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9B8" w:rsidRPr="00E659B8" w:rsidRDefault="00E659B8" w:rsidP="00DB09C2">
      <w:pPr>
        <w:shd w:val="clear" w:color="auto" w:fill="00B0F0"/>
        <w:spacing w:line="276" w:lineRule="auto"/>
        <w:jc w:val="center"/>
        <w:rPr>
          <w:rFonts w:ascii="Arial Narrow" w:hAnsi="Arial Narrow" w:cs="Arial"/>
          <w:b/>
          <w:sz w:val="56"/>
          <w:szCs w:val="56"/>
          <w:u w:val="single"/>
        </w:rPr>
      </w:pPr>
      <w:bookmarkStart w:id="0" w:name="_Toc358209752"/>
      <w:bookmarkStart w:id="1" w:name="_Toc358210249"/>
      <w:r w:rsidRPr="00E659B8">
        <w:rPr>
          <w:rFonts w:ascii="Arial Narrow" w:hAnsi="Arial Narrow" w:cs="Arial"/>
          <w:b/>
          <w:sz w:val="56"/>
          <w:szCs w:val="56"/>
          <w:u w:val="single"/>
        </w:rPr>
        <w:t>République du Burundi</w:t>
      </w:r>
      <w:bookmarkEnd w:id="0"/>
      <w:bookmarkEnd w:id="1"/>
    </w:p>
    <w:p w:rsidR="00E659B8" w:rsidRPr="00514310" w:rsidRDefault="00E659B8" w:rsidP="00E659B8">
      <w:pPr>
        <w:spacing w:line="276" w:lineRule="auto"/>
        <w:jc w:val="both"/>
        <w:rPr>
          <w:rFonts w:ascii="Arial Narrow" w:eastAsia="Batang" w:hAnsi="Arial Narrow" w:cs="Arial"/>
        </w:rPr>
      </w:pPr>
      <w:r w:rsidRPr="00514310">
        <w:rPr>
          <w:rFonts w:ascii="Arial Narrow" w:eastAsia="Batang" w:hAnsi="Arial Narrow" w:cs="Arial"/>
        </w:rPr>
        <w:t xml:space="preserve">       </w:t>
      </w:r>
    </w:p>
    <w:p w:rsidR="00E659B8" w:rsidRPr="00B655B2" w:rsidRDefault="00E659B8" w:rsidP="00E659B8">
      <w:pPr>
        <w:pStyle w:val="Titre4"/>
        <w:jc w:val="center"/>
        <w:rPr>
          <w:rFonts w:eastAsia="Batang"/>
          <w:sz w:val="40"/>
        </w:rPr>
      </w:pPr>
      <w:r w:rsidRPr="00E52096">
        <w:rPr>
          <w:rFonts w:eastAsia="Batang"/>
          <w:sz w:val="40"/>
        </w:rPr>
        <w:t xml:space="preserve">ASSOCIATION DE LUTTE CONTRE LES </w:t>
      </w:r>
      <w:r w:rsidRPr="00B655B2">
        <w:rPr>
          <w:rFonts w:eastAsia="Batang"/>
          <w:sz w:val="40"/>
        </w:rPr>
        <w:t>VIOLENCES SEXUELLE</w:t>
      </w:r>
      <w:r w:rsidR="00311B39">
        <w:rPr>
          <w:rFonts w:eastAsia="Batang"/>
          <w:sz w:val="40"/>
        </w:rPr>
        <w:t>S</w:t>
      </w:r>
      <w:r w:rsidRPr="00B655B2">
        <w:rPr>
          <w:rFonts w:eastAsia="Batang"/>
          <w:sz w:val="40"/>
        </w:rPr>
        <w:t xml:space="preserve"> </w:t>
      </w:r>
      <w:r w:rsidR="0098200C">
        <w:rPr>
          <w:rFonts w:eastAsia="Batang"/>
          <w:sz w:val="40"/>
        </w:rPr>
        <w:t xml:space="preserve">ET APPUI A LA PROMOTION DU DEVELOPPEMENT DURABLE </w:t>
      </w:r>
      <w:r w:rsidR="00747F31" w:rsidRPr="0098200C">
        <w:rPr>
          <w:rFonts w:eastAsia="Batang"/>
          <w:sz w:val="40"/>
          <w:u w:val="single"/>
        </w:rPr>
        <w:t>« </w:t>
      </w:r>
      <w:r w:rsidR="009143E8">
        <w:rPr>
          <w:rFonts w:eastAsia="Batang"/>
          <w:sz w:val="40"/>
          <w:u w:val="single"/>
        </w:rPr>
        <w:t>ALUCOVIS-APDD</w:t>
      </w:r>
      <w:bookmarkStart w:id="2" w:name="_GoBack"/>
      <w:bookmarkEnd w:id="2"/>
      <w:permStart w:id="1745431383" w:edGrp="everyone"/>
      <w:permEnd w:id="1745431383"/>
      <w:r w:rsidR="00747F31" w:rsidRPr="0098200C">
        <w:rPr>
          <w:rFonts w:eastAsia="Batang"/>
          <w:sz w:val="40"/>
          <w:u w:val="single"/>
        </w:rPr>
        <w:t xml:space="preserve"> » </w:t>
      </w:r>
      <w:r w:rsidR="0098200C" w:rsidRPr="0098200C">
        <w:rPr>
          <w:rFonts w:eastAsia="Batang"/>
          <w:sz w:val="40"/>
          <w:u w:val="single"/>
        </w:rPr>
        <w:t>A</w:t>
      </w:r>
      <w:r w:rsidRPr="0098200C">
        <w:rPr>
          <w:rFonts w:eastAsia="Batang"/>
          <w:sz w:val="40"/>
          <w:u w:val="single"/>
        </w:rPr>
        <w:t>sbl.</w:t>
      </w:r>
    </w:p>
    <w:p w:rsidR="00E659B8" w:rsidRPr="00514310" w:rsidRDefault="00E659B8" w:rsidP="00E659B8">
      <w:pPr>
        <w:spacing w:line="276" w:lineRule="auto"/>
        <w:jc w:val="both"/>
        <w:rPr>
          <w:rFonts w:ascii="Arial Narrow" w:eastAsia="Batang" w:hAnsi="Arial Narrow" w:cs="Arial"/>
        </w:rPr>
      </w:pPr>
    </w:p>
    <w:p w:rsidR="00E659B8" w:rsidRPr="00514310" w:rsidRDefault="00014588" w:rsidP="00E659B8">
      <w:pPr>
        <w:spacing w:line="276" w:lineRule="auto"/>
        <w:jc w:val="both"/>
        <w:rPr>
          <w:rFonts w:ascii="Arial Narrow" w:eastAsia="Batang" w:hAnsi="Arial Narrow" w:cs="Arial"/>
        </w:rPr>
      </w:pPr>
      <w:r>
        <w:rPr>
          <w:rFonts w:asciiTheme="minorHAnsi" w:hAnsiTheme="minorHAnsi" w:cstheme="minorBidi"/>
          <w:noProof/>
        </w:rPr>
        <w:drawing>
          <wp:anchor distT="0" distB="0" distL="114300" distR="114300" simplePos="0" relativeHeight="251609088" behindDoc="0" locked="0" layoutInCell="1" allowOverlap="1" wp14:anchorId="2AE46CA5" wp14:editId="1828AED1">
            <wp:simplePos x="0" y="0"/>
            <wp:positionH relativeFrom="column">
              <wp:posOffset>2443480</wp:posOffset>
            </wp:positionH>
            <wp:positionV relativeFrom="paragraph">
              <wp:posOffset>99060</wp:posOffset>
            </wp:positionV>
            <wp:extent cx="1000125" cy="1390650"/>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390650"/>
                    </a:xfrm>
                    <a:prstGeom prst="rect">
                      <a:avLst/>
                    </a:prstGeom>
                    <a:noFill/>
                  </pic:spPr>
                </pic:pic>
              </a:graphicData>
            </a:graphic>
            <wp14:sizeRelH relativeFrom="page">
              <wp14:pctWidth>0</wp14:pctWidth>
            </wp14:sizeRelH>
            <wp14:sizeRelV relativeFrom="page">
              <wp14:pctHeight>0</wp14:pctHeight>
            </wp14:sizeRelV>
          </wp:anchor>
        </w:drawing>
      </w:r>
    </w:p>
    <w:p w:rsidR="00E659B8" w:rsidRPr="00514310" w:rsidRDefault="00E659B8" w:rsidP="00E659B8">
      <w:pPr>
        <w:spacing w:line="276" w:lineRule="auto"/>
        <w:jc w:val="both"/>
        <w:rPr>
          <w:rFonts w:ascii="Arial Narrow" w:eastAsia="Batang" w:hAnsi="Arial Narrow" w:cs="Arial"/>
        </w:rPr>
      </w:pPr>
    </w:p>
    <w:p w:rsidR="00E659B8" w:rsidRPr="00514310" w:rsidRDefault="00E659B8" w:rsidP="00E659B8">
      <w:pPr>
        <w:spacing w:line="276" w:lineRule="auto"/>
        <w:jc w:val="both"/>
        <w:rPr>
          <w:rFonts w:ascii="Arial Narrow" w:eastAsia="Batang" w:hAnsi="Arial Narrow" w:cs="Arial"/>
        </w:rPr>
      </w:pPr>
    </w:p>
    <w:p w:rsidR="00E659B8" w:rsidRPr="00514310" w:rsidRDefault="00E659B8" w:rsidP="00E659B8">
      <w:pPr>
        <w:spacing w:line="276" w:lineRule="auto"/>
        <w:jc w:val="both"/>
        <w:rPr>
          <w:rFonts w:ascii="Arial Narrow" w:eastAsia="Batang" w:hAnsi="Arial Narrow" w:cs="Arial"/>
        </w:rPr>
      </w:pPr>
    </w:p>
    <w:p w:rsidR="00E659B8" w:rsidRPr="00514310" w:rsidRDefault="00E659B8" w:rsidP="00E659B8">
      <w:pPr>
        <w:spacing w:line="276" w:lineRule="auto"/>
        <w:jc w:val="center"/>
        <w:rPr>
          <w:rFonts w:ascii="Arial Narrow" w:eastAsia="Batang" w:hAnsi="Arial Narrow" w:cs="Arial"/>
        </w:rPr>
      </w:pPr>
    </w:p>
    <w:p w:rsidR="00014588" w:rsidRDefault="00014588" w:rsidP="00E659B8">
      <w:pPr>
        <w:spacing w:line="276" w:lineRule="auto"/>
        <w:jc w:val="both"/>
        <w:rPr>
          <w:rFonts w:ascii="Arial Narrow" w:eastAsia="Batang" w:hAnsi="Arial Narrow" w:cs="Arial"/>
        </w:rPr>
      </w:pPr>
    </w:p>
    <w:p w:rsidR="00014588" w:rsidRDefault="00014588" w:rsidP="00E659B8">
      <w:pPr>
        <w:spacing w:line="276" w:lineRule="auto"/>
        <w:jc w:val="both"/>
        <w:rPr>
          <w:rFonts w:ascii="Arial Narrow" w:eastAsia="Batang" w:hAnsi="Arial Narrow" w:cs="Arial"/>
        </w:rPr>
      </w:pPr>
    </w:p>
    <w:p w:rsidR="00014588" w:rsidRDefault="00014588" w:rsidP="00E659B8">
      <w:pPr>
        <w:spacing w:line="276" w:lineRule="auto"/>
        <w:jc w:val="both"/>
        <w:rPr>
          <w:rFonts w:ascii="Arial Narrow" w:eastAsia="Batang" w:hAnsi="Arial Narrow" w:cs="Arial"/>
        </w:rPr>
      </w:pPr>
    </w:p>
    <w:p w:rsidR="00014588" w:rsidRDefault="00014588" w:rsidP="00E659B8">
      <w:pPr>
        <w:spacing w:line="276" w:lineRule="auto"/>
        <w:jc w:val="both"/>
        <w:rPr>
          <w:rFonts w:ascii="Arial Narrow" w:eastAsia="Batang" w:hAnsi="Arial Narrow" w:cs="Arial"/>
        </w:rPr>
      </w:pPr>
    </w:p>
    <w:p w:rsidR="00E659B8" w:rsidRPr="00514310" w:rsidRDefault="00A25E10" w:rsidP="00E659B8">
      <w:pPr>
        <w:spacing w:line="276" w:lineRule="auto"/>
        <w:jc w:val="both"/>
        <w:rPr>
          <w:rFonts w:ascii="Arial Narrow" w:eastAsia="Batang" w:hAnsi="Arial Narrow" w:cs="Arial"/>
        </w:rPr>
      </w:pPr>
      <w:r>
        <w:rPr>
          <w:rFonts w:ascii="Arial Narrow" w:hAnsi="Arial Narrow" w:cs="Arial"/>
          <w:b/>
          <w:noProof/>
          <w:sz w:val="26"/>
          <w:szCs w:val="26"/>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35" type="#_x0000_t98" style="position:absolute;left:0;text-align:left;margin-left:-7.1pt;margin-top:10.55pt;width:465.75pt;height:189pt;z-index:251631104" fillcolor="#b2a1c7 [1943]" strokecolor="#b2a1c7 [1943]" strokeweight="1pt">
            <v:fill color2="#e5dfec [663]" angle="-45" focus="-50%" type="gradient"/>
            <v:shadow on="t" type="perspective" color="#3f3151 [1607]" opacity=".5" offset="1pt" offset2="-3pt"/>
            <v:textbox>
              <w:txbxContent>
                <w:p w:rsidR="0098200C" w:rsidRPr="00BA336D" w:rsidRDefault="0098200C" w:rsidP="00231CB6">
                  <w:pPr>
                    <w:pBdr>
                      <w:between w:val="single" w:sz="4" w:space="1" w:color="auto"/>
                    </w:pBdr>
                    <w:shd w:val="clear" w:color="auto" w:fill="E36C0A" w:themeFill="accent6" w:themeFillShade="BF"/>
                    <w:spacing w:before="240" w:line="276" w:lineRule="auto"/>
                    <w:jc w:val="center"/>
                    <w:rPr>
                      <w:rFonts w:ascii="Arial Narrow" w:hAnsi="Arial Narrow" w:cs="Arial"/>
                      <w:b/>
                      <w:shadow/>
                      <w:color w:val="000000" w:themeColor="text1"/>
                      <w:sz w:val="56"/>
                      <w:szCs w:val="36"/>
                    </w:rPr>
                  </w:pPr>
                  <w:r w:rsidRPr="00BA336D">
                    <w:rPr>
                      <w:rFonts w:ascii="Arial Narrow" w:hAnsi="Arial Narrow" w:cs="Arial"/>
                      <w:b/>
                      <w:shadow/>
                      <w:color w:val="000000" w:themeColor="text1"/>
                      <w:sz w:val="56"/>
                      <w:szCs w:val="36"/>
                    </w:rPr>
                    <w:t>MANUEL D</w:t>
                  </w:r>
                  <w:r>
                    <w:rPr>
                      <w:rFonts w:ascii="Arial Narrow" w:hAnsi="Arial Narrow" w:cs="Arial"/>
                      <w:b/>
                      <w:shadow/>
                      <w:color w:val="000000" w:themeColor="text1"/>
                      <w:sz w:val="56"/>
                      <w:szCs w:val="36"/>
                    </w:rPr>
                    <w:t xml:space="preserve">E PROCEDURES ADMINISTRATIVES, </w:t>
                  </w:r>
                  <w:r w:rsidRPr="00BA336D">
                    <w:rPr>
                      <w:rFonts w:ascii="Arial Narrow" w:hAnsi="Arial Narrow" w:cs="Arial"/>
                      <w:b/>
                      <w:shadow/>
                      <w:color w:val="000000" w:themeColor="text1"/>
                      <w:sz w:val="56"/>
                      <w:szCs w:val="36"/>
                    </w:rPr>
                    <w:t>FINANCIERES</w:t>
                  </w:r>
                  <w:r>
                    <w:rPr>
                      <w:rFonts w:ascii="Arial Narrow" w:hAnsi="Arial Narrow" w:cs="Arial"/>
                      <w:b/>
                      <w:shadow/>
                      <w:color w:val="000000" w:themeColor="text1"/>
                      <w:sz w:val="56"/>
                      <w:szCs w:val="36"/>
                    </w:rPr>
                    <w:t xml:space="preserve"> ET GESTION DES AFFAIRES</w:t>
                  </w:r>
                </w:p>
                <w:p w:rsidR="0098200C" w:rsidRDefault="0098200C" w:rsidP="00E659B8"/>
              </w:txbxContent>
            </v:textbox>
          </v:shape>
        </w:pict>
      </w:r>
    </w:p>
    <w:p w:rsidR="00E659B8" w:rsidRDefault="00E659B8" w:rsidP="00E659B8">
      <w:pPr>
        <w:keepNext/>
        <w:spacing w:line="276" w:lineRule="auto"/>
        <w:jc w:val="center"/>
      </w:pPr>
    </w:p>
    <w:p w:rsidR="00E659B8" w:rsidRPr="00514310" w:rsidRDefault="00E659B8" w:rsidP="00E659B8">
      <w:pPr>
        <w:pStyle w:val="Lgende"/>
        <w:rPr>
          <w:rFonts w:ascii="Arial Narrow" w:hAnsi="Arial Narrow" w:cs="Arial"/>
          <w:b w:val="0"/>
          <w:sz w:val="26"/>
          <w:szCs w:val="26"/>
        </w:rPr>
      </w:pPr>
    </w:p>
    <w:p w:rsidR="00E659B8" w:rsidRPr="00514310" w:rsidRDefault="00E659B8" w:rsidP="00E659B8">
      <w:pPr>
        <w:pStyle w:val="En-tte"/>
        <w:spacing w:line="276" w:lineRule="auto"/>
        <w:jc w:val="center"/>
        <w:rPr>
          <w:rFonts w:ascii="Arial Narrow" w:hAnsi="Arial Narrow" w:cs="Arial"/>
          <w:b/>
        </w:rPr>
      </w:pPr>
    </w:p>
    <w:p w:rsidR="00E659B8" w:rsidRPr="00514310" w:rsidRDefault="00E659B8" w:rsidP="00E659B8">
      <w:pPr>
        <w:spacing w:line="276" w:lineRule="auto"/>
        <w:jc w:val="center"/>
        <w:rPr>
          <w:rFonts w:ascii="Arial Narrow" w:hAnsi="Arial Narrow" w:cs="Arial"/>
          <w:b/>
          <w:sz w:val="26"/>
          <w:szCs w:val="26"/>
        </w:rPr>
      </w:pPr>
    </w:p>
    <w:p w:rsidR="00E659B8" w:rsidRPr="00514310" w:rsidRDefault="00E659B8" w:rsidP="00E659B8">
      <w:pPr>
        <w:spacing w:line="276" w:lineRule="auto"/>
        <w:jc w:val="both"/>
        <w:rPr>
          <w:rFonts w:ascii="Arial Narrow" w:hAnsi="Arial Narrow" w:cs="Arial"/>
          <w:b/>
          <w:sz w:val="26"/>
          <w:szCs w:val="26"/>
        </w:rPr>
      </w:pPr>
    </w:p>
    <w:p w:rsidR="00E659B8" w:rsidRPr="00514310" w:rsidRDefault="00E659B8" w:rsidP="00E659B8">
      <w:pPr>
        <w:spacing w:line="276" w:lineRule="auto"/>
        <w:jc w:val="both"/>
        <w:rPr>
          <w:rFonts w:ascii="Arial Narrow" w:hAnsi="Arial Narrow" w:cs="Arial"/>
          <w:b/>
          <w:sz w:val="26"/>
          <w:szCs w:val="26"/>
        </w:rPr>
      </w:pPr>
    </w:p>
    <w:p w:rsidR="00E659B8" w:rsidRPr="00514310" w:rsidRDefault="00E659B8" w:rsidP="00E659B8">
      <w:pPr>
        <w:spacing w:line="276" w:lineRule="auto"/>
        <w:jc w:val="both"/>
        <w:rPr>
          <w:rFonts w:ascii="Arial Narrow" w:hAnsi="Arial Narrow" w:cs="Arial"/>
          <w:b/>
          <w:sz w:val="26"/>
          <w:szCs w:val="26"/>
        </w:rPr>
      </w:pPr>
    </w:p>
    <w:p w:rsidR="00E659B8" w:rsidRPr="00514310" w:rsidRDefault="00E659B8" w:rsidP="00E659B8">
      <w:pPr>
        <w:spacing w:line="276" w:lineRule="auto"/>
        <w:jc w:val="both"/>
        <w:rPr>
          <w:rFonts w:ascii="Arial Narrow" w:hAnsi="Arial Narrow" w:cs="Arial"/>
          <w:b/>
          <w:sz w:val="26"/>
          <w:szCs w:val="26"/>
        </w:rPr>
      </w:pPr>
    </w:p>
    <w:p w:rsidR="00E659B8" w:rsidRPr="00514310" w:rsidRDefault="00E659B8" w:rsidP="00E659B8">
      <w:pPr>
        <w:spacing w:line="276" w:lineRule="auto"/>
        <w:jc w:val="both"/>
        <w:rPr>
          <w:rFonts w:ascii="Arial Narrow" w:hAnsi="Arial Narrow" w:cs="Arial"/>
          <w:b/>
          <w:sz w:val="26"/>
          <w:szCs w:val="26"/>
        </w:rPr>
      </w:pPr>
    </w:p>
    <w:p w:rsidR="00E659B8" w:rsidRPr="00514310" w:rsidRDefault="00E659B8" w:rsidP="00E659B8">
      <w:pPr>
        <w:spacing w:line="276" w:lineRule="auto"/>
        <w:jc w:val="both"/>
        <w:rPr>
          <w:rFonts w:ascii="Arial Narrow" w:hAnsi="Arial Narrow" w:cs="Arial"/>
          <w:b/>
          <w:sz w:val="26"/>
          <w:szCs w:val="26"/>
        </w:rPr>
      </w:pPr>
    </w:p>
    <w:p w:rsidR="00E659B8" w:rsidRPr="00514310" w:rsidRDefault="00E659B8" w:rsidP="00E659B8">
      <w:pPr>
        <w:spacing w:line="276" w:lineRule="auto"/>
        <w:jc w:val="both"/>
        <w:rPr>
          <w:rFonts w:ascii="Arial Narrow" w:hAnsi="Arial Narrow" w:cs="Arial"/>
          <w:b/>
          <w:sz w:val="26"/>
          <w:szCs w:val="26"/>
        </w:rPr>
      </w:pPr>
    </w:p>
    <w:p w:rsidR="00231CB6" w:rsidRDefault="00231CB6" w:rsidP="00E32387">
      <w:pPr>
        <w:tabs>
          <w:tab w:val="left" w:pos="3983"/>
        </w:tabs>
        <w:spacing w:line="276" w:lineRule="auto"/>
        <w:jc w:val="both"/>
        <w:rPr>
          <w:rFonts w:ascii="Arial Narrow" w:hAnsi="Arial Narrow" w:cs="Arial"/>
          <w:b/>
          <w:sz w:val="26"/>
          <w:szCs w:val="26"/>
        </w:rPr>
      </w:pPr>
    </w:p>
    <w:p w:rsidR="00231CB6" w:rsidRPr="00231CB6" w:rsidRDefault="00231CB6" w:rsidP="00231CB6">
      <w:pPr>
        <w:rPr>
          <w:rFonts w:ascii="Arial Narrow" w:hAnsi="Arial Narrow" w:cs="Arial"/>
          <w:sz w:val="26"/>
          <w:szCs w:val="26"/>
        </w:rPr>
      </w:pPr>
    </w:p>
    <w:p w:rsidR="00231CB6" w:rsidRPr="00231CB6" w:rsidRDefault="00231CB6" w:rsidP="00231CB6">
      <w:pPr>
        <w:rPr>
          <w:rFonts w:ascii="Arial Narrow" w:hAnsi="Arial Narrow" w:cs="Arial"/>
          <w:sz w:val="26"/>
          <w:szCs w:val="26"/>
        </w:rPr>
      </w:pPr>
    </w:p>
    <w:p w:rsidR="00231CB6" w:rsidRPr="00231CB6" w:rsidRDefault="00231CB6" w:rsidP="00231CB6">
      <w:pPr>
        <w:rPr>
          <w:rFonts w:ascii="Arial Narrow" w:hAnsi="Arial Narrow" w:cs="Arial"/>
          <w:sz w:val="26"/>
          <w:szCs w:val="26"/>
        </w:rPr>
      </w:pPr>
    </w:p>
    <w:p w:rsidR="00231CB6" w:rsidRPr="00231CB6" w:rsidRDefault="00231CB6" w:rsidP="00231CB6">
      <w:pPr>
        <w:rPr>
          <w:rFonts w:ascii="Arial Narrow" w:hAnsi="Arial Narrow" w:cs="Arial"/>
          <w:sz w:val="26"/>
          <w:szCs w:val="26"/>
        </w:rPr>
      </w:pPr>
    </w:p>
    <w:p w:rsidR="00B96939" w:rsidRDefault="005A2B82" w:rsidP="00231CB6">
      <w:pPr>
        <w:pStyle w:val="Pieddepage"/>
        <w:jc w:val="center"/>
        <w:rPr>
          <w:b/>
        </w:rPr>
      </w:pPr>
      <w:r>
        <w:rPr>
          <w:b/>
        </w:rPr>
        <w:t xml:space="preserve">Créée en 2004 et agréée par </w:t>
      </w:r>
    </w:p>
    <w:p w:rsidR="00E659B8" w:rsidRDefault="00231CB6" w:rsidP="00046B47">
      <w:pPr>
        <w:pStyle w:val="Pieddepage"/>
        <w:jc w:val="center"/>
        <w:rPr>
          <w:b/>
        </w:rPr>
      </w:pPr>
      <w:r w:rsidRPr="00B655B2">
        <w:rPr>
          <w:b/>
        </w:rPr>
        <w:t xml:space="preserve"> </w:t>
      </w:r>
      <w:r w:rsidR="00046B47">
        <w:rPr>
          <w:b/>
        </w:rPr>
        <w:t>Ord. Min : 530/231 du 9/03/2006.</w:t>
      </w:r>
    </w:p>
    <w:p w:rsidR="00747F31" w:rsidRDefault="00747F31" w:rsidP="005A2B82">
      <w:pPr>
        <w:pStyle w:val="Pieddepage"/>
        <w:rPr>
          <w:b/>
        </w:rPr>
      </w:pPr>
    </w:p>
    <w:p w:rsidR="00747F31" w:rsidRDefault="00747F31" w:rsidP="00046B47">
      <w:pPr>
        <w:pStyle w:val="Pieddepage"/>
        <w:jc w:val="center"/>
        <w:rPr>
          <w:b/>
        </w:rPr>
      </w:pPr>
    </w:p>
    <w:p w:rsidR="00747F31" w:rsidRDefault="00747F31" w:rsidP="00046B47">
      <w:pPr>
        <w:pStyle w:val="Pieddepage"/>
        <w:jc w:val="center"/>
        <w:rPr>
          <w:b/>
        </w:rPr>
      </w:pPr>
    </w:p>
    <w:p w:rsidR="00747F31" w:rsidRDefault="00747F31" w:rsidP="00046B47">
      <w:pPr>
        <w:pStyle w:val="Pieddepage"/>
        <w:jc w:val="center"/>
        <w:rPr>
          <w:b/>
        </w:rPr>
      </w:pPr>
    </w:p>
    <w:p w:rsidR="00747F31" w:rsidRPr="00046B47" w:rsidRDefault="005A2B82" w:rsidP="00046B47">
      <w:pPr>
        <w:pStyle w:val="Pieddepage"/>
        <w:jc w:val="center"/>
        <w:rPr>
          <w:b/>
        </w:rPr>
        <w:sectPr w:rsidR="00747F31" w:rsidRPr="00046B47" w:rsidSect="00231CB6">
          <w:headerReference w:type="even" r:id="rId9"/>
          <w:headerReference w:type="default" r:id="rId10"/>
          <w:footerReference w:type="even" r:id="rId11"/>
          <w:footerReference w:type="first" r:id="rId12"/>
          <w:pgSz w:w="11906" w:h="16838"/>
          <w:pgMar w:top="1417" w:right="1417" w:bottom="1276" w:left="1417" w:header="708" w:footer="708" w:gutter="0"/>
          <w:pgBorders w:display="firstPage" w:offsetFrom="page">
            <w:top w:val="scaredCat" w:sz="31" w:space="24" w:color="auto"/>
            <w:left w:val="scaredCat" w:sz="31" w:space="24" w:color="auto"/>
            <w:bottom w:val="scaredCat" w:sz="31" w:space="24" w:color="auto"/>
            <w:right w:val="scaredCat" w:sz="31" w:space="24" w:color="auto"/>
          </w:pgBorders>
          <w:cols w:space="708"/>
          <w:titlePg/>
          <w:docGrid w:linePitch="360"/>
        </w:sectPr>
      </w:pPr>
      <w:r>
        <w:rPr>
          <w:b/>
        </w:rPr>
        <w:t>Amandé en septembre 2021 au respect de la nouvelle loi régissant les ASBL au Burundi.</w:t>
      </w:r>
      <w:r w:rsidR="00747F31" w:rsidRPr="00B655B2">
        <w:rPr>
          <w:b/>
        </w:rPr>
        <w:t xml:space="preserve"> </w:t>
      </w:r>
      <w:r w:rsidR="00747F31">
        <w:rPr>
          <w:b/>
        </w:rPr>
        <w:t xml:space="preserve"> </w:t>
      </w:r>
    </w:p>
    <w:p w:rsidR="00E659B8" w:rsidRPr="00E32387" w:rsidRDefault="00E659B8" w:rsidP="00046B47">
      <w:pPr>
        <w:shd w:val="clear" w:color="auto" w:fill="FF0000"/>
        <w:spacing w:line="276" w:lineRule="auto"/>
        <w:jc w:val="both"/>
        <w:rPr>
          <w:rFonts w:ascii="Arial Narrow" w:hAnsi="Arial Narrow" w:cs="Arial"/>
          <w:b/>
          <w:sz w:val="24"/>
        </w:rPr>
      </w:pPr>
      <w:r w:rsidRPr="00046B47">
        <w:rPr>
          <w:rFonts w:ascii="Arial Narrow" w:hAnsi="Arial Narrow" w:cs="Arial"/>
          <w:b/>
          <w:sz w:val="24"/>
          <w:shd w:val="clear" w:color="auto" w:fill="FF0000"/>
        </w:rPr>
        <w:lastRenderedPageBreak/>
        <w:t>LISTE   DES  ACRONYMES</w:t>
      </w:r>
    </w:p>
    <w:p w:rsidR="00E659B8" w:rsidRDefault="009143E8" w:rsidP="00E659B8">
      <w:pPr>
        <w:spacing w:line="276" w:lineRule="auto"/>
        <w:jc w:val="both"/>
        <w:rPr>
          <w:rFonts w:ascii="Arial Narrow" w:hAnsi="Arial Narrow" w:cs="Arial"/>
        </w:rPr>
      </w:pPr>
      <w:r>
        <w:rPr>
          <w:rFonts w:ascii="Arial Narrow" w:hAnsi="Arial Narrow" w:cs="Arial"/>
          <w:b/>
        </w:rPr>
        <w:t>ALUCOVIS-APDD</w:t>
      </w:r>
      <w:r w:rsidR="00E659B8" w:rsidRPr="00F61E79">
        <w:rPr>
          <w:rFonts w:ascii="Arial Narrow" w:hAnsi="Arial Narrow" w:cs="Arial"/>
          <w:b/>
        </w:rPr>
        <w:t xml:space="preserve">: </w:t>
      </w:r>
      <w:r w:rsidR="00E659B8" w:rsidRPr="00F61E79">
        <w:rPr>
          <w:rFonts w:ascii="Arial Narrow" w:hAnsi="Arial Narrow" w:cs="Arial"/>
        </w:rPr>
        <w:t>Association de Lutte Contre les Violences Sexuelles</w:t>
      </w:r>
      <w:r>
        <w:rPr>
          <w:rFonts w:ascii="Arial Narrow" w:hAnsi="Arial Narrow" w:cs="Arial"/>
        </w:rPr>
        <w:t xml:space="preserve"> et Appui à la Promotion du Développement Durable</w:t>
      </w:r>
    </w:p>
    <w:p w:rsidR="00E32387" w:rsidRPr="00F61E79" w:rsidRDefault="00E32387" w:rsidP="00E659B8">
      <w:pPr>
        <w:spacing w:line="276" w:lineRule="auto"/>
        <w:jc w:val="both"/>
        <w:rPr>
          <w:rFonts w:ascii="Arial Narrow" w:hAnsi="Arial Narrow" w:cs="Arial"/>
        </w:rPr>
      </w:pPr>
      <w:r w:rsidRPr="00E32387">
        <w:rPr>
          <w:rFonts w:ascii="Arial Narrow" w:hAnsi="Arial Narrow" w:cs="Arial"/>
          <w:b/>
        </w:rPr>
        <w:t>ABS :</w:t>
      </w:r>
      <w:r>
        <w:rPr>
          <w:rFonts w:ascii="Arial Narrow" w:hAnsi="Arial Narrow" w:cs="Arial"/>
        </w:rPr>
        <w:t xml:space="preserve"> Alliance Burundaise Contre le Sida et Santé de la reproduction</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b/>
        </w:rPr>
        <w:t>AG </w:t>
      </w:r>
      <w:r w:rsidRPr="00F61E79">
        <w:rPr>
          <w:rFonts w:ascii="Arial Narrow" w:hAnsi="Arial Narrow" w:cs="Arial"/>
        </w:rPr>
        <w:t>:</w:t>
      </w:r>
      <w:r w:rsidRPr="00F61E79">
        <w:rPr>
          <w:rFonts w:ascii="Arial Narrow" w:hAnsi="Arial Narrow" w:cs="Arial"/>
        </w:rPr>
        <w:tab/>
        <w:t>Assemblée  Générale</w:t>
      </w:r>
    </w:p>
    <w:p w:rsidR="00E659B8" w:rsidRDefault="00E659B8" w:rsidP="00E659B8">
      <w:pPr>
        <w:spacing w:line="276" w:lineRule="auto"/>
        <w:jc w:val="both"/>
        <w:rPr>
          <w:rFonts w:ascii="Arial Narrow" w:hAnsi="Arial Narrow" w:cs="Arial"/>
        </w:rPr>
      </w:pPr>
      <w:r w:rsidRPr="00F61E79">
        <w:rPr>
          <w:rFonts w:ascii="Arial Narrow" w:hAnsi="Arial Narrow" w:cs="Arial"/>
          <w:b/>
        </w:rPr>
        <w:t>AGO </w:t>
      </w:r>
      <w:r w:rsidRPr="00F61E79">
        <w:rPr>
          <w:rFonts w:ascii="Arial Narrow" w:hAnsi="Arial Narrow" w:cs="Arial"/>
        </w:rPr>
        <w:t xml:space="preserve">: </w:t>
      </w:r>
      <w:r w:rsidRPr="00F61E79">
        <w:rPr>
          <w:rFonts w:ascii="Arial Narrow" w:hAnsi="Arial Narrow" w:cs="Arial"/>
        </w:rPr>
        <w:tab/>
        <w:t>Assemblée  Générale  Ordinaire</w:t>
      </w:r>
    </w:p>
    <w:p w:rsidR="00657BEC" w:rsidRPr="00F61E79" w:rsidRDefault="00657BEC" w:rsidP="00E659B8">
      <w:pPr>
        <w:spacing w:line="276" w:lineRule="auto"/>
        <w:jc w:val="both"/>
        <w:rPr>
          <w:rFonts w:ascii="Arial Narrow" w:hAnsi="Arial Narrow" w:cs="Arial"/>
        </w:rPr>
      </w:pPr>
      <w:r w:rsidRPr="00CD494A">
        <w:rPr>
          <w:rFonts w:ascii="Arial Narrow" w:hAnsi="Arial Narrow" w:cs="Arial"/>
          <w:b/>
        </w:rPr>
        <w:t>ARCANE :</w:t>
      </w:r>
      <w:r>
        <w:rPr>
          <w:rFonts w:ascii="Arial Narrow" w:hAnsi="Arial Narrow" w:cs="Arial"/>
        </w:rPr>
        <w:t xml:space="preserve"> Appui au Renforcement des Capacités des Acteurs Non Etatique</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b/>
        </w:rPr>
        <w:t>AO</w:t>
      </w:r>
      <w:r w:rsidRPr="00F61E79">
        <w:rPr>
          <w:rFonts w:ascii="Arial Narrow" w:hAnsi="Arial Narrow" w:cs="Arial"/>
        </w:rPr>
        <w:t> :</w:t>
      </w:r>
      <w:r w:rsidRPr="00F61E79">
        <w:rPr>
          <w:rFonts w:ascii="Arial Narrow" w:hAnsi="Arial Narrow" w:cs="Arial"/>
        </w:rPr>
        <w:tab/>
        <w:t>Appel d’Offre</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b/>
        </w:rPr>
        <w:t xml:space="preserve">CAEO : </w:t>
      </w:r>
      <w:r w:rsidRPr="00F61E79">
        <w:rPr>
          <w:rFonts w:ascii="Arial Narrow" w:hAnsi="Arial Narrow" w:cs="Arial"/>
        </w:rPr>
        <w:t>Centre d’Accueil, d’Ecoute et d’Orientation</w:t>
      </w:r>
    </w:p>
    <w:p w:rsidR="00E659B8" w:rsidRPr="00F61E79" w:rsidRDefault="00E659B8" w:rsidP="00E659B8">
      <w:pPr>
        <w:spacing w:line="276" w:lineRule="auto"/>
        <w:jc w:val="both"/>
        <w:rPr>
          <w:rFonts w:ascii="Arial Narrow" w:hAnsi="Arial Narrow" w:cs="Arial"/>
          <w:b/>
        </w:rPr>
      </w:pPr>
      <w:r w:rsidRPr="00F61E79">
        <w:rPr>
          <w:rFonts w:ascii="Arial Narrow" w:hAnsi="Arial Narrow" w:cs="Arial"/>
          <w:b/>
        </w:rPr>
        <w:t>CEM :</w:t>
      </w:r>
      <w:r w:rsidRPr="00F61E79">
        <w:rPr>
          <w:rFonts w:ascii="Arial Narrow" w:hAnsi="Arial Narrow" w:cs="Arial"/>
        </w:rPr>
        <w:t xml:space="preserve"> Centre d’Ecoute Mobile</w:t>
      </w:r>
    </w:p>
    <w:p w:rsidR="00E659B8" w:rsidRPr="00F61E79" w:rsidRDefault="00E659B8" w:rsidP="00E659B8">
      <w:pPr>
        <w:spacing w:line="276" w:lineRule="auto"/>
        <w:jc w:val="both"/>
        <w:rPr>
          <w:rFonts w:ascii="Arial Narrow" w:hAnsi="Arial Narrow" w:cs="Arial"/>
          <w:b/>
        </w:rPr>
      </w:pPr>
      <w:r w:rsidRPr="00F61E79">
        <w:rPr>
          <w:rFonts w:ascii="Arial Narrow" w:hAnsi="Arial Narrow" w:cs="Arial"/>
          <w:b/>
        </w:rPr>
        <w:t xml:space="preserve">CPAJ : </w:t>
      </w:r>
      <w:r w:rsidRPr="00F61E79">
        <w:rPr>
          <w:rFonts w:ascii="Arial Narrow" w:hAnsi="Arial Narrow" w:cs="Arial"/>
        </w:rPr>
        <w:t>Collectif po</w:t>
      </w:r>
      <w:r w:rsidR="00086E7E">
        <w:rPr>
          <w:rFonts w:ascii="Arial Narrow" w:hAnsi="Arial Narrow" w:cs="Arial"/>
        </w:rPr>
        <w:t>ur la Promotion des ASBL</w:t>
      </w:r>
      <w:r w:rsidRPr="00F61E79">
        <w:rPr>
          <w:rFonts w:ascii="Arial Narrow" w:hAnsi="Arial Narrow" w:cs="Arial"/>
        </w:rPr>
        <w:t>s des Jeunes au Burundi</w:t>
      </w:r>
      <w:r w:rsidRPr="00F61E79">
        <w:rPr>
          <w:rFonts w:ascii="Arial Narrow" w:hAnsi="Arial Narrow" w:cs="Arial"/>
          <w:b/>
        </w:rPr>
        <w:t xml:space="preserve"> </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b/>
        </w:rPr>
        <w:t>CA:</w:t>
      </w:r>
      <w:r w:rsidRPr="00F61E79">
        <w:rPr>
          <w:rFonts w:ascii="Arial Narrow" w:hAnsi="Arial Narrow" w:cs="Arial"/>
        </w:rPr>
        <w:t xml:space="preserve">     Conseil d'Administration </w:t>
      </w:r>
      <w:r w:rsidRPr="00F61E79">
        <w:rPr>
          <w:rFonts w:ascii="Arial Narrow" w:hAnsi="Arial Narrow" w:cs="Arial"/>
        </w:rPr>
        <w:tab/>
      </w:r>
    </w:p>
    <w:p w:rsidR="00E659B8" w:rsidRDefault="00E659B8" w:rsidP="00E659B8">
      <w:pPr>
        <w:spacing w:line="276" w:lineRule="auto"/>
        <w:jc w:val="both"/>
        <w:rPr>
          <w:rFonts w:ascii="Arial Narrow" w:hAnsi="Arial Narrow" w:cs="Arial"/>
        </w:rPr>
      </w:pPr>
      <w:r w:rsidRPr="00F61E79">
        <w:rPr>
          <w:rFonts w:ascii="Arial Narrow" w:hAnsi="Arial Narrow" w:cs="Arial"/>
          <w:b/>
        </w:rPr>
        <w:t>CAL</w:t>
      </w:r>
      <w:r w:rsidRPr="00F61E79">
        <w:rPr>
          <w:rFonts w:ascii="Arial Narrow" w:hAnsi="Arial Narrow" w:cs="Arial"/>
        </w:rPr>
        <w:t> :</w:t>
      </w:r>
      <w:r w:rsidRPr="00F61E79">
        <w:rPr>
          <w:rFonts w:ascii="Arial Narrow" w:hAnsi="Arial Narrow" w:cs="Arial"/>
        </w:rPr>
        <w:tab/>
        <w:t>Chargé d’Administration et  Logisticien</w:t>
      </w:r>
    </w:p>
    <w:p w:rsidR="00E32387" w:rsidRPr="00F61E79" w:rsidRDefault="00E32387" w:rsidP="00E659B8">
      <w:pPr>
        <w:spacing w:line="276" w:lineRule="auto"/>
        <w:jc w:val="both"/>
        <w:rPr>
          <w:rFonts w:ascii="Arial Narrow" w:hAnsi="Arial Narrow" w:cs="Arial"/>
        </w:rPr>
      </w:pPr>
      <w:r w:rsidRPr="00E32387">
        <w:rPr>
          <w:rFonts w:ascii="Arial Narrow" w:hAnsi="Arial Narrow" w:cs="Arial"/>
          <w:b/>
        </w:rPr>
        <w:t>FORSC</w:t>
      </w:r>
      <w:r>
        <w:rPr>
          <w:rFonts w:ascii="Arial Narrow" w:hAnsi="Arial Narrow" w:cs="Arial"/>
        </w:rPr>
        <w:t> : Forum pour le Renforcement de la Société Civile Burundaise</w:t>
      </w:r>
    </w:p>
    <w:p w:rsidR="00E659B8" w:rsidRPr="00F61E79" w:rsidRDefault="00E659B8" w:rsidP="00E659B8">
      <w:pPr>
        <w:spacing w:line="276" w:lineRule="auto"/>
        <w:ind w:left="1410" w:hanging="1410"/>
        <w:jc w:val="both"/>
        <w:rPr>
          <w:rFonts w:ascii="Arial Narrow" w:hAnsi="Arial Narrow" w:cs="Arial"/>
        </w:rPr>
      </w:pPr>
      <w:r w:rsidRPr="00F61E79">
        <w:rPr>
          <w:rFonts w:ascii="Arial Narrow" w:hAnsi="Arial Narrow" w:cs="Arial"/>
          <w:b/>
        </w:rPr>
        <w:t>GD </w:t>
      </w:r>
      <w:r w:rsidRPr="00F61E79">
        <w:rPr>
          <w:rFonts w:ascii="Arial Narrow" w:hAnsi="Arial Narrow" w:cs="Arial"/>
        </w:rPr>
        <w:t>: Chargé de la Collecte et Gestion des données</w:t>
      </w:r>
    </w:p>
    <w:p w:rsidR="00E659B8" w:rsidRPr="00F61E79" w:rsidRDefault="00E659B8" w:rsidP="00E659B8">
      <w:pPr>
        <w:spacing w:line="276" w:lineRule="auto"/>
        <w:ind w:left="1410" w:hanging="1410"/>
        <w:jc w:val="both"/>
        <w:rPr>
          <w:rFonts w:ascii="Arial Narrow" w:hAnsi="Arial Narrow" w:cs="Arial"/>
        </w:rPr>
      </w:pPr>
      <w:r w:rsidRPr="00F61E79">
        <w:rPr>
          <w:rFonts w:ascii="Arial Narrow" w:hAnsi="Arial Narrow" w:cs="Arial"/>
          <w:b/>
        </w:rPr>
        <w:t>CPC </w:t>
      </w:r>
      <w:r w:rsidRPr="00F61E79">
        <w:rPr>
          <w:rFonts w:ascii="Arial Narrow" w:hAnsi="Arial Narrow" w:cs="Arial"/>
        </w:rPr>
        <w:t>: Chargé du Plaidoyer et  Communication</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b/>
        </w:rPr>
        <w:t>CRAM</w:t>
      </w:r>
      <w:r w:rsidRPr="00F61E79">
        <w:rPr>
          <w:rFonts w:ascii="Arial Narrow" w:hAnsi="Arial Narrow" w:cs="Arial"/>
        </w:rPr>
        <w:t> : Chargé du Réseautage des  Associations Membres d’</w:t>
      </w:r>
      <w:r w:rsidR="009143E8">
        <w:rPr>
          <w:rFonts w:ascii="Arial Narrow" w:hAnsi="Arial Narrow" w:cs="Arial"/>
        </w:rPr>
        <w:t>ALUCOVIS-APDD</w:t>
      </w:r>
      <w:r w:rsidRPr="00F61E79">
        <w:rPr>
          <w:rFonts w:ascii="Arial Narrow" w:hAnsi="Arial Narrow" w:cs="Arial"/>
        </w:rPr>
        <w:tab/>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b/>
        </w:rPr>
        <w:t>DAO</w:t>
      </w:r>
      <w:r w:rsidRPr="00F61E79">
        <w:rPr>
          <w:rFonts w:ascii="Arial Narrow" w:hAnsi="Arial Narrow" w:cs="Arial"/>
        </w:rPr>
        <w:t> : Dossier d’Appel d’Offre</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b/>
        </w:rPr>
        <w:t>D E</w:t>
      </w:r>
      <w:r w:rsidRPr="00F61E79">
        <w:rPr>
          <w:rFonts w:ascii="Arial Narrow" w:hAnsi="Arial Narrow" w:cs="Arial"/>
        </w:rPr>
        <w:t xml:space="preserve"> : Directeur Exécutif </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b/>
        </w:rPr>
        <w:t>FHI</w:t>
      </w:r>
      <w:r w:rsidRPr="00F61E79">
        <w:rPr>
          <w:rFonts w:ascii="Arial Narrow" w:hAnsi="Arial Narrow" w:cs="Arial"/>
        </w:rPr>
        <w:t> : Family Health International</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b/>
        </w:rPr>
        <w:t>MSM</w:t>
      </w:r>
      <w:r w:rsidRPr="00F61E79">
        <w:rPr>
          <w:rFonts w:ascii="Arial Narrow" w:hAnsi="Arial Narrow" w:cs="Arial"/>
        </w:rPr>
        <w:t> :</w:t>
      </w:r>
      <w:r w:rsidRPr="00F61E79">
        <w:rPr>
          <w:rFonts w:ascii="Arial Narrow" w:hAnsi="Arial Narrow" w:cs="Arial"/>
        </w:rPr>
        <w:tab/>
        <w:t>Men having sex with men (Hommes ayant des relations sexuelles avec des Hommes)</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b/>
        </w:rPr>
        <w:t>OBC </w:t>
      </w:r>
      <w:r w:rsidRPr="00F61E79">
        <w:rPr>
          <w:rFonts w:ascii="Arial Narrow" w:hAnsi="Arial Narrow" w:cs="Arial"/>
        </w:rPr>
        <w:t>: Organisation  à  Base Communautaire</w:t>
      </w:r>
    </w:p>
    <w:p w:rsidR="00E659B8" w:rsidRDefault="00E659B8" w:rsidP="00E659B8">
      <w:pPr>
        <w:spacing w:line="276" w:lineRule="auto"/>
        <w:jc w:val="both"/>
        <w:rPr>
          <w:rFonts w:ascii="Arial Narrow" w:hAnsi="Arial Narrow" w:cs="Arial"/>
        </w:rPr>
      </w:pPr>
      <w:r w:rsidRPr="00F61E79">
        <w:rPr>
          <w:rFonts w:ascii="Arial Narrow" w:hAnsi="Arial Narrow" w:cs="Arial"/>
          <w:b/>
        </w:rPr>
        <w:t>OE</w:t>
      </w:r>
      <w:r w:rsidRPr="00F61E79">
        <w:rPr>
          <w:rFonts w:ascii="Arial Narrow" w:hAnsi="Arial Narrow" w:cs="Arial"/>
        </w:rPr>
        <w:t> : Organe  Exécutif</w:t>
      </w:r>
    </w:p>
    <w:p w:rsidR="00B2556A" w:rsidRDefault="00B2556A" w:rsidP="00E659B8">
      <w:pPr>
        <w:spacing w:line="276" w:lineRule="auto"/>
        <w:jc w:val="both"/>
        <w:rPr>
          <w:rFonts w:ascii="Arial Narrow" w:hAnsi="Arial Narrow" w:cs="Arial"/>
        </w:rPr>
      </w:pPr>
      <w:r>
        <w:rPr>
          <w:rFonts w:ascii="Arial Narrow" w:hAnsi="Arial Narrow" w:cs="Arial"/>
        </w:rPr>
        <w:t>OGM : Organisme Génétiquement Modifié</w:t>
      </w:r>
    </w:p>
    <w:p w:rsidR="00BE08EA" w:rsidRPr="00F61E79" w:rsidRDefault="00BE08EA" w:rsidP="00E659B8">
      <w:pPr>
        <w:spacing w:line="276" w:lineRule="auto"/>
        <w:jc w:val="both"/>
        <w:rPr>
          <w:rFonts w:ascii="Arial Narrow" w:hAnsi="Arial Narrow" w:cs="Arial"/>
        </w:rPr>
      </w:pPr>
      <w:r>
        <w:rPr>
          <w:rFonts w:ascii="Arial Narrow" w:hAnsi="Arial Narrow" w:cs="Arial"/>
        </w:rPr>
        <w:t>OMD : Objectifs du Millénaire pour le Développement</w:t>
      </w:r>
    </w:p>
    <w:p w:rsidR="00E659B8" w:rsidRDefault="00E659B8" w:rsidP="00E659B8">
      <w:pPr>
        <w:spacing w:line="276" w:lineRule="auto"/>
        <w:jc w:val="both"/>
        <w:rPr>
          <w:rFonts w:ascii="Arial Narrow" w:hAnsi="Arial Narrow" w:cs="Arial"/>
        </w:rPr>
      </w:pPr>
      <w:r w:rsidRPr="00F61E79">
        <w:rPr>
          <w:rFonts w:ascii="Arial Narrow" w:hAnsi="Arial Narrow" w:cs="Arial"/>
          <w:b/>
        </w:rPr>
        <w:t>ONG</w:t>
      </w:r>
      <w:r w:rsidRPr="00F61E79">
        <w:rPr>
          <w:rFonts w:ascii="Arial Narrow" w:hAnsi="Arial Narrow" w:cs="Arial"/>
        </w:rPr>
        <w:t> :</w:t>
      </w:r>
      <w:r w:rsidRPr="00F61E79">
        <w:rPr>
          <w:rFonts w:ascii="Arial Narrow" w:hAnsi="Arial Narrow" w:cs="Arial"/>
        </w:rPr>
        <w:tab/>
        <w:t>Organisation Non Gouvernementale</w:t>
      </w:r>
    </w:p>
    <w:p w:rsidR="00E32387" w:rsidRPr="00F61E79" w:rsidRDefault="00E32387" w:rsidP="00E659B8">
      <w:pPr>
        <w:spacing w:line="276" w:lineRule="auto"/>
        <w:jc w:val="both"/>
        <w:rPr>
          <w:rFonts w:ascii="Arial Narrow" w:hAnsi="Arial Narrow" w:cs="Arial"/>
        </w:rPr>
      </w:pPr>
      <w:r w:rsidRPr="00E32387">
        <w:rPr>
          <w:rFonts w:ascii="Arial Narrow" w:hAnsi="Arial Narrow" w:cs="Arial"/>
          <w:b/>
        </w:rPr>
        <w:t>OSC </w:t>
      </w:r>
      <w:r>
        <w:rPr>
          <w:rFonts w:ascii="Arial Narrow" w:hAnsi="Arial Narrow" w:cs="Arial"/>
        </w:rPr>
        <w:t>: Organisation de la Société Civile</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b/>
        </w:rPr>
        <w:t>PVVIH </w:t>
      </w:r>
      <w:r w:rsidRPr="00F61E79">
        <w:rPr>
          <w:rFonts w:ascii="Arial Narrow" w:hAnsi="Arial Narrow" w:cs="Arial"/>
        </w:rPr>
        <w:t>: Personnes Vivant avec le VIH</w:t>
      </w:r>
    </w:p>
    <w:p w:rsidR="00E659B8" w:rsidRPr="00F61E79" w:rsidRDefault="00E659B8" w:rsidP="00E659B8">
      <w:pPr>
        <w:spacing w:line="276" w:lineRule="auto"/>
        <w:ind w:left="1410" w:hanging="1410"/>
        <w:jc w:val="both"/>
        <w:rPr>
          <w:rFonts w:ascii="Arial Narrow" w:hAnsi="Arial Narrow" w:cs="Arial"/>
        </w:rPr>
      </w:pPr>
      <w:r w:rsidRPr="00F61E79">
        <w:rPr>
          <w:rFonts w:ascii="Arial Narrow" w:hAnsi="Arial Narrow" w:cs="Arial"/>
          <w:b/>
        </w:rPr>
        <w:t xml:space="preserve">RAM : </w:t>
      </w:r>
      <w:r w:rsidRPr="00F61E79">
        <w:rPr>
          <w:rFonts w:ascii="Arial Narrow" w:hAnsi="Arial Narrow" w:cs="Arial"/>
        </w:rPr>
        <w:t>Réseau Burundais Anti drogue et ses Méfaits</w:t>
      </w:r>
    </w:p>
    <w:p w:rsidR="00E659B8" w:rsidRPr="00F61E79" w:rsidRDefault="00E659B8" w:rsidP="00E659B8">
      <w:pPr>
        <w:spacing w:line="276" w:lineRule="auto"/>
        <w:ind w:left="1410" w:hanging="1410"/>
        <w:jc w:val="both"/>
        <w:rPr>
          <w:rFonts w:ascii="Arial Narrow" w:hAnsi="Arial Narrow" w:cs="Arial"/>
        </w:rPr>
      </w:pPr>
      <w:r w:rsidRPr="00F61E79">
        <w:rPr>
          <w:rFonts w:ascii="Arial Narrow" w:hAnsi="Arial Narrow" w:cs="Arial"/>
          <w:b/>
        </w:rPr>
        <w:t>RDPMR </w:t>
      </w:r>
      <w:r w:rsidRPr="00F61E79">
        <w:rPr>
          <w:rFonts w:ascii="Arial Narrow" w:hAnsi="Arial Narrow" w:cs="Arial"/>
        </w:rPr>
        <w:t>: Responsable du Développement des Programmes et Mobilisation des Ressources</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b/>
        </w:rPr>
        <w:t>RSE</w:t>
      </w:r>
      <w:r w:rsidRPr="00F61E79">
        <w:rPr>
          <w:rFonts w:ascii="Arial Narrow" w:hAnsi="Arial Narrow" w:cs="Arial"/>
        </w:rPr>
        <w:t> :</w:t>
      </w:r>
      <w:r w:rsidRPr="00F61E79">
        <w:rPr>
          <w:rFonts w:ascii="Arial Narrow" w:hAnsi="Arial Narrow" w:cs="Arial"/>
        </w:rPr>
        <w:tab/>
        <w:t xml:space="preserve">Responsable du Suivi Evaluation </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b/>
        </w:rPr>
        <w:t>SD </w:t>
      </w:r>
      <w:r w:rsidRPr="00F61E79">
        <w:rPr>
          <w:rFonts w:ascii="Arial Narrow" w:hAnsi="Arial Narrow" w:cs="Arial"/>
        </w:rPr>
        <w:t>: Secrétaire Documentaliste</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b/>
        </w:rPr>
        <w:t>SIDA</w:t>
      </w:r>
      <w:r w:rsidRPr="00F61E79">
        <w:rPr>
          <w:rFonts w:ascii="Arial Narrow" w:hAnsi="Arial Narrow" w:cs="Arial"/>
        </w:rPr>
        <w:t> :</w:t>
      </w:r>
      <w:r w:rsidRPr="00F61E79">
        <w:rPr>
          <w:rFonts w:ascii="Arial Narrow" w:hAnsi="Arial Narrow" w:cs="Arial"/>
        </w:rPr>
        <w:tab/>
        <w:t>Syndrome Imuno Déficience Acquise</w:t>
      </w:r>
    </w:p>
    <w:p w:rsidR="00E659B8" w:rsidRDefault="00E659B8" w:rsidP="00E659B8">
      <w:pPr>
        <w:spacing w:line="276" w:lineRule="auto"/>
        <w:jc w:val="both"/>
        <w:rPr>
          <w:rFonts w:ascii="Arial Narrow" w:hAnsi="Arial Narrow" w:cs="Arial"/>
        </w:rPr>
      </w:pPr>
      <w:r w:rsidRPr="00F61E79">
        <w:rPr>
          <w:rFonts w:ascii="Arial Narrow" w:hAnsi="Arial Narrow" w:cs="Arial"/>
          <w:b/>
        </w:rPr>
        <w:t>TS</w:t>
      </w:r>
      <w:r w:rsidRPr="00F61E79">
        <w:rPr>
          <w:rFonts w:ascii="Arial Narrow" w:hAnsi="Arial Narrow" w:cs="Arial"/>
        </w:rPr>
        <w:t> : Travailleuses de Sexe</w:t>
      </w:r>
    </w:p>
    <w:p w:rsidR="00657BEC" w:rsidRPr="00F61E79" w:rsidRDefault="00657BEC" w:rsidP="00E659B8">
      <w:pPr>
        <w:spacing w:line="276" w:lineRule="auto"/>
        <w:jc w:val="both"/>
        <w:rPr>
          <w:rFonts w:ascii="Arial Narrow" w:hAnsi="Arial Narrow" w:cs="Arial"/>
        </w:rPr>
      </w:pPr>
      <w:r w:rsidRPr="00657BEC">
        <w:rPr>
          <w:rFonts w:ascii="Arial Narrow" w:hAnsi="Arial Narrow" w:cs="Arial"/>
          <w:b/>
        </w:rPr>
        <w:t>UE :</w:t>
      </w:r>
      <w:r>
        <w:rPr>
          <w:rFonts w:ascii="Arial Narrow" w:hAnsi="Arial Narrow" w:cs="Arial"/>
        </w:rPr>
        <w:t xml:space="preserve"> Union Européenne </w:t>
      </w:r>
    </w:p>
    <w:p w:rsidR="006E0C6F" w:rsidRDefault="00E659B8" w:rsidP="00E659B8">
      <w:pPr>
        <w:spacing w:line="276" w:lineRule="auto"/>
        <w:jc w:val="both"/>
        <w:rPr>
          <w:rFonts w:ascii="Arial Narrow" w:hAnsi="Arial Narrow" w:cs="Arial"/>
        </w:rPr>
      </w:pPr>
      <w:r w:rsidRPr="00F61E79">
        <w:rPr>
          <w:rFonts w:ascii="Arial Narrow" w:hAnsi="Arial Narrow" w:cs="Arial"/>
          <w:b/>
        </w:rPr>
        <w:t>VIH</w:t>
      </w:r>
      <w:r w:rsidRPr="00F61E79">
        <w:rPr>
          <w:rFonts w:ascii="Arial Narrow" w:hAnsi="Arial Narrow" w:cs="Arial"/>
        </w:rPr>
        <w:t> : Virus Immuno Déficience Humaine</w:t>
      </w:r>
    </w:p>
    <w:p w:rsidR="00E659B8" w:rsidRPr="00E32387" w:rsidRDefault="00E659B8" w:rsidP="00046B47">
      <w:pPr>
        <w:shd w:val="clear" w:color="auto" w:fill="FF0000"/>
        <w:spacing w:line="276" w:lineRule="auto"/>
        <w:ind w:firstLine="360"/>
        <w:jc w:val="both"/>
        <w:rPr>
          <w:rFonts w:ascii="Arial Narrow" w:hAnsi="Arial Narrow" w:cs="Arial"/>
          <w:sz w:val="24"/>
          <w:szCs w:val="24"/>
        </w:rPr>
      </w:pPr>
      <w:r w:rsidRPr="00E32387">
        <w:rPr>
          <w:rFonts w:ascii="Arial Narrow" w:hAnsi="Arial Narrow" w:cs="Arial"/>
          <w:b/>
          <w:sz w:val="24"/>
          <w:szCs w:val="24"/>
        </w:rPr>
        <w:t>PLAN  DU  MANUE</w:t>
      </w:r>
      <w:r w:rsidR="00D57470">
        <w:rPr>
          <w:rFonts w:ascii="Arial Narrow" w:hAnsi="Arial Narrow" w:cs="Arial"/>
          <w:b/>
          <w:sz w:val="24"/>
          <w:szCs w:val="24"/>
        </w:rPr>
        <w:t>L</w:t>
      </w:r>
    </w:p>
    <w:p w:rsidR="00E659B8" w:rsidRPr="00CD494A" w:rsidRDefault="00E659B8" w:rsidP="00D57470">
      <w:pPr>
        <w:pStyle w:val="Paragraphedeliste"/>
        <w:numPr>
          <w:ilvl w:val="0"/>
          <w:numId w:val="185"/>
        </w:numPr>
        <w:spacing w:line="276" w:lineRule="auto"/>
        <w:jc w:val="both"/>
        <w:rPr>
          <w:rFonts w:ascii="Arial Narrow" w:hAnsi="Arial Narrow" w:cs="Arial"/>
          <w:bCs/>
          <w:sz w:val="18"/>
          <w:szCs w:val="18"/>
        </w:rPr>
      </w:pPr>
      <w:r w:rsidRPr="00CD494A">
        <w:rPr>
          <w:rFonts w:ascii="Arial Narrow" w:hAnsi="Arial Narrow" w:cs="Arial"/>
          <w:bCs/>
          <w:sz w:val="18"/>
          <w:szCs w:val="18"/>
        </w:rPr>
        <w:t>ROLE ET CONCEPTION DU MANUEL DES PROCEDURES ADMINISTRATIVES, COMPTABLES ET FINANCIERES</w:t>
      </w:r>
    </w:p>
    <w:p w:rsidR="00E659B8" w:rsidRPr="00F61E79" w:rsidRDefault="00E659B8" w:rsidP="00D57470">
      <w:pPr>
        <w:numPr>
          <w:ilvl w:val="0"/>
          <w:numId w:val="185"/>
        </w:numPr>
        <w:spacing w:line="276" w:lineRule="auto"/>
        <w:jc w:val="both"/>
        <w:rPr>
          <w:rFonts w:ascii="Arial Narrow" w:hAnsi="Arial Narrow" w:cs="Arial"/>
          <w:bCs/>
        </w:rPr>
      </w:pPr>
      <w:r w:rsidRPr="00F61E79">
        <w:rPr>
          <w:rFonts w:ascii="Arial Narrow" w:hAnsi="Arial Narrow" w:cs="Arial"/>
          <w:bCs/>
        </w:rPr>
        <w:t>CONTEXTE ET JUSTIFICATION DU MANUEL DE PROCEDURES</w:t>
      </w:r>
    </w:p>
    <w:p w:rsidR="00E659B8" w:rsidRPr="00F61E79" w:rsidRDefault="00E659B8" w:rsidP="00D57470">
      <w:pPr>
        <w:numPr>
          <w:ilvl w:val="0"/>
          <w:numId w:val="185"/>
        </w:numPr>
        <w:spacing w:line="276" w:lineRule="auto"/>
        <w:jc w:val="both"/>
        <w:rPr>
          <w:rFonts w:ascii="Arial Narrow" w:hAnsi="Arial Narrow" w:cs="Arial"/>
          <w:bCs/>
        </w:rPr>
      </w:pPr>
      <w:r w:rsidRPr="00F61E79">
        <w:rPr>
          <w:rFonts w:ascii="Arial Narrow" w:hAnsi="Arial Narrow" w:cs="Arial"/>
          <w:bCs/>
        </w:rPr>
        <w:t>ORGANISATION GENERALE DE L’</w:t>
      </w:r>
      <w:r w:rsidR="009143E8">
        <w:rPr>
          <w:rFonts w:ascii="Arial Narrow" w:hAnsi="Arial Narrow" w:cs="Arial"/>
        </w:rPr>
        <w:t>ALUCOVIS-APDD</w:t>
      </w:r>
      <w:r w:rsidRPr="00F61E79">
        <w:rPr>
          <w:rFonts w:ascii="Arial Narrow" w:hAnsi="Arial Narrow" w:cs="Arial"/>
          <w:bCs/>
        </w:rPr>
        <w:t xml:space="preserve"> ET ARRANGEMENT INSTITUTIONNELS</w:t>
      </w:r>
    </w:p>
    <w:p w:rsidR="00E659B8" w:rsidRPr="00F61E79" w:rsidRDefault="00E659B8" w:rsidP="00D57470">
      <w:pPr>
        <w:numPr>
          <w:ilvl w:val="0"/>
          <w:numId w:val="185"/>
        </w:numPr>
        <w:spacing w:line="276" w:lineRule="auto"/>
        <w:jc w:val="both"/>
        <w:rPr>
          <w:rFonts w:ascii="Arial Narrow" w:hAnsi="Arial Narrow" w:cs="Arial"/>
          <w:bCs/>
        </w:rPr>
      </w:pPr>
      <w:r w:rsidRPr="00F61E79">
        <w:rPr>
          <w:rFonts w:ascii="Arial Narrow" w:hAnsi="Arial Narrow" w:cs="Arial"/>
          <w:bCs/>
        </w:rPr>
        <w:t>LA GESTION DES RESSOURCES FINANCIERES DE L’</w:t>
      </w:r>
      <w:r w:rsidR="009143E8">
        <w:rPr>
          <w:rFonts w:ascii="Arial Narrow" w:hAnsi="Arial Narrow" w:cs="Arial"/>
        </w:rPr>
        <w:t>ALUCOVIS-APDD</w:t>
      </w:r>
    </w:p>
    <w:p w:rsidR="00E659B8" w:rsidRPr="00F61E79" w:rsidRDefault="00E659B8" w:rsidP="00D57470">
      <w:pPr>
        <w:numPr>
          <w:ilvl w:val="0"/>
          <w:numId w:val="185"/>
        </w:numPr>
        <w:spacing w:line="276" w:lineRule="auto"/>
        <w:jc w:val="both"/>
        <w:rPr>
          <w:rFonts w:ascii="Arial Narrow" w:hAnsi="Arial Narrow" w:cs="Arial"/>
          <w:bCs/>
        </w:rPr>
      </w:pPr>
      <w:r w:rsidRPr="00F61E79">
        <w:rPr>
          <w:rFonts w:ascii="Arial Narrow" w:hAnsi="Arial Narrow" w:cs="Arial"/>
          <w:bCs/>
        </w:rPr>
        <w:t>LES PROCEDURES DE BANQUES</w:t>
      </w:r>
    </w:p>
    <w:p w:rsidR="00E659B8" w:rsidRPr="00F61E79" w:rsidRDefault="00E659B8" w:rsidP="00D57470">
      <w:pPr>
        <w:numPr>
          <w:ilvl w:val="0"/>
          <w:numId w:val="185"/>
        </w:numPr>
        <w:spacing w:line="276" w:lineRule="auto"/>
        <w:jc w:val="both"/>
        <w:rPr>
          <w:rFonts w:ascii="Arial Narrow" w:hAnsi="Arial Narrow" w:cs="Arial"/>
          <w:bCs/>
        </w:rPr>
      </w:pPr>
      <w:r w:rsidRPr="00F61E79">
        <w:rPr>
          <w:rFonts w:ascii="Arial Narrow" w:hAnsi="Arial Narrow" w:cs="Arial"/>
          <w:bCs/>
        </w:rPr>
        <w:t>LES PROCEDURES  DE CAISSE</w:t>
      </w:r>
    </w:p>
    <w:p w:rsidR="00E659B8" w:rsidRPr="00F61E79" w:rsidRDefault="00E659B8" w:rsidP="00D57470">
      <w:pPr>
        <w:numPr>
          <w:ilvl w:val="0"/>
          <w:numId w:val="185"/>
        </w:numPr>
        <w:spacing w:line="276" w:lineRule="auto"/>
        <w:jc w:val="both"/>
        <w:rPr>
          <w:rFonts w:ascii="Arial Narrow" w:hAnsi="Arial Narrow" w:cs="Arial"/>
          <w:bCs/>
        </w:rPr>
      </w:pPr>
      <w:r w:rsidRPr="00F61E79">
        <w:rPr>
          <w:rFonts w:ascii="Arial Narrow" w:hAnsi="Arial Narrow" w:cs="Arial"/>
          <w:bCs/>
        </w:rPr>
        <w:t>CYCLE ACHATS-FOURNISSEURS ET ENGAGEMENT AUTRES DEPENSES</w:t>
      </w:r>
    </w:p>
    <w:p w:rsidR="00E659B8" w:rsidRPr="00F61E79" w:rsidRDefault="00E659B8" w:rsidP="00D57470">
      <w:pPr>
        <w:numPr>
          <w:ilvl w:val="0"/>
          <w:numId w:val="185"/>
        </w:numPr>
        <w:spacing w:line="276" w:lineRule="auto"/>
        <w:jc w:val="both"/>
        <w:rPr>
          <w:rFonts w:ascii="Arial Narrow" w:hAnsi="Arial Narrow" w:cs="Arial"/>
          <w:bCs/>
        </w:rPr>
      </w:pPr>
      <w:r w:rsidRPr="00F61E79">
        <w:rPr>
          <w:rFonts w:ascii="Arial Narrow" w:hAnsi="Arial Narrow" w:cs="Arial"/>
          <w:bCs/>
        </w:rPr>
        <w:t>PASSATION DES MARCHES</w:t>
      </w:r>
    </w:p>
    <w:p w:rsidR="00E659B8" w:rsidRPr="00F61E79" w:rsidRDefault="00E659B8" w:rsidP="00D57470">
      <w:pPr>
        <w:numPr>
          <w:ilvl w:val="0"/>
          <w:numId w:val="185"/>
        </w:numPr>
        <w:spacing w:line="276" w:lineRule="auto"/>
        <w:jc w:val="both"/>
        <w:rPr>
          <w:rFonts w:ascii="Arial Narrow" w:hAnsi="Arial Narrow" w:cs="Arial"/>
          <w:bCs/>
        </w:rPr>
      </w:pPr>
      <w:r w:rsidRPr="00F61E79">
        <w:rPr>
          <w:rFonts w:ascii="Arial Narrow" w:hAnsi="Arial Narrow" w:cs="Arial"/>
          <w:bCs/>
        </w:rPr>
        <w:t>MISE EN PLACE DU FICHIER DES FOURNISSEURS ET CONSULTANTS</w:t>
      </w:r>
    </w:p>
    <w:p w:rsidR="00E659B8" w:rsidRPr="00F61E79" w:rsidRDefault="00E659B8" w:rsidP="00D57470">
      <w:pPr>
        <w:numPr>
          <w:ilvl w:val="0"/>
          <w:numId w:val="185"/>
        </w:numPr>
        <w:spacing w:line="276" w:lineRule="auto"/>
        <w:jc w:val="both"/>
        <w:rPr>
          <w:rFonts w:ascii="Arial Narrow" w:hAnsi="Arial Narrow" w:cs="Arial"/>
          <w:bCs/>
        </w:rPr>
      </w:pPr>
      <w:r w:rsidRPr="00F61E79">
        <w:rPr>
          <w:rFonts w:ascii="Arial Narrow" w:hAnsi="Arial Narrow" w:cs="Arial"/>
          <w:bCs/>
        </w:rPr>
        <w:t>LES COUTS EN VIGUEUR A L</w:t>
      </w:r>
      <w:r w:rsidRPr="00F61E79">
        <w:rPr>
          <w:rFonts w:ascii="Arial Narrow" w:hAnsi="Arial Narrow" w:cs="Arial"/>
        </w:rPr>
        <w:t>’</w:t>
      </w:r>
      <w:r w:rsidR="009143E8">
        <w:rPr>
          <w:rFonts w:ascii="Arial Narrow" w:hAnsi="Arial Narrow" w:cs="Arial"/>
        </w:rPr>
        <w:t>ALUCOVIS-APDD</w:t>
      </w:r>
    </w:p>
    <w:p w:rsidR="00E659B8" w:rsidRPr="00F61E79" w:rsidRDefault="00E659B8" w:rsidP="00D57470">
      <w:pPr>
        <w:numPr>
          <w:ilvl w:val="0"/>
          <w:numId w:val="185"/>
        </w:numPr>
        <w:spacing w:line="276" w:lineRule="auto"/>
        <w:jc w:val="both"/>
        <w:rPr>
          <w:rFonts w:ascii="Arial Narrow" w:hAnsi="Arial Narrow" w:cs="Arial"/>
          <w:bCs/>
        </w:rPr>
      </w:pPr>
      <w:r w:rsidRPr="00F61E79">
        <w:rPr>
          <w:rFonts w:ascii="Arial Narrow" w:hAnsi="Arial Narrow" w:cs="Arial"/>
          <w:bCs/>
        </w:rPr>
        <w:t>GESTION DES RESSOURCES HUMAINES</w:t>
      </w:r>
    </w:p>
    <w:p w:rsidR="00E659B8" w:rsidRPr="00F61E79" w:rsidRDefault="00E659B8" w:rsidP="00D57470">
      <w:pPr>
        <w:numPr>
          <w:ilvl w:val="0"/>
          <w:numId w:val="185"/>
        </w:numPr>
        <w:spacing w:line="276" w:lineRule="auto"/>
        <w:jc w:val="both"/>
        <w:rPr>
          <w:rFonts w:ascii="Arial Narrow" w:hAnsi="Arial Narrow" w:cs="Arial"/>
          <w:bCs/>
        </w:rPr>
      </w:pPr>
      <w:r w:rsidRPr="00F61E79">
        <w:rPr>
          <w:rFonts w:ascii="Arial Narrow" w:hAnsi="Arial Narrow" w:cs="Arial"/>
          <w:bCs/>
        </w:rPr>
        <w:t>L’ELABORATION, L’EXECUTION ET LE SUIVI-BUDGETAIRE</w:t>
      </w:r>
    </w:p>
    <w:p w:rsidR="00E659B8" w:rsidRPr="00F61E79" w:rsidRDefault="00E659B8" w:rsidP="00D57470">
      <w:pPr>
        <w:numPr>
          <w:ilvl w:val="0"/>
          <w:numId w:val="185"/>
        </w:numPr>
        <w:spacing w:line="276" w:lineRule="auto"/>
        <w:jc w:val="both"/>
        <w:rPr>
          <w:rFonts w:ascii="Arial Narrow" w:hAnsi="Arial Narrow" w:cs="Arial"/>
          <w:bCs/>
        </w:rPr>
      </w:pPr>
      <w:r w:rsidRPr="00F61E79">
        <w:rPr>
          <w:rFonts w:ascii="Arial Narrow" w:hAnsi="Arial Narrow" w:cs="Arial"/>
          <w:bCs/>
        </w:rPr>
        <w:t>LA GESTION DES SUBVENTIONS</w:t>
      </w:r>
    </w:p>
    <w:p w:rsidR="00E659B8" w:rsidRPr="00F61E79" w:rsidRDefault="00E659B8" w:rsidP="00D57470">
      <w:pPr>
        <w:numPr>
          <w:ilvl w:val="0"/>
          <w:numId w:val="185"/>
        </w:numPr>
        <w:spacing w:line="276" w:lineRule="auto"/>
        <w:jc w:val="both"/>
        <w:rPr>
          <w:rFonts w:ascii="Arial Narrow" w:hAnsi="Arial Narrow" w:cs="Arial"/>
          <w:bCs/>
        </w:rPr>
      </w:pPr>
      <w:r w:rsidRPr="00F61E79">
        <w:rPr>
          <w:rFonts w:ascii="Arial Narrow" w:hAnsi="Arial Narrow" w:cs="Arial"/>
          <w:bCs/>
        </w:rPr>
        <w:t>LA GESTION DES IMMOBILISATIONS ET DES STOCKS</w:t>
      </w:r>
    </w:p>
    <w:p w:rsidR="00E659B8" w:rsidRPr="00F61E79" w:rsidRDefault="00E659B8" w:rsidP="00D57470">
      <w:pPr>
        <w:numPr>
          <w:ilvl w:val="0"/>
          <w:numId w:val="185"/>
        </w:numPr>
        <w:spacing w:line="276" w:lineRule="auto"/>
        <w:jc w:val="both"/>
        <w:rPr>
          <w:rFonts w:ascii="Arial Narrow" w:hAnsi="Arial Narrow" w:cs="Arial"/>
          <w:bCs/>
        </w:rPr>
      </w:pPr>
      <w:r w:rsidRPr="00F61E79">
        <w:rPr>
          <w:rFonts w:ascii="Arial Narrow" w:hAnsi="Arial Narrow" w:cs="Arial"/>
          <w:bCs/>
        </w:rPr>
        <w:t>L’ADMINISTRATION GENERALE</w:t>
      </w:r>
    </w:p>
    <w:p w:rsidR="00E659B8" w:rsidRPr="00F61E79" w:rsidRDefault="00E659B8" w:rsidP="00D57470">
      <w:pPr>
        <w:numPr>
          <w:ilvl w:val="0"/>
          <w:numId w:val="185"/>
        </w:numPr>
        <w:spacing w:line="276" w:lineRule="auto"/>
        <w:jc w:val="both"/>
        <w:rPr>
          <w:rFonts w:ascii="Arial Narrow" w:hAnsi="Arial Narrow" w:cs="Arial"/>
          <w:bCs/>
        </w:rPr>
      </w:pPr>
      <w:r w:rsidRPr="00F61E79">
        <w:rPr>
          <w:rFonts w:ascii="Arial Narrow" w:hAnsi="Arial Narrow" w:cs="Arial"/>
          <w:bCs/>
        </w:rPr>
        <w:t>LE SYSTEME COMPTABLE</w:t>
      </w:r>
    </w:p>
    <w:p w:rsidR="00E659B8" w:rsidRPr="00F61E79" w:rsidRDefault="00E659B8" w:rsidP="00D57470">
      <w:pPr>
        <w:numPr>
          <w:ilvl w:val="0"/>
          <w:numId w:val="185"/>
        </w:numPr>
        <w:spacing w:line="276" w:lineRule="auto"/>
        <w:jc w:val="both"/>
        <w:rPr>
          <w:rFonts w:ascii="Arial Narrow" w:hAnsi="Arial Narrow" w:cs="Arial"/>
          <w:bCs/>
        </w:rPr>
      </w:pPr>
      <w:r w:rsidRPr="00F61E79">
        <w:rPr>
          <w:rFonts w:ascii="Arial Narrow" w:hAnsi="Arial Narrow" w:cs="Arial"/>
          <w:bCs/>
        </w:rPr>
        <w:t>LE SYSTEME DE CONTROLE INTERNE</w:t>
      </w:r>
    </w:p>
    <w:p w:rsidR="00E659B8" w:rsidRPr="0048596A" w:rsidRDefault="00E659B8" w:rsidP="00D57470">
      <w:pPr>
        <w:numPr>
          <w:ilvl w:val="0"/>
          <w:numId w:val="185"/>
        </w:numPr>
        <w:spacing w:line="276" w:lineRule="auto"/>
        <w:jc w:val="both"/>
        <w:rPr>
          <w:rFonts w:ascii="Arial Narrow" w:hAnsi="Arial Narrow" w:cs="Arial"/>
          <w:bCs/>
        </w:rPr>
        <w:sectPr w:rsidR="00E659B8" w:rsidRPr="0048596A" w:rsidSect="00046B47">
          <w:pgSz w:w="11906" w:h="16838"/>
          <w:pgMar w:top="851" w:right="1417" w:bottom="567" w:left="1417" w:header="708" w:footer="236" w:gutter="0"/>
          <w:pgNumType w:fmt="lowerRoman" w:start="1"/>
          <w:cols w:space="708"/>
          <w:titlePg/>
          <w:docGrid w:linePitch="360"/>
        </w:sectPr>
      </w:pPr>
      <w:r w:rsidRPr="00F61E79">
        <w:rPr>
          <w:rFonts w:ascii="Arial Narrow" w:hAnsi="Arial Narrow" w:cs="Arial"/>
          <w:bCs/>
        </w:rPr>
        <w:t>ANNEXE</w:t>
      </w:r>
    </w:p>
    <w:p w:rsidR="00E659B8" w:rsidRPr="00F61E79" w:rsidRDefault="00A25E10" w:rsidP="00E659B8">
      <w:pPr>
        <w:spacing w:line="276" w:lineRule="auto"/>
        <w:jc w:val="both"/>
        <w:rPr>
          <w:rFonts w:ascii="Arial Narrow" w:hAnsi="Arial Narrow" w:cs="Arial"/>
          <w:b/>
          <w:u w:val="single"/>
        </w:rPr>
      </w:pPr>
      <w:r>
        <w:rPr>
          <w:rFonts w:ascii="Arial Narrow" w:hAnsi="Arial Narrow" w:cs="Arial"/>
          <w:b/>
          <w:noProof/>
          <w:sz w:val="32"/>
          <w:u w:val="single"/>
        </w:rPr>
        <w:lastRenderedPageBreak/>
        <w:pict>
          <v:shapetype id="_x0000_t202" coordsize="21600,21600" o:spt="202" path="m,l,21600r21600,l21600,xe">
            <v:stroke joinstyle="miter"/>
            <v:path gradientshapeok="t" o:connecttype="rect"/>
          </v:shapetype>
          <v:shape id="_x0000_s1034" type="#_x0000_t202" style="position:absolute;left:0;text-align:left;margin-left:214.9pt;margin-top:-42.35pt;width:24.75pt;height:25.5pt;z-index:251630080" stroked="f">
            <v:textbox style="mso-next-textbox:#_x0000_s1034">
              <w:txbxContent>
                <w:p w:rsidR="0098200C" w:rsidRDefault="0098200C" w:rsidP="00E659B8"/>
              </w:txbxContent>
            </v:textbox>
          </v:shape>
        </w:pict>
      </w:r>
      <w:bookmarkStart w:id="3" w:name="_Toc357580373"/>
      <w:bookmarkStart w:id="4" w:name="_Toc358103513"/>
      <w:bookmarkStart w:id="5" w:name="_Toc358103608"/>
      <w:r w:rsidR="00E659B8" w:rsidRPr="0048596A">
        <w:rPr>
          <w:rFonts w:ascii="Arial Narrow" w:hAnsi="Arial Narrow" w:cs="Arial"/>
          <w:b/>
          <w:sz w:val="32"/>
          <w:u w:val="single"/>
        </w:rPr>
        <w:t>AVANT-PROPOS</w:t>
      </w:r>
    </w:p>
    <w:p w:rsidR="00E659B8" w:rsidRPr="00F61E79" w:rsidRDefault="00E659B8" w:rsidP="00E659B8">
      <w:pPr>
        <w:pStyle w:val="Titre1"/>
        <w:spacing w:line="276" w:lineRule="auto"/>
        <w:jc w:val="both"/>
        <w:rPr>
          <w:rFonts w:ascii="Arial Narrow" w:hAnsi="Arial Narrow" w:cs="Arial"/>
          <w:sz w:val="20"/>
          <w:szCs w:val="20"/>
          <w:u w:val="none"/>
        </w:rPr>
      </w:pPr>
    </w:p>
    <w:p w:rsidR="0048596A" w:rsidRPr="00A1266D" w:rsidRDefault="00E659B8" w:rsidP="00E839CF">
      <w:pPr>
        <w:pStyle w:val="Titre1"/>
        <w:numPr>
          <w:ilvl w:val="0"/>
          <w:numId w:val="159"/>
        </w:numPr>
        <w:spacing w:line="276" w:lineRule="auto"/>
        <w:jc w:val="both"/>
        <w:rPr>
          <w:rFonts w:ascii="Arial Narrow" w:hAnsi="Arial Narrow" w:cs="Arial"/>
          <w:color w:val="00B0F0"/>
          <w:sz w:val="20"/>
          <w:szCs w:val="20"/>
          <w:u w:val="none"/>
        </w:rPr>
      </w:pPr>
      <w:r w:rsidRPr="00A1266D">
        <w:rPr>
          <w:rFonts w:ascii="Arial Narrow" w:hAnsi="Arial Narrow" w:cs="Arial"/>
          <w:color w:val="00B0F0"/>
          <w:sz w:val="20"/>
          <w:szCs w:val="20"/>
          <w:u w:val="none"/>
        </w:rPr>
        <w:t>ROLE ET CONCEPTION DU MANUEL DES PROCEDURES</w:t>
      </w:r>
      <w:bookmarkEnd w:id="3"/>
      <w:bookmarkEnd w:id="4"/>
      <w:bookmarkEnd w:id="5"/>
      <w:r w:rsidRPr="00A1266D">
        <w:rPr>
          <w:rFonts w:ascii="Arial Narrow" w:hAnsi="Arial Narrow" w:cs="Arial"/>
          <w:color w:val="00B0F0"/>
          <w:sz w:val="20"/>
          <w:szCs w:val="20"/>
          <w:u w:val="none"/>
        </w:rPr>
        <w:t xml:space="preserve"> </w:t>
      </w:r>
      <w:bookmarkStart w:id="6" w:name="_Toc357580374"/>
      <w:bookmarkStart w:id="7" w:name="_Toc358103514"/>
      <w:bookmarkStart w:id="8" w:name="_Toc358103609"/>
      <w:r w:rsidRPr="00A1266D">
        <w:rPr>
          <w:rFonts w:ascii="Arial Narrow" w:hAnsi="Arial Narrow" w:cs="Arial"/>
          <w:color w:val="00B0F0"/>
          <w:sz w:val="20"/>
          <w:szCs w:val="20"/>
          <w:u w:val="none"/>
        </w:rPr>
        <w:t>ADMINISTRATIVES, COMPTABLES ET FINANCIERES</w:t>
      </w:r>
      <w:bookmarkStart w:id="9" w:name="_Toc357580375"/>
      <w:bookmarkStart w:id="10" w:name="_Toc358103515"/>
      <w:bookmarkStart w:id="11" w:name="_Toc358103610"/>
      <w:bookmarkEnd w:id="6"/>
      <w:bookmarkEnd w:id="7"/>
      <w:bookmarkEnd w:id="8"/>
    </w:p>
    <w:p w:rsidR="00E659B8" w:rsidRPr="00A1266D" w:rsidRDefault="00E659B8" w:rsidP="00446471">
      <w:pPr>
        <w:pStyle w:val="Titre1"/>
        <w:ind w:left="57" w:right="57"/>
        <w:rPr>
          <w:rFonts w:ascii="Arial Narrow" w:hAnsi="Arial Narrow" w:cs="Arial"/>
          <w:color w:val="C00000"/>
          <w:sz w:val="20"/>
          <w:szCs w:val="20"/>
          <w:u w:val="none"/>
        </w:rPr>
      </w:pPr>
      <w:r w:rsidRPr="00A1266D">
        <w:rPr>
          <w:rFonts w:ascii="Arial Narrow" w:hAnsi="Arial Narrow"/>
          <w:color w:val="C00000"/>
          <w:sz w:val="20"/>
          <w:szCs w:val="20"/>
        </w:rPr>
        <w:t>1 .1.Objectifs du manuel de procédures</w:t>
      </w:r>
      <w:bookmarkEnd w:id="9"/>
      <w:bookmarkEnd w:id="10"/>
      <w:bookmarkEnd w:id="11"/>
    </w:p>
    <w:p w:rsidR="00281214" w:rsidRDefault="00281214"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 xml:space="preserve">Ce présent manuel de procédures Administratives, comptables et financières a pour objet de :  </w:t>
      </w:r>
    </w:p>
    <w:p w:rsidR="00E659B8" w:rsidRPr="00F61E79" w:rsidRDefault="00E659B8" w:rsidP="002C0BA1">
      <w:pPr>
        <w:numPr>
          <w:ilvl w:val="0"/>
          <w:numId w:val="1"/>
        </w:numPr>
        <w:spacing w:line="276" w:lineRule="auto"/>
        <w:jc w:val="both"/>
        <w:rPr>
          <w:rFonts w:ascii="Arial Narrow" w:hAnsi="Arial Narrow" w:cs="Arial"/>
          <w:bCs/>
        </w:rPr>
      </w:pPr>
      <w:r w:rsidRPr="00F61E79">
        <w:rPr>
          <w:rFonts w:ascii="Arial Narrow" w:hAnsi="Arial Narrow" w:cs="Arial"/>
          <w:bCs/>
        </w:rPr>
        <w:t>Décrire le fonctionnement de l’</w:t>
      </w:r>
      <w:r w:rsidR="009143E8">
        <w:rPr>
          <w:rFonts w:ascii="Arial Narrow" w:hAnsi="Arial Narrow" w:cs="Arial"/>
        </w:rPr>
        <w:t>ALUCOVIS-APDD</w:t>
      </w:r>
      <w:r w:rsidRPr="00F61E79">
        <w:rPr>
          <w:rFonts w:ascii="Arial Narrow" w:hAnsi="Arial Narrow" w:cs="Arial"/>
          <w:bCs/>
        </w:rPr>
        <w:t xml:space="preserve"> à travers un outil de gestion où les rôles et responsabilités des acteurs sont clairement définis,</w:t>
      </w:r>
    </w:p>
    <w:p w:rsidR="00E659B8" w:rsidRPr="00F61E79" w:rsidRDefault="00E659B8" w:rsidP="002C0BA1">
      <w:pPr>
        <w:numPr>
          <w:ilvl w:val="0"/>
          <w:numId w:val="1"/>
        </w:numPr>
        <w:spacing w:line="276" w:lineRule="auto"/>
        <w:jc w:val="both"/>
        <w:rPr>
          <w:rFonts w:ascii="Arial Narrow" w:hAnsi="Arial Narrow" w:cs="Arial"/>
          <w:bCs/>
        </w:rPr>
      </w:pPr>
      <w:r w:rsidRPr="00F61E79">
        <w:rPr>
          <w:rFonts w:ascii="Arial Narrow" w:hAnsi="Arial Narrow" w:cs="Arial"/>
          <w:bCs/>
        </w:rPr>
        <w:t>Appliquer des systèmes et procédures ainsi que des mécanismes de contrôle garantissant une gestion efficace et transparente des ressources financières, humaines et matérielles de l’</w:t>
      </w:r>
      <w:r w:rsidR="009143E8">
        <w:rPr>
          <w:rFonts w:ascii="Arial Narrow" w:hAnsi="Arial Narrow" w:cs="Arial"/>
        </w:rPr>
        <w:t>ALUCOVIS-APDD</w:t>
      </w:r>
      <w:r w:rsidRPr="00F61E79">
        <w:rPr>
          <w:rFonts w:ascii="Arial Narrow" w:hAnsi="Arial Narrow" w:cs="Arial"/>
          <w:bCs/>
        </w:rPr>
        <w:t>;</w:t>
      </w:r>
    </w:p>
    <w:p w:rsidR="00E659B8" w:rsidRPr="00F61E79" w:rsidRDefault="00E659B8" w:rsidP="002C0BA1">
      <w:pPr>
        <w:numPr>
          <w:ilvl w:val="0"/>
          <w:numId w:val="1"/>
        </w:numPr>
        <w:spacing w:line="276" w:lineRule="auto"/>
        <w:jc w:val="both"/>
        <w:rPr>
          <w:rFonts w:ascii="Arial Narrow" w:hAnsi="Arial Narrow" w:cs="Arial"/>
          <w:b/>
          <w:bCs/>
        </w:rPr>
      </w:pPr>
      <w:r w:rsidRPr="00F61E79">
        <w:rPr>
          <w:rFonts w:ascii="Arial Narrow" w:hAnsi="Arial Narrow" w:cs="Arial"/>
          <w:bCs/>
        </w:rPr>
        <w:t>Donner l’assurance aux partenaires financiers, aux acteurs du mouvement communautaire et aux pouvoirs publics que les ressources allouées à l’</w:t>
      </w:r>
      <w:r w:rsidR="009143E8">
        <w:rPr>
          <w:rFonts w:ascii="Arial Narrow" w:hAnsi="Arial Narrow" w:cs="Arial"/>
        </w:rPr>
        <w:t>ALUCOVIS-APDD</w:t>
      </w:r>
      <w:r w:rsidRPr="00F61E79">
        <w:rPr>
          <w:rFonts w:ascii="Arial Narrow" w:hAnsi="Arial Narrow" w:cs="Arial"/>
          <w:bCs/>
        </w:rPr>
        <w:t xml:space="preserve"> sont gérées selon les règles de transparence comptable et financière généralement admises</w:t>
      </w:r>
      <w:r w:rsidRPr="00F61E79">
        <w:rPr>
          <w:rFonts w:ascii="Arial Narrow" w:hAnsi="Arial Narrow" w:cs="Arial"/>
          <w:b/>
          <w:bCs/>
        </w:rPr>
        <w:t>.</w:t>
      </w:r>
    </w:p>
    <w:p w:rsidR="00281214" w:rsidRDefault="00281214" w:rsidP="00E659B8">
      <w:pPr>
        <w:spacing w:line="276" w:lineRule="auto"/>
        <w:jc w:val="both"/>
        <w:rPr>
          <w:rFonts w:ascii="Arial Narrow" w:hAnsi="Arial Narrow" w:cs="Arial"/>
          <w:b/>
        </w:rPr>
      </w:pPr>
    </w:p>
    <w:p w:rsidR="00E659B8" w:rsidRPr="00A1266D" w:rsidRDefault="00E659B8" w:rsidP="00E659B8">
      <w:pPr>
        <w:spacing w:line="276" w:lineRule="auto"/>
        <w:jc w:val="both"/>
        <w:rPr>
          <w:rFonts w:ascii="Arial Narrow" w:hAnsi="Arial Narrow" w:cs="Arial"/>
          <w:b/>
          <w:color w:val="0070C0"/>
        </w:rPr>
      </w:pPr>
      <w:r w:rsidRPr="00A1266D">
        <w:rPr>
          <w:rFonts w:ascii="Arial Narrow" w:hAnsi="Arial Narrow" w:cs="Arial"/>
          <w:b/>
          <w:color w:val="0070C0"/>
        </w:rPr>
        <w:t>Ce  manuel a été établi sur la base :</w:t>
      </w:r>
    </w:p>
    <w:p w:rsidR="00E659B8" w:rsidRPr="00657BEC" w:rsidRDefault="00E659B8" w:rsidP="00657BEC">
      <w:pPr>
        <w:numPr>
          <w:ilvl w:val="0"/>
          <w:numId w:val="142"/>
        </w:num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Des Statuts  de l’Association de Lutte Contre les Violences Sexuelles « </w:t>
      </w:r>
      <w:r w:rsidR="009143E8">
        <w:rPr>
          <w:rFonts w:ascii="Arial Narrow" w:hAnsi="Arial Narrow" w:cs="Arial"/>
        </w:rPr>
        <w:t>ALUCOVIS-APDD</w:t>
      </w:r>
      <w:r w:rsidRPr="00F61E79">
        <w:rPr>
          <w:rFonts w:ascii="Arial Narrow" w:hAnsi="Arial Narrow" w:cs="Arial"/>
        </w:rPr>
        <w:t> »</w:t>
      </w:r>
    </w:p>
    <w:p w:rsidR="00E659B8" w:rsidRPr="00F61E79" w:rsidRDefault="00E659B8" w:rsidP="00E839CF">
      <w:pPr>
        <w:numPr>
          <w:ilvl w:val="0"/>
          <w:numId w:val="142"/>
        </w:num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Des  rapports d’audits</w:t>
      </w:r>
      <w:r w:rsidR="00657BEC">
        <w:rPr>
          <w:rFonts w:ascii="Arial Narrow" w:hAnsi="Arial Narrow" w:cs="Arial"/>
        </w:rPr>
        <w:t xml:space="preserve"> internes</w:t>
      </w:r>
      <w:r w:rsidRPr="00F61E79">
        <w:rPr>
          <w:rFonts w:ascii="Arial Narrow" w:hAnsi="Arial Narrow" w:cs="Arial"/>
        </w:rPr>
        <w:t xml:space="preserve">, </w:t>
      </w:r>
    </w:p>
    <w:p w:rsidR="00E659B8" w:rsidRPr="00F61E79" w:rsidRDefault="00E659B8" w:rsidP="00E839CF">
      <w:pPr>
        <w:numPr>
          <w:ilvl w:val="0"/>
          <w:numId w:val="142"/>
        </w:num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Du manuel de procédure</w:t>
      </w:r>
      <w:r w:rsidR="00657BEC">
        <w:rPr>
          <w:rFonts w:ascii="Arial Narrow" w:hAnsi="Arial Narrow" w:cs="Arial"/>
        </w:rPr>
        <w:t>s</w:t>
      </w:r>
      <w:r w:rsidRPr="00F61E79">
        <w:rPr>
          <w:rFonts w:ascii="Arial Narrow" w:hAnsi="Arial Narrow" w:cs="Arial"/>
        </w:rPr>
        <w:t xml:space="preserve"> de l’A</w:t>
      </w:r>
      <w:r w:rsidR="00657BEC">
        <w:rPr>
          <w:rFonts w:ascii="Arial Narrow" w:hAnsi="Arial Narrow" w:cs="Arial"/>
        </w:rPr>
        <w:t>BS, FORSC, CPAJ, et RAM toutes des OSC Burundaise et du Projet ARCANE de l’UE</w:t>
      </w:r>
    </w:p>
    <w:p w:rsidR="00E659B8" w:rsidRPr="00F61E79" w:rsidRDefault="00E659B8" w:rsidP="00E839CF">
      <w:pPr>
        <w:numPr>
          <w:ilvl w:val="0"/>
          <w:numId w:val="142"/>
        </w:num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Des recommandations des partenaires techniques et financiers,</w:t>
      </w:r>
    </w:p>
    <w:p w:rsidR="00E659B8" w:rsidRPr="00F61E79" w:rsidRDefault="00E659B8" w:rsidP="00E839CF">
      <w:pPr>
        <w:numPr>
          <w:ilvl w:val="0"/>
          <w:numId w:val="142"/>
        </w:num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xml:space="preserve">D’échanges avec les membres du Staff de </w:t>
      </w:r>
      <w:r w:rsidR="009143E8">
        <w:rPr>
          <w:rFonts w:ascii="Arial Narrow" w:hAnsi="Arial Narrow" w:cs="Arial"/>
        </w:rPr>
        <w:t>ALUCOVIS-APDD</w:t>
      </w:r>
    </w:p>
    <w:p w:rsidR="00E659B8" w:rsidRPr="00F61E79" w:rsidRDefault="00E659B8" w:rsidP="00E839CF">
      <w:pPr>
        <w:numPr>
          <w:ilvl w:val="0"/>
          <w:numId w:val="142"/>
        </w:num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Des documents de politique (politique anti fraude etc.),</w:t>
      </w:r>
    </w:p>
    <w:p w:rsidR="00E659B8" w:rsidRPr="00A1266D" w:rsidRDefault="00E659B8" w:rsidP="00E659B8">
      <w:pPr>
        <w:overflowPunct/>
        <w:autoSpaceDE/>
        <w:autoSpaceDN/>
        <w:adjustRightInd/>
        <w:spacing w:line="276" w:lineRule="auto"/>
        <w:jc w:val="both"/>
        <w:textAlignment w:val="auto"/>
        <w:rPr>
          <w:rFonts w:ascii="Arial Narrow" w:hAnsi="Arial Narrow" w:cs="Arial"/>
          <w:color w:val="0070C0"/>
        </w:rPr>
      </w:pPr>
      <w:r w:rsidRPr="00A1266D">
        <w:rPr>
          <w:rFonts w:ascii="Arial Narrow" w:hAnsi="Arial Narrow" w:cs="Arial"/>
          <w:color w:val="0070C0"/>
        </w:rPr>
        <w:t>Ce présent manuel mis à jour est complété par les documents suivants qui en constituent une partie intégrante :</w:t>
      </w:r>
    </w:p>
    <w:p w:rsidR="00E659B8" w:rsidRPr="0048596A" w:rsidRDefault="00E659B8" w:rsidP="00E839CF">
      <w:pPr>
        <w:pStyle w:val="Paragraphedeliste"/>
        <w:numPr>
          <w:ilvl w:val="0"/>
          <w:numId w:val="161"/>
        </w:numPr>
        <w:overflowPunct/>
        <w:autoSpaceDE/>
        <w:autoSpaceDN/>
        <w:adjustRightInd/>
        <w:spacing w:line="276" w:lineRule="auto"/>
        <w:jc w:val="both"/>
        <w:textAlignment w:val="auto"/>
        <w:rPr>
          <w:rFonts w:ascii="Arial Narrow" w:hAnsi="Arial Narrow" w:cs="Arial"/>
        </w:rPr>
      </w:pPr>
      <w:r w:rsidRPr="0048596A">
        <w:rPr>
          <w:rFonts w:ascii="Arial Narrow" w:hAnsi="Arial Narrow" w:cs="Arial"/>
        </w:rPr>
        <w:t>Manuel de gestion des subventions</w:t>
      </w:r>
    </w:p>
    <w:p w:rsidR="00E659B8" w:rsidRPr="00F61E79" w:rsidRDefault="00E659B8" w:rsidP="00E839CF">
      <w:pPr>
        <w:numPr>
          <w:ilvl w:val="0"/>
          <w:numId w:val="143"/>
        </w:num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Plan de suivi financier des partenaires de mise œuvre (Partenaires de  Mise en Œuvre, Organisations à Base Communautaire, etc.)</w:t>
      </w:r>
    </w:p>
    <w:p w:rsidR="00E659B8" w:rsidRPr="00F61E79" w:rsidRDefault="00E659B8" w:rsidP="00E839CF">
      <w:pPr>
        <w:numPr>
          <w:ilvl w:val="0"/>
          <w:numId w:val="143"/>
        </w:num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xml:space="preserve">Du   plan d’audit </w:t>
      </w:r>
      <w:r w:rsidR="00657BEC">
        <w:rPr>
          <w:rFonts w:ascii="Arial Narrow" w:hAnsi="Arial Narrow" w:cs="Arial"/>
        </w:rPr>
        <w:t>interne</w:t>
      </w:r>
    </w:p>
    <w:p w:rsidR="0048596A" w:rsidRDefault="00E659B8" w:rsidP="00E839CF">
      <w:pPr>
        <w:numPr>
          <w:ilvl w:val="0"/>
          <w:numId w:val="143"/>
        </w:num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Manuel de Gestion des ressources humaines</w:t>
      </w:r>
      <w:bookmarkStart w:id="12" w:name="_Toc357580376"/>
    </w:p>
    <w:p w:rsidR="00E659B8" w:rsidRPr="00A1266D" w:rsidRDefault="00E659B8" w:rsidP="0048596A">
      <w:pPr>
        <w:overflowPunct/>
        <w:autoSpaceDE/>
        <w:autoSpaceDN/>
        <w:adjustRightInd/>
        <w:spacing w:line="276" w:lineRule="auto"/>
        <w:jc w:val="both"/>
        <w:textAlignment w:val="auto"/>
        <w:rPr>
          <w:rFonts w:ascii="Arial Narrow" w:hAnsi="Arial Narrow" w:cs="Arial"/>
          <w:b/>
          <w:color w:val="C00000"/>
        </w:rPr>
      </w:pPr>
      <w:r w:rsidRPr="00A1266D">
        <w:rPr>
          <w:rFonts w:ascii="Arial Narrow" w:hAnsi="Arial Narrow"/>
          <w:color w:val="C00000"/>
        </w:rPr>
        <w:t xml:space="preserve"> </w:t>
      </w:r>
      <w:bookmarkStart w:id="13" w:name="_Toc358103516"/>
      <w:bookmarkStart w:id="14" w:name="_Toc358103611"/>
      <w:r w:rsidRPr="00A1266D">
        <w:rPr>
          <w:rFonts w:ascii="Arial Narrow" w:hAnsi="Arial Narrow"/>
          <w:b/>
          <w:color w:val="C00000"/>
        </w:rPr>
        <w:t>1.2. Rôle  du manuel</w:t>
      </w:r>
      <w:bookmarkEnd w:id="12"/>
      <w:bookmarkEnd w:id="13"/>
      <w:bookmarkEnd w:id="14"/>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 xml:space="preserve">Ce manuel est l'élément central autour duquel gravitent tous les supports écrits utilisés dans la gestion de l’Association de Lutte Contre les Violences Sexuelles elle assure la cohérence de l'ensemble des procédures et politiques approuvées par le </w:t>
      </w:r>
      <w:r w:rsidR="00657BEC">
        <w:rPr>
          <w:rFonts w:ascii="Arial Narrow" w:hAnsi="Arial Narrow" w:cs="Arial"/>
        </w:rPr>
        <w:t>Comité exécutif</w:t>
      </w:r>
      <w:r w:rsidRPr="00F61E79">
        <w:rPr>
          <w:rFonts w:ascii="Arial Narrow" w:hAnsi="Arial Narrow" w:cs="Arial"/>
        </w:rPr>
        <w:t> ; il sert d’outil de référence pour tous les actes de gestion  de l’</w:t>
      </w:r>
      <w:r w:rsidR="009143E8">
        <w:rPr>
          <w:rFonts w:ascii="Arial Narrow" w:hAnsi="Arial Narrow" w:cs="Arial"/>
        </w:rPr>
        <w:t>ALUCOVIS-APDD</w:t>
      </w:r>
      <w:r w:rsidRPr="00F61E79">
        <w:rPr>
          <w:rFonts w:ascii="Arial Narrow" w:hAnsi="Arial Narrow" w:cs="Arial"/>
        </w:rPr>
        <w:t xml:space="preserve"> et décrit les relations entre les différents acteurs. </w:t>
      </w:r>
    </w:p>
    <w:p w:rsidR="0048596A" w:rsidRDefault="0048596A" w:rsidP="0048596A">
      <w:pPr>
        <w:spacing w:line="276" w:lineRule="auto"/>
        <w:jc w:val="both"/>
        <w:rPr>
          <w:rFonts w:ascii="Arial Narrow" w:hAnsi="Arial Narrow" w:cs="Arial"/>
          <w:b/>
        </w:rPr>
      </w:pPr>
    </w:p>
    <w:p w:rsidR="00E659B8" w:rsidRPr="00A1266D" w:rsidRDefault="00E659B8" w:rsidP="0048596A">
      <w:pPr>
        <w:spacing w:line="276" w:lineRule="auto"/>
        <w:jc w:val="both"/>
        <w:rPr>
          <w:rFonts w:ascii="Arial Narrow" w:hAnsi="Arial Narrow" w:cs="Arial"/>
          <w:b/>
          <w:color w:val="0070C0"/>
          <w:u w:val="single"/>
        </w:rPr>
      </w:pPr>
      <w:r w:rsidRPr="00A1266D">
        <w:rPr>
          <w:rFonts w:ascii="Arial Narrow" w:hAnsi="Arial Narrow" w:cs="Arial"/>
          <w:b/>
          <w:color w:val="0070C0"/>
          <w:u w:val="single"/>
        </w:rPr>
        <w:t>Les fonctions de ce manuel sont multiples :</w:t>
      </w:r>
    </w:p>
    <w:p w:rsidR="00E659B8" w:rsidRPr="00F61E79" w:rsidRDefault="00E659B8" w:rsidP="0048596A">
      <w:pPr>
        <w:spacing w:line="276" w:lineRule="auto"/>
        <w:jc w:val="both"/>
        <w:rPr>
          <w:rFonts w:ascii="Arial Narrow" w:hAnsi="Arial Narrow" w:cs="Arial"/>
        </w:rPr>
      </w:pPr>
      <w:r w:rsidRPr="00657BEC">
        <w:rPr>
          <w:rFonts w:ascii="Arial Narrow" w:hAnsi="Arial Narrow" w:cs="Arial"/>
          <w:b/>
          <w:i/>
        </w:rPr>
        <w:t>Un outil de gestion</w:t>
      </w:r>
      <w:r w:rsidRPr="00F61E79">
        <w:rPr>
          <w:rFonts w:ascii="Arial Narrow" w:hAnsi="Arial Narrow" w:cs="Arial"/>
          <w:b/>
        </w:rPr>
        <w:t xml:space="preserve"> : </w:t>
      </w:r>
      <w:r w:rsidRPr="00F61E79">
        <w:rPr>
          <w:rFonts w:ascii="Arial Narrow" w:hAnsi="Arial Narrow" w:cs="Arial"/>
        </w:rPr>
        <w:t xml:space="preserve">il permet de définir les actes et les tâches des principaux intervenants dans le fonctionnement de </w:t>
      </w:r>
      <w:r w:rsidR="009143E8">
        <w:rPr>
          <w:rFonts w:ascii="Arial Narrow" w:hAnsi="Arial Narrow" w:cs="Arial"/>
        </w:rPr>
        <w:t>ALUCOVIS-APDD</w:t>
      </w:r>
      <w:r w:rsidRPr="00F61E79">
        <w:rPr>
          <w:rFonts w:ascii="Arial Narrow" w:hAnsi="Arial Narrow" w:cs="Arial"/>
        </w:rPr>
        <w:t xml:space="preserve"> ;il aide à la compréhension et à l'interprétation des procédures de contrôle interne.</w:t>
      </w:r>
    </w:p>
    <w:p w:rsidR="00E659B8" w:rsidRPr="00F61E79" w:rsidRDefault="00E659B8" w:rsidP="0048596A">
      <w:pPr>
        <w:spacing w:line="276" w:lineRule="auto"/>
        <w:jc w:val="both"/>
        <w:rPr>
          <w:rFonts w:ascii="Arial Narrow" w:hAnsi="Arial Narrow" w:cs="Arial"/>
        </w:rPr>
      </w:pPr>
      <w:r w:rsidRPr="00657BEC">
        <w:rPr>
          <w:rFonts w:ascii="Arial Narrow" w:hAnsi="Arial Narrow" w:cs="Arial"/>
          <w:b/>
          <w:i/>
        </w:rPr>
        <w:t>Un outil de communication :</w:t>
      </w:r>
      <w:r w:rsidRPr="00F61E79">
        <w:rPr>
          <w:rFonts w:ascii="Arial Narrow" w:hAnsi="Arial Narrow" w:cs="Arial"/>
        </w:rPr>
        <w:t xml:space="preserve"> le manuel permet aux différents acteurs d'agir de concert selon des normes et des  codes communs ;</w:t>
      </w:r>
    </w:p>
    <w:p w:rsidR="00E659B8" w:rsidRPr="00F61E79" w:rsidRDefault="00E659B8" w:rsidP="0048596A">
      <w:pPr>
        <w:spacing w:line="276" w:lineRule="auto"/>
        <w:jc w:val="both"/>
        <w:rPr>
          <w:rFonts w:ascii="Arial Narrow" w:hAnsi="Arial Narrow" w:cs="Arial"/>
        </w:rPr>
      </w:pPr>
      <w:r w:rsidRPr="00657BEC">
        <w:rPr>
          <w:rFonts w:ascii="Arial Narrow" w:hAnsi="Arial Narrow" w:cs="Arial"/>
          <w:b/>
          <w:i/>
        </w:rPr>
        <w:t>Un outil de formation :</w:t>
      </w:r>
      <w:r w:rsidRPr="00F61E79">
        <w:rPr>
          <w:rFonts w:ascii="Arial Narrow" w:hAnsi="Arial Narrow" w:cs="Arial"/>
          <w:b/>
        </w:rPr>
        <w:t xml:space="preserve"> </w:t>
      </w:r>
      <w:r w:rsidRPr="00F61E79">
        <w:rPr>
          <w:rFonts w:ascii="Arial Narrow" w:hAnsi="Arial Narrow" w:cs="Arial"/>
          <w:bCs/>
        </w:rPr>
        <w:t>les acteurs</w:t>
      </w:r>
      <w:r w:rsidRPr="00F61E79">
        <w:rPr>
          <w:rFonts w:ascii="Arial Narrow" w:hAnsi="Arial Narrow" w:cs="Arial"/>
          <w:b/>
        </w:rPr>
        <w:t xml:space="preserve">, </w:t>
      </w:r>
      <w:r w:rsidRPr="00F61E79">
        <w:rPr>
          <w:rFonts w:ascii="Arial Narrow" w:hAnsi="Arial Narrow" w:cs="Arial"/>
        </w:rPr>
        <w:t>les personnes nouvellement recrutées ou promues trouveront les réponses à leurs questions et pourront ainsi se familiariser avec leurs responsabilités nouvelles à travers le manuel ;</w:t>
      </w:r>
    </w:p>
    <w:p w:rsidR="00E659B8" w:rsidRPr="00F61E79" w:rsidRDefault="00E659B8" w:rsidP="0048596A">
      <w:pPr>
        <w:spacing w:line="276" w:lineRule="auto"/>
        <w:jc w:val="both"/>
        <w:rPr>
          <w:rFonts w:ascii="Arial Narrow" w:hAnsi="Arial Narrow" w:cs="Arial"/>
        </w:rPr>
      </w:pPr>
      <w:r w:rsidRPr="00657BEC">
        <w:rPr>
          <w:rFonts w:ascii="Arial Narrow" w:hAnsi="Arial Narrow" w:cs="Arial"/>
          <w:b/>
          <w:i/>
        </w:rPr>
        <w:t>Un outil d'information et de gestion</w:t>
      </w:r>
      <w:r w:rsidRPr="00F61E79">
        <w:rPr>
          <w:rFonts w:ascii="Arial Narrow" w:hAnsi="Arial Narrow" w:cs="Arial"/>
          <w:b/>
        </w:rPr>
        <w:t xml:space="preserve"> :</w:t>
      </w:r>
      <w:r w:rsidRPr="00F61E79">
        <w:rPr>
          <w:rFonts w:ascii="Arial Narrow" w:hAnsi="Arial Narrow" w:cs="Arial"/>
        </w:rPr>
        <w:t xml:space="preserve"> le manuel permet aux dirigeants et responsables de mieux analyser toutes les informations et résultats qui leur seront communiqués. Il permet aussi aux partenaires et  aux auditeurs de s’assurer que l’</w:t>
      </w:r>
      <w:r w:rsidR="009143E8">
        <w:rPr>
          <w:rFonts w:ascii="Arial Narrow" w:hAnsi="Arial Narrow" w:cs="Arial"/>
        </w:rPr>
        <w:t>ALUCOVIS-APDD</w:t>
      </w:r>
      <w:r w:rsidRPr="00F61E79">
        <w:rPr>
          <w:rFonts w:ascii="Arial Narrow" w:hAnsi="Arial Narrow" w:cs="Arial"/>
        </w:rPr>
        <w:t xml:space="preserve"> est gérée avec des standards de bonne gouvernance et de transparence. </w:t>
      </w:r>
    </w:p>
    <w:p w:rsidR="00E659B8" w:rsidRPr="00A1266D" w:rsidRDefault="00E659B8" w:rsidP="00E659B8">
      <w:pPr>
        <w:pStyle w:val="Titre2"/>
        <w:spacing w:line="276" w:lineRule="auto"/>
        <w:jc w:val="both"/>
        <w:rPr>
          <w:rFonts w:ascii="Arial Narrow" w:hAnsi="Arial Narrow"/>
          <w:i w:val="0"/>
          <w:color w:val="C00000"/>
          <w:sz w:val="20"/>
          <w:szCs w:val="20"/>
        </w:rPr>
      </w:pPr>
      <w:bookmarkStart w:id="15" w:name="_Toc357580377"/>
      <w:bookmarkStart w:id="16" w:name="_Toc358103517"/>
      <w:bookmarkStart w:id="17" w:name="_Toc358103612"/>
      <w:r w:rsidRPr="00A1266D">
        <w:rPr>
          <w:rFonts w:ascii="Arial Narrow" w:hAnsi="Arial Narrow"/>
          <w:i w:val="0"/>
          <w:color w:val="C00000"/>
          <w:sz w:val="20"/>
          <w:szCs w:val="20"/>
        </w:rPr>
        <w:t>1.3. Mise à jour du manuel</w:t>
      </w:r>
      <w:bookmarkEnd w:id="15"/>
      <w:bookmarkEnd w:id="16"/>
      <w:bookmarkEnd w:id="17"/>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 xml:space="preserve">Ce manuel de procédures est un outil de gestion dynamique capable de s'adapter aux changements susceptibles d'intervenir à </w:t>
      </w:r>
      <w:r w:rsidR="009143E8">
        <w:rPr>
          <w:rFonts w:ascii="Arial Narrow" w:hAnsi="Arial Narrow" w:cs="Arial"/>
        </w:rPr>
        <w:t>ALUCOVIS-APDD</w:t>
      </w:r>
      <w:r w:rsidRPr="00F61E79">
        <w:rPr>
          <w:rFonts w:ascii="Arial Narrow" w:hAnsi="Arial Narrow" w:cs="Arial"/>
        </w:rPr>
        <w:t>. Le manuel n’est pas figé; il constitue un outil dynamique de base.</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 xml:space="preserve">Il devra subir des mises à jour chaque fois qu'une inadéquation sera relevée lors de l'application effective d'une procédure. </w:t>
      </w:r>
    </w:p>
    <w:p w:rsidR="00E659B8" w:rsidRPr="00F61E79" w:rsidRDefault="00E659B8" w:rsidP="00E659B8">
      <w:pPr>
        <w:spacing w:line="276" w:lineRule="auto"/>
        <w:jc w:val="both"/>
        <w:rPr>
          <w:rFonts w:ascii="Arial Narrow" w:hAnsi="Arial Narrow" w:cs="Arial"/>
        </w:rPr>
      </w:pPr>
    </w:p>
    <w:p w:rsidR="0048596A" w:rsidRDefault="00E659B8" w:rsidP="0048596A">
      <w:pPr>
        <w:spacing w:line="276" w:lineRule="auto"/>
        <w:jc w:val="both"/>
        <w:rPr>
          <w:rFonts w:ascii="Arial Narrow" w:hAnsi="Arial Narrow" w:cs="Arial"/>
        </w:rPr>
      </w:pPr>
      <w:r w:rsidRPr="00F61E79">
        <w:rPr>
          <w:rFonts w:ascii="Arial Narrow" w:hAnsi="Arial Narrow" w:cs="Arial"/>
        </w:rPr>
        <w:t>Toute modification sera matérialisée par un remplacement de la procédure concernée et concomitamment par une actualisation figurée et datée. La mise à jour doit être proposée par la Direction Exécutive (DE) et approuvée par le Conseil d'Administration (CA) avant son entrée en vigueur. Toutes les modifications devront être diffusées auprès des parties prenantes.</w:t>
      </w:r>
      <w:bookmarkStart w:id="18" w:name="_Toc357580378"/>
      <w:bookmarkStart w:id="19" w:name="_Toc358103518"/>
      <w:bookmarkStart w:id="20" w:name="_Toc358103613"/>
    </w:p>
    <w:p w:rsidR="00281214" w:rsidRDefault="00281214" w:rsidP="0048596A">
      <w:pPr>
        <w:spacing w:line="276" w:lineRule="auto"/>
        <w:jc w:val="both"/>
        <w:rPr>
          <w:rFonts w:ascii="Arial Narrow" w:hAnsi="Arial Narrow"/>
          <w:b/>
          <w:i/>
        </w:rPr>
      </w:pPr>
    </w:p>
    <w:p w:rsidR="0048596A" w:rsidRPr="00396DE2" w:rsidRDefault="00E659B8" w:rsidP="0048596A">
      <w:pPr>
        <w:spacing w:line="276" w:lineRule="auto"/>
        <w:jc w:val="both"/>
        <w:rPr>
          <w:rFonts w:ascii="Arial Narrow" w:hAnsi="Arial Narrow" w:cs="Arial"/>
          <w:b/>
          <w:color w:val="C00000"/>
        </w:rPr>
      </w:pPr>
      <w:r w:rsidRPr="00396DE2">
        <w:rPr>
          <w:rFonts w:ascii="Arial Narrow" w:hAnsi="Arial Narrow"/>
          <w:b/>
          <w:i/>
          <w:color w:val="C00000"/>
        </w:rPr>
        <w:t>1.4. Conception du manuel</w:t>
      </w:r>
      <w:bookmarkEnd w:id="18"/>
      <w:bookmarkEnd w:id="19"/>
      <w:bookmarkEnd w:id="20"/>
      <w:r w:rsidR="0048596A" w:rsidRPr="00396DE2">
        <w:rPr>
          <w:rFonts w:ascii="Arial Narrow" w:hAnsi="Arial Narrow"/>
          <w:b/>
          <w:i/>
          <w:color w:val="C00000"/>
        </w:rPr>
        <w:t> </w:t>
      </w:r>
      <w:r w:rsidR="0048596A" w:rsidRPr="00396DE2">
        <w:rPr>
          <w:rFonts w:ascii="Arial Narrow" w:hAnsi="Arial Narrow" w:cs="Arial"/>
          <w:b/>
          <w:color w:val="C00000"/>
        </w:rPr>
        <w:t xml:space="preserve">: </w:t>
      </w:r>
    </w:p>
    <w:p w:rsidR="0048596A" w:rsidRDefault="00657BEC" w:rsidP="0048596A">
      <w:pPr>
        <w:spacing w:line="276" w:lineRule="auto"/>
        <w:jc w:val="both"/>
        <w:rPr>
          <w:rFonts w:ascii="Arial Narrow" w:hAnsi="Arial Narrow" w:cs="Arial"/>
          <w:b/>
        </w:rPr>
      </w:pPr>
      <w:r>
        <w:rPr>
          <w:rFonts w:ascii="Arial Narrow" w:hAnsi="Arial Narrow" w:cs="Arial"/>
        </w:rPr>
        <w:t>Ce manuel est mis à jour par l’</w:t>
      </w:r>
      <w:r w:rsidR="009143E8">
        <w:rPr>
          <w:rFonts w:ascii="Arial Narrow" w:hAnsi="Arial Narrow" w:cs="Arial"/>
        </w:rPr>
        <w:t>ALUCOVIS-APDD</w:t>
      </w:r>
      <w:r w:rsidR="00E659B8" w:rsidRPr="00F61E79">
        <w:rPr>
          <w:rFonts w:ascii="Arial Narrow" w:hAnsi="Arial Narrow" w:cs="Arial"/>
        </w:rPr>
        <w:t xml:space="preserve"> avec l’appui </w:t>
      </w:r>
      <w:r>
        <w:rPr>
          <w:rFonts w:ascii="Arial Narrow" w:hAnsi="Arial Narrow" w:cs="Arial"/>
        </w:rPr>
        <w:t>du contribuable des membres et du renforcement des capacités issus de différentes OSC ci-haut citées en qualité du membre participatif et coopérant</w:t>
      </w:r>
      <w:r w:rsidR="00E659B8" w:rsidRPr="00F61E79">
        <w:rPr>
          <w:rFonts w:ascii="Arial Narrow" w:hAnsi="Arial Narrow" w:cs="Arial"/>
        </w:rPr>
        <w:t>. Le manuel étant une œuvre collective, son application s’impose à toutes les parties concernées. Ce présent manuel de procédures ne peut être applicable qu’après l’approbation du CA.</w:t>
      </w:r>
      <w:r w:rsidR="00E659B8" w:rsidRPr="00F61E79">
        <w:rPr>
          <w:rFonts w:ascii="Arial Narrow" w:hAnsi="Arial Narrow" w:cs="Arial"/>
          <w:b/>
        </w:rPr>
        <w:tab/>
      </w:r>
      <w:bookmarkStart w:id="21" w:name="_Toc357580379"/>
      <w:bookmarkStart w:id="22" w:name="_Toc358103519"/>
      <w:bookmarkStart w:id="23" w:name="_Toc358103614"/>
    </w:p>
    <w:p w:rsidR="00E855B9" w:rsidRDefault="00E855B9" w:rsidP="0048596A">
      <w:pPr>
        <w:spacing w:line="276" w:lineRule="auto"/>
        <w:jc w:val="both"/>
        <w:rPr>
          <w:rFonts w:ascii="Arial Narrow" w:hAnsi="Arial Narrow" w:cs="Arial"/>
          <w:b/>
        </w:rPr>
      </w:pPr>
    </w:p>
    <w:p w:rsidR="0008270F" w:rsidRDefault="0008270F" w:rsidP="0048596A">
      <w:pPr>
        <w:spacing w:line="276" w:lineRule="auto"/>
        <w:jc w:val="both"/>
        <w:rPr>
          <w:rFonts w:ascii="Arial Narrow" w:hAnsi="Arial Narrow" w:cs="Arial"/>
          <w:b/>
        </w:rPr>
      </w:pPr>
    </w:p>
    <w:p w:rsidR="00E659B8" w:rsidRPr="00396DE2" w:rsidRDefault="00E659B8" w:rsidP="0048596A">
      <w:pPr>
        <w:spacing w:line="276" w:lineRule="auto"/>
        <w:jc w:val="both"/>
        <w:rPr>
          <w:rFonts w:ascii="Arial Narrow" w:hAnsi="Arial Narrow" w:cs="Arial"/>
          <w:b/>
          <w:color w:val="00B0F0"/>
          <w:u w:val="single"/>
        </w:rPr>
      </w:pPr>
      <w:r w:rsidRPr="00396DE2">
        <w:rPr>
          <w:rFonts w:ascii="Arial Narrow" w:hAnsi="Arial Narrow" w:cs="Arial"/>
          <w:b/>
          <w:color w:val="00B0F0"/>
          <w:u w:val="single"/>
        </w:rPr>
        <w:lastRenderedPageBreak/>
        <w:t>II.  CONTEXTE ET JUSTIFICATION DU MANUEL DE PROCEDURES</w:t>
      </w:r>
      <w:bookmarkEnd w:id="21"/>
      <w:bookmarkEnd w:id="22"/>
      <w:bookmarkEnd w:id="23"/>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Face aux nouveaux défis, l’</w:t>
      </w:r>
      <w:r w:rsidR="009143E8">
        <w:rPr>
          <w:rFonts w:ascii="Arial Narrow" w:hAnsi="Arial Narrow" w:cs="Arial"/>
        </w:rPr>
        <w:t>ALUCOVIS-APDD</w:t>
      </w:r>
      <w:r w:rsidRPr="00F61E79">
        <w:rPr>
          <w:rFonts w:ascii="Arial Narrow" w:hAnsi="Arial Narrow" w:cs="Arial"/>
        </w:rPr>
        <w:t xml:space="preserve"> s’est lancée depuis plus de </w:t>
      </w:r>
      <w:r w:rsidRPr="00F61E79">
        <w:rPr>
          <w:rFonts w:ascii="Arial Narrow" w:hAnsi="Arial Narrow" w:cs="Arial"/>
          <w:color w:val="000000"/>
        </w:rPr>
        <w:t>dix ans</w:t>
      </w:r>
      <w:r w:rsidRPr="00F61E79">
        <w:rPr>
          <w:rFonts w:ascii="Arial Narrow" w:hAnsi="Arial Narrow" w:cs="Arial"/>
        </w:rPr>
        <w:t xml:space="preserve"> dans une vaste politique soutenue de développement organisationnel et institutionnel.  Les outils et méthodes de travail ont été impulsés par plusieurs facteurs : </w:t>
      </w:r>
    </w:p>
    <w:p w:rsidR="00E659B8" w:rsidRPr="00396DE2" w:rsidRDefault="00E659B8" w:rsidP="00E659B8">
      <w:pPr>
        <w:spacing w:line="276" w:lineRule="auto"/>
        <w:ind w:left="708"/>
        <w:jc w:val="both"/>
        <w:rPr>
          <w:rFonts w:ascii="Arial Narrow" w:hAnsi="Arial Narrow" w:cs="Arial"/>
          <w:color w:val="00B050"/>
        </w:rPr>
      </w:pPr>
    </w:p>
    <w:p w:rsidR="00E659B8" w:rsidRPr="00F61E79" w:rsidRDefault="00E659B8" w:rsidP="00E839CF">
      <w:pPr>
        <w:numPr>
          <w:ilvl w:val="0"/>
          <w:numId w:val="144"/>
        </w:numPr>
        <w:overflowPunct/>
        <w:autoSpaceDE/>
        <w:autoSpaceDN/>
        <w:adjustRightInd/>
        <w:spacing w:line="276" w:lineRule="auto"/>
        <w:jc w:val="both"/>
        <w:textAlignment w:val="auto"/>
        <w:rPr>
          <w:rFonts w:ascii="Arial Narrow" w:hAnsi="Arial Narrow" w:cs="Arial"/>
        </w:rPr>
      </w:pPr>
      <w:r w:rsidRPr="00396DE2">
        <w:rPr>
          <w:rFonts w:ascii="Arial Narrow" w:hAnsi="Arial Narrow" w:cs="Arial"/>
          <w:b/>
          <w:color w:val="00B050"/>
        </w:rPr>
        <w:t>Des analyses de capacités</w:t>
      </w:r>
      <w:r w:rsidRPr="00F61E79">
        <w:rPr>
          <w:rFonts w:ascii="Arial Narrow" w:hAnsi="Arial Narrow" w:cs="Arial"/>
        </w:rPr>
        <w:t xml:space="preserve"> ont été organisées avec l’appui technique </w:t>
      </w:r>
      <w:r w:rsidR="00CD494A">
        <w:rPr>
          <w:rFonts w:ascii="Arial Narrow" w:hAnsi="Arial Narrow" w:cs="Arial"/>
        </w:rPr>
        <w:t>de la coordination de l’ABS et FORSC,</w:t>
      </w:r>
      <w:r w:rsidRPr="00F61E79">
        <w:rPr>
          <w:rFonts w:ascii="Arial Narrow" w:hAnsi="Arial Narrow" w:cs="Arial"/>
        </w:rPr>
        <w:t xml:space="preserve"> ces exercices ont permis à l’ </w:t>
      </w:r>
      <w:r w:rsidR="009143E8">
        <w:rPr>
          <w:rFonts w:ascii="Arial Narrow" w:hAnsi="Arial Narrow" w:cs="Arial"/>
        </w:rPr>
        <w:t>ALUCOVIS-APDD</w:t>
      </w:r>
      <w:r w:rsidRPr="00F61E79">
        <w:rPr>
          <w:rFonts w:ascii="Arial Narrow" w:hAnsi="Arial Narrow" w:cs="Arial"/>
        </w:rPr>
        <w:t xml:space="preserve"> de mettre en exergue ses forces et ses faiblesses, d’identifier les points à améliorer et de proposer un plan de renforcement de capacités en vue d’amener </w:t>
      </w:r>
      <w:r w:rsidR="00CD494A">
        <w:rPr>
          <w:rFonts w:ascii="Arial Narrow" w:hAnsi="Arial Narrow" w:cs="Arial"/>
        </w:rPr>
        <w:t>nos membres</w:t>
      </w:r>
      <w:r w:rsidRPr="00F61E79">
        <w:rPr>
          <w:rFonts w:ascii="Arial Narrow" w:hAnsi="Arial Narrow" w:cs="Arial"/>
        </w:rPr>
        <w:t xml:space="preserve"> à s’inscrire dans une vision à long terme, notamment par la mise en place d’une organisation pérenne avec un cadre stratégique clair appuyé par un développement organisationnel et institutionnel et des textes fondamentaux adaptés.</w:t>
      </w:r>
    </w:p>
    <w:p w:rsidR="00E659B8" w:rsidRPr="00F61E79" w:rsidRDefault="00E659B8" w:rsidP="00E839CF">
      <w:pPr>
        <w:numPr>
          <w:ilvl w:val="0"/>
          <w:numId w:val="144"/>
        </w:numPr>
        <w:overflowPunct/>
        <w:autoSpaceDE/>
        <w:autoSpaceDN/>
        <w:adjustRightInd/>
        <w:spacing w:line="276" w:lineRule="auto"/>
        <w:jc w:val="both"/>
        <w:textAlignment w:val="auto"/>
        <w:rPr>
          <w:rFonts w:ascii="Arial Narrow" w:hAnsi="Arial Narrow" w:cs="Arial"/>
        </w:rPr>
      </w:pPr>
      <w:r w:rsidRPr="00396DE2">
        <w:rPr>
          <w:rFonts w:ascii="Arial Narrow" w:hAnsi="Arial Narrow" w:cs="Arial"/>
          <w:b/>
          <w:color w:val="00B050"/>
        </w:rPr>
        <w:t>Une mission d’échange d’expérience avec l’organisation</w:t>
      </w:r>
      <w:r w:rsidRPr="00F61E79">
        <w:rPr>
          <w:rFonts w:ascii="Arial Narrow" w:hAnsi="Arial Narrow" w:cs="Arial"/>
        </w:rPr>
        <w:t xml:space="preserve"> de liaison A</w:t>
      </w:r>
      <w:r w:rsidR="00CD494A">
        <w:rPr>
          <w:rFonts w:ascii="Arial Narrow" w:hAnsi="Arial Narrow" w:cs="Arial"/>
        </w:rPr>
        <w:t>BS</w:t>
      </w:r>
      <w:r w:rsidRPr="00F61E79">
        <w:rPr>
          <w:rFonts w:ascii="Arial Narrow" w:hAnsi="Arial Narrow" w:cs="Arial"/>
        </w:rPr>
        <w:t xml:space="preserve"> a été effectuée et suite à laquelle un certain nombre de bonnes pratiques ont été identifiées et pourraient être implémentées au niveau de </w:t>
      </w:r>
      <w:r w:rsidR="009143E8">
        <w:rPr>
          <w:rFonts w:ascii="Arial Narrow" w:hAnsi="Arial Narrow" w:cs="Arial"/>
        </w:rPr>
        <w:t>ALUCOVIS-APDD</w:t>
      </w:r>
      <w:r w:rsidRPr="00F61E79">
        <w:rPr>
          <w:rFonts w:ascii="Arial Narrow" w:hAnsi="Arial Narrow" w:cs="Arial"/>
        </w:rPr>
        <w:t>.</w:t>
      </w:r>
    </w:p>
    <w:p w:rsidR="0008270F" w:rsidRDefault="0008270F"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 xml:space="preserve">Tenant compte de tous ces changements, il était devenu nécessaire pour </w:t>
      </w:r>
      <w:r w:rsidR="009143E8">
        <w:rPr>
          <w:rFonts w:ascii="Arial Narrow" w:hAnsi="Arial Narrow" w:cs="Arial"/>
        </w:rPr>
        <w:t>ALUCOVIS-APDD</w:t>
      </w:r>
      <w:r w:rsidRPr="00F61E79">
        <w:rPr>
          <w:rFonts w:ascii="Arial Narrow" w:hAnsi="Arial Narrow" w:cs="Arial"/>
        </w:rPr>
        <w:t xml:space="preserve"> de mettre à jour son manuel de procédures administratives et financières.</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Le manuel étant un document de référence principal pour la définition des rôles, des responsabilités et interactions des équipes de gestion Administrative et financière, il est fondamental qu’il reflète de façon fidèle les attentes de l’</w:t>
      </w:r>
      <w:r w:rsidR="009143E8">
        <w:rPr>
          <w:rFonts w:ascii="Arial Narrow" w:hAnsi="Arial Narrow" w:cs="Arial"/>
        </w:rPr>
        <w:t>ALUCOVIS-APDD</w:t>
      </w:r>
      <w:r w:rsidRPr="00F61E79">
        <w:rPr>
          <w:rFonts w:ascii="Arial Narrow" w:hAnsi="Arial Narrow" w:cs="Arial"/>
        </w:rPr>
        <w:t xml:space="preserve"> par rapport  à chaque agent. De la même manière le manuel doit être un document que doit s’approprier tout le personnel ainsi que  le Conseil d'Administration, et pour cela il faut qu’il soit clair et compris par  tous.</w:t>
      </w:r>
    </w:p>
    <w:p w:rsidR="0048596A" w:rsidRDefault="0048596A" w:rsidP="0048596A">
      <w:pPr>
        <w:pStyle w:val="Titre1"/>
        <w:shd w:val="clear" w:color="auto" w:fill="FFFFFF" w:themeFill="background1"/>
        <w:spacing w:line="276" w:lineRule="auto"/>
        <w:rPr>
          <w:rFonts w:ascii="Arial Narrow" w:hAnsi="Arial Narrow" w:cs="Arial"/>
          <w:b w:val="0"/>
          <w:bCs w:val="0"/>
          <w:sz w:val="20"/>
          <w:szCs w:val="20"/>
          <w:u w:val="none"/>
        </w:rPr>
      </w:pPr>
      <w:bookmarkStart w:id="24" w:name="_Toc358103520"/>
      <w:bookmarkStart w:id="25" w:name="_Toc358103615"/>
    </w:p>
    <w:p w:rsidR="00281214" w:rsidRPr="00396DE2" w:rsidRDefault="00E659B8" w:rsidP="00281214">
      <w:pPr>
        <w:pStyle w:val="Titre1"/>
        <w:shd w:val="clear" w:color="auto" w:fill="FFFFFF" w:themeFill="background1"/>
        <w:spacing w:line="276" w:lineRule="auto"/>
        <w:jc w:val="center"/>
        <w:rPr>
          <w:rFonts w:ascii="Arial Narrow" w:hAnsi="Arial Narrow" w:cs="Arial"/>
          <w:color w:val="00B0F0"/>
          <w:sz w:val="20"/>
          <w:szCs w:val="20"/>
          <w:u w:val="none"/>
        </w:rPr>
      </w:pPr>
      <w:r w:rsidRPr="00396DE2">
        <w:rPr>
          <w:rFonts w:ascii="Arial Narrow" w:hAnsi="Arial Narrow" w:cs="Arial"/>
          <w:color w:val="00B0F0"/>
          <w:sz w:val="20"/>
          <w:szCs w:val="20"/>
          <w:u w:val="none"/>
        </w:rPr>
        <w:t>III. ORGANISATION GENERALE DE L’ASSOCIATION DE LUTTE CONTRE LES VIOLENCES SEXUELLES</w:t>
      </w:r>
      <w:r w:rsidRPr="00396DE2">
        <w:rPr>
          <w:rFonts w:ascii="Arial Narrow" w:hAnsi="Arial Narrow" w:cs="Arial"/>
          <w:color w:val="00B0F0"/>
          <w:sz w:val="20"/>
          <w:szCs w:val="20"/>
        </w:rPr>
        <w:t xml:space="preserve"> </w:t>
      </w:r>
      <w:r w:rsidRPr="00396DE2">
        <w:rPr>
          <w:rFonts w:ascii="Arial Narrow" w:hAnsi="Arial Narrow" w:cs="Arial"/>
          <w:color w:val="00B0F0"/>
          <w:sz w:val="20"/>
          <w:szCs w:val="20"/>
          <w:u w:val="none"/>
        </w:rPr>
        <w:t>ET ARRANGEMENT</w:t>
      </w:r>
      <w:r w:rsidRPr="00F61E79">
        <w:rPr>
          <w:rFonts w:ascii="Arial Narrow" w:hAnsi="Arial Narrow" w:cs="Arial"/>
          <w:sz w:val="20"/>
          <w:szCs w:val="20"/>
          <w:u w:val="none"/>
        </w:rPr>
        <w:t xml:space="preserve"> </w:t>
      </w:r>
      <w:r w:rsidRPr="00396DE2">
        <w:rPr>
          <w:rFonts w:ascii="Arial Narrow" w:hAnsi="Arial Narrow" w:cs="Arial"/>
          <w:color w:val="00B0F0"/>
          <w:sz w:val="20"/>
          <w:szCs w:val="20"/>
        </w:rPr>
        <w:t>INSTITUTIONNELS</w:t>
      </w:r>
      <w:bookmarkStart w:id="26" w:name="_Toc358103521"/>
      <w:bookmarkStart w:id="27" w:name="_Toc358103616"/>
      <w:bookmarkEnd w:id="24"/>
      <w:bookmarkEnd w:id="25"/>
    </w:p>
    <w:p w:rsidR="00E659B8" w:rsidRPr="00396DE2" w:rsidRDefault="00E659B8" w:rsidP="00281214">
      <w:pPr>
        <w:pStyle w:val="Titre1"/>
        <w:shd w:val="clear" w:color="auto" w:fill="FFFFFF" w:themeFill="background1"/>
        <w:spacing w:line="276" w:lineRule="auto"/>
        <w:rPr>
          <w:rFonts w:ascii="Arial Narrow" w:hAnsi="Arial Narrow" w:cs="Arial"/>
          <w:color w:val="C00000"/>
          <w:sz w:val="20"/>
          <w:szCs w:val="20"/>
          <w:u w:val="none"/>
        </w:rPr>
      </w:pPr>
      <w:r w:rsidRPr="00396DE2">
        <w:rPr>
          <w:rFonts w:ascii="Arial Narrow" w:hAnsi="Arial Narrow" w:cs="Arial"/>
          <w:color w:val="C00000"/>
          <w:sz w:val="20"/>
          <w:szCs w:val="20"/>
        </w:rPr>
        <w:t>1. Organes de l’</w:t>
      </w:r>
      <w:bookmarkEnd w:id="26"/>
      <w:bookmarkEnd w:id="27"/>
      <w:r w:rsidR="009143E8">
        <w:rPr>
          <w:rFonts w:ascii="Arial Narrow" w:hAnsi="Arial Narrow" w:cs="Arial"/>
          <w:color w:val="C00000"/>
          <w:sz w:val="20"/>
          <w:szCs w:val="20"/>
        </w:rPr>
        <w:t>ALUCOVIS-APDD</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L’</w:t>
      </w:r>
      <w:r w:rsidR="009143E8">
        <w:rPr>
          <w:rFonts w:ascii="Arial Narrow" w:hAnsi="Arial Narrow" w:cs="Arial"/>
        </w:rPr>
        <w:t>ALUCOVIS-APDD</w:t>
      </w:r>
      <w:r w:rsidRPr="00F61E79">
        <w:rPr>
          <w:rFonts w:ascii="Arial Narrow" w:hAnsi="Arial Narrow" w:cs="Arial"/>
        </w:rPr>
        <w:t xml:space="preserve"> est composée des organes ci -dessous :</w:t>
      </w:r>
    </w:p>
    <w:p w:rsidR="00E659B8" w:rsidRPr="00F61E79" w:rsidRDefault="00E659B8" w:rsidP="00E839CF">
      <w:pPr>
        <w:pStyle w:val="Corpsdetexte2"/>
        <w:numPr>
          <w:ilvl w:val="0"/>
          <w:numId w:val="114"/>
        </w:numPr>
        <w:overflowPunct/>
        <w:autoSpaceDE/>
        <w:autoSpaceDN/>
        <w:adjustRightInd/>
        <w:spacing w:after="0" w:line="276" w:lineRule="auto"/>
        <w:jc w:val="both"/>
        <w:textAlignment w:val="auto"/>
        <w:rPr>
          <w:rFonts w:ascii="Arial Narrow" w:hAnsi="Arial Narrow" w:cs="Arial"/>
        </w:rPr>
      </w:pPr>
      <w:r w:rsidRPr="00F61E79">
        <w:rPr>
          <w:rFonts w:ascii="Arial Narrow" w:hAnsi="Arial Narrow" w:cs="Arial"/>
        </w:rPr>
        <w:t xml:space="preserve">L’Assemblée Générale composée de </w:t>
      </w:r>
      <w:r w:rsidR="00CD494A">
        <w:rPr>
          <w:rFonts w:ascii="Arial Narrow" w:hAnsi="Arial Narrow" w:cs="Arial"/>
        </w:rPr>
        <w:t>tous</w:t>
      </w:r>
      <w:r w:rsidR="00C73D56">
        <w:rPr>
          <w:rFonts w:ascii="Arial Narrow" w:hAnsi="Arial Narrow" w:cs="Arial"/>
        </w:rPr>
        <w:t xml:space="preserve"> les</w:t>
      </w:r>
      <w:r w:rsidRPr="00F61E79">
        <w:rPr>
          <w:rFonts w:ascii="Arial Narrow" w:hAnsi="Arial Narrow" w:cs="Arial"/>
        </w:rPr>
        <w:t xml:space="preserve"> membres effectifs;</w:t>
      </w:r>
    </w:p>
    <w:p w:rsidR="00E659B8" w:rsidRPr="00F61E79" w:rsidRDefault="00E659B8" w:rsidP="00E839CF">
      <w:pPr>
        <w:pStyle w:val="Corpsdetexte2"/>
        <w:numPr>
          <w:ilvl w:val="0"/>
          <w:numId w:val="114"/>
        </w:numPr>
        <w:overflowPunct/>
        <w:autoSpaceDE/>
        <w:autoSpaceDN/>
        <w:adjustRightInd/>
        <w:spacing w:after="0" w:line="276" w:lineRule="auto"/>
        <w:jc w:val="both"/>
        <w:textAlignment w:val="auto"/>
        <w:rPr>
          <w:rFonts w:ascii="Arial Narrow" w:hAnsi="Arial Narrow" w:cs="Arial"/>
        </w:rPr>
      </w:pPr>
      <w:r w:rsidRPr="00F61E79">
        <w:rPr>
          <w:rFonts w:ascii="Arial Narrow" w:hAnsi="Arial Narrow" w:cs="Arial"/>
        </w:rPr>
        <w:t xml:space="preserve">Le Conseil d'Administration </w:t>
      </w:r>
      <w:r w:rsidR="00C73D56">
        <w:rPr>
          <w:rFonts w:ascii="Arial Narrow" w:hAnsi="Arial Narrow" w:cs="Arial"/>
        </w:rPr>
        <w:t xml:space="preserve">ou Comité Exécutif </w:t>
      </w:r>
      <w:r w:rsidRPr="00F61E79">
        <w:rPr>
          <w:rFonts w:ascii="Arial Narrow" w:hAnsi="Arial Narrow" w:cs="Arial"/>
        </w:rPr>
        <w:t xml:space="preserve">composé du bureau de </w:t>
      </w:r>
      <w:r w:rsidR="00C73D56">
        <w:rPr>
          <w:rFonts w:ascii="Arial Narrow" w:hAnsi="Arial Narrow" w:cs="Arial"/>
        </w:rPr>
        <w:t>sept</w:t>
      </w:r>
      <w:r w:rsidRPr="00F61E79">
        <w:rPr>
          <w:rFonts w:ascii="Arial Narrow" w:hAnsi="Arial Narrow" w:cs="Arial"/>
        </w:rPr>
        <w:t xml:space="preserve"> personnes, par poste de responsabilité, quatre </w:t>
      </w:r>
      <w:r w:rsidR="00C73D56">
        <w:rPr>
          <w:rFonts w:ascii="Arial Narrow" w:hAnsi="Arial Narrow" w:cs="Arial"/>
        </w:rPr>
        <w:t xml:space="preserve"> Représentants</w:t>
      </w:r>
      <w:r w:rsidRPr="00F61E79">
        <w:rPr>
          <w:rFonts w:ascii="Arial Narrow" w:hAnsi="Arial Narrow" w:cs="Arial"/>
        </w:rPr>
        <w:t xml:space="preserve"> Régionaux </w:t>
      </w:r>
      <w:r w:rsidR="00C73D56">
        <w:rPr>
          <w:rFonts w:ascii="Arial Narrow" w:hAnsi="Arial Narrow" w:cs="Arial"/>
        </w:rPr>
        <w:t>avec chaque province cible de l’</w:t>
      </w:r>
      <w:r w:rsidR="009143E8">
        <w:rPr>
          <w:rFonts w:ascii="Arial Narrow" w:hAnsi="Arial Narrow" w:cs="Arial"/>
        </w:rPr>
        <w:t>ALUCOVIS-APDD</w:t>
      </w:r>
      <w:r w:rsidR="00C73D56">
        <w:rPr>
          <w:rFonts w:ascii="Arial Narrow" w:hAnsi="Arial Narrow" w:cs="Arial"/>
        </w:rPr>
        <w:t xml:space="preserve"> un Point Focal provincial </w:t>
      </w:r>
      <w:r w:rsidRPr="00F61E79">
        <w:rPr>
          <w:rFonts w:ascii="Arial Narrow" w:hAnsi="Arial Narrow" w:cs="Arial"/>
        </w:rPr>
        <w:t>ainsi que des personnes représenta</w:t>
      </w:r>
      <w:r w:rsidR="00C73D56">
        <w:rPr>
          <w:rFonts w:ascii="Arial Narrow" w:hAnsi="Arial Narrow" w:cs="Arial"/>
        </w:rPr>
        <w:t>nts les groupes vulnérables élus</w:t>
      </w:r>
      <w:r w:rsidRPr="00F61E79">
        <w:rPr>
          <w:rFonts w:ascii="Arial Narrow" w:hAnsi="Arial Narrow" w:cs="Arial"/>
        </w:rPr>
        <w:t xml:space="preserve"> par l’Assemblée Générale </w:t>
      </w:r>
    </w:p>
    <w:p w:rsidR="00E659B8" w:rsidRPr="00F61E79" w:rsidRDefault="00E659B8" w:rsidP="00E839CF">
      <w:pPr>
        <w:pStyle w:val="Corpsdetexte2"/>
        <w:numPr>
          <w:ilvl w:val="0"/>
          <w:numId w:val="114"/>
        </w:numPr>
        <w:overflowPunct/>
        <w:autoSpaceDE/>
        <w:autoSpaceDN/>
        <w:adjustRightInd/>
        <w:spacing w:after="0" w:line="276" w:lineRule="auto"/>
        <w:jc w:val="both"/>
        <w:textAlignment w:val="auto"/>
        <w:rPr>
          <w:rFonts w:ascii="Arial Narrow" w:hAnsi="Arial Narrow" w:cs="Arial"/>
        </w:rPr>
      </w:pPr>
      <w:r w:rsidRPr="00F61E79">
        <w:rPr>
          <w:rFonts w:ascii="Arial Narrow" w:hAnsi="Arial Narrow" w:cs="Arial"/>
        </w:rPr>
        <w:t xml:space="preserve">Le Conseil Consultatif composé </w:t>
      </w:r>
      <w:r w:rsidR="00C73D56">
        <w:rPr>
          <w:rFonts w:ascii="Arial Narrow" w:hAnsi="Arial Narrow" w:cs="Arial"/>
        </w:rPr>
        <w:t>du nombre des représentants</w:t>
      </w:r>
      <w:r w:rsidRPr="00F61E79">
        <w:rPr>
          <w:rFonts w:ascii="Arial Narrow" w:hAnsi="Arial Narrow" w:cs="Arial"/>
        </w:rPr>
        <w:t xml:space="preserve"> membres élus par l’Assemblée Générale</w:t>
      </w:r>
      <w:r w:rsidR="00C73D56">
        <w:rPr>
          <w:rFonts w:ascii="Arial Narrow" w:hAnsi="Arial Narrow" w:cs="Arial"/>
        </w:rPr>
        <w:t xml:space="preserve"> selon la promotion électorale,</w:t>
      </w:r>
      <w:r w:rsidRPr="00F61E79">
        <w:rPr>
          <w:rFonts w:ascii="Arial Narrow" w:hAnsi="Arial Narrow" w:cs="Arial"/>
        </w:rPr>
        <w:t> </w:t>
      </w:r>
    </w:p>
    <w:p w:rsidR="00E659B8" w:rsidRPr="00F61E79" w:rsidRDefault="00E659B8" w:rsidP="00E839CF">
      <w:pPr>
        <w:pStyle w:val="Corpsdetexte2"/>
        <w:numPr>
          <w:ilvl w:val="0"/>
          <w:numId w:val="114"/>
        </w:numPr>
        <w:overflowPunct/>
        <w:autoSpaceDE/>
        <w:autoSpaceDN/>
        <w:adjustRightInd/>
        <w:spacing w:after="0" w:line="276" w:lineRule="auto"/>
        <w:jc w:val="both"/>
        <w:textAlignment w:val="auto"/>
        <w:rPr>
          <w:rFonts w:ascii="Arial Narrow" w:hAnsi="Arial Narrow" w:cs="Arial"/>
        </w:rPr>
      </w:pPr>
      <w:r w:rsidRPr="00F61E79">
        <w:rPr>
          <w:rFonts w:ascii="Arial Narrow" w:hAnsi="Arial Narrow" w:cs="Arial"/>
        </w:rPr>
        <w:t>Le Commissariat aux comptes composé de trois  membres élus par l’Assemblée Générale (AG) selon leurs compétences dans le domaine.</w:t>
      </w:r>
    </w:p>
    <w:p w:rsidR="00E659B8" w:rsidRPr="00F61E79" w:rsidRDefault="00E659B8" w:rsidP="00E839CF">
      <w:pPr>
        <w:pStyle w:val="Corpsdetexte2"/>
        <w:numPr>
          <w:ilvl w:val="0"/>
          <w:numId w:val="114"/>
        </w:numPr>
        <w:overflowPunct/>
        <w:autoSpaceDE/>
        <w:autoSpaceDN/>
        <w:adjustRightInd/>
        <w:spacing w:after="0" w:line="276" w:lineRule="auto"/>
        <w:jc w:val="both"/>
        <w:textAlignment w:val="auto"/>
        <w:rPr>
          <w:rFonts w:ascii="Arial Narrow" w:hAnsi="Arial Narrow" w:cs="Arial"/>
        </w:rPr>
      </w:pPr>
      <w:r w:rsidRPr="00F61E79">
        <w:rPr>
          <w:rFonts w:ascii="Arial Narrow" w:hAnsi="Arial Narrow" w:cs="Arial"/>
        </w:rPr>
        <w:t>La Direction Exécutive des activités mises en œuvre par l’</w:t>
      </w:r>
      <w:r w:rsidR="009143E8">
        <w:rPr>
          <w:rFonts w:ascii="Arial Narrow" w:hAnsi="Arial Narrow" w:cs="Arial"/>
        </w:rPr>
        <w:t>ALUCOVIS-APDD</w:t>
      </w:r>
    </w:p>
    <w:p w:rsidR="00E659B8" w:rsidRPr="00F61E79" w:rsidRDefault="00E659B8" w:rsidP="00E659B8">
      <w:pPr>
        <w:pStyle w:val="Corpsdetexte2"/>
        <w:overflowPunct/>
        <w:autoSpaceDE/>
        <w:autoSpaceDN/>
        <w:adjustRightInd/>
        <w:spacing w:after="0" w:line="276" w:lineRule="auto"/>
        <w:ind w:left="360"/>
        <w:jc w:val="both"/>
        <w:textAlignment w:val="auto"/>
        <w:rPr>
          <w:rFonts w:ascii="Arial Narrow" w:hAnsi="Arial Narrow" w:cs="Arial"/>
        </w:rPr>
      </w:pPr>
    </w:p>
    <w:p w:rsidR="00E659B8" w:rsidRPr="00396DE2" w:rsidRDefault="00E659B8" w:rsidP="00E659B8">
      <w:pPr>
        <w:pStyle w:val="Titre1"/>
        <w:spacing w:line="276" w:lineRule="auto"/>
        <w:jc w:val="both"/>
        <w:rPr>
          <w:rFonts w:ascii="Arial Narrow" w:hAnsi="Arial Narrow" w:cs="Arial"/>
          <w:color w:val="C00000"/>
          <w:sz w:val="20"/>
          <w:szCs w:val="20"/>
        </w:rPr>
      </w:pPr>
      <w:bookmarkStart w:id="28" w:name="_Toc358103522"/>
      <w:bookmarkStart w:id="29" w:name="_Toc358103617"/>
      <w:r w:rsidRPr="00396DE2">
        <w:rPr>
          <w:rFonts w:ascii="Arial Narrow" w:hAnsi="Arial Narrow" w:cs="Arial"/>
          <w:color w:val="C00000"/>
          <w:sz w:val="20"/>
          <w:szCs w:val="20"/>
        </w:rPr>
        <w:t>2. Organisation institutionnelle</w:t>
      </w:r>
      <w:bookmarkEnd w:id="28"/>
      <w:bookmarkEnd w:id="29"/>
      <w:r w:rsidR="0008270F" w:rsidRPr="00396DE2">
        <w:rPr>
          <w:rFonts w:ascii="Arial Narrow" w:hAnsi="Arial Narrow" w:cs="Arial"/>
          <w:color w:val="C00000"/>
          <w:sz w:val="20"/>
          <w:szCs w:val="20"/>
        </w:rPr>
        <w:t> :</w:t>
      </w:r>
    </w:p>
    <w:p w:rsidR="00E659B8" w:rsidRPr="0008270F" w:rsidRDefault="00E659B8" w:rsidP="00E839CF">
      <w:pPr>
        <w:pStyle w:val="Paragraphedeliste"/>
        <w:numPr>
          <w:ilvl w:val="0"/>
          <w:numId w:val="115"/>
        </w:numPr>
        <w:overflowPunct/>
        <w:autoSpaceDE/>
        <w:autoSpaceDN/>
        <w:adjustRightInd/>
        <w:spacing w:line="276" w:lineRule="auto"/>
        <w:jc w:val="both"/>
        <w:textAlignment w:val="auto"/>
        <w:rPr>
          <w:rFonts w:ascii="Arial Narrow" w:hAnsi="Arial Narrow" w:cs="Arial"/>
          <w:b/>
          <w:i/>
        </w:rPr>
      </w:pPr>
      <w:r w:rsidRPr="0008270F">
        <w:rPr>
          <w:rFonts w:ascii="Arial Narrow" w:hAnsi="Arial Narrow" w:cs="Arial"/>
          <w:b/>
          <w:i/>
        </w:rPr>
        <w:t>Les membres de l’</w:t>
      </w:r>
      <w:r w:rsidR="00886381">
        <w:rPr>
          <w:rFonts w:ascii="Arial Narrow" w:hAnsi="Arial Narrow" w:cs="Arial"/>
          <w:b/>
          <w:i/>
        </w:rPr>
        <w:t>Association de Lutte Contre les Violences Sexuelles</w:t>
      </w:r>
      <w:r w:rsidRPr="0008270F">
        <w:rPr>
          <w:rFonts w:ascii="Arial Narrow" w:hAnsi="Arial Narrow" w:cs="Arial"/>
          <w:b/>
          <w:bCs/>
          <w:i/>
        </w:rPr>
        <w:t xml:space="preserve"> et pour la Promotion de la Santé « </w:t>
      </w:r>
      <w:r w:rsidR="009143E8">
        <w:rPr>
          <w:rFonts w:ascii="Arial Narrow" w:hAnsi="Arial Narrow" w:cs="Arial"/>
          <w:b/>
        </w:rPr>
        <w:t>ALUCOVIS-APDD</w:t>
      </w:r>
      <w:r w:rsidRPr="0008270F">
        <w:rPr>
          <w:rFonts w:ascii="Arial Narrow" w:hAnsi="Arial Narrow" w:cs="Arial"/>
          <w:b/>
          <w:bCs/>
          <w:i/>
          <w:color w:val="000000"/>
        </w:rPr>
        <w:t>»</w:t>
      </w:r>
    </w:p>
    <w:p w:rsidR="00E659B8" w:rsidRPr="00006446" w:rsidRDefault="00E659B8" w:rsidP="00E839CF">
      <w:pPr>
        <w:pStyle w:val="Paragraphedeliste"/>
        <w:numPr>
          <w:ilvl w:val="0"/>
          <w:numId w:val="115"/>
        </w:numPr>
        <w:overflowPunct/>
        <w:autoSpaceDE/>
        <w:autoSpaceDN/>
        <w:adjustRightInd/>
        <w:spacing w:line="276" w:lineRule="auto"/>
        <w:jc w:val="both"/>
        <w:textAlignment w:val="auto"/>
        <w:rPr>
          <w:rFonts w:ascii="Arial Narrow" w:hAnsi="Arial Narrow" w:cs="Arial"/>
          <w:b/>
        </w:rPr>
      </w:pPr>
      <w:r w:rsidRPr="00006446">
        <w:rPr>
          <w:rFonts w:ascii="Arial Narrow" w:hAnsi="Arial Narrow" w:cs="Arial"/>
          <w:b/>
        </w:rPr>
        <w:t>Les membres de l’Association de Lutte Contre les Violences Sexuelles</w:t>
      </w:r>
      <w:r w:rsidRPr="00006446">
        <w:rPr>
          <w:rFonts w:ascii="Arial Narrow" w:hAnsi="Arial Narrow" w:cs="Arial"/>
          <w:b/>
          <w:bCs/>
          <w:i/>
        </w:rPr>
        <w:t xml:space="preserve"> « </w:t>
      </w:r>
      <w:r w:rsidR="009143E8">
        <w:rPr>
          <w:rFonts w:ascii="Arial Narrow" w:hAnsi="Arial Narrow" w:cs="Arial"/>
          <w:b/>
          <w:bCs/>
          <w:i/>
        </w:rPr>
        <w:t>ALUCOVIS-APDD</w:t>
      </w:r>
      <w:r w:rsidRPr="00006446">
        <w:rPr>
          <w:rFonts w:ascii="Arial Narrow" w:hAnsi="Arial Narrow" w:cs="Arial"/>
          <w:b/>
          <w:bCs/>
          <w:i/>
        </w:rPr>
        <w:t xml:space="preserve"> </w:t>
      </w:r>
      <w:r w:rsidRPr="00006446">
        <w:rPr>
          <w:rFonts w:ascii="Arial Narrow" w:hAnsi="Arial Narrow" w:cs="Arial"/>
          <w:b/>
          <w:bCs/>
          <w:i/>
          <w:color w:val="000000"/>
        </w:rPr>
        <w:t>»</w:t>
      </w:r>
      <w:r w:rsidRPr="00006446">
        <w:rPr>
          <w:rFonts w:ascii="Arial Narrow" w:hAnsi="Arial Narrow" w:cs="Arial"/>
          <w:b/>
          <w:bCs/>
          <w:color w:val="000000"/>
        </w:rPr>
        <w:t xml:space="preserve"> </w:t>
      </w:r>
      <w:r w:rsidRPr="00006446">
        <w:rPr>
          <w:rFonts w:ascii="Arial Narrow" w:hAnsi="Arial Narrow" w:cs="Arial"/>
          <w:b/>
        </w:rPr>
        <w:t>sont regroupés en quatre catégories :</w:t>
      </w:r>
    </w:p>
    <w:p w:rsidR="00E659B8" w:rsidRPr="00F61E79" w:rsidRDefault="00E659B8" w:rsidP="00E839CF">
      <w:pPr>
        <w:pStyle w:val="Bullet3"/>
        <w:numPr>
          <w:ilvl w:val="0"/>
          <w:numId w:val="162"/>
        </w:numPr>
        <w:spacing w:line="276" w:lineRule="auto"/>
        <w:jc w:val="both"/>
        <w:rPr>
          <w:rFonts w:ascii="Arial Narrow" w:hAnsi="Arial Narrow" w:cs="Arial"/>
          <w:sz w:val="20"/>
          <w:lang w:val="fr-FR"/>
        </w:rPr>
      </w:pPr>
      <w:r w:rsidRPr="00F61E79">
        <w:rPr>
          <w:rFonts w:ascii="Arial Narrow" w:hAnsi="Arial Narrow" w:cs="Arial"/>
          <w:sz w:val="20"/>
          <w:lang w:val="fr-FR"/>
        </w:rPr>
        <w:t>Les membres fondateurs ;</w:t>
      </w:r>
    </w:p>
    <w:p w:rsidR="00E659B8" w:rsidRPr="00F61E79" w:rsidRDefault="00E659B8" w:rsidP="00E839CF">
      <w:pPr>
        <w:pStyle w:val="Bullet3"/>
        <w:numPr>
          <w:ilvl w:val="0"/>
          <w:numId w:val="116"/>
        </w:numPr>
        <w:tabs>
          <w:tab w:val="clear" w:pos="360"/>
          <w:tab w:val="num" w:pos="720"/>
        </w:tabs>
        <w:spacing w:line="276" w:lineRule="auto"/>
        <w:ind w:left="720"/>
        <w:jc w:val="both"/>
        <w:rPr>
          <w:rFonts w:ascii="Arial Narrow" w:hAnsi="Arial Narrow" w:cs="Arial"/>
          <w:sz w:val="20"/>
          <w:lang w:val="fr-FR"/>
        </w:rPr>
      </w:pPr>
      <w:r w:rsidRPr="00F61E79">
        <w:rPr>
          <w:rFonts w:ascii="Arial Narrow" w:hAnsi="Arial Narrow" w:cs="Arial"/>
          <w:sz w:val="20"/>
          <w:lang w:val="fr-FR"/>
        </w:rPr>
        <w:t>Les membres adhérents ;</w:t>
      </w:r>
    </w:p>
    <w:p w:rsidR="00E659B8" w:rsidRPr="00F61E79" w:rsidRDefault="00E659B8" w:rsidP="00E839CF">
      <w:pPr>
        <w:pStyle w:val="Bullet3"/>
        <w:numPr>
          <w:ilvl w:val="0"/>
          <w:numId w:val="116"/>
        </w:numPr>
        <w:tabs>
          <w:tab w:val="clear" w:pos="360"/>
          <w:tab w:val="num" w:pos="720"/>
        </w:tabs>
        <w:spacing w:line="276" w:lineRule="auto"/>
        <w:ind w:left="720"/>
        <w:jc w:val="both"/>
        <w:rPr>
          <w:rFonts w:ascii="Arial Narrow" w:hAnsi="Arial Narrow" w:cs="Arial"/>
          <w:sz w:val="20"/>
          <w:lang w:val="fr-FR"/>
        </w:rPr>
      </w:pPr>
      <w:r w:rsidRPr="00F61E79">
        <w:rPr>
          <w:rFonts w:ascii="Arial Narrow" w:hAnsi="Arial Narrow" w:cs="Arial"/>
          <w:sz w:val="20"/>
          <w:lang w:val="fr-FR"/>
        </w:rPr>
        <w:t>Les membres d’honneur ;</w:t>
      </w:r>
      <w:r w:rsidR="00BA336D">
        <w:rPr>
          <w:rFonts w:ascii="Arial Narrow" w:hAnsi="Arial Narrow" w:cs="Arial"/>
          <w:sz w:val="20"/>
          <w:lang w:val="fr-FR"/>
        </w:rPr>
        <w:t xml:space="preserve"> </w:t>
      </w:r>
    </w:p>
    <w:p w:rsidR="00E659B8" w:rsidRPr="00F61E79" w:rsidRDefault="00E659B8" w:rsidP="00E839CF">
      <w:pPr>
        <w:pStyle w:val="Bullet3"/>
        <w:numPr>
          <w:ilvl w:val="0"/>
          <w:numId w:val="116"/>
        </w:numPr>
        <w:tabs>
          <w:tab w:val="clear" w:pos="360"/>
          <w:tab w:val="num" w:pos="720"/>
        </w:tabs>
        <w:spacing w:line="276" w:lineRule="auto"/>
        <w:ind w:left="720"/>
        <w:jc w:val="both"/>
        <w:rPr>
          <w:rFonts w:ascii="Arial Narrow" w:hAnsi="Arial Narrow" w:cs="Arial"/>
          <w:sz w:val="20"/>
          <w:lang w:val="fr-FR"/>
        </w:rPr>
      </w:pPr>
      <w:r w:rsidRPr="00F61E79">
        <w:rPr>
          <w:rFonts w:ascii="Arial Narrow" w:hAnsi="Arial Narrow" w:cs="Arial"/>
          <w:sz w:val="20"/>
          <w:lang w:val="fr-FR"/>
        </w:rPr>
        <w:t>Les membres sympathisants ;</w:t>
      </w:r>
    </w:p>
    <w:p w:rsidR="009C417F" w:rsidRDefault="009C417F" w:rsidP="009C417F">
      <w:pPr>
        <w:pStyle w:val="Paragraphedeliste"/>
        <w:overflowPunct/>
        <w:autoSpaceDE/>
        <w:autoSpaceDN/>
        <w:adjustRightInd/>
        <w:spacing w:line="276" w:lineRule="auto"/>
        <w:ind w:left="720"/>
        <w:jc w:val="both"/>
        <w:textAlignment w:val="auto"/>
        <w:rPr>
          <w:rFonts w:ascii="Arial Narrow" w:hAnsi="Arial Narrow" w:cs="Arial"/>
          <w:b/>
        </w:rPr>
      </w:pPr>
    </w:p>
    <w:p w:rsidR="00E659B8" w:rsidRPr="00396DE2" w:rsidRDefault="00E659B8" w:rsidP="00E839CF">
      <w:pPr>
        <w:pStyle w:val="Paragraphedeliste"/>
        <w:numPr>
          <w:ilvl w:val="0"/>
          <w:numId w:val="115"/>
        </w:numPr>
        <w:overflowPunct/>
        <w:autoSpaceDE/>
        <w:autoSpaceDN/>
        <w:adjustRightInd/>
        <w:spacing w:line="276" w:lineRule="auto"/>
        <w:jc w:val="both"/>
        <w:textAlignment w:val="auto"/>
        <w:rPr>
          <w:rFonts w:ascii="Arial Narrow" w:hAnsi="Arial Narrow" w:cs="Arial"/>
          <w:b/>
          <w:color w:val="C00000"/>
        </w:rPr>
      </w:pPr>
      <w:r w:rsidRPr="00396DE2">
        <w:rPr>
          <w:rFonts w:ascii="Arial Narrow" w:hAnsi="Arial Narrow" w:cs="Arial"/>
          <w:b/>
          <w:color w:val="C00000"/>
        </w:rPr>
        <w:t>Les organes de  l’Association de Lutte Contre les Violences Sexuelles « </w:t>
      </w:r>
      <w:r w:rsidR="009143E8">
        <w:rPr>
          <w:rFonts w:ascii="Arial Narrow" w:hAnsi="Arial Narrow" w:cs="Arial"/>
          <w:b/>
          <w:color w:val="C00000"/>
        </w:rPr>
        <w:t>ALUCOVIS-APDD</w:t>
      </w:r>
      <w:r w:rsidRPr="00396DE2">
        <w:rPr>
          <w:rFonts w:ascii="Arial Narrow" w:hAnsi="Arial Narrow" w:cs="Arial"/>
          <w:b/>
          <w:color w:val="C00000"/>
        </w:rPr>
        <w:t> »</w:t>
      </w:r>
    </w:p>
    <w:p w:rsidR="00E659B8" w:rsidRPr="00F61E79" w:rsidRDefault="009C417F"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L’Association</w:t>
      </w:r>
      <w:r w:rsidR="00E659B8" w:rsidRPr="00F61E79">
        <w:rPr>
          <w:rFonts w:ascii="Arial Narrow" w:hAnsi="Arial Narrow" w:cs="Arial"/>
        </w:rPr>
        <w:t xml:space="preserve"> de Lutte Contre les Violences Sexuelles « </w:t>
      </w:r>
      <w:r w:rsidR="009143E8">
        <w:rPr>
          <w:rFonts w:ascii="Arial Narrow" w:hAnsi="Arial Narrow" w:cs="Arial"/>
        </w:rPr>
        <w:t>ALUCOVIS-APDD</w:t>
      </w:r>
      <w:r w:rsidR="00E659B8" w:rsidRPr="00F61E79">
        <w:rPr>
          <w:rFonts w:ascii="Arial Narrow" w:hAnsi="Arial Narrow" w:cs="Arial"/>
        </w:rPr>
        <w:t xml:space="preserve"> </w:t>
      </w:r>
      <w:r w:rsidR="00E659B8" w:rsidRPr="00F61E79">
        <w:rPr>
          <w:rFonts w:ascii="Arial Narrow" w:hAnsi="Arial Narrow" w:cs="Arial"/>
          <w:bCs/>
          <w:color w:val="000000"/>
        </w:rPr>
        <w:t>»</w:t>
      </w:r>
      <w:r w:rsidR="00E659B8" w:rsidRPr="00F61E79">
        <w:rPr>
          <w:rFonts w:ascii="Arial Narrow" w:hAnsi="Arial Narrow" w:cs="Arial"/>
        </w:rPr>
        <w:t xml:space="preserve"> comprend les organes ci-après: </w:t>
      </w:r>
    </w:p>
    <w:p w:rsidR="00E659B8" w:rsidRPr="00F61E79" w:rsidRDefault="00E659B8" w:rsidP="00E839CF">
      <w:pPr>
        <w:pStyle w:val="Paragraphedeliste"/>
        <w:numPr>
          <w:ilvl w:val="0"/>
          <w:numId w:val="160"/>
        </w:num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L’Assemblée Générale ;</w:t>
      </w:r>
    </w:p>
    <w:p w:rsidR="00E659B8" w:rsidRPr="00F61E79" w:rsidRDefault="00E659B8" w:rsidP="00E839CF">
      <w:pPr>
        <w:numPr>
          <w:ilvl w:val="0"/>
          <w:numId w:val="117"/>
        </w:numPr>
        <w:tabs>
          <w:tab w:val="num" w:pos="720"/>
        </w:tabs>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Le Comité Exécutif ou Conseil d’Administration;</w:t>
      </w:r>
    </w:p>
    <w:p w:rsidR="00E659B8" w:rsidRPr="00F61E79" w:rsidRDefault="00E659B8" w:rsidP="00E839CF">
      <w:pPr>
        <w:numPr>
          <w:ilvl w:val="0"/>
          <w:numId w:val="117"/>
        </w:numPr>
        <w:tabs>
          <w:tab w:val="num" w:pos="720"/>
        </w:tabs>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Conseil de Surveillance ou Commissaires aux Comptes.</w:t>
      </w:r>
    </w:p>
    <w:p w:rsidR="00E659B8" w:rsidRPr="00F61E79" w:rsidRDefault="00E659B8" w:rsidP="00E839CF">
      <w:pPr>
        <w:numPr>
          <w:ilvl w:val="0"/>
          <w:numId w:val="117"/>
        </w:numPr>
        <w:tabs>
          <w:tab w:val="num" w:pos="720"/>
        </w:tabs>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Conseil Consultatif.</w:t>
      </w:r>
    </w:p>
    <w:p w:rsidR="00E659B8" w:rsidRPr="00396DE2" w:rsidRDefault="00E659B8" w:rsidP="00E659B8">
      <w:pPr>
        <w:pStyle w:val="Titre3"/>
        <w:spacing w:line="276" w:lineRule="auto"/>
        <w:jc w:val="both"/>
        <w:rPr>
          <w:rFonts w:ascii="Arial Narrow" w:hAnsi="Arial Narrow"/>
          <w:color w:val="C00000"/>
          <w:sz w:val="20"/>
          <w:szCs w:val="20"/>
          <w:u w:val="single"/>
        </w:rPr>
      </w:pPr>
      <w:bookmarkStart w:id="30" w:name="_Toc124522737"/>
      <w:bookmarkStart w:id="31" w:name="_Toc124521371"/>
      <w:bookmarkStart w:id="32" w:name="_Toc124521211"/>
      <w:bookmarkStart w:id="33" w:name="_Toc357580380"/>
      <w:bookmarkStart w:id="34" w:name="_Toc357611439"/>
      <w:bookmarkStart w:id="35" w:name="_Toc358103523"/>
      <w:bookmarkStart w:id="36" w:name="_Toc358103618"/>
      <w:r w:rsidRPr="00396DE2">
        <w:rPr>
          <w:rFonts w:ascii="Arial Narrow" w:hAnsi="Arial Narrow"/>
          <w:color w:val="C00000"/>
          <w:sz w:val="20"/>
          <w:szCs w:val="20"/>
          <w:u w:val="single"/>
        </w:rPr>
        <w:t>L’Assemblée Générale</w:t>
      </w:r>
      <w:bookmarkEnd w:id="30"/>
      <w:bookmarkEnd w:id="31"/>
      <w:bookmarkEnd w:id="32"/>
      <w:bookmarkEnd w:id="33"/>
      <w:bookmarkEnd w:id="34"/>
      <w:bookmarkEnd w:id="35"/>
      <w:bookmarkEnd w:id="36"/>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L’assemblée générale est l’organe suprême de l’</w:t>
      </w:r>
      <w:r w:rsidR="009143E8">
        <w:rPr>
          <w:rFonts w:ascii="Arial Narrow" w:hAnsi="Arial Narrow" w:cs="Arial"/>
        </w:rPr>
        <w:t>ALUCOVIS-APDD</w:t>
      </w:r>
      <w:r w:rsidRPr="00F61E79">
        <w:rPr>
          <w:rFonts w:ascii="Arial Narrow" w:hAnsi="Arial Narrow" w:cs="Arial"/>
        </w:rPr>
        <w:t>, Elle est composée du  Représentant Légal ou son mandataire de chaque  association membre et des délégués régionaux élus par l'Assemblée Générale selon les modalités prévues au Règlement d’Ordre Intérieur.</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L’Assemblée Générale ne siège valablement que si au moins deux tiers des membres sont présents ou représentés et se réunit en séance ordinaire une fois par an et autant de fois que de besoin en réunion extraordinaire. Elle adopte ses réunions à la majorité simple.</w:t>
      </w:r>
    </w:p>
    <w:p w:rsidR="00281214" w:rsidRDefault="00E659B8" w:rsidP="00E659B8">
      <w:pPr>
        <w:spacing w:line="276" w:lineRule="auto"/>
        <w:jc w:val="both"/>
        <w:rPr>
          <w:rFonts w:ascii="Arial Narrow" w:hAnsi="Arial Narrow" w:cs="Arial"/>
        </w:rPr>
      </w:pPr>
      <w:r w:rsidRPr="00F61E79">
        <w:rPr>
          <w:rFonts w:ascii="Arial Narrow" w:hAnsi="Arial Narrow" w:cs="Arial"/>
        </w:rPr>
        <w:t>La convocation de l’Assemblée Générale est faite au moins deux semaines avant sa tenue et elle est dirigée par le Représentant Légal.</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L’assemblée Générale a les pouvoirs les plus étendus de décision et d’orientation de la politique générale de l’</w:t>
      </w:r>
      <w:r w:rsidR="009143E8">
        <w:rPr>
          <w:rFonts w:ascii="Arial Narrow" w:hAnsi="Arial Narrow" w:cs="Arial"/>
        </w:rPr>
        <w:t>ALUCOVIS-APDD</w:t>
      </w:r>
      <w:r w:rsidRPr="00F61E79">
        <w:rPr>
          <w:rFonts w:ascii="Arial Narrow" w:hAnsi="Arial Narrow" w:cs="Arial"/>
        </w:rPr>
        <w:t>.</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lastRenderedPageBreak/>
        <w:t xml:space="preserve">L’assemblée générale se réunit en séance extraordinaire chaque fois que l’intérêt de l’Association l’exige, à condition que la demande soit introduite un mois à l’avance par le Conseil d'Administration ou 2/3 des membres </w:t>
      </w:r>
      <w:r w:rsidR="00C73D56">
        <w:rPr>
          <w:rFonts w:ascii="Arial Narrow" w:hAnsi="Arial Narrow" w:cs="Arial"/>
        </w:rPr>
        <w:t xml:space="preserve"> effectif </w:t>
      </w:r>
      <w:r w:rsidRPr="00F61E79">
        <w:rPr>
          <w:rFonts w:ascii="Arial Narrow" w:hAnsi="Arial Narrow" w:cs="Arial"/>
        </w:rPr>
        <w:t>de l’Assemblée Générale.</w:t>
      </w:r>
    </w:p>
    <w:p w:rsidR="00E659B8" w:rsidRPr="00396DE2" w:rsidRDefault="00E659B8" w:rsidP="00E659B8">
      <w:pPr>
        <w:pStyle w:val="Titre3"/>
        <w:spacing w:line="276" w:lineRule="auto"/>
        <w:jc w:val="both"/>
        <w:rPr>
          <w:rFonts w:ascii="Arial Narrow" w:hAnsi="Arial Narrow"/>
          <w:color w:val="C00000"/>
          <w:sz w:val="20"/>
          <w:szCs w:val="20"/>
          <w:u w:val="single"/>
        </w:rPr>
      </w:pPr>
      <w:bookmarkStart w:id="37" w:name="_Toc124522738"/>
      <w:bookmarkStart w:id="38" w:name="_Toc124521372"/>
      <w:bookmarkStart w:id="39" w:name="_Toc124521212"/>
      <w:bookmarkStart w:id="40" w:name="_Toc357580381"/>
      <w:bookmarkStart w:id="41" w:name="_Toc357611440"/>
      <w:bookmarkStart w:id="42" w:name="_Toc358103524"/>
      <w:bookmarkStart w:id="43" w:name="_Toc358103619"/>
      <w:r w:rsidRPr="00396DE2">
        <w:rPr>
          <w:rFonts w:ascii="Arial Narrow" w:hAnsi="Arial Narrow"/>
          <w:color w:val="C00000"/>
          <w:sz w:val="20"/>
          <w:szCs w:val="20"/>
          <w:u w:val="single"/>
        </w:rPr>
        <w:t>Le Comité Exécutif</w:t>
      </w:r>
      <w:bookmarkEnd w:id="37"/>
      <w:bookmarkEnd w:id="38"/>
      <w:bookmarkEnd w:id="39"/>
      <w:bookmarkEnd w:id="40"/>
      <w:bookmarkEnd w:id="41"/>
      <w:bookmarkEnd w:id="42"/>
      <w:bookmarkEnd w:id="43"/>
      <w:r w:rsidRPr="00396DE2">
        <w:rPr>
          <w:rFonts w:ascii="Arial Narrow" w:hAnsi="Arial Narrow"/>
          <w:color w:val="C00000"/>
          <w:sz w:val="20"/>
          <w:szCs w:val="20"/>
          <w:u w:val="single"/>
        </w:rPr>
        <w:t xml:space="preserve"> ou Conseil d’Administration</w:t>
      </w:r>
    </w:p>
    <w:p w:rsidR="00E659B8" w:rsidRPr="00F61E79" w:rsidRDefault="00E659B8" w:rsidP="00E659B8">
      <w:pPr>
        <w:spacing w:line="276" w:lineRule="auto"/>
        <w:jc w:val="both"/>
        <w:rPr>
          <w:rFonts w:ascii="Arial Narrow" w:hAnsi="Arial Narrow" w:cs="Arial"/>
          <w:bCs/>
        </w:rPr>
      </w:pPr>
      <w:r w:rsidRPr="00F61E79">
        <w:rPr>
          <w:rFonts w:ascii="Arial Narrow" w:hAnsi="Arial Narrow" w:cs="Arial"/>
          <w:bCs/>
        </w:rPr>
        <w:t xml:space="preserve">Le </w:t>
      </w:r>
      <w:r w:rsidRPr="00F61E79">
        <w:rPr>
          <w:rFonts w:ascii="Arial Narrow" w:hAnsi="Arial Narrow" w:cs="Arial"/>
        </w:rPr>
        <w:t>Conseil d'Administration</w:t>
      </w:r>
      <w:r w:rsidRPr="00F61E79">
        <w:rPr>
          <w:rFonts w:ascii="Arial Narrow" w:hAnsi="Arial Narrow" w:cs="Arial"/>
          <w:bCs/>
        </w:rPr>
        <w:t xml:space="preserve"> est l’organe dirigeant de l’</w:t>
      </w:r>
      <w:r w:rsidR="009143E8">
        <w:rPr>
          <w:rFonts w:ascii="Arial Narrow" w:hAnsi="Arial Narrow" w:cs="Arial"/>
          <w:bCs/>
        </w:rPr>
        <w:t>ALUCOVIS-APDD</w:t>
      </w:r>
      <w:r w:rsidRPr="00F61E79">
        <w:rPr>
          <w:rFonts w:ascii="Arial Narrow" w:hAnsi="Arial Narrow" w:cs="Arial"/>
          <w:bCs/>
        </w:rPr>
        <w:t>. Il est composé par :</w:t>
      </w:r>
    </w:p>
    <w:p w:rsidR="00E659B8" w:rsidRPr="00006446" w:rsidRDefault="00E659B8" w:rsidP="00E839CF">
      <w:pPr>
        <w:pStyle w:val="Paragraphedeliste"/>
        <w:numPr>
          <w:ilvl w:val="0"/>
          <w:numId w:val="162"/>
        </w:numPr>
        <w:overflowPunct/>
        <w:autoSpaceDE/>
        <w:autoSpaceDN/>
        <w:adjustRightInd/>
        <w:spacing w:line="276" w:lineRule="auto"/>
        <w:jc w:val="both"/>
        <w:textAlignment w:val="auto"/>
        <w:rPr>
          <w:rFonts w:ascii="Arial Narrow" w:hAnsi="Arial Narrow" w:cs="Arial"/>
          <w:bCs/>
        </w:rPr>
      </w:pPr>
      <w:r w:rsidRPr="00006446">
        <w:rPr>
          <w:rFonts w:ascii="Arial Narrow" w:hAnsi="Arial Narrow" w:cs="Arial"/>
          <w:bCs/>
        </w:rPr>
        <w:t>Le Président qui est en même temps Représentant Légal de l’</w:t>
      </w:r>
      <w:r w:rsidR="009143E8">
        <w:rPr>
          <w:rFonts w:ascii="Arial Narrow" w:hAnsi="Arial Narrow" w:cs="Arial"/>
          <w:bCs/>
        </w:rPr>
        <w:t>ALUCOVIS-APDD</w:t>
      </w:r>
      <w:r w:rsidRPr="00006446">
        <w:rPr>
          <w:rFonts w:ascii="Arial Narrow" w:hAnsi="Arial Narrow" w:cs="Arial"/>
          <w:bCs/>
        </w:rPr>
        <w:t>. ;</w:t>
      </w:r>
    </w:p>
    <w:p w:rsidR="00E659B8" w:rsidRPr="00F61E79" w:rsidRDefault="00E659B8" w:rsidP="00E839CF">
      <w:pPr>
        <w:numPr>
          <w:ilvl w:val="0"/>
          <w:numId w:val="145"/>
        </w:numPr>
        <w:overflowPunct/>
        <w:autoSpaceDE/>
        <w:autoSpaceDN/>
        <w:adjustRightInd/>
        <w:spacing w:line="276" w:lineRule="auto"/>
        <w:jc w:val="both"/>
        <w:textAlignment w:val="auto"/>
        <w:rPr>
          <w:rFonts w:ascii="Arial Narrow" w:hAnsi="Arial Narrow" w:cs="Arial"/>
          <w:bCs/>
        </w:rPr>
      </w:pPr>
      <w:r w:rsidRPr="00F61E79">
        <w:rPr>
          <w:rFonts w:ascii="Arial Narrow" w:hAnsi="Arial Narrow" w:cs="Arial"/>
          <w:bCs/>
        </w:rPr>
        <w:t>Le Vice- président qui est en même temps Représentant Légal Suppléant ;</w:t>
      </w:r>
    </w:p>
    <w:p w:rsidR="00E659B8" w:rsidRPr="00F61E79" w:rsidRDefault="00E659B8" w:rsidP="00E839CF">
      <w:pPr>
        <w:numPr>
          <w:ilvl w:val="0"/>
          <w:numId w:val="145"/>
        </w:numPr>
        <w:overflowPunct/>
        <w:autoSpaceDE/>
        <w:autoSpaceDN/>
        <w:adjustRightInd/>
        <w:spacing w:line="276" w:lineRule="auto"/>
        <w:jc w:val="both"/>
        <w:textAlignment w:val="auto"/>
        <w:rPr>
          <w:rFonts w:ascii="Arial Narrow" w:hAnsi="Arial Narrow" w:cs="Arial"/>
          <w:bCs/>
        </w:rPr>
      </w:pPr>
      <w:r w:rsidRPr="00F61E79">
        <w:rPr>
          <w:rFonts w:ascii="Arial Narrow" w:hAnsi="Arial Narrow" w:cs="Arial"/>
          <w:bCs/>
        </w:rPr>
        <w:t>Un Commissaire aux Programmes et à l’Administration ;</w:t>
      </w:r>
    </w:p>
    <w:p w:rsidR="00E659B8" w:rsidRPr="00F61E79" w:rsidRDefault="00E659B8" w:rsidP="00E839CF">
      <w:pPr>
        <w:numPr>
          <w:ilvl w:val="0"/>
          <w:numId w:val="145"/>
        </w:numPr>
        <w:overflowPunct/>
        <w:autoSpaceDE/>
        <w:autoSpaceDN/>
        <w:adjustRightInd/>
        <w:spacing w:line="276" w:lineRule="auto"/>
        <w:jc w:val="both"/>
        <w:textAlignment w:val="auto"/>
        <w:rPr>
          <w:rFonts w:ascii="Arial Narrow" w:hAnsi="Arial Narrow" w:cs="Arial"/>
          <w:bCs/>
        </w:rPr>
      </w:pPr>
      <w:r w:rsidRPr="00F61E79">
        <w:rPr>
          <w:rFonts w:ascii="Arial Narrow" w:hAnsi="Arial Narrow" w:cs="Arial"/>
          <w:bCs/>
        </w:rPr>
        <w:t>Un Commissaire aux ressources financières  et matérielles ;</w:t>
      </w:r>
    </w:p>
    <w:p w:rsidR="00E659B8" w:rsidRPr="00F61E79" w:rsidRDefault="00E659B8" w:rsidP="00E839CF">
      <w:pPr>
        <w:numPr>
          <w:ilvl w:val="0"/>
          <w:numId w:val="145"/>
        </w:numPr>
        <w:overflowPunct/>
        <w:autoSpaceDE/>
        <w:autoSpaceDN/>
        <w:adjustRightInd/>
        <w:spacing w:line="276" w:lineRule="auto"/>
        <w:jc w:val="both"/>
        <w:textAlignment w:val="auto"/>
        <w:rPr>
          <w:rFonts w:ascii="Arial Narrow" w:hAnsi="Arial Narrow" w:cs="Arial"/>
          <w:bCs/>
        </w:rPr>
      </w:pPr>
      <w:r w:rsidRPr="00F61E79">
        <w:rPr>
          <w:rFonts w:ascii="Arial Narrow" w:hAnsi="Arial Narrow" w:cs="Arial"/>
          <w:bCs/>
        </w:rPr>
        <w:t>Un Commissaire à la Gouvernance, vie Associative et Communication ;</w:t>
      </w:r>
    </w:p>
    <w:p w:rsidR="00E659B8" w:rsidRDefault="00E659B8" w:rsidP="00E839CF">
      <w:pPr>
        <w:numPr>
          <w:ilvl w:val="0"/>
          <w:numId w:val="145"/>
        </w:numPr>
        <w:overflowPunct/>
        <w:autoSpaceDE/>
        <w:autoSpaceDN/>
        <w:adjustRightInd/>
        <w:spacing w:line="276" w:lineRule="auto"/>
        <w:jc w:val="both"/>
        <w:textAlignment w:val="auto"/>
        <w:rPr>
          <w:rFonts w:ascii="Arial Narrow" w:hAnsi="Arial Narrow" w:cs="Arial"/>
          <w:bCs/>
        </w:rPr>
      </w:pPr>
      <w:r w:rsidRPr="00F61E79">
        <w:rPr>
          <w:rFonts w:ascii="Arial Narrow" w:hAnsi="Arial Narrow" w:cs="Arial"/>
          <w:bCs/>
        </w:rPr>
        <w:t>Les Délégués Régionaux ;</w:t>
      </w:r>
    </w:p>
    <w:p w:rsidR="00C73D56" w:rsidRPr="00F61E79" w:rsidRDefault="00C73D56" w:rsidP="00E839CF">
      <w:pPr>
        <w:numPr>
          <w:ilvl w:val="0"/>
          <w:numId w:val="145"/>
        </w:numPr>
        <w:overflowPunct/>
        <w:autoSpaceDE/>
        <w:autoSpaceDN/>
        <w:adjustRightInd/>
        <w:spacing w:line="276" w:lineRule="auto"/>
        <w:jc w:val="both"/>
        <w:textAlignment w:val="auto"/>
        <w:rPr>
          <w:rFonts w:ascii="Arial Narrow" w:hAnsi="Arial Narrow" w:cs="Arial"/>
          <w:bCs/>
        </w:rPr>
      </w:pPr>
      <w:r>
        <w:rPr>
          <w:rFonts w:ascii="Arial Narrow" w:hAnsi="Arial Narrow" w:cs="Arial"/>
          <w:bCs/>
        </w:rPr>
        <w:t>Les Points Focaux provinciaux</w:t>
      </w:r>
    </w:p>
    <w:p w:rsidR="00E659B8" w:rsidRPr="00F61E79" w:rsidRDefault="00E659B8" w:rsidP="00E839CF">
      <w:pPr>
        <w:numPr>
          <w:ilvl w:val="0"/>
          <w:numId w:val="145"/>
        </w:numPr>
        <w:overflowPunct/>
        <w:autoSpaceDE/>
        <w:autoSpaceDN/>
        <w:adjustRightInd/>
        <w:spacing w:line="276" w:lineRule="auto"/>
        <w:jc w:val="both"/>
        <w:textAlignment w:val="auto"/>
        <w:rPr>
          <w:rFonts w:ascii="Arial Narrow" w:hAnsi="Arial Narrow" w:cs="Arial"/>
          <w:bCs/>
        </w:rPr>
      </w:pPr>
      <w:r w:rsidRPr="00F61E79">
        <w:rPr>
          <w:rFonts w:ascii="Arial Narrow" w:hAnsi="Arial Narrow" w:cs="Arial"/>
          <w:bCs/>
        </w:rPr>
        <w:t>Des membres cooptés pour leur appartenance aux groupes vulnérables bénéficiaires des services des Organisations de la Société Civile  membres.</w:t>
      </w:r>
    </w:p>
    <w:p w:rsidR="00E659B8" w:rsidRPr="00F61E79" w:rsidRDefault="00E659B8" w:rsidP="00E659B8">
      <w:pPr>
        <w:spacing w:line="276" w:lineRule="auto"/>
        <w:jc w:val="both"/>
        <w:rPr>
          <w:rFonts w:ascii="Arial Narrow" w:hAnsi="Arial Narrow" w:cs="Arial"/>
          <w:bCs/>
        </w:rPr>
      </w:pPr>
      <w:r w:rsidRPr="00F61E79">
        <w:rPr>
          <w:rFonts w:ascii="Arial Narrow" w:hAnsi="Arial Narrow" w:cs="Arial"/>
          <w:bCs/>
        </w:rPr>
        <w:t xml:space="preserve">Les cinq membres du Conseil d'Administration,  élus par l’Assemblée Générale et  par poste forment le Bureau Exécutif. Ils sont tous résidents dans une même entité administrative que le Siège </w:t>
      </w:r>
      <w:r w:rsidR="00C73D56">
        <w:rPr>
          <w:rFonts w:ascii="Arial Narrow" w:hAnsi="Arial Narrow" w:cs="Arial"/>
          <w:bCs/>
        </w:rPr>
        <w:t>de l’organisation</w:t>
      </w:r>
      <w:r w:rsidRPr="00F61E79">
        <w:rPr>
          <w:rFonts w:ascii="Arial Narrow" w:hAnsi="Arial Narrow" w:cs="Arial"/>
          <w:bCs/>
        </w:rPr>
        <w:t xml:space="preserve"> </w:t>
      </w:r>
      <w:r w:rsidR="009143E8">
        <w:rPr>
          <w:rFonts w:ascii="Arial Narrow" w:hAnsi="Arial Narrow" w:cs="Arial"/>
          <w:bCs/>
        </w:rPr>
        <w:t>ALUCOVIS-APDD</w:t>
      </w:r>
      <w:r w:rsidRPr="00F61E79">
        <w:rPr>
          <w:rFonts w:ascii="Arial Narrow" w:hAnsi="Arial Narrow" w:cs="Arial"/>
          <w:bCs/>
        </w:rPr>
        <w:t>.</w:t>
      </w:r>
    </w:p>
    <w:p w:rsidR="00E659B8" w:rsidRPr="00F61E79" w:rsidRDefault="00E659B8" w:rsidP="00E659B8">
      <w:pPr>
        <w:spacing w:line="276" w:lineRule="auto"/>
        <w:jc w:val="both"/>
        <w:rPr>
          <w:rFonts w:ascii="Arial Narrow" w:hAnsi="Arial Narrow" w:cs="Arial"/>
          <w:bCs/>
        </w:rPr>
      </w:pPr>
      <w:r w:rsidRPr="00F61E79">
        <w:rPr>
          <w:rFonts w:ascii="Arial Narrow" w:hAnsi="Arial Narrow" w:cs="Arial"/>
          <w:bCs/>
        </w:rPr>
        <w:t xml:space="preserve">Le Conseil d'Administration agissant directement ou à travers son bureau Exécutif a les pouvoirs les plus étendus pour assurer la gestion de </w:t>
      </w:r>
      <w:r w:rsidR="00D3798C">
        <w:rPr>
          <w:rFonts w:ascii="Arial Narrow" w:hAnsi="Arial Narrow" w:cs="Arial"/>
          <w:bCs/>
        </w:rPr>
        <w:t>l’organisation</w:t>
      </w:r>
      <w:r w:rsidRPr="00F61E79">
        <w:rPr>
          <w:rFonts w:ascii="Arial Narrow" w:hAnsi="Arial Narrow" w:cs="Arial"/>
          <w:bCs/>
        </w:rPr>
        <w:t>, sous réserve des attributions de l’Assemblée Générale.</w:t>
      </w:r>
    </w:p>
    <w:p w:rsidR="00E659B8" w:rsidRPr="00F61E79" w:rsidRDefault="00E659B8" w:rsidP="00E659B8">
      <w:pPr>
        <w:spacing w:line="276" w:lineRule="auto"/>
        <w:jc w:val="both"/>
        <w:rPr>
          <w:rFonts w:ascii="Arial Narrow" w:hAnsi="Arial Narrow" w:cs="Arial"/>
          <w:bCs/>
        </w:rPr>
      </w:pPr>
      <w:r w:rsidRPr="00F61E79">
        <w:rPr>
          <w:rFonts w:ascii="Arial Narrow" w:hAnsi="Arial Narrow" w:cs="Arial"/>
          <w:bCs/>
        </w:rPr>
        <w:t xml:space="preserve">Le Bureau Exécutif est élu par l’Assemblée Générale pour une durée de cinq ans renouvelables une </w:t>
      </w:r>
      <w:r w:rsidR="009C417F">
        <w:rPr>
          <w:rFonts w:ascii="Arial Narrow" w:hAnsi="Arial Narrow" w:cs="Arial"/>
          <w:bCs/>
        </w:rPr>
        <w:t xml:space="preserve">seule </w:t>
      </w:r>
      <w:r w:rsidRPr="00F61E79">
        <w:rPr>
          <w:rFonts w:ascii="Arial Narrow" w:hAnsi="Arial Narrow" w:cs="Arial"/>
          <w:bCs/>
        </w:rPr>
        <w:t xml:space="preserve">fois. A ce Bureau s’ajoutent  les </w:t>
      </w:r>
      <w:r w:rsidR="009C417F">
        <w:rPr>
          <w:rFonts w:ascii="Arial Narrow" w:hAnsi="Arial Narrow" w:cs="Arial"/>
          <w:bCs/>
        </w:rPr>
        <w:t xml:space="preserve">représentants </w:t>
      </w:r>
      <w:r w:rsidRPr="00F61E79">
        <w:rPr>
          <w:rFonts w:ascii="Arial Narrow" w:hAnsi="Arial Narrow" w:cs="Arial"/>
          <w:bCs/>
        </w:rPr>
        <w:t>régionaux élus</w:t>
      </w:r>
      <w:r w:rsidR="009C417F">
        <w:rPr>
          <w:rFonts w:ascii="Arial Narrow" w:hAnsi="Arial Narrow" w:cs="Arial"/>
          <w:bCs/>
        </w:rPr>
        <w:t xml:space="preserve"> par l’Assemblée Générale</w:t>
      </w:r>
      <w:r w:rsidRPr="00F61E79">
        <w:rPr>
          <w:rFonts w:ascii="Arial Narrow" w:hAnsi="Arial Narrow" w:cs="Arial"/>
          <w:bCs/>
        </w:rPr>
        <w:t xml:space="preserve"> ainsi que les</w:t>
      </w:r>
      <w:r w:rsidR="009C417F">
        <w:rPr>
          <w:rFonts w:ascii="Arial Narrow" w:hAnsi="Arial Narrow" w:cs="Arial"/>
          <w:bCs/>
        </w:rPr>
        <w:t xml:space="preserve"> points focaux provinciaux et les</w:t>
      </w:r>
      <w:r w:rsidRPr="00F61E79">
        <w:rPr>
          <w:rFonts w:ascii="Arial Narrow" w:hAnsi="Arial Narrow" w:cs="Arial"/>
          <w:bCs/>
        </w:rPr>
        <w:t xml:space="preserve"> représentants des groupes vulnérables cooptés par l’Assemblée Générale ou par délégation à travers le  Bureau Exécutif.</w:t>
      </w:r>
    </w:p>
    <w:p w:rsidR="00E659B8" w:rsidRPr="00F61E79" w:rsidRDefault="00E659B8" w:rsidP="00E659B8">
      <w:pPr>
        <w:spacing w:line="276" w:lineRule="auto"/>
        <w:jc w:val="both"/>
        <w:rPr>
          <w:rFonts w:ascii="Arial Narrow" w:hAnsi="Arial Narrow" w:cs="Arial"/>
          <w:bCs/>
          <w:color w:val="000000"/>
        </w:rPr>
      </w:pPr>
    </w:p>
    <w:p w:rsidR="00E659B8" w:rsidRPr="00F61E79" w:rsidRDefault="00E659B8" w:rsidP="00E659B8">
      <w:pPr>
        <w:spacing w:line="276" w:lineRule="auto"/>
        <w:jc w:val="both"/>
        <w:rPr>
          <w:rFonts w:ascii="Arial Narrow" w:hAnsi="Arial Narrow" w:cs="Arial"/>
          <w:bCs/>
          <w:color w:val="000000"/>
        </w:rPr>
      </w:pPr>
      <w:r w:rsidRPr="00F61E79">
        <w:rPr>
          <w:rFonts w:ascii="Arial Narrow" w:hAnsi="Arial Narrow" w:cs="Arial"/>
          <w:bCs/>
          <w:color w:val="000000"/>
        </w:rPr>
        <w:t>- Le Bureau Exécutif se réunit une fois les deux mois sur convocation du président en session ordinaire, mais peut se réunir autant de fois que de besoin pour des questions urgentes. Le Conseil d'Administration quant à lui se réunit une fois les trois mois.</w:t>
      </w:r>
    </w:p>
    <w:p w:rsidR="00E659B8" w:rsidRPr="00F61E79" w:rsidRDefault="00E659B8" w:rsidP="00E659B8">
      <w:pPr>
        <w:spacing w:line="276" w:lineRule="auto"/>
        <w:jc w:val="both"/>
        <w:rPr>
          <w:rFonts w:ascii="Arial Narrow" w:hAnsi="Arial Narrow" w:cs="Arial"/>
          <w:bCs/>
          <w:color w:val="000000"/>
        </w:rPr>
      </w:pPr>
    </w:p>
    <w:p w:rsidR="00E659B8" w:rsidRPr="00F61E79" w:rsidRDefault="00E659B8" w:rsidP="00E659B8">
      <w:pPr>
        <w:spacing w:line="276" w:lineRule="auto"/>
        <w:jc w:val="both"/>
        <w:rPr>
          <w:rFonts w:ascii="Arial Narrow" w:hAnsi="Arial Narrow" w:cs="Arial"/>
          <w:bCs/>
          <w:color w:val="FF0000"/>
        </w:rPr>
      </w:pPr>
      <w:r w:rsidRPr="00F61E79">
        <w:rPr>
          <w:rFonts w:ascii="Arial Narrow" w:hAnsi="Arial Narrow" w:cs="Arial"/>
          <w:bCs/>
          <w:color w:val="000000"/>
        </w:rPr>
        <w:t>- Son rôle est d’assurer le suivi et le contrôle  des activités et des biens de l’</w:t>
      </w:r>
      <w:r w:rsidR="009143E8">
        <w:rPr>
          <w:rFonts w:ascii="Arial Narrow" w:hAnsi="Arial Narrow" w:cs="Arial"/>
          <w:bCs/>
          <w:color w:val="000000"/>
        </w:rPr>
        <w:t>ALUCOVIS-APDD</w:t>
      </w:r>
      <w:r w:rsidRPr="00F61E79">
        <w:rPr>
          <w:rFonts w:ascii="Arial Narrow" w:hAnsi="Arial Narrow" w:cs="Arial"/>
          <w:bCs/>
          <w:color w:val="000000"/>
        </w:rPr>
        <w:t xml:space="preserve">, de mobiliser des fonds, d’assurer des relations  avec les différents partenaires, de prendre des mesures provisoires et urgentes pour des questions relevant de l’Assemblée Générale. Le Conseil d'Administration est le seul représentant </w:t>
      </w:r>
      <w:r w:rsidR="009C417F">
        <w:rPr>
          <w:rFonts w:ascii="Arial Narrow" w:hAnsi="Arial Narrow" w:cs="Arial"/>
          <w:bCs/>
          <w:color w:val="000000"/>
        </w:rPr>
        <w:t>de l’organisation</w:t>
      </w:r>
      <w:r w:rsidRPr="00F61E79">
        <w:rPr>
          <w:rFonts w:ascii="Arial Narrow" w:hAnsi="Arial Narrow" w:cs="Arial"/>
          <w:bCs/>
          <w:color w:val="000000"/>
        </w:rPr>
        <w:t xml:space="preserve"> auprès du tiers. </w:t>
      </w:r>
      <w:r w:rsidRPr="00F61E79">
        <w:rPr>
          <w:rFonts w:ascii="Arial Narrow" w:hAnsi="Arial Narrow" w:cs="Arial"/>
          <w:bCs/>
        </w:rPr>
        <w:t>Il dispose des pouvoirs les plus  étendus de gestion du Collectif sous réserve  des attributions de  l’Assemblée Générale</w:t>
      </w:r>
      <w:r w:rsidRPr="00F61E79">
        <w:rPr>
          <w:rFonts w:ascii="Arial Narrow" w:hAnsi="Arial Narrow" w:cs="Arial"/>
          <w:bCs/>
          <w:color w:val="FF0000"/>
        </w:rPr>
        <w:t>.</w:t>
      </w:r>
    </w:p>
    <w:p w:rsidR="00E659B8" w:rsidRPr="00F61E79" w:rsidRDefault="00E659B8" w:rsidP="00E659B8">
      <w:pPr>
        <w:spacing w:line="276" w:lineRule="auto"/>
        <w:jc w:val="both"/>
        <w:rPr>
          <w:rFonts w:ascii="Arial Narrow" w:hAnsi="Arial Narrow" w:cs="Arial"/>
          <w:b/>
          <w:bCs/>
        </w:rPr>
      </w:pPr>
    </w:p>
    <w:p w:rsidR="00E659B8" w:rsidRPr="00396DE2" w:rsidRDefault="00E659B8" w:rsidP="00E659B8">
      <w:pPr>
        <w:spacing w:line="276" w:lineRule="auto"/>
        <w:jc w:val="both"/>
        <w:rPr>
          <w:rFonts w:ascii="Arial Narrow" w:hAnsi="Arial Narrow" w:cs="Arial"/>
          <w:b/>
          <w:bCs/>
          <w:color w:val="C00000"/>
          <w:u w:val="single"/>
        </w:rPr>
      </w:pPr>
      <w:r w:rsidRPr="00396DE2">
        <w:rPr>
          <w:rFonts w:ascii="Arial Narrow" w:hAnsi="Arial Narrow" w:cs="Arial"/>
          <w:b/>
          <w:bCs/>
          <w:color w:val="C00000"/>
          <w:u w:val="single"/>
        </w:rPr>
        <w:t xml:space="preserve">Le Conseil Consultatif </w:t>
      </w:r>
    </w:p>
    <w:p w:rsidR="00E659B8" w:rsidRPr="00F61E79" w:rsidRDefault="00E659B8" w:rsidP="00E659B8">
      <w:pPr>
        <w:spacing w:line="276" w:lineRule="auto"/>
        <w:jc w:val="both"/>
        <w:rPr>
          <w:rFonts w:ascii="Arial Narrow" w:hAnsi="Arial Narrow"/>
        </w:rPr>
      </w:pPr>
      <w:r w:rsidRPr="00F61E79">
        <w:rPr>
          <w:rFonts w:ascii="Arial Narrow" w:hAnsi="Arial Narrow"/>
        </w:rPr>
        <w:t xml:space="preserve">Le Conseil Consultatif est composé des anciens Représentants Légaux  d’ </w:t>
      </w:r>
      <w:r w:rsidR="009143E8">
        <w:rPr>
          <w:rFonts w:ascii="Arial Narrow" w:hAnsi="Arial Narrow"/>
        </w:rPr>
        <w:t>ALUCOVIS-APDD</w:t>
      </w:r>
      <w:r w:rsidRPr="00F61E79">
        <w:rPr>
          <w:rFonts w:ascii="Arial Narrow" w:hAnsi="Arial Narrow"/>
        </w:rPr>
        <w:t>, de Représentant Légal en exercice et deux membres</w:t>
      </w:r>
      <w:r w:rsidR="007B1D82">
        <w:rPr>
          <w:rFonts w:ascii="Arial Narrow" w:hAnsi="Arial Narrow"/>
        </w:rPr>
        <w:t xml:space="preserve"> fondateurs  actifs à l’organisation</w:t>
      </w:r>
      <w:r w:rsidRPr="00F61E79">
        <w:rPr>
          <w:rFonts w:ascii="Arial Narrow" w:hAnsi="Arial Narrow"/>
        </w:rPr>
        <w:t xml:space="preserve"> élus par l’Assemblée Générale avec un mandat de quatre ans renouvelable. </w:t>
      </w:r>
    </w:p>
    <w:p w:rsidR="00E659B8" w:rsidRPr="00F61E79" w:rsidRDefault="00E659B8" w:rsidP="00E659B8">
      <w:pPr>
        <w:spacing w:line="276" w:lineRule="auto"/>
        <w:jc w:val="both"/>
        <w:rPr>
          <w:rFonts w:ascii="Arial Narrow" w:hAnsi="Arial Narrow"/>
        </w:rPr>
      </w:pPr>
      <w:r w:rsidRPr="00F61E79">
        <w:rPr>
          <w:rFonts w:ascii="Arial Narrow" w:hAnsi="Arial Narrow"/>
        </w:rPr>
        <w:t>Le Conseil Consultatif est chargé de suivre le fonctionnement du Conseil d'Administration et de prodiguer des conseils avec comme rôle d’arbitre.</w:t>
      </w:r>
    </w:p>
    <w:p w:rsidR="00E659B8" w:rsidRPr="00F61E79" w:rsidRDefault="00E659B8" w:rsidP="00E659B8">
      <w:pPr>
        <w:spacing w:line="276" w:lineRule="auto"/>
        <w:jc w:val="both"/>
        <w:rPr>
          <w:rFonts w:ascii="Arial Narrow" w:hAnsi="Arial Narrow" w:cs="Arial"/>
          <w:bCs/>
          <w:color w:val="000000"/>
        </w:rPr>
      </w:pPr>
    </w:p>
    <w:p w:rsidR="00E659B8" w:rsidRPr="00396DE2" w:rsidRDefault="00E659B8" w:rsidP="00E659B8">
      <w:pPr>
        <w:spacing w:line="276" w:lineRule="auto"/>
        <w:jc w:val="both"/>
        <w:rPr>
          <w:rFonts w:ascii="Arial Narrow" w:hAnsi="Arial Narrow" w:cs="Arial"/>
          <w:b/>
          <w:bCs/>
          <w:iCs/>
          <w:color w:val="C00000"/>
          <w:u w:val="single"/>
        </w:rPr>
      </w:pPr>
      <w:r w:rsidRPr="00396DE2">
        <w:rPr>
          <w:rFonts w:ascii="Arial Narrow" w:hAnsi="Arial Narrow" w:cs="Arial"/>
          <w:b/>
          <w:bCs/>
          <w:iCs/>
          <w:color w:val="C00000"/>
          <w:u w:val="single"/>
        </w:rPr>
        <w:t>Le  Comité de Surveillance ou Commissaires aux Comptes</w:t>
      </w:r>
    </w:p>
    <w:p w:rsidR="00E659B8" w:rsidRPr="009C417F" w:rsidRDefault="00E659B8" w:rsidP="00E659B8">
      <w:pPr>
        <w:spacing w:line="276" w:lineRule="auto"/>
        <w:jc w:val="both"/>
        <w:rPr>
          <w:rFonts w:ascii="Arial Narrow" w:hAnsi="Arial Narrow" w:cs="Arial"/>
          <w:b/>
          <w:bCs/>
          <w:iCs/>
          <w:u w:val="single"/>
        </w:rPr>
      </w:pPr>
    </w:p>
    <w:p w:rsidR="00E659B8" w:rsidRPr="00F61E79" w:rsidRDefault="00E659B8" w:rsidP="00E659B8">
      <w:pPr>
        <w:spacing w:line="276" w:lineRule="auto"/>
        <w:jc w:val="both"/>
        <w:rPr>
          <w:rFonts w:ascii="Arial Narrow" w:hAnsi="Arial Narrow" w:cs="Arial"/>
          <w:bCs/>
          <w:iCs/>
        </w:rPr>
      </w:pPr>
      <w:r w:rsidRPr="00F61E79">
        <w:rPr>
          <w:rFonts w:ascii="Arial Narrow" w:hAnsi="Arial Narrow" w:cs="Arial"/>
          <w:bCs/>
          <w:iCs/>
        </w:rPr>
        <w:t>Le Commissariat aux comptes est composé de trois membres élus par l’Assemblée Générale, sur des critères de compétence, parmi les membres effectifs de l’alliance.</w:t>
      </w:r>
    </w:p>
    <w:p w:rsidR="00E659B8" w:rsidRPr="00F61E79" w:rsidRDefault="00E659B8" w:rsidP="00E659B8">
      <w:pPr>
        <w:spacing w:line="276" w:lineRule="auto"/>
        <w:jc w:val="both"/>
        <w:rPr>
          <w:rFonts w:ascii="Arial Narrow" w:hAnsi="Arial Narrow" w:cs="Arial"/>
          <w:bCs/>
          <w:iCs/>
        </w:rPr>
      </w:pPr>
      <w:r w:rsidRPr="00F61E79">
        <w:rPr>
          <w:rFonts w:ascii="Arial Narrow" w:hAnsi="Arial Narrow" w:cs="Arial"/>
          <w:bCs/>
          <w:iCs/>
        </w:rPr>
        <w:t>La mission première des commissaires aux comptes est la surveillance de l’utilisation des fonds et des avoirs de l’</w:t>
      </w:r>
      <w:r w:rsidR="009143E8">
        <w:rPr>
          <w:rFonts w:ascii="Arial Narrow" w:hAnsi="Arial Narrow" w:cs="Arial"/>
          <w:bCs/>
          <w:iCs/>
        </w:rPr>
        <w:t>ALUCOVIS-APDD</w:t>
      </w:r>
      <w:r w:rsidRPr="00F61E79">
        <w:rPr>
          <w:rFonts w:ascii="Arial Narrow" w:hAnsi="Arial Narrow" w:cs="Arial"/>
          <w:bCs/>
          <w:iCs/>
        </w:rPr>
        <w:t>.</w:t>
      </w:r>
    </w:p>
    <w:p w:rsidR="00006446" w:rsidRDefault="00006446" w:rsidP="00E659B8">
      <w:pPr>
        <w:shd w:val="clear" w:color="auto" w:fill="FFFFFF" w:themeFill="background1"/>
        <w:spacing w:line="276" w:lineRule="auto"/>
        <w:jc w:val="both"/>
        <w:rPr>
          <w:rFonts w:ascii="Arial Narrow" w:hAnsi="Arial Narrow" w:cs="Arial"/>
          <w:highlight w:val="cyan"/>
        </w:rPr>
      </w:pPr>
    </w:p>
    <w:p w:rsidR="00E659B8" w:rsidRPr="00F61E79" w:rsidRDefault="00E659B8" w:rsidP="00E659B8">
      <w:pPr>
        <w:shd w:val="clear" w:color="auto" w:fill="FFFFFF" w:themeFill="background1"/>
        <w:spacing w:line="276" w:lineRule="auto"/>
        <w:jc w:val="both"/>
        <w:rPr>
          <w:rFonts w:ascii="Arial Narrow" w:hAnsi="Arial Narrow" w:cs="Arial"/>
        </w:rPr>
      </w:pPr>
      <w:r w:rsidRPr="002817F5">
        <w:rPr>
          <w:rFonts w:ascii="Arial Narrow" w:hAnsi="Arial Narrow" w:cs="Arial"/>
        </w:rPr>
        <w:t>Suivant la disponibilité financière, le Conseil d'Administration recrute un personnel pour l’exercice au quotidien de</w:t>
      </w:r>
      <w:r w:rsidRPr="00F61E79">
        <w:rPr>
          <w:rFonts w:ascii="Arial Narrow" w:hAnsi="Arial Narrow" w:cs="Arial"/>
        </w:rPr>
        <w:t xml:space="preserve"> ses compétences de Gestion lui confiées par l’Assemblée Générale. Elle est constituée d’une structure dénommée «Direction Exécutive»  qui est recrutée sur base des termes de références en fonction des besoins et du poste à pourvoir. Ce recrutement est effectué  suivant une procédure transparente et est  lancé officiellement suivant les règles usuelles au pays. Le recrutement du personnel est du ressort du Conseil d'Administration, employeur du collectif.</w:t>
      </w:r>
    </w:p>
    <w:p w:rsidR="00E659B8" w:rsidRPr="00F61E79" w:rsidRDefault="00E659B8" w:rsidP="00E659B8">
      <w:pPr>
        <w:shd w:val="clear" w:color="auto" w:fill="FFFFFF" w:themeFill="background1"/>
        <w:spacing w:line="276" w:lineRule="auto"/>
        <w:jc w:val="both"/>
        <w:rPr>
          <w:rFonts w:ascii="Arial Narrow" w:hAnsi="Arial Narrow" w:cs="Arial"/>
        </w:rPr>
      </w:pPr>
      <w:r w:rsidRPr="00F61E79">
        <w:rPr>
          <w:rFonts w:ascii="Arial Narrow" w:hAnsi="Arial Narrow" w:cs="Arial"/>
        </w:rPr>
        <w:t>La Direction Exécutive est chargée de l’exécution des  programmes mis en œuvre par  l’</w:t>
      </w:r>
      <w:r w:rsidR="009143E8">
        <w:rPr>
          <w:rFonts w:ascii="Arial Narrow" w:hAnsi="Arial Narrow" w:cs="Arial"/>
        </w:rPr>
        <w:t>ALUCOVIS-APDD</w:t>
      </w:r>
      <w:r w:rsidRPr="00F61E79">
        <w:rPr>
          <w:rFonts w:ascii="Arial Narrow" w:hAnsi="Arial Narrow" w:cs="Arial"/>
        </w:rPr>
        <w:t xml:space="preserve"> sous réserve  des attributions du Conseil d'Administration.</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 xml:space="preserve">Il prête son assistance technique aux associations </w:t>
      </w:r>
      <w:r w:rsidR="009C417F">
        <w:rPr>
          <w:rFonts w:ascii="Arial Narrow" w:hAnsi="Arial Narrow" w:cs="Arial"/>
        </w:rPr>
        <w:t>amies</w:t>
      </w:r>
      <w:r w:rsidRPr="00F61E79">
        <w:rPr>
          <w:rFonts w:ascii="Arial Narrow" w:hAnsi="Arial Narrow" w:cs="Arial"/>
        </w:rPr>
        <w:t xml:space="preserve"> et aux partenaires de mise en œuvre soutenus par </w:t>
      </w:r>
      <w:r w:rsidR="009C417F">
        <w:rPr>
          <w:rFonts w:ascii="Arial Narrow" w:hAnsi="Arial Narrow" w:cs="Arial"/>
        </w:rPr>
        <w:t>l’organisation</w:t>
      </w:r>
      <w:r w:rsidRPr="00F61E79">
        <w:rPr>
          <w:rFonts w:ascii="Arial Narrow" w:hAnsi="Arial Narrow" w:cs="Arial"/>
        </w:rPr>
        <w:t xml:space="preserve"> pour permettre l’accroissement des services de qualité</w:t>
      </w:r>
      <w:r w:rsidR="009C417F">
        <w:rPr>
          <w:rFonts w:ascii="Arial Narrow" w:hAnsi="Arial Narrow" w:cs="Arial"/>
        </w:rPr>
        <w:t xml:space="preserve"> et de performance</w:t>
      </w:r>
      <w:r w:rsidRPr="00F61E79">
        <w:rPr>
          <w:rFonts w:ascii="Arial Narrow" w:hAnsi="Arial Narrow" w:cs="Arial"/>
        </w:rPr>
        <w:t>.</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Il assure l’utilisation optimale des ressources mobilisées sous le contrôle du Conseil d'Administration. La Direction Exécutive doit intégrer la vision, la mission et les  objectifs du collectif  et s’applique à leur mise en œuvre. A la tète de la Direction Exécutive se trouve un Directeur Exécutif. A ce titre, il jouit des</w:t>
      </w:r>
      <w:r w:rsidR="009C417F">
        <w:rPr>
          <w:rFonts w:ascii="Arial Narrow" w:hAnsi="Arial Narrow" w:cs="Arial"/>
        </w:rPr>
        <w:t xml:space="preserve"> compétences d’administration, </w:t>
      </w:r>
      <w:r w:rsidRPr="00F61E79">
        <w:rPr>
          <w:rFonts w:ascii="Arial Narrow" w:hAnsi="Arial Narrow" w:cs="Arial"/>
        </w:rPr>
        <w:t>de Gestion Technique et financière devant le Conseil d'Administration.  La composition, les intitulés et les attributions des postes de la Direction Exécutive sont décrites plus loin dans ce présent manuel de procédures et peuvent être adaptés aux besoins identifiés après validation du Conseil d'Administration.</w:t>
      </w:r>
    </w:p>
    <w:p w:rsidR="00E659B8" w:rsidRPr="00F61E79" w:rsidRDefault="00E659B8" w:rsidP="00E659B8">
      <w:pPr>
        <w:spacing w:line="276" w:lineRule="auto"/>
        <w:jc w:val="both"/>
        <w:rPr>
          <w:rFonts w:ascii="Arial Narrow" w:hAnsi="Arial Narrow" w:cs="Arial"/>
          <w:color w:val="000000"/>
        </w:rPr>
      </w:pPr>
      <w:r w:rsidRPr="00F61E79">
        <w:rPr>
          <w:rFonts w:ascii="Arial Narrow" w:hAnsi="Arial Narrow" w:cs="Arial"/>
          <w:color w:val="000000"/>
        </w:rPr>
        <w:t xml:space="preserve">Le </w:t>
      </w:r>
      <w:r w:rsidRPr="00F61E79">
        <w:rPr>
          <w:rFonts w:ascii="Arial Narrow" w:hAnsi="Arial Narrow" w:cs="Arial"/>
        </w:rPr>
        <w:t>Directeur Exécutif</w:t>
      </w:r>
      <w:r w:rsidRPr="00F61E79">
        <w:rPr>
          <w:rFonts w:ascii="Arial Narrow" w:hAnsi="Arial Narrow" w:cs="Arial"/>
          <w:color w:val="000000"/>
        </w:rPr>
        <w:t xml:space="preserve"> participe aux réunions du Conseil d'Administration avec voix consultative, il en assure le secrétariat sauf si il n’a pas été invité. </w:t>
      </w:r>
      <w:r w:rsidRPr="00F61E79">
        <w:rPr>
          <w:rFonts w:ascii="Arial Narrow" w:hAnsi="Arial Narrow" w:cs="Arial"/>
        </w:rPr>
        <w:t>Les autres membres du staff  peuvent prendre part aux réunions du Conseil d'Administration sur invitation de celui-ci.</w:t>
      </w:r>
    </w:p>
    <w:p w:rsidR="00E659B8" w:rsidRPr="00F61E79" w:rsidRDefault="00E659B8" w:rsidP="00E659B8">
      <w:pPr>
        <w:spacing w:line="276" w:lineRule="auto"/>
        <w:ind w:left="708"/>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La Direction Exécutive rend régulièrement compte au Conseil d'Administration qui peut l’interpeller à tout moment sur tous les aspects de gestion lui confiés. La saisine   passe</w:t>
      </w:r>
      <w:r w:rsidR="00E855B9">
        <w:rPr>
          <w:rFonts w:ascii="Arial Narrow" w:hAnsi="Arial Narrow" w:cs="Arial"/>
        </w:rPr>
        <w:t xml:space="preserve">  par le Président du Conseil d’</w:t>
      </w:r>
      <w:r w:rsidRPr="00F61E79">
        <w:rPr>
          <w:rFonts w:ascii="Arial Narrow" w:hAnsi="Arial Narrow" w:cs="Arial"/>
        </w:rPr>
        <w:t>Administration  par voie écrite ou orale.</w:t>
      </w:r>
    </w:p>
    <w:p w:rsidR="00E659B8" w:rsidRPr="00F61E79" w:rsidRDefault="00E659B8" w:rsidP="00E659B8">
      <w:pPr>
        <w:spacing w:line="276" w:lineRule="auto"/>
        <w:jc w:val="center"/>
        <w:rPr>
          <w:b/>
        </w:rPr>
        <w:sectPr w:rsidR="00E659B8" w:rsidRPr="00F61E79" w:rsidSect="00006446">
          <w:pgSz w:w="11906" w:h="16838"/>
          <w:pgMar w:top="567" w:right="566" w:bottom="568" w:left="709" w:header="708" w:footer="239" w:gutter="0"/>
          <w:pgNumType w:start="1"/>
          <w:cols w:space="708"/>
          <w:titlePg/>
          <w:docGrid w:linePitch="360"/>
        </w:sectPr>
      </w:pPr>
      <w:bookmarkStart w:id="44" w:name="_Toc358103526"/>
      <w:bookmarkStart w:id="45" w:name="_Toc358103621"/>
    </w:p>
    <w:bookmarkEnd w:id="44"/>
    <w:bookmarkEnd w:id="45"/>
    <w:p w:rsidR="0033402F" w:rsidRDefault="00A25E10" w:rsidP="0033402F">
      <w:r>
        <w:rPr>
          <w:rFonts w:ascii="Arial Narrow" w:hAnsi="Arial Narrow" w:cs="Arial"/>
          <w:noProof/>
          <w:sz w:val="26"/>
          <w:szCs w:val="26"/>
        </w:rPr>
        <w:lastRenderedPageBreak/>
        <w:pict>
          <v:roundrect id="_x0000_s1039" style="position:absolute;margin-left:600.35pt;margin-top:-362.35pt;width:106.5pt;height:36.2pt;z-index:251632128" arcsize="10923f" fillcolor="#95b3d7 [1940]" strokecolor="#4f81bd [3204]" strokeweight="1pt">
            <v:fill color2="#4f81bd [3204]" focusposition="1" focussize="" focus="50%" type="gradient"/>
            <v:shadow on="t" type="perspective" color="#243f60 [1604]" offset="1pt" offset2="-3pt"/>
            <v:textbox style="mso-next-textbox:#_x0000_s1039">
              <w:txbxContent>
                <w:p w:rsidR="0098200C" w:rsidRPr="009D162E" w:rsidRDefault="0098200C">
                  <w:pPr>
                    <w:rPr>
                      <w:rFonts w:ascii="Arial Narrow" w:hAnsi="Arial Narrow"/>
                      <w:b/>
                      <w:color w:val="FFFFFF" w:themeColor="background1"/>
                      <w:sz w:val="22"/>
                    </w:rPr>
                  </w:pPr>
                  <w:r w:rsidRPr="009D162E">
                    <w:rPr>
                      <w:rFonts w:ascii="Arial Narrow" w:hAnsi="Arial Narrow"/>
                      <w:b/>
                      <w:color w:val="FFFFFF" w:themeColor="background1"/>
                      <w:sz w:val="22"/>
                    </w:rPr>
                    <w:t xml:space="preserve">Comité Consultatif ou d’Arbitrage </w:t>
                  </w:r>
                </w:p>
              </w:txbxContent>
            </v:textbox>
          </v:roundrect>
        </w:pict>
      </w:r>
      <w:r>
        <w:rPr>
          <w:rFonts w:ascii="Arial Narrow" w:hAnsi="Arial Narrow" w:cs="Arial"/>
          <w:noProof/>
          <w:sz w:val="26"/>
          <w:szCs w:val="26"/>
        </w:rPr>
        <w:pict>
          <v:shapetype id="_x0000_t32" coordsize="21600,21600" o:spt="32" o:oned="t" path="m,l21600,21600e" filled="f">
            <v:path arrowok="t" fillok="f" o:connecttype="none"/>
            <o:lock v:ext="edit" shapetype="t"/>
          </v:shapetype>
          <v:shape id="_x0000_s1044" type="#_x0000_t32" style="position:absolute;margin-left:478.1pt;margin-top:-452.9pt;width:126pt;height:94.5pt;z-index:251634176" o:connectortype="straight" strokecolor="#4f81bd [3204]" strokeweight="5pt">
            <v:shadow color="#868686"/>
          </v:shape>
        </w:pict>
      </w:r>
      <w:r>
        <w:rPr>
          <w:rFonts w:ascii="Arial Narrow" w:hAnsi="Arial Narrow" w:cs="Arial"/>
          <w:noProof/>
          <w:sz w:val="26"/>
          <w:szCs w:val="26"/>
        </w:rPr>
        <w:pict>
          <v:shape id="_x0000_s1043" type="#_x0000_t32" style="position:absolute;margin-left:204.35pt;margin-top:-448.4pt;width:127.5pt;height:106.5pt;flip:y;z-index:251633152" o:connectortype="straight" strokecolor="#4f81bd [3204]" strokeweight="5pt">
            <v:shadow color="#868686"/>
          </v:shape>
        </w:pict>
      </w:r>
      <w:r w:rsidR="0033402F">
        <w:rPr>
          <w:noProof/>
        </w:rPr>
        <w:drawing>
          <wp:anchor distT="0" distB="0" distL="114300" distR="114300" simplePos="0" relativeHeight="251620864" behindDoc="0" locked="0" layoutInCell="1" allowOverlap="1">
            <wp:simplePos x="0" y="0"/>
            <wp:positionH relativeFrom="margin">
              <wp:posOffset>201930</wp:posOffset>
            </wp:positionH>
            <wp:positionV relativeFrom="margin">
              <wp:posOffset>-899795</wp:posOffset>
            </wp:positionV>
            <wp:extent cx="819150" cy="1038225"/>
            <wp:effectExtent l="0" t="0" r="0" b="0"/>
            <wp:wrapTight wrapText="bothSides">
              <wp:wrapPolygon edited="0">
                <wp:start x="6028" y="2378"/>
                <wp:lineTo x="2009" y="4756"/>
                <wp:lineTo x="1005" y="5945"/>
                <wp:lineTo x="2009" y="9512"/>
                <wp:lineTo x="0" y="15061"/>
                <wp:lineTo x="0" y="16646"/>
                <wp:lineTo x="1507" y="19024"/>
                <wp:lineTo x="16074" y="19024"/>
                <wp:lineTo x="21098" y="16646"/>
                <wp:lineTo x="21098" y="15853"/>
                <wp:lineTo x="20093" y="11494"/>
                <wp:lineTo x="17581" y="9512"/>
                <wp:lineTo x="18084" y="6738"/>
                <wp:lineTo x="13563" y="3171"/>
                <wp:lineTo x="9544" y="2378"/>
                <wp:lineTo x="6028" y="2378"/>
              </wp:wrapPolygon>
            </wp:wrapTight>
            <wp:docPr id="29" name="Image 29" descr="Logo Alucovis Apdd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1" descr="Logo Alucovis Apdd 20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9150" cy="1038225"/>
                    </a:xfrm>
                    <a:prstGeom prst="rect">
                      <a:avLst/>
                    </a:prstGeom>
                    <a:noFill/>
                  </pic:spPr>
                </pic:pic>
              </a:graphicData>
            </a:graphic>
            <wp14:sizeRelH relativeFrom="margin">
              <wp14:pctWidth>0</wp14:pctWidth>
            </wp14:sizeRelH>
            <wp14:sizeRelV relativeFrom="margin">
              <wp14:pctHeight>0</wp14:pctHeight>
            </wp14:sizeRelV>
          </wp:anchor>
        </w:drawing>
      </w:r>
    </w:p>
    <w:p w:rsidR="0033402F" w:rsidRDefault="0033402F" w:rsidP="0033402F">
      <w:pPr>
        <w:pStyle w:val="Paragraphedeliste"/>
        <w:numPr>
          <w:ilvl w:val="0"/>
          <w:numId w:val="187"/>
        </w:numPr>
        <w:overflowPunct/>
        <w:autoSpaceDE/>
        <w:autoSpaceDN/>
        <w:adjustRightInd/>
        <w:contextualSpacing/>
        <w:textAlignment w:val="auto"/>
        <w:rPr>
          <w:rFonts w:ascii="Arial Narrow" w:hAnsi="Arial Narrow"/>
          <w:b/>
          <w:i/>
        </w:rPr>
      </w:pPr>
      <w:r>
        <w:rPr>
          <w:rFonts w:ascii="Arial Narrow" w:hAnsi="Arial Narrow"/>
          <w:b/>
          <w:i/>
        </w:rPr>
        <w:t xml:space="preserve">Organigramme actualisé de l’association </w:t>
      </w:r>
      <w:r w:rsidR="009143E8">
        <w:rPr>
          <w:rFonts w:ascii="Arial Narrow" w:hAnsi="Arial Narrow"/>
          <w:b/>
          <w:i/>
        </w:rPr>
        <w:t>ALUCOVIS-APDD</w:t>
      </w:r>
      <w:r>
        <w:rPr>
          <w:rFonts w:ascii="Arial Narrow" w:hAnsi="Arial Narrow"/>
          <w:b/>
          <w:i/>
        </w:rPr>
        <w:t xml:space="preserve">.   </w:t>
      </w:r>
    </w:p>
    <w:p w:rsidR="0033402F" w:rsidRDefault="00A25E10" w:rsidP="0033402F">
      <w:r>
        <w:pict>
          <v:roundrect id="Rectangle à coins arrondis 30" o:spid="_x0000_s1076" style="position:absolute;margin-left:247.1pt;margin-top:8.1pt;width:185.05pt;height:2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" fillcolor="white [3201]" strokecolor="#c0504d [3205]" strokeweight="5pt">
            <v:stroke linestyle="thickThin"/>
            <v:shadow color="#868686"/>
            <v:textbox>
              <w:txbxContent>
                <w:p w:rsidR="0033402F" w:rsidRDefault="0033402F" w:rsidP="0033402F">
                  <w:pPr>
                    <w:shd w:val="clear" w:color="auto" w:fill="FFFF00"/>
                    <w:rPr>
                      <w:b/>
                      <w:color w:val="000000" w:themeColor="text1"/>
                      <w:sz w:val="28"/>
                    </w:rPr>
                  </w:pPr>
                  <w:r>
                    <w:rPr>
                      <w:b/>
                      <w:color w:val="000000" w:themeColor="text1"/>
                      <w:sz w:val="28"/>
                    </w:rPr>
                    <w:t>Assemblée Générales (AG)</w:t>
                  </w:r>
                </w:p>
              </w:txbxContent>
            </v:textbox>
          </v:roundrect>
        </w:pict>
      </w:r>
      <w:r>
        <w:pict>
          <v:roundrect id="Rectangle à coins arrondis 4" o:spid="_x0000_s1077" style="position:absolute;margin-left:495.55pt;margin-top:148.75pt;width:117pt;height:43.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" fillcolor="white [3201]" strokecolor="#f79646 [3209]" strokeweight="2pt">
            <v:path arrowok="t"/>
            <v:textbox>
              <w:txbxContent>
                <w:p w:rsidR="0033402F" w:rsidRDefault="0033402F" w:rsidP="0033402F">
                  <w:pPr>
                    <w:jc w:val="center"/>
                  </w:pPr>
                  <w:r>
                    <w:t>Chargé des projets et programmes</w:t>
                  </w:r>
                </w:p>
              </w:txbxContent>
            </v:textbox>
          </v:roundrect>
        </w:pict>
      </w:r>
      <w:r>
        <w:pict>
          <v:roundrect id="Rectangle à coins arrondis 5" o:spid="_x0000_s1078" style="position:absolute;margin-left:265.65pt;margin-top:148.75pt;width:97.85pt;height:4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" fillcolor="white [3201]" strokecolor="#f79646 [3209]" strokeweight="2pt">
            <v:path arrowok="t"/>
            <v:textbox>
              <w:txbxContent>
                <w:p w:rsidR="0033402F" w:rsidRDefault="0033402F" w:rsidP="0033402F">
                  <w:pPr>
                    <w:jc w:val="center"/>
                  </w:pPr>
                  <w:r>
                    <w:t>Coordonnateurs Régionaux</w:t>
                  </w:r>
                </w:p>
              </w:txbxContent>
            </v:textbox>
          </v:roundrect>
        </w:pict>
      </w:r>
      <w:r>
        <w:pict>
          <v:roundrect id="Rectangle à coins arrondis 6" o:spid="_x0000_s1079" style="position:absolute;margin-left:676.25pt;margin-top:128.5pt;width:99pt;height:23.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" fillcolor="white [3201]" strokecolor="#f79646 [3209]" strokeweight="2pt">
            <v:path arrowok="t"/>
            <v:textbox>
              <w:txbxContent>
                <w:p w:rsidR="0033402F" w:rsidRDefault="0033402F" w:rsidP="0033402F">
                  <w:pPr>
                    <w:jc w:val="center"/>
                  </w:pPr>
                  <w:r>
                    <w:t>V. Président CS</w:t>
                  </w:r>
                </w:p>
              </w:txbxContent>
            </v:textbox>
          </v:roundrect>
        </w:pict>
      </w:r>
      <w:r>
        <w:pict>
          <v:roundrect id="Rectangle à coins arrondis 7" o:spid="_x0000_s1080" style="position:absolute;margin-left:677.9pt;margin-top:178.65pt;width:93.75pt;height:23.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" fillcolor="white [3201]" strokecolor="#f79646 [3209]" strokeweight="2pt">
            <v:path arrowok="t"/>
            <v:textbox>
              <w:txbxContent>
                <w:p w:rsidR="0033402F" w:rsidRDefault="0033402F" w:rsidP="0033402F">
                  <w:pPr>
                    <w:jc w:val="center"/>
                  </w:pPr>
                  <w:r>
                    <w:t>Secrétaire CS</w:t>
                  </w:r>
                </w:p>
              </w:txbxContent>
            </v:textbox>
          </v:roundrect>
        </w:pict>
      </w:r>
      <w:r>
        <w:pict>
          <v:roundrect id="Rectangle à coins arrondis 8" o:spid="_x0000_s1081" style="position:absolute;margin-left:672.5pt;margin-top:75.8pt;width:93.75pt;height:23.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BwlyByPwMAAGEHAAAfAAAA&#10;AAAAAAAAAAAAACACAABjbGlwYm9hcmQvZHJhd2luZ3MvZHJhd2luZzEueG1sUEsBAi0AFAAGAAgA&#10;AAAhAOFRNx/PBgAA5hsAABoAAAAAAAAAAAAAAAAAnAUAAGNsaXBib2FyZC90aGVtZS90aGVtZTEu&#10;eG1sUEsBAi0AFAAGAAgAAAAhAJxmRkG7AAAAJAEAACoAAAAAAAAAAAAAAAAAowwAAGNsaXBib2Fy&#10;ZC9kcmF3aW5ncy9fcmVscy9kcmF3aW5nMS54bWwucmVsc1BLBQYAAAAABQAFAGcBAACmDQAAAAA=&#10;" fillcolor="white [3201]" strokecolor="#f79646 [3209]" strokeweight="2pt">
            <v:path arrowok="t"/>
            <v:textbox>
              <w:txbxContent>
                <w:p w:rsidR="0033402F" w:rsidRDefault="0033402F" w:rsidP="0033402F">
                  <w:pPr>
                    <w:jc w:val="center"/>
                  </w:pPr>
                  <w:r>
                    <w:t>Présidente CS</w:t>
                  </w:r>
                </w:p>
              </w:txbxContent>
            </v:textbox>
          </v:roundrect>
        </w:pict>
      </w:r>
      <w:r>
        <w:pict>
          <v:roundrect id="Rectangle à coins arrondis 9" o:spid="_x0000_s1082" style="position:absolute;margin-left:97.25pt;margin-top:268.9pt;width:93.75pt;height:2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BTPaLEPAMAAF8HAAAfAAAAAAAA&#10;AAAAAAAAACACAABjbGlwYm9hcmQvZHJhd2luZ3MvZHJhd2luZzEueG1sUEsBAi0AFAAGAAgAAAAh&#10;AOFRNx/PBgAA5hsAABoAAAAAAAAAAAAAAAAAmQUAAGNsaXBib2FyZC90aGVtZS90aGVtZTEueG1s&#10;UEsBAi0AFAAGAAgAAAAhAJxmRkG7AAAAJAEAACoAAAAAAAAAAAAAAAAAoAwAAGNsaXBib2FyZC9k&#10;cmF3aW5ncy9fcmVscy9kcmF3aW5nMS54bWwucmVsc1BLBQYAAAAABQAFAGcBAACjDQAAAAA=&#10;" fillcolor="white [3201]" strokecolor="#f79646 [3209]" strokeweight="2pt">
            <v:path arrowok="t"/>
            <v:textbox>
              <w:txbxContent>
                <w:p w:rsidR="0033402F" w:rsidRDefault="0033402F" w:rsidP="0033402F">
                  <w:pPr>
                    <w:jc w:val="center"/>
                  </w:pPr>
                  <w:r>
                    <w:t xml:space="preserve">Trésorière </w:t>
                  </w:r>
                </w:p>
              </w:txbxContent>
            </v:textbox>
          </v:roundrect>
        </w:pict>
      </w:r>
      <w:r>
        <w:pict>
          <v:roundrect id="Rectangle à coins arrondis 10" o:spid="_x0000_s1083" style="position:absolute;margin-left:97.25pt;margin-top:223.9pt;width:93.75pt;height:2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" fillcolor="white [3201]" strokecolor="#f79646 [3209]" strokeweight="2pt">
            <v:path arrowok="t"/>
            <v:textbox>
              <w:txbxContent>
                <w:p w:rsidR="0033402F" w:rsidRDefault="0033402F" w:rsidP="0033402F">
                  <w:pPr>
                    <w:jc w:val="center"/>
                  </w:pPr>
                  <w:r>
                    <w:t xml:space="preserve">Secrétaire </w:t>
                  </w:r>
                </w:p>
              </w:txbxContent>
            </v:textbox>
          </v:roundrect>
        </w:pict>
      </w:r>
      <w:r>
        <w:pict>
          <v:roundrect id="Rectangle à coins arrondis 12" o:spid="_x0000_s1084" style="position:absolute;margin-left:60.9pt;margin-top:178.65pt;width:133.85pt;height:2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" fillcolor="white [3201]" strokecolor="#f79646 [3209]" strokeweight="2pt">
            <v:path arrowok="t"/>
            <v:textbox>
              <w:txbxContent>
                <w:p w:rsidR="0033402F" w:rsidRDefault="0033402F" w:rsidP="0033402F">
                  <w:pPr>
                    <w:jc w:val="center"/>
                  </w:pPr>
                  <w:r>
                    <w:t>Coordinatrice Nationale</w:t>
                  </w:r>
                </w:p>
              </w:txbxContent>
            </v:textbox>
          </v:roundrect>
        </w:pict>
      </w:r>
      <w:r>
        <w:pict>
          <v:roundrect id="Rectangle à coins arrondis 13" o:spid="_x0000_s1085" style="position:absolute;margin-left:48.9pt;margin-top:135.3pt;width:145.85pt;height:2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" fillcolor="white [3201]" strokecolor="#f79646 [3209]" strokeweight="2pt">
            <v:path arrowok="t"/>
            <v:textbox>
              <w:txbxContent>
                <w:p w:rsidR="0033402F" w:rsidRDefault="0033402F" w:rsidP="0033402F">
                  <w:r>
                    <w:t>Suppléant du PCA/RL</w:t>
                  </w:r>
                </w:p>
              </w:txbxContent>
            </v:textbox>
          </v:roundrect>
        </w:pict>
      </w:r>
      <w:r>
        <w:pict>
          <v:roundrect id="Rectangle à coins arrondis 14" o:spid="_x0000_s1086" style="position:absolute;margin-left:-11.85pt;margin-top:68.8pt;width:206.6pt;height:41.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" fillcolor="white [3201]" strokecolor="#f79646 [3209]" strokeweight="2pt">
            <v:path arrowok="t"/>
            <v:textbox>
              <w:txbxContent>
                <w:p w:rsidR="0033402F" w:rsidRDefault="0033402F" w:rsidP="0033402F">
                  <w:pPr>
                    <w:jc w:val="center"/>
                  </w:pPr>
                  <w:r>
                    <w:t>Président du Conseil d’Administration et Représentant Légal</w:t>
                  </w:r>
                </w:p>
              </w:txbxContent>
            </v:textbox>
          </v:roundrect>
        </w:pict>
      </w:r>
      <w:r>
        <w:pict>
          <v:roundrect id="Rectangle à coins arrondis 15" o:spid="_x0000_s1087" style="position:absolute;margin-left:672.5pt;margin-top:3.85pt;width:113.25pt;height:4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" fillcolor="white [3201]" strokecolor="#9bbb59 [3206]" strokeweight="5pt">
            <v:stroke linestyle="thickThin"/>
            <v:shadow color="#868686"/>
            <v:textbox>
              <w:txbxContent>
                <w:p w:rsidR="0033402F" w:rsidRDefault="0033402F" w:rsidP="0033402F">
                  <w:pPr>
                    <w:jc w:val="center"/>
                    <w:rPr>
                      <w:color w:val="0070C0"/>
                    </w:rPr>
                  </w:pPr>
                  <w:r>
                    <w:rPr>
                      <w:color w:val="0070C0"/>
                    </w:rPr>
                    <w:t>Conseil d’Arbitrage</w:t>
                  </w:r>
                </w:p>
              </w:txbxContent>
            </v:textbox>
          </v:roundrect>
        </w:pict>
      </w:r>
      <w:r>
        <w:pict>
          <v:roundrect id="Rectangle à coins arrondis 16" o:spid="_x0000_s1088" style="position:absolute;margin-left:482pt;margin-top:74.3pt;width:93.75pt;height:33.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" fillcolor="#fbcaa2 [1625]" strokecolor="#f68c36 [3049]">
            <v:fill color2="#fdefe3 [505]" rotate="t" angle="180" colors="0 #ffbe86;22938f #ffd0aa;1 #ffebdb" focus="100%" type="gradient"/>
            <v:shadow on="t" color="black" opacity="24903f" origin=",.5" offset="0,.55556mm"/>
            <v:path arrowok="t"/>
            <v:textbox>
              <w:txbxContent>
                <w:p w:rsidR="0033402F" w:rsidRDefault="0033402F" w:rsidP="0033402F">
                  <w:pPr>
                    <w:shd w:val="clear" w:color="auto" w:fill="D6E3BC" w:themeFill="accent3" w:themeFillTint="66"/>
                    <w:jc w:val="center"/>
                    <w:rPr>
                      <w:b/>
                      <w:sz w:val="28"/>
                    </w:rPr>
                  </w:pPr>
                  <w:r>
                    <w:rPr>
                      <w:b/>
                      <w:sz w:val="28"/>
                    </w:rPr>
                    <w:t>C.S</w:t>
                  </w:r>
                </w:p>
              </w:txbxContent>
            </v:textbox>
          </v:roundrect>
        </w:pict>
      </w:r>
      <w:r>
        <w:pict>
          <v:roundrect id="Rectangle à coins arrondis 17" o:spid="_x0000_s1089" style="position:absolute;margin-left:298.6pt;margin-top:74.3pt;width:93.75pt;height:33.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" fillcolor="#a7bfde [1620]" strokecolor="#4579b8 [3044]">
            <v:fill color2="#e4ecf5 [500]" rotate="t" angle="180" colors="0 #a3c4ff;22938f #bfd5ff;1 #e5eeff" focus="100%" type="gradient"/>
            <v:shadow on="t" color="black" opacity="24903f" origin=",.5" offset="0,.55556mm"/>
            <v:path arrowok="t"/>
            <v:textbox>
              <w:txbxContent>
                <w:p w:rsidR="0033402F" w:rsidRDefault="0033402F" w:rsidP="0033402F">
                  <w:pPr>
                    <w:jc w:val="center"/>
                    <w:rPr>
                      <w:b/>
                      <w:color w:val="C00000"/>
                      <w:sz w:val="28"/>
                    </w:rPr>
                  </w:pPr>
                  <w:r>
                    <w:rPr>
                      <w:b/>
                      <w:color w:val="C00000"/>
                      <w:sz w:val="28"/>
                    </w:rPr>
                    <w:t>C.E ou C.A</w:t>
                  </w:r>
                </w:p>
              </w:txbxContent>
            </v:textbox>
          </v:roundrect>
        </w:pict>
      </w:r>
      <w:r>
        <w:pict>
          <v:roundrect id="Rectangle à coins arrondis 18" o:spid="_x0000_s1090" style="position:absolute;margin-left:500.75pt;margin-top:206.45pt;width:126.4pt;height:38.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" fillcolor="white [3201]" strokecolor="#f79646 [3209]" strokeweight="2pt">
            <v:path arrowok="t"/>
            <v:textbox>
              <w:txbxContent>
                <w:p w:rsidR="0033402F" w:rsidRDefault="0033402F" w:rsidP="0033402F">
                  <w:pPr>
                    <w:jc w:val="center"/>
                  </w:pPr>
                  <w:r>
                    <w:t>Chargé de Suivi et Evaluation</w:t>
                  </w:r>
                </w:p>
                <w:p w:rsidR="0033402F" w:rsidRDefault="0033402F" w:rsidP="0033402F">
                  <w:pPr>
                    <w:jc w:val="center"/>
                  </w:pPr>
                </w:p>
              </w:txbxContent>
            </v:textbox>
          </v:roundrect>
        </w:pict>
      </w:r>
      <w:r>
        <w:pict>
          <v:roundrect id="Rectangle à coins arrondis 19" o:spid="_x0000_s1091" style="position:absolute;margin-left:261.35pt;margin-top:330.8pt;width:97.5pt;height:38.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" fillcolor="white [3201]" strokecolor="#f79646 [3209]" strokeweight="2pt">
            <v:path arrowok="t"/>
            <v:textbox>
              <w:txbxContent>
                <w:p w:rsidR="0033402F" w:rsidRDefault="0033402F" w:rsidP="0033402F">
                  <w:pPr>
                    <w:jc w:val="center"/>
                  </w:pPr>
                  <w:r>
                    <w:t>Enquêteurs Communautaires</w:t>
                  </w:r>
                </w:p>
              </w:txbxContent>
            </v:textbox>
          </v:roundrect>
        </w:pict>
      </w:r>
      <w:r>
        <w:pict>
          <v:roundrect id="Rectangle à coins arrondis 20" o:spid="_x0000_s1092" style="position:absolute;margin-left:265.65pt;margin-top:268.9pt;width:100.5pt;height:3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" fillcolor="white [3201]" strokecolor="#f79646 [3209]" strokeweight="2pt">
            <v:path arrowok="t"/>
            <v:textbox>
              <w:txbxContent>
                <w:p w:rsidR="0033402F" w:rsidRDefault="0033402F" w:rsidP="0033402F">
                  <w:pPr>
                    <w:jc w:val="center"/>
                  </w:pPr>
                  <w:r>
                    <w:t>Animateurs Communautaires</w:t>
                  </w:r>
                </w:p>
              </w:txbxContent>
            </v:textbox>
          </v:roundrect>
        </w:pict>
      </w:r>
      <w:r>
        <w:pict>
          <v:roundrect id="Rectangle à coins arrondis 21" o:spid="_x0000_s1093" style="position:absolute;margin-left:265.65pt;margin-top:207.2pt;width:136.5pt;height:41.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" fillcolor="white [3201]" strokecolor="#f79646 [3209]" strokeweight="2pt">
            <v:path arrowok="t"/>
            <v:textbox>
              <w:txbxContent>
                <w:p w:rsidR="0033402F" w:rsidRDefault="0033402F" w:rsidP="0033402F">
                  <w:pPr>
                    <w:jc w:val="center"/>
                  </w:pPr>
                  <w:r>
                    <w:t>Points Focaux Provinciaux</w:t>
                  </w:r>
                </w:p>
              </w:txbxContent>
            </v:textbox>
          </v:roundrect>
        </w:pict>
      </w:r>
      <w:r>
        <w:pict>
          <v:roundrect id="Rectangle à coins arrondis 25" o:spid="_x0000_s1094" style="position:absolute;margin-left:500.75pt;margin-top:301.35pt;width:267pt;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" fillcolor="white [3201]" strokecolor="#f79646 [3209]" strokeweight="2pt">
            <v:path arrowok="t"/>
            <v:textbox>
              <w:txbxContent>
                <w:p w:rsidR="0033402F" w:rsidRDefault="0033402F" w:rsidP="0033402F">
                  <w:r>
                    <w:t>Chargé de réseautage, coopérations et partenariats</w:t>
                  </w:r>
                </w:p>
              </w:txbxContent>
            </v:textbox>
          </v:roundrect>
        </w:pict>
      </w:r>
      <w:r>
        <w:pict>
          <v:roundrect id="Rectangle à coins arrondis 26" o:spid="_x0000_s1095" style="position:absolute;margin-left:500.75pt;margin-top:257.9pt;width:265.5pt;height:25.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D6bfDhdQMAAM4IAAAfAAAAAAAA&#10;AAAAAAAAACACAABjbGlwYm9hcmQvZHJhd2luZ3MvZHJhd2luZzEueG1sUEsBAi0AFAAGAAgAAAAh&#10;AOFRNx/PBgAA5hsAABoAAAAAAAAAAAAAAAAA0gUAAGNsaXBib2FyZC90aGVtZS90aGVtZTEueG1s&#10;UEsBAi0AFAAGAAgAAAAhAJxmRkG7AAAAJAEAACoAAAAAAAAAAAAAAAAA2QwAAGNsaXBib2FyZC9k&#10;cmF3aW5ncy9fcmVscy9kcmF3aW5nMS54bWwucmVsc1BLBQYAAAAABQAFAGcBAADcDQAAAAA=&#10;" fillcolor="white [3201]" strokecolor="#f79646 [3209]" strokeweight="2pt">
            <v:path arrowok="t"/>
            <v:textbox>
              <w:txbxContent>
                <w:p w:rsidR="0033402F" w:rsidRDefault="0033402F" w:rsidP="0033402F">
                  <w:pPr>
                    <w:jc w:val="center"/>
                  </w:pPr>
                  <w:r>
                    <w:t>Chargé de Communication, Lobbying et plaidoyer</w:t>
                  </w:r>
                </w:p>
                <w:p w:rsidR="0033402F" w:rsidRDefault="0033402F" w:rsidP="0033402F"/>
              </w:txbxContent>
            </v:textbox>
          </v:roundrect>
        </w:pict>
      </w:r>
      <w:r>
        <w:pict>
          <v:roundrect id="Rectangle à coins arrondis 27" o:spid="_x0000_s1096" style="position:absolute;margin-left:504.9pt;margin-top:450.45pt;width:93.75pt;height:23.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" fillcolor="white [3201]" strokecolor="#f79646 [3209]" strokeweight="2pt">
            <v:path arrowok="t"/>
            <v:textbox>
              <w:txbxContent>
                <w:p w:rsidR="0033402F" w:rsidRDefault="0033402F" w:rsidP="0033402F">
                  <w:pPr>
                    <w:jc w:val="center"/>
                  </w:pPr>
                  <w:r>
                    <w:t xml:space="preserve">Planton </w:t>
                  </w:r>
                </w:p>
              </w:txbxContent>
            </v:textbox>
          </v:roundrect>
        </w:pict>
      </w:r>
      <w:r>
        <w:pict>
          <v:roundrect id="Rectangle à coins arrondis 28" o:spid="_x0000_s1097" style="position:absolute;margin-left:500.75pt;margin-top:353.8pt;width:119.25pt;height:23.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" fillcolor="white [3201]" strokecolor="#f79646 [3209]" strokeweight="2pt">
            <v:path arrowok="t"/>
            <v:textbox>
              <w:txbxContent>
                <w:p w:rsidR="0033402F" w:rsidRDefault="0033402F" w:rsidP="0033402F">
                  <w:pPr>
                    <w:jc w:val="center"/>
                  </w:pPr>
                  <w:r>
                    <w:t>Secrétaire Comptable</w:t>
                  </w:r>
                </w:p>
              </w:txbxContent>
            </v:textbox>
          </v:roundrect>
        </w:pict>
      </w:r>
      <w:r>
        <w:pict>
          <v:roundrect id="Rectangle à coins arrondis 29" o:spid="_x0000_s1098" style="position:absolute;margin-left:500.75pt;margin-top:401.75pt;width:104.25pt;height:23.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D6M7mjPwMAAGYHAAAfAAAA&#10;AAAAAAAAAAAAACACAABjbGlwYm9hcmQvZHJhd2luZ3MvZHJhd2luZzEueG1sUEsBAi0AFAAGAAgA&#10;AAAhAOFRNx/PBgAA5hsAABoAAAAAAAAAAAAAAAAAnAUAAGNsaXBib2FyZC90aGVtZS90aGVtZTEu&#10;eG1sUEsBAi0AFAAGAAgAAAAhAJxmRkG7AAAAJAEAACoAAAAAAAAAAAAAAAAAowwAAGNsaXBib2Fy&#10;ZC9kcmF3aW5ncy9fcmVscy9kcmF3aW5nMS54bWwucmVsc1BLBQYAAAAABQAFAGcBAACmDQAAAAA=&#10;" fillcolor="white [3201]" strokecolor="#f79646 [3209]" strokeweight="2pt">
            <v:path arrowok="t"/>
            <v:textbox>
              <w:txbxContent>
                <w:p w:rsidR="0033402F" w:rsidRDefault="0033402F" w:rsidP="0033402F">
                  <w:pPr>
                    <w:jc w:val="center"/>
                  </w:pPr>
                  <w:r>
                    <w:t>Veilleur des Nuits</w:t>
                  </w:r>
                </w:p>
              </w:txbxContent>
            </v:textbox>
          </v:roundrect>
        </w:pict>
      </w:r>
      <w: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Double flèche horizontale 94" o:spid="_x0000_s1099" type="#_x0000_t69" style="position:absolute;margin-left:575.75pt;margin-top:84.4pt;width:96.75pt;height:3.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" adj="402" fillcolor="#666 [1936]" strokecolor="black [3200]" strokeweight="1pt">
            <v:fill color2="black [3200]" focus="50%" type="gradient"/>
            <v:shadow on="t" color="#7f7f7f [1601]" offset="1pt"/>
          </v:shape>
        </w:pict>
      </w:r>
      <w: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Double flèche verticale 97" o:spid="_x0000_s1100" type="#_x0000_t70" style="position:absolute;margin-left:131pt;margin-top:113.95pt;width:7.5pt;height:18.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" adj=",4286" fillcolor="#4f81bd [3204]" strokecolor="#243f60 [1604]" strokeweight="2pt">
            <v:path arrowok="t"/>
          </v:shape>
        </w:pict>
      </w:r>
      <w:r>
        <w:pict>
          <v:shape id="Double flèche verticale 98" o:spid="_x0000_s1101" type="#_x0000_t70" style="position:absolute;margin-left:131pt;margin-top:159.8pt;width:7.5pt;height:1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" adj=",6000" fillcolor="#4f81bd [3204]" strokecolor="#243f60 [1604]" strokeweight="2pt">
            <v:path arrowok="t"/>
          </v:shape>
        </w:pict>
      </w:r>
      <w:r>
        <w:pict>
          <v:shape id="Double flèche verticale 99" o:spid="_x0000_s1102" type="#_x0000_t70" style="position:absolute;margin-left:130.25pt;margin-top:202.7pt;width:8.25pt;height:18.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" adj=",4752" fillcolor="#4f81bd [3204]" strokecolor="#243f60 [1604]" strokeweight="2pt">
            <v:path arrowok="t"/>
          </v:shape>
        </w:pict>
      </w:r>
      <w:r>
        <w:pict>
          <v:shape id="Double flèche verticale 100" o:spid="_x0000_s1103" type="#_x0000_t70" style="position:absolute;margin-left:130.25pt;margin-top:248.4pt;width:7.55pt;height:18.0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" adj=",4517" fillcolor="#4f81bd [3204]" strokecolor="#243f60 [1604]" strokeweight="2pt">
            <v:path arrowok="t"/>
          </v:shape>
        </w:pict>
      </w:r>
      <w:r>
        <w:pict>
          <v:shape id="Double flèche verticale 101" o:spid="_x0000_s1104" type="#_x0000_t70" style="position:absolute;margin-left:347pt;margin-top:194.45pt;width:3.75pt;height:12.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" adj=",3176" fillcolor="#4f81bd [3204]" strokecolor="#243f60 [1604]" strokeweight="2pt">
            <v:path arrowok="t"/>
          </v:shape>
        </w:pict>
      </w:r>
      <w:r>
        <w:pict>
          <v:shape id="Double flèche verticale 102" o:spid="_x0000_s1105" type="#_x0000_t70" style="position:absolute;margin-left:347pt;margin-top:253.8pt;width:3.75pt;height:13.8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" adj=",2924" fillcolor="#4f81bd [3204]" strokecolor="#243f60 [1604]" strokeweight="2pt">
            <v:path arrowok="t"/>
          </v:shape>
        </w:pict>
      </w:r>
      <w:r>
        <w:pict>
          <v:shape id="Double flèche verticale 103" o:spid="_x0000_s1106" type="#_x0000_t70" style="position:absolute;margin-left:343.25pt;margin-top:310.35pt;width:3.75pt;height:18.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" adj=",2160" fillcolor="#4f81bd [3204]" strokecolor="#243f60 [1604]" strokeweight="2pt">
            <v:path arrowok="t"/>
          </v:shape>
        </w:pict>
      </w:r>
      <w:r>
        <w:pict>
          <v:shape id="Double flèche verticale 104" o:spid="_x0000_s1107" type="#_x0000_t70" style="position:absolute;margin-left:548.75pt;margin-top:195.7pt;width:3.75pt;height:12.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" adj=",3176" fillcolor="#4f81bd [3204]" strokecolor="#243f60 [1604]" strokeweight="2pt">
            <v:path arrowok="t"/>
          </v:shape>
        </w:pict>
      </w:r>
      <w:r>
        <w:pict>
          <v:shape id="Double flèche verticale 105" o:spid="_x0000_s1108" type="#_x0000_t70" style="position:absolute;margin-left:548.15pt;margin-top:248.4pt;width:3.6pt;height:8.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" adj=",4713" fillcolor="#4f81bd [3204]" strokecolor="#243f60 [1604]" strokeweight="2pt">
            <v:path arrowok="t"/>
          </v:shape>
        </w:pict>
      </w:r>
      <w:r>
        <w:pict>
          <v:shape id="Double flèche verticale 106" o:spid="_x0000_s1109" type="#_x0000_t70" style="position:absolute;margin-left:548.75pt;margin-top:285.1pt;width:3.75pt;height:1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" adj=",2700" fillcolor="#4f81bd [3204]" strokecolor="#243f60 [1604]" strokeweight="2pt">
            <v:path arrowok="t"/>
          </v:shape>
        </w:pict>
      </w:r>
      <w:r>
        <w:pict>
          <v:shape id="Double flèche verticale 107" o:spid="_x0000_s1110" type="#_x0000_t70" style="position:absolute;margin-left:551.75pt;margin-top:330.8pt;width:3.75pt;height:21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" adj=",1929" fillcolor="#4f81bd [3204]" strokecolor="#243f60 [1604]" strokeweight="2pt">
            <v:path arrowok="t"/>
          </v:shape>
        </w:pict>
      </w:r>
      <w:r>
        <w:pict>
          <v:shape id="Double flèche verticale 108" o:spid="_x0000_s1111" type="#_x0000_t70" style="position:absolute;margin-left:552.5pt;margin-top:379.5pt;width:3.75pt;height:21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" adj=",1929" fillcolor="#4f81bd [3204]" strokecolor="#243f60 [1604]" strokeweight="2pt">
            <v:path arrowok="t"/>
          </v:shape>
        </w:pict>
      </w:r>
      <w:r>
        <w:pict>
          <v:shape id="Double flèche verticale 109" o:spid="_x0000_s1112" type="#_x0000_t70" style="position:absolute;margin-left:555.5pt;margin-top:427.45pt;width:3.75pt;height:21.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" adj=",1862" fillcolor="#4f81bd [3204]" strokecolor="#243f60 [1604]" strokeweight="2pt">
            <v:path arrowok="t"/>
          </v:shape>
        </w:pict>
      </w:r>
      <w:r>
        <w:pict>
          <v:shape id="Double flèche verticale 110" o:spid="_x0000_s1113" type="#_x0000_t70" style="position:absolute;margin-left:677.9pt;margin-top:100.3pt;width:3.6pt;height:25.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" adj=",1510" fillcolor="#4f81bd [3204]" strokecolor="#243f60 [1604]" strokeweight="2pt">
            <v:path arrowok="t"/>
          </v:shape>
        </w:pict>
      </w:r>
      <w:r>
        <w:pict>
          <v:shape id="Double flèche verticale 111" o:spid="_x0000_s1114" type="#_x0000_t70" style="position:absolute;margin-left:681.5pt;margin-top:153.7pt;width:3.6pt;height:2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" adj=",1728" fillcolor="#4f81bd [3204]" strokecolor="#243f60 [1604]" strokeweight="2pt">
            <v:path arrowok="t"/>
          </v:shape>
        </w:pict>
      </w:r>
      <w:r>
        <w:pict>
          <v:shape id="Double flèche verticale 112" o:spid="_x0000_s1115" type="#_x0000_t70" style="position:absolute;margin-left:436.65pt;margin-top:21.5pt;width:235.85pt;height:3.5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" adj=",10800" fillcolor="#4f81bd [3204]" strokecolor="#243f60 [1604]" strokeweight="2pt">
            <v:path arrowok="t"/>
          </v:shape>
        </w:pict>
      </w:r>
      <w:r>
        <w:pict>
          <v:roundrect id="Rectangle à coins arrondis 113" o:spid="_x0000_s1116" style="position:absolute;margin-left:381.9pt;margin-top:148.75pt;width:93.75pt;height:39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&#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" fillcolor="#bfb1d0 [1623]" strokecolor="#795d9b [3047]">
            <v:fill color2="#ece7f1 [503]" rotate="t" angle="180" colors="0 #c9b5e8;22938f #d9cbee;1 #f0eaf9" focus="100%" type="gradient"/>
            <v:shadow on="t" color="black" opacity="24903f" origin=",.5" offset="0,.55556mm"/>
            <v:path arrowok="t"/>
            <v:textbox>
              <w:txbxContent>
                <w:p w:rsidR="0033402F" w:rsidRDefault="0033402F" w:rsidP="0033402F">
                  <w:pPr>
                    <w:shd w:val="clear" w:color="auto" w:fill="FFFF00"/>
                    <w:jc w:val="center"/>
                    <w:rPr>
                      <w:b/>
                    </w:rPr>
                  </w:pPr>
                  <w:r>
                    <w:rPr>
                      <w:b/>
                    </w:rPr>
                    <w:t>Groupes thématiques</w:t>
                  </w:r>
                </w:p>
              </w:txbxContent>
            </v:textbox>
          </v:roundrect>
        </w:pict>
      </w:r>
      <w:r>
        <w:pict>
          <v:shape id="Double flèche verticale 115" o:spid="_x0000_s1117" type="#_x0000_t70" style="position:absolute;margin-left:482.75pt;margin-top:159.45pt;width:5.55pt;height:19.75pt;rotation:-90;flip:y;z-index:251691520;visibility:visible;mso-wrap-style:square;mso-wrap-distance-left:9pt;mso-wrap-distance-top:0;mso-wrap-distance-right:9pt;mso-wrap-distance-bottom:0;mso-position-horizontal:absolute;mso-position-horizontal-relative:text;mso-position-vertical:absolute;mso-position-vertical-relative:text;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" adj=",3035" fillcolor="#4f81bd [3204]" strokecolor="#243f60 [1604]" strokeweight="2pt">
            <v:path arrowok="t"/>
          </v:shape>
        </w:pict>
      </w:r>
      <w:r>
        <w:pict>
          <v:shape id="Double flèche verticale 24" o:spid="_x0000_s1118" type="#_x0000_t70" style="position:absolute;margin-left:369.7pt;margin-top:157.5pt;width:5.85pt;height:18.5pt;rotation:-90;flip:y;z-index:251692544;visibility:visible;mso-wrap-style:square;mso-wrap-distance-left:9pt;mso-wrap-distance-top:0;mso-wrap-distance-right:9pt;mso-wrap-distance-bottom:0;mso-position-horizontal:absolute;mso-position-horizontal-relative:text;mso-position-vertical:absolute;mso-position-vertical-relative:text;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" adj=",3415" fillcolor="#4f81bd [3204]" strokecolor="#243f60 [1604]" strokeweight="2pt">
            <v:path arrowok="t"/>
          </v:shape>
        </w:pict>
      </w:r>
      <w:r>
        <w:pict>
          <v:shape id="_x0000_s1119" type="#_x0000_t70" style="position:absolute;margin-left:347.2pt;margin-top:37.5pt;width:3.55pt;height:33.9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" adj=",1131" fillcolor="#4f81bd [3204]" strokecolor="#243f60 [1604]" strokeweight="2pt">
            <v:path arrowok="t"/>
          </v:shape>
        </w:pict>
      </w:r>
      <w:r>
        <w:pict>
          <v:shape id="AutoShape 196" o:spid="_x0000_s1120" type="#_x0000_t70" style="position:absolute;margin-left:433.65pt;margin-top:47.95pt;width:6.65pt;height:89.3pt;rotation:-90;z-index:251694592;visibility:visible;mso-wrap-style:square;mso-wrap-distance-left:9pt;mso-wrap-distance-top:0;mso-wrap-distance-right:9pt;mso-wrap-distance-bottom:0;mso-position-horizontal:absolute;mso-position-horizontal-relative:text;mso-position-vertical:absolute;mso-position-vertical-relative:text;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" adj="6455,1164" fillcolor="#4f81bd [3204]" strokecolor="#243f60 [1604]" strokeweight="2pt"/>
        </w:pict>
      </w:r>
      <w:r>
        <w:pict>
          <v:shape id="_x0000_s1121" type="#_x0000_t70" style="position:absolute;margin-left:348.65pt;margin-top:113.95pt;width:3.6pt;height:31.1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" adj=",1248" fillcolor="#4f81bd [3204]" strokecolor="#243f60 [1604]" strokeweight="2pt">
            <v:path arrowok="t"/>
          </v:shape>
        </w:pict>
      </w:r>
      <w:r>
        <w:pict>
          <v:shape id="AutoShape 199" o:spid="_x0000_s1122" type="#_x0000_t70" style="position:absolute;margin-left:242.05pt;margin-top:43.7pt;width:9.3pt;height:103.85pt;rotation:-90;z-index:251696640;visibility:visible;mso-wrap-style:square;mso-wrap-distance-left:9pt;mso-wrap-distance-top:0;mso-wrap-distance-right:9pt;mso-wrap-distance-bottom:0;mso-position-horizontal:absolute;mso-position-horizontal-relative:text;mso-position-vertical:absolute;mso-position-vertical-relative:text;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" adj="6455,1164" fillcolor="#666 [1936]" strokecolor="black [3200]" strokeweight="1pt">
            <v:fill color2="black [3200]" focus="50%" type="gradient"/>
            <v:shadow on="t" color="#7f7f7f [1601]" offset="1pt"/>
          </v:shape>
        </w:pict>
      </w:r>
    </w:p>
    <w:p w:rsidR="0033402F" w:rsidRDefault="0033402F" w:rsidP="0033402F"/>
    <w:p w:rsidR="0033402F" w:rsidRDefault="0033402F" w:rsidP="0033402F"/>
    <w:p w:rsidR="0033402F" w:rsidRDefault="0033402F" w:rsidP="0033402F">
      <w:pPr>
        <w:jc w:val="center"/>
        <w:rPr>
          <w:rFonts w:ascii="Arial Narrow" w:hAnsi="Arial Narrow"/>
          <w:b/>
          <w:color w:val="0070C0"/>
        </w:rPr>
      </w:pPr>
    </w:p>
    <w:p w:rsidR="0033402F" w:rsidRDefault="0033402F" w:rsidP="0033402F">
      <w:pPr>
        <w:jc w:val="center"/>
        <w:rPr>
          <w:rFonts w:ascii="Arial Narrow" w:hAnsi="Arial Narrow"/>
          <w:b/>
          <w:color w:val="0070C0"/>
        </w:rPr>
      </w:pPr>
    </w:p>
    <w:p w:rsidR="0033402F" w:rsidRDefault="0033402F" w:rsidP="0033402F">
      <w:pPr>
        <w:jc w:val="center"/>
        <w:rPr>
          <w:rFonts w:ascii="Arial Narrow" w:hAnsi="Arial Narrow"/>
          <w:b/>
          <w:color w:val="0070C0"/>
        </w:rPr>
      </w:pPr>
    </w:p>
    <w:p w:rsidR="0033402F" w:rsidRDefault="0033402F" w:rsidP="0033402F">
      <w:pPr>
        <w:jc w:val="center"/>
        <w:rPr>
          <w:rFonts w:ascii="Arial Narrow" w:hAnsi="Arial Narrow"/>
          <w:b/>
          <w:color w:val="0070C0"/>
        </w:rPr>
      </w:pPr>
    </w:p>
    <w:p w:rsidR="0033402F" w:rsidRDefault="0033402F" w:rsidP="0033402F">
      <w:pPr>
        <w:jc w:val="center"/>
        <w:rPr>
          <w:rFonts w:ascii="Arial Narrow" w:hAnsi="Arial Narrow"/>
          <w:b/>
          <w:color w:val="0070C0"/>
        </w:rPr>
      </w:pPr>
    </w:p>
    <w:p w:rsidR="0033402F" w:rsidRDefault="0033402F" w:rsidP="0033402F">
      <w:pPr>
        <w:jc w:val="center"/>
        <w:rPr>
          <w:rFonts w:ascii="Arial Narrow" w:hAnsi="Arial Narrow"/>
          <w:b/>
          <w:color w:val="0070C0"/>
        </w:rPr>
      </w:pPr>
    </w:p>
    <w:p w:rsidR="0033402F" w:rsidRDefault="0033402F" w:rsidP="0033402F">
      <w:pPr>
        <w:jc w:val="center"/>
        <w:rPr>
          <w:rFonts w:ascii="Arial Narrow" w:hAnsi="Arial Narrow"/>
          <w:b/>
          <w:color w:val="0070C0"/>
        </w:rPr>
      </w:pPr>
    </w:p>
    <w:p w:rsidR="0033402F" w:rsidRDefault="0033402F" w:rsidP="0033402F">
      <w:pPr>
        <w:jc w:val="center"/>
        <w:rPr>
          <w:rFonts w:ascii="Arial Narrow" w:hAnsi="Arial Narrow"/>
          <w:b/>
          <w:color w:val="0070C0"/>
        </w:rPr>
      </w:pPr>
    </w:p>
    <w:p w:rsidR="0033402F" w:rsidRDefault="0033402F" w:rsidP="0033402F">
      <w:pPr>
        <w:jc w:val="center"/>
        <w:rPr>
          <w:rFonts w:ascii="Arial Narrow" w:hAnsi="Arial Narrow"/>
          <w:b/>
          <w:color w:val="0070C0"/>
        </w:rPr>
      </w:pPr>
    </w:p>
    <w:p w:rsidR="0033402F" w:rsidRDefault="0033402F" w:rsidP="0033402F">
      <w:pPr>
        <w:jc w:val="center"/>
        <w:rPr>
          <w:rFonts w:ascii="Arial Narrow" w:hAnsi="Arial Narrow"/>
          <w:b/>
          <w:color w:val="0070C0"/>
        </w:rPr>
      </w:pPr>
    </w:p>
    <w:p w:rsidR="0033402F" w:rsidRDefault="0033402F" w:rsidP="0033402F">
      <w:pPr>
        <w:jc w:val="center"/>
        <w:rPr>
          <w:rFonts w:ascii="Arial Narrow" w:hAnsi="Arial Narrow"/>
          <w:b/>
          <w:color w:val="0070C0"/>
        </w:rPr>
      </w:pPr>
    </w:p>
    <w:p w:rsidR="0033402F" w:rsidRDefault="0033402F" w:rsidP="0033402F">
      <w:pPr>
        <w:jc w:val="center"/>
        <w:rPr>
          <w:rFonts w:ascii="Arial Narrow" w:hAnsi="Arial Narrow"/>
          <w:b/>
          <w:color w:val="0070C0"/>
        </w:rPr>
      </w:pPr>
    </w:p>
    <w:p w:rsidR="0033402F" w:rsidRDefault="0033402F" w:rsidP="0033402F">
      <w:pPr>
        <w:jc w:val="center"/>
        <w:rPr>
          <w:rFonts w:ascii="Arial Narrow" w:hAnsi="Arial Narrow"/>
          <w:b/>
          <w:color w:val="0070C0"/>
        </w:rPr>
      </w:pPr>
    </w:p>
    <w:p w:rsidR="0033402F" w:rsidRDefault="0033402F" w:rsidP="0033402F">
      <w:pPr>
        <w:jc w:val="center"/>
        <w:rPr>
          <w:rFonts w:ascii="Arial Narrow" w:hAnsi="Arial Narrow"/>
          <w:b/>
          <w:color w:val="0070C0"/>
        </w:rPr>
      </w:pPr>
    </w:p>
    <w:p w:rsidR="0033402F" w:rsidRDefault="0033402F" w:rsidP="0033402F">
      <w:pPr>
        <w:jc w:val="center"/>
        <w:rPr>
          <w:rFonts w:ascii="Arial Narrow" w:hAnsi="Arial Narrow"/>
          <w:b/>
          <w:color w:val="0070C0"/>
        </w:rPr>
      </w:pPr>
    </w:p>
    <w:p w:rsidR="0033402F" w:rsidRDefault="0033402F" w:rsidP="0033402F">
      <w:pPr>
        <w:jc w:val="center"/>
        <w:rPr>
          <w:rFonts w:ascii="Arial Narrow" w:hAnsi="Arial Narrow"/>
          <w:b/>
          <w:color w:val="0070C0"/>
        </w:rPr>
      </w:pPr>
    </w:p>
    <w:p w:rsidR="0033402F" w:rsidRDefault="0033402F" w:rsidP="0033402F">
      <w:pPr>
        <w:jc w:val="center"/>
        <w:rPr>
          <w:rFonts w:ascii="Arial Narrow" w:hAnsi="Arial Narrow"/>
          <w:b/>
          <w:color w:val="0070C0"/>
        </w:rPr>
      </w:pPr>
    </w:p>
    <w:p w:rsidR="0033402F" w:rsidRDefault="0033402F" w:rsidP="0033402F">
      <w:pPr>
        <w:jc w:val="center"/>
        <w:rPr>
          <w:rFonts w:ascii="Arial Narrow" w:hAnsi="Arial Narrow"/>
          <w:b/>
          <w:color w:val="0070C0"/>
        </w:rPr>
      </w:pPr>
    </w:p>
    <w:p w:rsidR="0033402F" w:rsidRDefault="0033402F" w:rsidP="0033402F">
      <w:pPr>
        <w:jc w:val="center"/>
        <w:rPr>
          <w:rFonts w:ascii="Arial Narrow" w:hAnsi="Arial Narrow"/>
          <w:b/>
          <w:color w:val="0070C0"/>
        </w:rPr>
      </w:pPr>
    </w:p>
    <w:p w:rsidR="0033402F" w:rsidRDefault="0033402F" w:rsidP="0033402F">
      <w:pPr>
        <w:jc w:val="center"/>
        <w:rPr>
          <w:rFonts w:ascii="Arial Narrow" w:hAnsi="Arial Narrow"/>
          <w:b/>
          <w:color w:val="0070C0"/>
        </w:rPr>
      </w:pPr>
    </w:p>
    <w:p w:rsidR="0033402F" w:rsidRDefault="0033402F" w:rsidP="0033402F">
      <w:pPr>
        <w:jc w:val="center"/>
        <w:rPr>
          <w:rFonts w:ascii="Arial Narrow" w:hAnsi="Arial Narrow"/>
          <w:b/>
          <w:color w:val="0070C0"/>
        </w:rPr>
      </w:pPr>
    </w:p>
    <w:p w:rsidR="0033402F" w:rsidRDefault="0033402F" w:rsidP="0033402F">
      <w:pPr>
        <w:jc w:val="center"/>
        <w:rPr>
          <w:rFonts w:ascii="Arial Narrow" w:hAnsi="Arial Narrow"/>
          <w:b/>
          <w:color w:val="0070C0"/>
        </w:rPr>
      </w:pPr>
    </w:p>
    <w:p w:rsidR="0033402F" w:rsidRDefault="0033402F" w:rsidP="0033402F">
      <w:pPr>
        <w:jc w:val="center"/>
        <w:rPr>
          <w:rFonts w:ascii="Arial Narrow" w:hAnsi="Arial Narrow"/>
          <w:b/>
          <w:color w:val="0070C0"/>
        </w:rPr>
      </w:pPr>
    </w:p>
    <w:p w:rsidR="0033402F" w:rsidRDefault="0033402F" w:rsidP="0033402F">
      <w:pPr>
        <w:jc w:val="center"/>
        <w:rPr>
          <w:rFonts w:ascii="Arial Narrow" w:hAnsi="Arial Narrow"/>
          <w:b/>
          <w:color w:val="0070C0"/>
        </w:rPr>
      </w:pPr>
    </w:p>
    <w:p w:rsidR="0033402F" w:rsidRDefault="0033402F" w:rsidP="0033402F">
      <w:pPr>
        <w:jc w:val="center"/>
        <w:rPr>
          <w:rFonts w:ascii="Arial Narrow" w:hAnsi="Arial Narrow"/>
          <w:b/>
          <w:color w:val="0070C0"/>
        </w:rPr>
      </w:pPr>
    </w:p>
    <w:p w:rsidR="0033402F" w:rsidRDefault="0033402F" w:rsidP="0033402F">
      <w:pPr>
        <w:jc w:val="center"/>
        <w:rPr>
          <w:rFonts w:ascii="Arial Narrow" w:hAnsi="Arial Narrow"/>
          <w:b/>
          <w:color w:val="0070C0"/>
        </w:rPr>
      </w:pPr>
    </w:p>
    <w:p w:rsidR="0033402F" w:rsidRDefault="0033402F" w:rsidP="0033402F">
      <w:pPr>
        <w:rPr>
          <w:rFonts w:ascii="Arial Narrow" w:hAnsi="Arial Narrow"/>
          <w:b/>
          <w:color w:val="0070C0"/>
        </w:rPr>
        <w:sectPr w:rsidR="0033402F">
          <w:pgSz w:w="16838" w:h="11906" w:orient="landscape"/>
          <w:pgMar w:top="1134" w:right="425" w:bottom="1134" w:left="567" w:header="1021" w:footer="113" w:gutter="0"/>
          <w:cols w:space="720"/>
        </w:sectPr>
      </w:pPr>
    </w:p>
    <w:p w:rsidR="00B51EB4" w:rsidRDefault="00B51EB4" w:rsidP="0033402F">
      <w:pPr>
        <w:tabs>
          <w:tab w:val="left" w:pos="4995"/>
        </w:tabs>
        <w:rPr>
          <w:rFonts w:ascii="Arial Narrow" w:hAnsi="Arial Narrow" w:cs="Arial"/>
        </w:rPr>
      </w:pPr>
      <w:r>
        <w:rPr>
          <w:rFonts w:ascii="Arial Narrow" w:hAnsi="Arial Narrow" w:cs="Arial"/>
        </w:rPr>
        <w:lastRenderedPageBreak/>
        <w:t xml:space="preserve"> </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 xml:space="preserve">La direction exécutive est composée d’un Directeur Exécutif, d'un  Responsable des  Finances et de la Comptabilité, Responsable du Développement des Programmes et Mobilisation des Ressources, un Responsable du Suivi et Evaluation, un Responsable du Renforcement des Capacités et Un responsable du Plaidoyer et Communication, Un Responsable de l'Administration et des Ressources Humaines, des chefs de projets, des Assistants et du Personnel d’Appui.  </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Les missions, attributions, tâches et prérogatives assignées à chaque poste sont plus détaillées dans les fiches de poste présentées en annexe 2.</w:t>
      </w:r>
    </w:p>
    <w:p w:rsidR="00E659B8" w:rsidRPr="00396DE2" w:rsidRDefault="00E659B8" w:rsidP="00006446">
      <w:pPr>
        <w:spacing w:line="276" w:lineRule="auto"/>
        <w:jc w:val="both"/>
        <w:rPr>
          <w:rFonts w:ascii="Arial Narrow" w:hAnsi="Arial Narrow" w:cs="Arial"/>
          <w:b/>
          <w:color w:val="C00000"/>
        </w:rPr>
      </w:pPr>
      <w:r w:rsidRPr="00396DE2">
        <w:rPr>
          <w:rFonts w:ascii="Arial Narrow" w:hAnsi="Arial Narrow" w:cs="Arial"/>
          <w:b/>
          <w:color w:val="C00000"/>
        </w:rPr>
        <w:t>Les rattachements hiérarchiques des différents postes sont :</w:t>
      </w:r>
    </w:p>
    <w:p w:rsidR="00006446" w:rsidRPr="00006446" w:rsidRDefault="00E659B8" w:rsidP="00E839CF">
      <w:pPr>
        <w:pStyle w:val="Paragraphedeliste"/>
        <w:numPr>
          <w:ilvl w:val="0"/>
          <w:numId w:val="163"/>
        </w:numPr>
        <w:overflowPunct/>
        <w:autoSpaceDE/>
        <w:autoSpaceDN/>
        <w:adjustRightInd/>
        <w:spacing w:line="276" w:lineRule="auto"/>
        <w:jc w:val="both"/>
        <w:textAlignment w:val="auto"/>
        <w:rPr>
          <w:rFonts w:ascii="Arial Narrow" w:hAnsi="Arial Narrow" w:cs="Arial"/>
          <w:i/>
        </w:rPr>
      </w:pPr>
      <w:r w:rsidRPr="00396DE2">
        <w:rPr>
          <w:rFonts w:ascii="Arial Narrow" w:hAnsi="Arial Narrow" w:cs="Arial"/>
          <w:b/>
          <w:color w:val="00B0F0"/>
        </w:rPr>
        <w:t>Directeur Exécutif</w:t>
      </w:r>
      <w:r w:rsidRPr="00006446">
        <w:rPr>
          <w:rFonts w:ascii="Arial Narrow" w:hAnsi="Arial Narrow" w:cs="Arial"/>
          <w:b/>
          <w:i/>
        </w:rPr>
        <w:t xml:space="preserve">: </w:t>
      </w:r>
      <w:r w:rsidRPr="00006446">
        <w:rPr>
          <w:rFonts w:ascii="Arial Narrow" w:hAnsi="Arial Narrow" w:cs="Arial"/>
          <w:i/>
        </w:rPr>
        <w:t>Ce poste est rattaché a l’autorité du Conseil d'Administration</w:t>
      </w:r>
    </w:p>
    <w:p w:rsidR="00E659B8" w:rsidRPr="00006446" w:rsidRDefault="00E659B8" w:rsidP="00E839CF">
      <w:pPr>
        <w:numPr>
          <w:ilvl w:val="0"/>
          <w:numId w:val="117"/>
        </w:numPr>
        <w:overflowPunct/>
        <w:autoSpaceDE/>
        <w:autoSpaceDN/>
        <w:adjustRightInd/>
        <w:spacing w:line="276" w:lineRule="auto"/>
        <w:jc w:val="both"/>
        <w:textAlignment w:val="auto"/>
        <w:rPr>
          <w:rFonts w:ascii="Arial Narrow" w:hAnsi="Arial Narrow" w:cs="Arial"/>
          <w:i/>
        </w:rPr>
      </w:pPr>
      <w:r w:rsidRPr="00396DE2">
        <w:rPr>
          <w:rFonts w:ascii="Arial Narrow" w:hAnsi="Arial Narrow" w:cs="Arial"/>
          <w:b/>
          <w:bCs/>
          <w:color w:val="00B0F0"/>
        </w:rPr>
        <w:t>Responsable des Finances et de la Comptabilité :</w:t>
      </w:r>
      <w:r w:rsidRPr="00006446">
        <w:rPr>
          <w:rFonts w:ascii="Arial Narrow" w:hAnsi="Arial Narrow" w:cs="Arial"/>
          <w:b/>
          <w:bCs/>
        </w:rPr>
        <w:t xml:space="preserve"> </w:t>
      </w:r>
      <w:r w:rsidRPr="00006446">
        <w:rPr>
          <w:rFonts w:ascii="Arial Narrow" w:hAnsi="Arial Narrow" w:cs="Arial"/>
          <w:bCs/>
        </w:rPr>
        <w:t xml:space="preserve">Ce poste est placé sous l’autorité du </w:t>
      </w:r>
      <w:r w:rsidRPr="00006446">
        <w:rPr>
          <w:rFonts w:ascii="Arial Narrow" w:hAnsi="Arial Narrow" w:cs="Arial"/>
        </w:rPr>
        <w:t>Directeur Exécutif</w:t>
      </w:r>
      <w:r w:rsidRPr="00006446">
        <w:rPr>
          <w:rFonts w:ascii="Arial Narrow" w:hAnsi="Arial Narrow" w:cs="Arial"/>
          <w:bCs/>
        </w:rPr>
        <w:t>.</w:t>
      </w:r>
    </w:p>
    <w:p w:rsidR="00E659B8" w:rsidRPr="00F61E79" w:rsidRDefault="00E659B8" w:rsidP="00E659B8">
      <w:pPr>
        <w:tabs>
          <w:tab w:val="num" w:pos="1428"/>
        </w:tabs>
        <w:spacing w:line="276" w:lineRule="auto"/>
        <w:jc w:val="both"/>
        <w:rPr>
          <w:rFonts w:ascii="Arial Narrow" w:hAnsi="Arial Narrow" w:cs="Arial"/>
          <w:b/>
          <w:bCs/>
        </w:rPr>
      </w:pPr>
      <w:r w:rsidRPr="00F61E79">
        <w:rPr>
          <w:rFonts w:ascii="Arial Narrow" w:hAnsi="Arial Narrow" w:cs="Arial"/>
          <w:bCs/>
        </w:rPr>
        <w:t xml:space="preserve">Les postes ci-dessous sont placés </w:t>
      </w:r>
      <w:r w:rsidRPr="00F61E79">
        <w:rPr>
          <w:rFonts w:ascii="Arial Narrow" w:hAnsi="Arial Narrow" w:cs="Arial"/>
        </w:rPr>
        <w:t xml:space="preserve">sous la supervision du </w:t>
      </w:r>
      <w:r w:rsidRPr="00F61E79">
        <w:rPr>
          <w:rFonts w:ascii="Arial Narrow" w:hAnsi="Arial Narrow" w:cs="Arial"/>
          <w:b/>
          <w:bCs/>
        </w:rPr>
        <w:t>Responsable des Finances et de la Comptabilité :</w:t>
      </w:r>
    </w:p>
    <w:p w:rsidR="00E659B8" w:rsidRPr="00F61E79" w:rsidRDefault="00E659B8" w:rsidP="00E839CF">
      <w:pPr>
        <w:pStyle w:val="Paragraphedeliste"/>
        <w:numPr>
          <w:ilvl w:val="0"/>
          <w:numId w:val="118"/>
        </w:numPr>
        <w:spacing w:line="276" w:lineRule="auto"/>
        <w:contextualSpacing/>
        <w:jc w:val="both"/>
        <w:rPr>
          <w:rFonts w:ascii="Arial Narrow" w:hAnsi="Arial Narrow" w:cs="Arial"/>
          <w:bCs/>
        </w:rPr>
      </w:pPr>
      <w:r w:rsidRPr="00F61E79">
        <w:rPr>
          <w:rFonts w:ascii="Arial Narrow" w:hAnsi="Arial Narrow" w:cs="Arial"/>
          <w:bCs/>
        </w:rPr>
        <w:t>Gestionnaire de Subventions</w:t>
      </w:r>
    </w:p>
    <w:p w:rsidR="00E659B8" w:rsidRPr="00F61E79" w:rsidRDefault="00E659B8" w:rsidP="00E839CF">
      <w:pPr>
        <w:pStyle w:val="Paragraphedeliste"/>
        <w:numPr>
          <w:ilvl w:val="0"/>
          <w:numId w:val="118"/>
        </w:numPr>
        <w:spacing w:line="276" w:lineRule="auto"/>
        <w:contextualSpacing/>
        <w:jc w:val="both"/>
        <w:rPr>
          <w:rFonts w:ascii="Arial Narrow" w:hAnsi="Arial Narrow" w:cs="Arial"/>
          <w:bCs/>
        </w:rPr>
      </w:pPr>
      <w:r w:rsidRPr="00F61E79">
        <w:rPr>
          <w:rFonts w:ascii="Arial Narrow" w:hAnsi="Arial Narrow" w:cs="Arial"/>
          <w:bCs/>
        </w:rPr>
        <w:t>Comptable</w:t>
      </w:r>
      <w:r w:rsidRPr="00F61E79">
        <w:rPr>
          <w:rFonts w:ascii="Arial Narrow" w:hAnsi="Arial Narrow" w:cs="Arial"/>
          <w:bCs/>
          <w:lang w:val="en-US"/>
        </w:rPr>
        <w:t>s</w:t>
      </w:r>
    </w:p>
    <w:p w:rsidR="00E659B8" w:rsidRPr="00F61E79" w:rsidRDefault="00E659B8" w:rsidP="00E839CF">
      <w:pPr>
        <w:pStyle w:val="Paragraphedeliste"/>
        <w:numPr>
          <w:ilvl w:val="0"/>
          <w:numId w:val="118"/>
        </w:numPr>
        <w:spacing w:line="276" w:lineRule="auto"/>
        <w:contextualSpacing/>
        <w:jc w:val="both"/>
        <w:rPr>
          <w:rFonts w:ascii="Arial Narrow" w:hAnsi="Arial Narrow" w:cs="Arial"/>
          <w:bCs/>
        </w:rPr>
      </w:pPr>
      <w:r w:rsidRPr="00F61E79">
        <w:rPr>
          <w:rFonts w:ascii="Arial Narrow" w:hAnsi="Arial Narrow" w:cs="Arial"/>
          <w:bCs/>
          <w:lang w:val="en-US"/>
        </w:rPr>
        <w:t>Charge de la logistique</w:t>
      </w:r>
    </w:p>
    <w:p w:rsidR="00E659B8" w:rsidRPr="00006446" w:rsidRDefault="00006446" w:rsidP="00006446">
      <w:pPr>
        <w:spacing w:line="276" w:lineRule="auto"/>
        <w:jc w:val="both"/>
        <w:rPr>
          <w:rFonts w:ascii="Arial Narrow" w:hAnsi="Arial Narrow" w:cs="Arial"/>
          <w:b/>
          <w:bCs/>
        </w:rPr>
      </w:pPr>
      <w:r w:rsidRPr="00396DE2">
        <w:rPr>
          <w:rFonts w:ascii="Arial Narrow" w:hAnsi="Arial Narrow" w:cs="Arial"/>
          <w:b/>
          <w:bCs/>
          <w:color w:val="00B050"/>
        </w:rPr>
        <w:t xml:space="preserve">= </w:t>
      </w:r>
      <w:r w:rsidR="00E659B8" w:rsidRPr="00396DE2">
        <w:rPr>
          <w:rFonts w:ascii="Arial Narrow" w:hAnsi="Arial Narrow" w:cs="Arial"/>
          <w:b/>
          <w:bCs/>
          <w:color w:val="00B050"/>
        </w:rPr>
        <w:t>Responsable de l’Administration et des Ressources Humaines</w:t>
      </w:r>
      <w:r w:rsidR="00E659B8" w:rsidRPr="00006446">
        <w:rPr>
          <w:rFonts w:ascii="Arial Narrow" w:hAnsi="Arial Narrow" w:cs="Arial"/>
          <w:b/>
          <w:bCs/>
        </w:rPr>
        <w:t xml:space="preserve">: </w:t>
      </w:r>
      <w:r w:rsidR="00E659B8" w:rsidRPr="00006446">
        <w:rPr>
          <w:rFonts w:ascii="Arial Narrow" w:hAnsi="Arial Narrow" w:cs="Arial"/>
          <w:bCs/>
        </w:rPr>
        <w:t xml:space="preserve">Ce poste est placé sous l’autorité du </w:t>
      </w:r>
      <w:r w:rsidR="00E659B8" w:rsidRPr="00006446">
        <w:rPr>
          <w:rFonts w:ascii="Arial Narrow" w:hAnsi="Arial Narrow" w:cs="Arial"/>
        </w:rPr>
        <w:t>Directeur Exécutif</w:t>
      </w:r>
    </w:p>
    <w:p w:rsidR="00E659B8" w:rsidRPr="00F61E79" w:rsidRDefault="00E659B8" w:rsidP="00E659B8">
      <w:pPr>
        <w:pStyle w:val="Paragraphedeliste"/>
        <w:spacing w:line="276" w:lineRule="auto"/>
        <w:ind w:left="0"/>
        <w:contextualSpacing/>
        <w:jc w:val="both"/>
        <w:rPr>
          <w:rFonts w:ascii="Arial Narrow" w:hAnsi="Arial Narrow" w:cs="Arial"/>
          <w:bCs/>
        </w:rPr>
      </w:pPr>
    </w:p>
    <w:p w:rsidR="00E659B8" w:rsidRPr="00F61E79" w:rsidRDefault="00E659B8" w:rsidP="00E659B8">
      <w:pPr>
        <w:tabs>
          <w:tab w:val="num" w:pos="1428"/>
        </w:tabs>
        <w:spacing w:line="276" w:lineRule="auto"/>
        <w:jc w:val="both"/>
        <w:rPr>
          <w:rFonts w:ascii="Arial Narrow" w:hAnsi="Arial Narrow" w:cs="Arial"/>
          <w:b/>
          <w:bCs/>
        </w:rPr>
      </w:pPr>
      <w:r w:rsidRPr="00F61E79">
        <w:rPr>
          <w:rFonts w:ascii="Arial Narrow" w:hAnsi="Arial Narrow" w:cs="Arial"/>
          <w:bCs/>
        </w:rPr>
        <w:t xml:space="preserve">Les postes ci-dessous sont placés </w:t>
      </w:r>
      <w:r w:rsidRPr="00F61E79">
        <w:rPr>
          <w:rFonts w:ascii="Arial Narrow" w:hAnsi="Arial Narrow" w:cs="Arial"/>
        </w:rPr>
        <w:t xml:space="preserve">sous la supervision du </w:t>
      </w:r>
      <w:r w:rsidRPr="00F61E79">
        <w:rPr>
          <w:rFonts w:ascii="Arial Narrow" w:hAnsi="Arial Narrow" w:cs="Arial"/>
          <w:b/>
          <w:bCs/>
        </w:rPr>
        <w:t>Responsable de l’Administration et des Ressources Humaines :</w:t>
      </w:r>
    </w:p>
    <w:p w:rsidR="00E659B8" w:rsidRPr="00F61E79" w:rsidRDefault="00E659B8" w:rsidP="00E839CF">
      <w:pPr>
        <w:pStyle w:val="Paragraphedeliste"/>
        <w:numPr>
          <w:ilvl w:val="0"/>
          <w:numId w:val="118"/>
        </w:numPr>
        <w:spacing w:line="276" w:lineRule="auto"/>
        <w:contextualSpacing/>
        <w:jc w:val="both"/>
        <w:rPr>
          <w:rFonts w:ascii="Arial Narrow" w:hAnsi="Arial Narrow" w:cs="Arial"/>
          <w:bCs/>
        </w:rPr>
      </w:pPr>
      <w:r w:rsidRPr="00F61E79">
        <w:rPr>
          <w:rFonts w:ascii="Arial Narrow" w:hAnsi="Arial Narrow" w:cs="Arial"/>
          <w:bCs/>
        </w:rPr>
        <w:t>Administration et Logistique</w:t>
      </w:r>
    </w:p>
    <w:p w:rsidR="00E659B8" w:rsidRPr="00F61E79" w:rsidRDefault="00E659B8" w:rsidP="00E839CF">
      <w:pPr>
        <w:pStyle w:val="Paragraphedeliste"/>
        <w:numPr>
          <w:ilvl w:val="0"/>
          <w:numId w:val="118"/>
        </w:numPr>
        <w:spacing w:line="276" w:lineRule="auto"/>
        <w:contextualSpacing/>
        <w:jc w:val="both"/>
        <w:rPr>
          <w:rFonts w:ascii="Arial Narrow" w:hAnsi="Arial Narrow" w:cs="Arial"/>
          <w:bCs/>
        </w:rPr>
      </w:pPr>
      <w:r w:rsidRPr="00F61E79">
        <w:rPr>
          <w:rFonts w:ascii="Arial Narrow" w:hAnsi="Arial Narrow" w:cs="Arial"/>
          <w:bCs/>
        </w:rPr>
        <w:t xml:space="preserve">Secrétaire-Documentaliste  </w:t>
      </w:r>
    </w:p>
    <w:p w:rsidR="00E659B8" w:rsidRPr="00F61E79" w:rsidRDefault="00E659B8" w:rsidP="00E839CF">
      <w:pPr>
        <w:pStyle w:val="Paragraphedeliste"/>
        <w:numPr>
          <w:ilvl w:val="0"/>
          <w:numId w:val="118"/>
        </w:numPr>
        <w:spacing w:line="276" w:lineRule="auto"/>
        <w:contextualSpacing/>
        <w:jc w:val="both"/>
        <w:rPr>
          <w:rFonts w:ascii="Arial Narrow" w:hAnsi="Arial Narrow" w:cs="Arial"/>
          <w:bCs/>
        </w:rPr>
      </w:pPr>
      <w:r w:rsidRPr="00F61E79">
        <w:rPr>
          <w:rFonts w:ascii="Arial Narrow" w:hAnsi="Arial Narrow" w:cs="Arial"/>
          <w:bCs/>
        </w:rPr>
        <w:t xml:space="preserve">Chauffeur </w:t>
      </w:r>
    </w:p>
    <w:p w:rsidR="00E659B8" w:rsidRPr="00F61E79" w:rsidRDefault="00E659B8" w:rsidP="00E839CF">
      <w:pPr>
        <w:pStyle w:val="Paragraphedeliste"/>
        <w:numPr>
          <w:ilvl w:val="0"/>
          <w:numId w:val="118"/>
        </w:numPr>
        <w:spacing w:line="276" w:lineRule="auto"/>
        <w:contextualSpacing/>
        <w:jc w:val="both"/>
        <w:rPr>
          <w:rFonts w:ascii="Arial Narrow" w:hAnsi="Arial Narrow" w:cs="Arial"/>
          <w:bCs/>
        </w:rPr>
      </w:pPr>
      <w:r w:rsidRPr="00F61E79">
        <w:rPr>
          <w:rFonts w:ascii="Arial Narrow" w:hAnsi="Arial Narrow" w:cs="Arial"/>
          <w:bCs/>
        </w:rPr>
        <w:t>Veilleurs/Planton/coursiers</w:t>
      </w:r>
    </w:p>
    <w:p w:rsidR="00E659B8" w:rsidRPr="00F61E79" w:rsidRDefault="00E659B8" w:rsidP="00E659B8">
      <w:pPr>
        <w:spacing w:line="276" w:lineRule="auto"/>
        <w:ind w:left="708"/>
        <w:jc w:val="both"/>
        <w:rPr>
          <w:rFonts w:ascii="Arial Narrow" w:hAnsi="Arial Narrow" w:cs="Arial"/>
          <w:bCs/>
        </w:rPr>
      </w:pPr>
      <w:r w:rsidRPr="00F61E79">
        <w:rPr>
          <w:rFonts w:ascii="Arial Narrow" w:hAnsi="Arial Narrow" w:cs="Arial"/>
          <w:bCs/>
        </w:rPr>
        <w:t xml:space="preserve">  </w:t>
      </w:r>
    </w:p>
    <w:p w:rsidR="00E659B8" w:rsidRPr="00F61E79" w:rsidRDefault="00006446" w:rsidP="00006446">
      <w:pPr>
        <w:spacing w:line="276" w:lineRule="auto"/>
        <w:jc w:val="both"/>
        <w:rPr>
          <w:rFonts w:ascii="Arial Narrow" w:hAnsi="Arial Narrow" w:cs="Arial"/>
          <w:bCs/>
        </w:rPr>
      </w:pPr>
      <w:r w:rsidRPr="00396DE2">
        <w:rPr>
          <w:rFonts w:ascii="Arial Narrow" w:hAnsi="Arial Narrow" w:cs="Arial"/>
          <w:b/>
          <w:color w:val="00B050"/>
        </w:rPr>
        <w:t xml:space="preserve">= </w:t>
      </w:r>
      <w:r w:rsidR="00E659B8" w:rsidRPr="00396DE2">
        <w:rPr>
          <w:rFonts w:ascii="Arial Narrow" w:hAnsi="Arial Narrow" w:cs="Arial"/>
          <w:b/>
          <w:color w:val="00B050"/>
        </w:rPr>
        <w:t>Responsable du Développement des Programmes et Mobilisation des Ressources :</w:t>
      </w:r>
      <w:r w:rsidR="00E659B8" w:rsidRPr="00F61E79">
        <w:rPr>
          <w:rFonts w:ascii="Arial Narrow" w:hAnsi="Arial Narrow" w:cs="Arial"/>
          <w:b/>
          <w:bCs/>
        </w:rPr>
        <w:t xml:space="preserve"> </w:t>
      </w:r>
      <w:r w:rsidR="00E659B8" w:rsidRPr="00F61E79">
        <w:rPr>
          <w:rFonts w:ascii="Arial Narrow" w:hAnsi="Arial Narrow" w:cs="Arial"/>
          <w:bCs/>
        </w:rPr>
        <w:t xml:space="preserve">Ce poste est placé sous l’autorité du </w:t>
      </w:r>
      <w:r w:rsidR="00E659B8" w:rsidRPr="00F61E79">
        <w:rPr>
          <w:rFonts w:ascii="Arial Narrow" w:hAnsi="Arial Narrow" w:cs="Arial"/>
        </w:rPr>
        <w:t>Directeur Exécutif</w:t>
      </w:r>
    </w:p>
    <w:p w:rsidR="00E659B8" w:rsidRPr="00396DE2" w:rsidRDefault="00E659B8" w:rsidP="00E659B8">
      <w:pPr>
        <w:tabs>
          <w:tab w:val="num" w:pos="1428"/>
        </w:tabs>
        <w:spacing w:line="276" w:lineRule="auto"/>
        <w:jc w:val="both"/>
        <w:rPr>
          <w:rFonts w:ascii="Arial Narrow" w:hAnsi="Arial Narrow" w:cs="Arial"/>
          <w:bCs/>
          <w:color w:val="FF0000"/>
        </w:rPr>
      </w:pPr>
      <w:r w:rsidRPr="00F61E79">
        <w:rPr>
          <w:rFonts w:ascii="Arial Narrow" w:hAnsi="Arial Narrow" w:cs="Arial"/>
          <w:bCs/>
        </w:rPr>
        <w:t xml:space="preserve">Les postes ci-dessous sont placés sous l’autorité du </w:t>
      </w:r>
      <w:r w:rsidRPr="00396DE2">
        <w:rPr>
          <w:rFonts w:ascii="Arial Narrow" w:hAnsi="Arial Narrow" w:cs="Arial"/>
          <w:b/>
          <w:color w:val="FF0000"/>
        </w:rPr>
        <w:t>Responsable du Développement des Programmes et Mobilisation des Ressources</w:t>
      </w:r>
      <w:r w:rsidRPr="00396DE2">
        <w:rPr>
          <w:rFonts w:ascii="Arial Narrow" w:hAnsi="Arial Narrow" w:cs="Arial"/>
          <w:bCs/>
          <w:color w:val="FF0000"/>
        </w:rPr>
        <w:t>:</w:t>
      </w:r>
    </w:p>
    <w:p w:rsidR="00E659B8" w:rsidRPr="00F61E79" w:rsidRDefault="00E659B8" w:rsidP="00E839CF">
      <w:pPr>
        <w:pStyle w:val="Paragraphedeliste"/>
        <w:numPr>
          <w:ilvl w:val="0"/>
          <w:numId w:val="119"/>
        </w:numPr>
        <w:spacing w:line="276" w:lineRule="auto"/>
        <w:contextualSpacing/>
        <w:jc w:val="both"/>
        <w:rPr>
          <w:rFonts w:ascii="Arial Narrow" w:hAnsi="Arial Narrow" w:cs="Arial"/>
          <w:bCs/>
        </w:rPr>
      </w:pPr>
      <w:r w:rsidRPr="00F61E79">
        <w:rPr>
          <w:rFonts w:ascii="Arial Narrow" w:hAnsi="Arial Narrow" w:cs="Arial"/>
          <w:bCs/>
        </w:rPr>
        <w:t xml:space="preserve">Chefs de projets  </w:t>
      </w:r>
    </w:p>
    <w:p w:rsidR="00E659B8" w:rsidRPr="00F61E79" w:rsidRDefault="00E659B8" w:rsidP="00E839CF">
      <w:pPr>
        <w:pStyle w:val="Paragraphedeliste"/>
        <w:numPr>
          <w:ilvl w:val="0"/>
          <w:numId w:val="119"/>
        </w:numPr>
        <w:spacing w:line="276" w:lineRule="auto"/>
        <w:contextualSpacing/>
        <w:jc w:val="both"/>
        <w:rPr>
          <w:rFonts w:ascii="Arial Narrow" w:hAnsi="Arial Narrow" w:cs="Arial"/>
          <w:bCs/>
        </w:rPr>
      </w:pPr>
      <w:r w:rsidRPr="00F61E79">
        <w:rPr>
          <w:rFonts w:ascii="Arial Narrow" w:hAnsi="Arial Narrow" w:cs="Arial"/>
          <w:bCs/>
        </w:rPr>
        <w:t>Assistant aux programmes</w:t>
      </w:r>
    </w:p>
    <w:p w:rsidR="00E659B8" w:rsidRPr="00006446" w:rsidRDefault="00006446" w:rsidP="00006446">
      <w:pPr>
        <w:spacing w:line="276" w:lineRule="auto"/>
        <w:jc w:val="both"/>
        <w:rPr>
          <w:rFonts w:ascii="Arial Narrow" w:hAnsi="Arial Narrow" w:cs="Arial"/>
        </w:rPr>
      </w:pPr>
      <w:r w:rsidRPr="00396DE2">
        <w:rPr>
          <w:rFonts w:ascii="Arial Narrow" w:hAnsi="Arial Narrow" w:cs="Arial"/>
          <w:bCs/>
          <w:color w:val="00B050"/>
        </w:rPr>
        <w:t xml:space="preserve">= </w:t>
      </w:r>
      <w:r w:rsidR="00E659B8" w:rsidRPr="00396DE2">
        <w:rPr>
          <w:rFonts w:ascii="Arial Narrow" w:hAnsi="Arial Narrow" w:cs="Arial"/>
          <w:b/>
          <w:color w:val="00B050"/>
        </w:rPr>
        <w:t>Responsable du Suivi et Evaluation:</w:t>
      </w:r>
      <w:r w:rsidR="00E659B8" w:rsidRPr="00006446">
        <w:rPr>
          <w:rFonts w:ascii="Arial Narrow" w:hAnsi="Arial Narrow" w:cs="Arial"/>
        </w:rPr>
        <w:t xml:space="preserve"> Ce poste est sous l'autorité du Directeur Exécutif.</w:t>
      </w:r>
    </w:p>
    <w:p w:rsidR="00E659B8" w:rsidRPr="00F61E79" w:rsidRDefault="00E659B8" w:rsidP="00E659B8">
      <w:pPr>
        <w:pStyle w:val="Paragraphedeliste"/>
        <w:spacing w:line="276" w:lineRule="auto"/>
        <w:ind w:left="0"/>
        <w:jc w:val="both"/>
        <w:rPr>
          <w:rFonts w:ascii="Arial Narrow" w:hAnsi="Arial Narrow" w:cs="Arial"/>
          <w:b/>
        </w:rPr>
      </w:pPr>
      <w:r w:rsidRPr="00F61E79">
        <w:rPr>
          <w:rFonts w:ascii="Arial Narrow" w:hAnsi="Arial Narrow" w:cs="Arial"/>
          <w:bCs/>
        </w:rPr>
        <w:t xml:space="preserve">Les postes ci-dessous sont placés sous l’autorité du </w:t>
      </w:r>
      <w:r w:rsidRPr="00F61E79">
        <w:rPr>
          <w:rFonts w:ascii="Arial Narrow" w:hAnsi="Arial Narrow" w:cs="Arial"/>
          <w:b/>
        </w:rPr>
        <w:t>Responsable du Suivi et Evaluation :</w:t>
      </w:r>
    </w:p>
    <w:p w:rsidR="00E659B8" w:rsidRPr="00F61E79" w:rsidRDefault="00E659B8" w:rsidP="00E839CF">
      <w:pPr>
        <w:pStyle w:val="Paragraphedeliste"/>
        <w:numPr>
          <w:ilvl w:val="0"/>
          <w:numId w:val="153"/>
        </w:numPr>
        <w:spacing w:line="276" w:lineRule="auto"/>
        <w:jc w:val="both"/>
        <w:rPr>
          <w:rFonts w:ascii="Arial Narrow" w:hAnsi="Arial Narrow" w:cs="Arial"/>
          <w:bCs/>
        </w:rPr>
      </w:pPr>
      <w:r w:rsidRPr="00F61E79">
        <w:rPr>
          <w:rFonts w:ascii="Arial Narrow" w:hAnsi="Arial Narrow" w:cs="Arial"/>
          <w:bCs/>
        </w:rPr>
        <w:t>Chargé de la Collecte et Gestion des données</w:t>
      </w:r>
    </w:p>
    <w:p w:rsidR="00E659B8" w:rsidRPr="00F61E79" w:rsidRDefault="00E659B8" w:rsidP="00E839CF">
      <w:pPr>
        <w:pStyle w:val="Paragraphedeliste"/>
        <w:numPr>
          <w:ilvl w:val="0"/>
          <w:numId w:val="151"/>
        </w:numPr>
        <w:spacing w:line="276" w:lineRule="auto"/>
        <w:jc w:val="both"/>
        <w:rPr>
          <w:rFonts w:ascii="Arial Narrow" w:hAnsi="Arial Narrow" w:cs="Arial"/>
          <w:b/>
        </w:rPr>
      </w:pPr>
      <w:r w:rsidRPr="00F61E79">
        <w:rPr>
          <w:rFonts w:ascii="Arial Narrow" w:hAnsi="Arial Narrow" w:cs="Arial"/>
          <w:bCs/>
        </w:rPr>
        <w:t>Chargé des Etudes et Recherche</w:t>
      </w:r>
    </w:p>
    <w:p w:rsidR="00E659B8" w:rsidRPr="00006446" w:rsidRDefault="00006446" w:rsidP="00006446">
      <w:pPr>
        <w:spacing w:line="276" w:lineRule="auto"/>
        <w:jc w:val="both"/>
        <w:rPr>
          <w:rFonts w:ascii="Arial Narrow" w:hAnsi="Arial Narrow" w:cs="Arial"/>
        </w:rPr>
      </w:pPr>
      <w:r w:rsidRPr="00396DE2">
        <w:rPr>
          <w:rFonts w:ascii="Arial Narrow" w:hAnsi="Arial Narrow" w:cs="Arial"/>
          <w:b/>
          <w:color w:val="00B050"/>
        </w:rPr>
        <w:t xml:space="preserve">= </w:t>
      </w:r>
      <w:r w:rsidR="00E659B8" w:rsidRPr="00396DE2">
        <w:rPr>
          <w:rFonts w:ascii="Arial Narrow" w:hAnsi="Arial Narrow" w:cs="Arial"/>
          <w:b/>
          <w:color w:val="00B050"/>
        </w:rPr>
        <w:t>Responsable du Renforcement des Capacités :</w:t>
      </w:r>
      <w:r w:rsidR="00E659B8" w:rsidRPr="00006446">
        <w:rPr>
          <w:rFonts w:ascii="Arial Narrow" w:hAnsi="Arial Narrow" w:cs="Arial"/>
        </w:rPr>
        <w:t xml:space="preserve"> Ce poste est sous l'autorité du Directeur Exécutif</w:t>
      </w:r>
    </w:p>
    <w:p w:rsidR="00E659B8" w:rsidRPr="00F61E79" w:rsidRDefault="00E659B8" w:rsidP="00E659B8">
      <w:pPr>
        <w:pStyle w:val="Paragraphedeliste"/>
        <w:spacing w:line="276" w:lineRule="auto"/>
        <w:ind w:left="0"/>
        <w:jc w:val="both"/>
        <w:rPr>
          <w:rFonts w:ascii="Arial Narrow" w:hAnsi="Arial Narrow" w:cs="Arial"/>
          <w:bCs/>
        </w:rPr>
      </w:pPr>
      <w:r w:rsidRPr="00F61E79">
        <w:rPr>
          <w:rFonts w:ascii="Arial Narrow" w:hAnsi="Arial Narrow" w:cs="Arial"/>
          <w:bCs/>
        </w:rPr>
        <w:t xml:space="preserve">Les postes ci-dessous sont placés sous l’autorité du </w:t>
      </w:r>
      <w:r w:rsidRPr="00F61E79">
        <w:rPr>
          <w:rFonts w:ascii="Arial Narrow" w:hAnsi="Arial Narrow" w:cs="Arial"/>
          <w:b/>
        </w:rPr>
        <w:t>Responsable du Renforcement des Capacités</w:t>
      </w:r>
      <w:r w:rsidRPr="00F61E79">
        <w:rPr>
          <w:rFonts w:ascii="Arial Narrow" w:hAnsi="Arial Narrow" w:cs="Arial"/>
          <w:bCs/>
        </w:rPr>
        <w:t>:</w:t>
      </w:r>
    </w:p>
    <w:p w:rsidR="00E659B8" w:rsidRPr="00F61E79" w:rsidRDefault="00E659B8" w:rsidP="00E839CF">
      <w:pPr>
        <w:pStyle w:val="Paragraphedeliste"/>
        <w:numPr>
          <w:ilvl w:val="0"/>
          <w:numId w:val="157"/>
        </w:numPr>
        <w:spacing w:line="276" w:lineRule="auto"/>
        <w:jc w:val="both"/>
        <w:rPr>
          <w:rFonts w:ascii="Arial Narrow" w:hAnsi="Arial Narrow" w:cs="Arial"/>
          <w:bCs/>
        </w:rPr>
      </w:pPr>
      <w:r w:rsidRPr="00F61E79">
        <w:rPr>
          <w:rFonts w:ascii="Arial Narrow" w:hAnsi="Arial Narrow" w:cs="Arial"/>
          <w:bCs/>
        </w:rPr>
        <w:t>Chargé du Développement des Compétences</w:t>
      </w:r>
    </w:p>
    <w:p w:rsidR="00006446" w:rsidRDefault="00E659B8" w:rsidP="00E839CF">
      <w:pPr>
        <w:pStyle w:val="Paragraphedeliste"/>
        <w:numPr>
          <w:ilvl w:val="0"/>
          <w:numId w:val="157"/>
        </w:numPr>
        <w:spacing w:line="276" w:lineRule="auto"/>
        <w:jc w:val="both"/>
        <w:rPr>
          <w:rFonts w:ascii="Arial Narrow" w:hAnsi="Arial Narrow" w:cs="Arial"/>
          <w:bCs/>
        </w:rPr>
      </w:pPr>
      <w:r w:rsidRPr="00F61E79">
        <w:rPr>
          <w:rFonts w:ascii="Arial Narrow" w:hAnsi="Arial Narrow" w:cs="Arial"/>
          <w:bCs/>
        </w:rPr>
        <w:t>Chargé du Réseautage des Associations  membres</w:t>
      </w:r>
    </w:p>
    <w:p w:rsidR="00E659B8" w:rsidRPr="00006446" w:rsidRDefault="00006446" w:rsidP="00006446">
      <w:pPr>
        <w:spacing w:line="276" w:lineRule="auto"/>
        <w:jc w:val="both"/>
        <w:rPr>
          <w:rFonts w:ascii="Arial Narrow" w:hAnsi="Arial Narrow" w:cs="Arial"/>
          <w:bCs/>
        </w:rPr>
      </w:pPr>
      <w:r w:rsidRPr="00396DE2">
        <w:rPr>
          <w:rFonts w:ascii="Arial Narrow" w:hAnsi="Arial Narrow" w:cs="Arial"/>
          <w:b/>
          <w:color w:val="00B050"/>
        </w:rPr>
        <w:t xml:space="preserve">= </w:t>
      </w:r>
      <w:r w:rsidR="00E659B8" w:rsidRPr="00396DE2">
        <w:rPr>
          <w:rFonts w:ascii="Arial Narrow" w:hAnsi="Arial Narrow" w:cs="Arial"/>
          <w:b/>
          <w:color w:val="00B050"/>
        </w:rPr>
        <w:t>Responsable du Plaidoyer et de la Communication :</w:t>
      </w:r>
      <w:r w:rsidR="00E659B8" w:rsidRPr="00006446">
        <w:rPr>
          <w:rFonts w:ascii="Arial Narrow" w:hAnsi="Arial Narrow" w:cs="Arial"/>
        </w:rPr>
        <w:t xml:space="preserve"> Ce poste est sous l'autorité du Directeur Exécutif</w:t>
      </w:r>
    </w:p>
    <w:p w:rsidR="00E659B8" w:rsidRPr="00F61E79" w:rsidRDefault="00E659B8" w:rsidP="00E659B8">
      <w:pPr>
        <w:pStyle w:val="Paragraphedeliste"/>
        <w:spacing w:line="276" w:lineRule="auto"/>
        <w:ind w:left="0"/>
        <w:jc w:val="both"/>
        <w:rPr>
          <w:rFonts w:ascii="Arial Narrow" w:hAnsi="Arial Narrow" w:cs="Arial"/>
          <w:b/>
        </w:rPr>
      </w:pPr>
      <w:r w:rsidRPr="00F61E79">
        <w:rPr>
          <w:rFonts w:ascii="Arial Narrow" w:hAnsi="Arial Narrow" w:cs="Arial"/>
          <w:bCs/>
        </w:rPr>
        <w:t xml:space="preserve">Le  poste ci-dessous est  placé sous l’autorité du </w:t>
      </w:r>
      <w:r w:rsidRPr="00F61E79">
        <w:rPr>
          <w:rFonts w:ascii="Arial Narrow" w:hAnsi="Arial Narrow" w:cs="Arial"/>
          <w:b/>
        </w:rPr>
        <w:t>Responsable du Plaidoyer et de la Communication:</w:t>
      </w:r>
    </w:p>
    <w:p w:rsidR="00E659B8" w:rsidRPr="00F61E79" w:rsidRDefault="00E659B8" w:rsidP="00E839CF">
      <w:pPr>
        <w:pStyle w:val="Paragraphedeliste"/>
        <w:numPr>
          <w:ilvl w:val="0"/>
          <w:numId w:val="152"/>
        </w:numPr>
        <w:spacing w:line="276" w:lineRule="auto"/>
        <w:jc w:val="both"/>
        <w:rPr>
          <w:rFonts w:ascii="Arial Narrow" w:hAnsi="Arial Narrow" w:cs="Arial"/>
        </w:rPr>
      </w:pPr>
      <w:r w:rsidRPr="00F61E79">
        <w:rPr>
          <w:rFonts w:ascii="Arial Narrow" w:hAnsi="Arial Narrow" w:cs="Arial"/>
        </w:rPr>
        <w:t xml:space="preserve">Chargé de la Communication </w:t>
      </w:r>
    </w:p>
    <w:p w:rsidR="00006446" w:rsidRDefault="00006446" w:rsidP="00006446">
      <w:pPr>
        <w:spacing w:line="276" w:lineRule="auto"/>
        <w:jc w:val="both"/>
        <w:rPr>
          <w:rFonts w:ascii="Arial Narrow" w:hAnsi="Arial Narrow" w:cs="Arial"/>
          <w:b/>
        </w:rPr>
      </w:pPr>
      <w:bookmarkStart w:id="46" w:name="_Toc358103529"/>
      <w:bookmarkStart w:id="47" w:name="_Toc358103624"/>
    </w:p>
    <w:p w:rsidR="00E659B8" w:rsidRPr="00396DE2" w:rsidRDefault="00E659B8" w:rsidP="00006446">
      <w:pPr>
        <w:spacing w:line="276" w:lineRule="auto"/>
        <w:jc w:val="both"/>
        <w:rPr>
          <w:rFonts w:ascii="Arial Narrow" w:hAnsi="Arial Narrow" w:cs="Arial"/>
          <w:b/>
          <w:i/>
          <w:color w:val="C00000"/>
        </w:rPr>
      </w:pPr>
      <w:r w:rsidRPr="00396DE2">
        <w:rPr>
          <w:rFonts w:ascii="Arial Narrow" w:hAnsi="Arial Narrow" w:cs="Arial"/>
          <w:b/>
          <w:i/>
          <w:color w:val="C00000"/>
        </w:rPr>
        <w:t>IV. LA GESTION DES RESSOURCES FINANCIERES DE L’</w:t>
      </w:r>
      <w:bookmarkEnd w:id="46"/>
      <w:bookmarkEnd w:id="47"/>
      <w:r w:rsidR="009143E8">
        <w:rPr>
          <w:rFonts w:ascii="Arial Narrow" w:hAnsi="Arial Narrow" w:cs="Arial"/>
          <w:b/>
          <w:i/>
          <w:color w:val="C00000"/>
        </w:rPr>
        <w:t>ALUCOVIS-APDD</w:t>
      </w:r>
    </w:p>
    <w:p w:rsidR="00E659B8" w:rsidRPr="00396DE2" w:rsidRDefault="00E659B8" w:rsidP="00E659B8">
      <w:pPr>
        <w:pStyle w:val="Titre2"/>
        <w:spacing w:line="276" w:lineRule="auto"/>
        <w:rPr>
          <w:rFonts w:ascii="Arial Narrow" w:hAnsi="Arial Narrow"/>
          <w:color w:val="FF0000"/>
          <w:sz w:val="20"/>
          <w:szCs w:val="20"/>
        </w:rPr>
      </w:pPr>
      <w:bookmarkStart w:id="48" w:name="_Toc358103530"/>
      <w:bookmarkStart w:id="49" w:name="_Toc358103625"/>
      <w:r w:rsidRPr="00396DE2">
        <w:rPr>
          <w:rFonts w:ascii="Arial Narrow" w:hAnsi="Arial Narrow"/>
          <w:color w:val="FF0000"/>
          <w:sz w:val="20"/>
          <w:szCs w:val="20"/>
        </w:rPr>
        <w:t>4.1  La Gestion des Subventions à l</w:t>
      </w:r>
      <w:bookmarkEnd w:id="48"/>
      <w:bookmarkEnd w:id="49"/>
      <w:r w:rsidRPr="00396DE2">
        <w:rPr>
          <w:rFonts w:ascii="Arial Narrow" w:hAnsi="Arial Narrow"/>
          <w:color w:val="FF0000"/>
          <w:sz w:val="20"/>
          <w:szCs w:val="20"/>
        </w:rPr>
        <w:t>’Association de Lutte Contre les Violences Sexuelles</w:t>
      </w:r>
    </w:p>
    <w:p w:rsidR="00E659B8" w:rsidRPr="00F61E79" w:rsidRDefault="00E659B8" w:rsidP="00E659B8">
      <w:pPr>
        <w:spacing w:line="276" w:lineRule="auto"/>
        <w:jc w:val="both"/>
        <w:rPr>
          <w:rFonts w:ascii="Arial Narrow" w:hAnsi="Arial Narrow" w:cs="Arial"/>
          <w:iCs/>
        </w:rPr>
      </w:pPr>
      <w:r w:rsidRPr="00F61E79">
        <w:rPr>
          <w:rFonts w:ascii="Arial Narrow" w:hAnsi="Arial Narrow" w:cs="Arial"/>
          <w:iCs/>
        </w:rPr>
        <w:t>L’</w:t>
      </w:r>
      <w:r w:rsidR="009143E8">
        <w:rPr>
          <w:rFonts w:ascii="Arial Narrow" w:hAnsi="Arial Narrow" w:cs="Arial"/>
          <w:iCs/>
        </w:rPr>
        <w:t>ALUCOVIS-APDD</w:t>
      </w:r>
      <w:r w:rsidRPr="00F61E79">
        <w:rPr>
          <w:rFonts w:ascii="Arial Narrow" w:hAnsi="Arial Narrow" w:cs="Arial"/>
          <w:iCs/>
        </w:rPr>
        <w:t xml:space="preserve"> accorde des subventions aux OBC et l’octroi de ces subventions aux différents partenaires de mise en œuvre  feront l’objet de deux  documents qui seront élaborés et validés :</w:t>
      </w:r>
    </w:p>
    <w:p w:rsidR="00E659B8" w:rsidRPr="00F61E79" w:rsidRDefault="00E659B8" w:rsidP="00E839CF">
      <w:pPr>
        <w:numPr>
          <w:ilvl w:val="0"/>
          <w:numId w:val="97"/>
        </w:numPr>
        <w:spacing w:line="276" w:lineRule="auto"/>
        <w:jc w:val="both"/>
        <w:rPr>
          <w:rFonts w:ascii="Arial Narrow" w:hAnsi="Arial Narrow" w:cs="Arial"/>
          <w:iCs/>
        </w:rPr>
      </w:pPr>
      <w:r w:rsidRPr="00F61E79">
        <w:rPr>
          <w:rFonts w:ascii="Arial Narrow" w:hAnsi="Arial Narrow" w:cs="Arial"/>
          <w:iCs/>
        </w:rPr>
        <w:t xml:space="preserve">le manuel de </w:t>
      </w:r>
      <w:r w:rsidRPr="00F61E79">
        <w:rPr>
          <w:rFonts w:ascii="Arial Narrow" w:hAnsi="Arial Narrow" w:cs="Arial"/>
          <w:b/>
          <w:iCs/>
        </w:rPr>
        <w:t>gestion des subventions</w:t>
      </w:r>
      <w:r w:rsidRPr="00F61E79">
        <w:rPr>
          <w:rFonts w:ascii="Arial Narrow" w:hAnsi="Arial Narrow" w:cs="Arial"/>
          <w:iCs/>
        </w:rPr>
        <w:t> : qui décrira en détails  toutes les étapes depuis le lancement de la campagne de subventions jusqu’à la clôture des subventions ;</w:t>
      </w:r>
    </w:p>
    <w:p w:rsidR="00006446" w:rsidRDefault="00E659B8" w:rsidP="00E839CF">
      <w:pPr>
        <w:numPr>
          <w:ilvl w:val="0"/>
          <w:numId w:val="97"/>
        </w:numPr>
        <w:spacing w:line="276" w:lineRule="auto"/>
        <w:jc w:val="both"/>
        <w:rPr>
          <w:rFonts w:ascii="Arial Narrow" w:hAnsi="Arial Narrow" w:cs="Arial"/>
          <w:iCs/>
        </w:rPr>
      </w:pPr>
      <w:r w:rsidRPr="00F61E79">
        <w:rPr>
          <w:rFonts w:ascii="Arial Narrow" w:hAnsi="Arial Narrow" w:cs="Arial"/>
          <w:iCs/>
        </w:rPr>
        <w:t xml:space="preserve">le </w:t>
      </w:r>
      <w:r w:rsidRPr="00F61E79">
        <w:rPr>
          <w:rFonts w:ascii="Arial Narrow" w:hAnsi="Arial Narrow" w:cs="Arial"/>
          <w:b/>
          <w:iCs/>
        </w:rPr>
        <w:t>mécanisme de suivi des opérations financières</w:t>
      </w:r>
      <w:r w:rsidRPr="00F61E79">
        <w:rPr>
          <w:rFonts w:ascii="Arial Narrow" w:hAnsi="Arial Narrow" w:cs="Arial"/>
          <w:iCs/>
        </w:rPr>
        <w:t xml:space="preserve"> avec les organisations partenaires qui retracera tous les critères d’éligibilité ainsi que les procédures de mise à </w:t>
      </w:r>
      <w:r w:rsidRPr="00F61E79">
        <w:rPr>
          <w:rFonts w:ascii="Arial Narrow" w:hAnsi="Arial Narrow" w:cs="Arial"/>
          <w:b/>
          <w:iCs/>
        </w:rPr>
        <w:t>disposition</w:t>
      </w:r>
      <w:r w:rsidRPr="00F61E79">
        <w:rPr>
          <w:rFonts w:ascii="Arial Narrow" w:hAnsi="Arial Narrow" w:cs="Arial"/>
          <w:iCs/>
        </w:rPr>
        <w:t xml:space="preserve"> de fonds, de contrôle de l’exécution, des décaissements complémentaires, la restitution des rapports technico-financiers ainsi que la validation de tous les rapports.</w:t>
      </w:r>
      <w:bookmarkStart w:id="50" w:name="_Toc358103531"/>
      <w:bookmarkStart w:id="51" w:name="_Toc358103626"/>
    </w:p>
    <w:p w:rsidR="00006446" w:rsidRDefault="00006446" w:rsidP="00006446">
      <w:pPr>
        <w:spacing w:line="276" w:lineRule="auto"/>
        <w:jc w:val="both"/>
        <w:rPr>
          <w:rFonts w:ascii="Arial Narrow" w:hAnsi="Arial Narrow" w:cs="Arial"/>
          <w:iCs/>
        </w:rPr>
      </w:pPr>
    </w:p>
    <w:p w:rsidR="00BD689E" w:rsidRDefault="00BD689E" w:rsidP="00006446">
      <w:pPr>
        <w:spacing w:line="276" w:lineRule="auto"/>
        <w:jc w:val="both"/>
        <w:rPr>
          <w:rFonts w:ascii="Arial Narrow" w:hAnsi="Arial Narrow" w:cs="Arial"/>
          <w:iCs/>
        </w:rPr>
      </w:pPr>
    </w:p>
    <w:p w:rsidR="0043582D" w:rsidRDefault="0043582D" w:rsidP="00006446">
      <w:pPr>
        <w:spacing w:line="276" w:lineRule="auto"/>
        <w:jc w:val="both"/>
        <w:rPr>
          <w:rFonts w:ascii="Arial Narrow" w:hAnsi="Arial Narrow"/>
          <w:b/>
        </w:rPr>
      </w:pPr>
    </w:p>
    <w:p w:rsidR="00E659B8" w:rsidRPr="00396DE2" w:rsidRDefault="00E659B8" w:rsidP="00006446">
      <w:pPr>
        <w:spacing w:line="276" w:lineRule="auto"/>
        <w:jc w:val="both"/>
        <w:rPr>
          <w:rFonts w:ascii="Arial Narrow" w:hAnsi="Arial Narrow" w:cs="Arial"/>
          <w:b/>
          <w:iCs/>
          <w:color w:val="FF0000"/>
        </w:rPr>
      </w:pPr>
      <w:r w:rsidRPr="00396DE2">
        <w:rPr>
          <w:rFonts w:ascii="Arial Narrow" w:hAnsi="Arial Narrow"/>
          <w:b/>
          <w:color w:val="FF0000"/>
        </w:rPr>
        <w:lastRenderedPageBreak/>
        <w:t>4.2  Les principes de gestion  des  ressources financières à l’</w:t>
      </w:r>
      <w:bookmarkEnd w:id="50"/>
      <w:bookmarkEnd w:id="51"/>
      <w:r w:rsidR="009143E8">
        <w:rPr>
          <w:rFonts w:ascii="Arial Narrow" w:hAnsi="Arial Narrow"/>
          <w:b/>
          <w:color w:val="FF0000"/>
        </w:rPr>
        <w:t>ALUCOVIS-APDD</w:t>
      </w:r>
      <w:r w:rsidRPr="00396DE2">
        <w:rPr>
          <w:rFonts w:ascii="Arial Narrow" w:hAnsi="Arial Narrow"/>
          <w:b/>
          <w:color w:val="FF0000"/>
        </w:rPr>
        <w:t> :</w:t>
      </w:r>
    </w:p>
    <w:p w:rsidR="00E659B8" w:rsidRPr="00F61E79" w:rsidRDefault="00E659B8" w:rsidP="00E659B8">
      <w:pPr>
        <w:spacing w:line="276" w:lineRule="auto"/>
        <w:jc w:val="both"/>
        <w:rPr>
          <w:rFonts w:ascii="Arial Narrow" w:hAnsi="Arial Narrow" w:cs="Arial"/>
          <w:iCs/>
        </w:rPr>
      </w:pPr>
      <w:r w:rsidRPr="00F61E79">
        <w:rPr>
          <w:rFonts w:ascii="Arial Narrow" w:hAnsi="Arial Narrow" w:cs="Arial"/>
          <w:iCs/>
        </w:rPr>
        <w:t>L’</w:t>
      </w:r>
      <w:r w:rsidR="009143E8">
        <w:rPr>
          <w:rFonts w:ascii="Arial Narrow" w:hAnsi="Arial Narrow" w:cs="Arial"/>
          <w:iCs/>
        </w:rPr>
        <w:t>ALUCOVIS-APDD</w:t>
      </w:r>
      <w:r w:rsidRPr="00F61E79">
        <w:rPr>
          <w:rFonts w:ascii="Arial Narrow" w:hAnsi="Arial Narrow" w:cs="Arial"/>
          <w:iCs/>
        </w:rPr>
        <w:t xml:space="preserve"> est une organisation qui reçoit des subventions des partenaires pour soutenir les communautés dans la lutte contre le VIH. Avant la mise en œuvre des activités l’</w:t>
      </w:r>
      <w:r w:rsidR="009143E8">
        <w:rPr>
          <w:rFonts w:ascii="Arial Narrow" w:hAnsi="Arial Narrow" w:cs="Arial"/>
          <w:iCs/>
        </w:rPr>
        <w:t>ALUCOVIS-APDD</w:t>
      </w:r>
      <w:r w:rsidRPr="00F61E79">
        <w:rPr>
          <w:rFonts w:ascii="Arial Narrow" w:hAnsi="Arial Narrow" w:cs="Arial"/>
          <w:iCs/>
        </w:rPr>
        <w:t xml:space="preserve"> signe des accords de subventions avec ses partenaires. Pour une mise en œuvre correcte et cohérente des activités, l’</w:t>
      </w:r>
      <w:r w:rsidR="009143E8">
        <w:rPr>
          <w:rFonts w:ascii="Arial Narrow" w:hAnsi="Arial Narrow" w:cs="Arial"/>
          <w:iCs/>
        </w:rPr>
        <w:t>ALUCOVIS-APDD</w:t>
      </w:r>
      <w:r w:rsidRPr="00F61E79">
        <w:rPr>
          <w:rFonts w:ascii="Arial Narrow" w:hAnsi="Arial Narrow" w:cs="Arial"/>
          <w:iCs/>
        </w:rPr>
        <w:t xml:space="preserve"> a fixé quatre principes directeurs pour la gestion efficace de ses ressources :</w:t>
      </w:r>
    </w:p>
    <w:p w:rsidR="00E659B8" w:rsidRPr="00F61E79" w:rsidRDefault="00E659B8" w:rsidP="00E839CF">
      <w:pPr>
        <w:numPr>
          <w:ilvl w:val="0"/>
          <w:numId w:val="146"/>
        </w:numPr>
        <w:spacing w:line="276" w:lineRule="auto"/>
        <w:jc w:val="both"/>
        <w:rPr>
          <w:rFonts w:ascii="Arial Narrow" w:hAnsi="Arial Narrow" w:cs="Arial"/>
          <w:iCs/>
        </w:rPr>
      </w:pPr>
      <w:r w:rsidRPr="00F61E79">
        <w:rPr>
          <w:rFonts w:ascii="Arial Narrow" w:hAnsi="Arial Narrow" w:cs="Arial"/>
          <w:iCs/>
        </w:rPr>
        <w:t>Respect scrupuleux des termes de l’accord de subvention entre le partenaire financier et l’</w:t>
      </w:r>
      <w:r w:rsidR="009143E8">
        <w:rPr>
          <w:rFonts w:ascii="Arial Narrow" w:hAnsi="Arial Narrow" w:cs="Arial"/>
          <w:iCs/>
        </w:rPr>
        <w:t>ALUCOVIS-APDD</w:t>
      </w:r>
      <w:r w:rsidRPr="00F61E79">
        <w:rPr>
          <w:rFonts w:ascii="Arial Narrow" w:hAnsi="Arial Narrow" w:cs="Arial"/>
          <w:iCs/>
        </w:rPr>
        <w:t> ;</w:t>
      </w:r>
    </w:p>
    <w:p w:rsidR="00E659B8" w:rsidRPr="00F61E79" w:rsidRDefault="00E659B8" w:rsidP="00E839CF">
      <w:pPr>
        <w:numPr>
          <w:ilvl w:val="0"/>
          <w:numId w:val="147"/>
        </w:numPr>
        <w:spacing w:line="276" w:lineRule="auto"/>
        <w:jc w:val="both"/>
        <w:rPr>
          <w:rFonts w:ascii="Arial Narrow" w:hAnsi="Arial Narrow"/>
        </w:rPr>
      </w:pPr>
      <w:r w:rsidRPr="00F61E79">
        <w:rPr>
          <w:rFonts w:ascii="Arial Narrow" w:hAnsi="Arial Narrow" w:cs="Arial"/>
        </w:rPr>
        <w:t>Respect scrupuleux des lois et règlements en vigueur au Burundi ;</w:t>
      </w:r>
      <w:bookmarkStart w:id="52" w:name="_Toc358103532"/>
      <w:bookmarkStart w:id="53" w:name="_Toc358103627"/>
    </w:p>
    <w:p w:rsidR="00E659B8" w:rsidRPr="00F61E79" w:rsidRDefault="00E659B8" w:rsidP="00E839CF">
      <w:pPr>
        <w:numPr>
          <w:ilvl w:val="0"/>
          <w:numId w:val="147"/>
        </w:numPr>
        <w:spacing w:line="276" w:lineRule="auto"/>
        <w:jc w:val="both"/>
        <w:rPr>
          <w:rFonts w:ascii="Arial Narrow" w:hAnsi="Arial Narrow"/>
        </w:rPr>
      </w:pPr>
      <w:r w:rsidRPr="00F61E79">
        <w:rPr>
          <w:rFonts w:ascii="Arial Narrow" w:hAnsi="Arial Narrow"/>
        </w:rPr>
        <w:t xml:space="preserve">Respect de la règle des 70/30, c'est-à-dire 70% pour les communautés en terme de subventions  pour les activités de terrain, de renforcement de capacités et suivi évaluation et 30%  pour les dépenses de </w:t>
      </w:r>
      <w:bookmarkEnd w:id="52"/>
      <w:bookmarkEnd w:id="53"/>
      <w:r w:rsidRPr="00F61E79">
        <w:rPr>
          <w:rFonts w:ascii="Arial Narrow" w:hAnsi="Arial Narrow"/>
        </w:rPr>
        <w:t xml:space="preserve">structure. </w:t>
      </w:r>
    </w:p>
    <w:p w:rsidR="00E659B8" w:rsidRPr="00F61E79" w:rsidRDefault="00E659B8" w:rsidP="00E839CF">
      <w:pPr>
        <w:numPr>
          <w:ilvl w:val="0"/>
          <w:numId w:val="147"/>
        </w:numPr>
        <w:spacing w:line="276" w:lineRule="auto"/>
        <w:jc w:val="both"/>
        <w:rPr>
          <w:rFonts w:ascii="Arial Narrow" w:hAnsi="Arial Narrow" w:cs="Arial"/>
          <w:iCs/>
        </w:rPr>
      </w:pPr>
      <w:r w:rsidRPr="00F61E79">
        <w:rPr>
          <w:rFonts w:ascii="Arial Narrow" w:hAnsi="Arial Narrow" w:cs="Arial"/>
          <w:iCs/>
        </w:rPr>
        <w:t>Ouverture d’au moins un compte bancaire pour chaque programme sauf disposition contraire ou en accord avec le partenaire un compte de l’</w:t>
      </w:r>
      <w:r w:rsidR="009143E8">
        <w:rPr>
          <w:rFonts w:ascii="Arial Narrow" w:hAnsi="Arial Narrow" w:cs="Arial"/>
          <w:iCs/>
        </w:rPr>
        <w:t>ALUCOVIS-APDD</w:t>
      </w:r>
      <w:r w:rsidRPr="00F61E79">
        <w:rPr>
          <w:rFonts w:ascii="Arial Narrow" w:hAnsi="Arial Narrow" w:cs="Arial"/>
          <w:iCs/>
        </w:rPr>
        <w:t xml:space="preserve"> déjà ouvert sera utilisé.  </w:t>
      </w:r>
    </w:p>
    <w:p w:rsidR="00796917" w:rsidRPr="00396DE2" w:rsidRDefault="00E659B8" w:rsidP="00006446">
      <w:pPr>
        <w:pStyle w:val="Titre2"/>
        <w:spacing w:after="0" w:line="276" w:lineRule="auto"/>
        <w:jc w:val="both"/>
        <w:rPr>
          <w:rFonts w:ascii="Arial Narrow" w:hAnsi="Arial Narrow"/>
          <w:i w:val="0"/>
          <w:color w:val="FF0000"/>
          <w:sz w:val="20"/>
          <w:szCs w:val="20"/>
        </w:rPr>
      </w:pPr>
      <w:bookmarkStart w:id="54" w:name="_Toc358103533"/>
      <w:bookmarkStart w:id="55" w:name="_Toc358103628"/>
      <w:r w:rsidRPr="00396DE2">
        <w:rPr>
          <w:rFonts w:ascii="Arial Narrow" w:hAnsi="Arial Narrow"/>
          <w:i w:val="0"/>
          <w:color w:val="FF0000"/>
          <w:sz w:val="20"/>
          <w:szCs w:val="20"/>
        </w:rPr>
        <w:t>4.3.    La mobilisation de Ressource</w:t>
      </w:r>
      <w:bookmarkEnd w:id="54"/>
      <w:bookmarkEnd w:id="55"/>
      <w:r w:rsidRPr="00396DE2">
        <w:rPr>
          <w:rFonts w:ascii="Arial Narrow" w:hAnsi="Arial Narrow"/>
          <w:i w:val="0"/>
          <w:color w:val="FF0000"/>
          <w:sz w:val="20"/>
          <w:szCs w:val="20"/>
        </w:rPr>
        <w:t>s</w:t>
      </w:r>
    </w:p>
    <w:p w:rsidR="00E659B8" w:rsidRPr="00006446" w:rsidRDefault="00E659B8" w:rsidP="00006446">
      <w:pPr>
        <w:pStyle w:val="Titre2"/>
        <w:spacing w:after="0" w:line="276" w:lineRule="auto"/>
        <w:jc w:val="both"/>
        <w:rPr>
          <w:rFonts w:ascii="Arial Narrow" w:hAnsi="Arial Narrow"/>
          <w:i w:val="0"/>
          <w:sz w:val="20"/>
          <w:szCs w:val="20"/>
        </w:rPr>
      </w:pPr>
      <w:r w:rsidRPr="00F61E79">
        <w:rPr>
          <w:rFonts w:ascii="Arial Narrow" w:hAnsi="Arial Narrow"/>
          <w:b w:val="0"/>
          <w:i w:val="0"/>
          <w:iCs w:val="0"/>
          <w:sz w:val="20"/>
          <w:szCs w:val="20"/>
        </w:rPr>
        <w:t>Les ressources utilisées à l’</w:t>
      </w:r>
      <w:r w:rsidR="009143E8">
        <w:rPr>
          <w:rFonts w:ascii="Arial Narrow" w:hAnsi="Arial Narrow"/>
          <w:b w:val="0"/>
          <w:i w:val="0"/>
          <w:iCs w:val="0"/>
          <w:sz w:val="20"/>
          <w:szCs w:val="20"/>
        </w:rPr>
        <w:t>ALUCOVIS-APDD</w:t>
      </w:r>
      <w:r w:rsidRPr="00F61E79">
        <w:rPr>
          <w:rFonts w:ascii="Arial Narrow" w:hAnsi="Arial Narrow"/>
          <w:b w:val="0"/>
          <w:i w:val="0"/>
          <w:iCs w:val="0"/>
          <w:sz w:val="20"/>
          <w:szCs w:val="20"/>
        </w:rPr>
        <w:t xml:space="preserve"> pour le financement des activités proviennent</w:t>
      </w:r>
      <w:r w:rsidRPr="00F61E79">
        <w:rPr>
          <w:rFonts w:ascii="Arial Narrow" w:hAnsi="Arial Narrow"/>
          <w:iCs w:val="0"/>
          <w:sz w:val="20"/>
          <w:szCs w:val="20"/>
        </w:rPr>
        <w:t> :</w:t>
      </w:r>
    </w:p>
    <w:p w:rsidR="00E659B8" w:rsidRPr="00F61E79" w:rsidRDefault="00E659B8" w:rsidP="002C0BA1">
      <w:pPr>
        <w:numPr>
          <w:ilvl w:val="0"/>
          <w:numId w:val="2"/>
        </w:numPr>
        <w:tabs>
          <w:tab w:val="clear" w:pos="720"/>
          <w:tab w:val="num" w:pos="1428"/>
        </w:tabs>
        <w:spacing w:line="276" w:lineRule="auto"/>
        <w:ind w:left="1428"/>
        <w:jc w:val="both"/>
        <w:rPr>
          <w:rFonts w:ascii="Arial Narrow" w:hAnsi="Arial Narrow" w:cs="Arial"/>
          <w:iCs/>
        </w:rPr>
      </w:pPr>
      <w:r w:rsidRPr="00396DE2">
        <w:rPr>
          <w:rFonts w:ascii="Arial Narrow" w:hAnsi="Arial Narrow" w:cs="Arial"/>
          <w:b/>
          <w:iCs/>
          <w:highlight w:val="yellow"/>
        </w:rPr>
        <w:t>Des Partenaires</w:t>
      </w:r>
      <w:r w:rsidRPr="00396DE2">
        <w:rPr>
          <w:rFonts w:ascii="Arial Narrow" w:hAnsi="Arial Narrow" w:cs="Arial"/>
          <w:iCs/>
          <w:highlight w:val="yellow"/>
        </w:rPr>
        <w:t> :</w:t>
      </w:r>
      <w:r w:rsidRPr="00F61E79">
        <w:rPr>
          <w:rFonts w:ascii="Arial Narrow" w:hAnsi="Arial Narrow" w:cs="Arial"/>
          <w:iCs/>
        </w:rPr>
        <w:t xml:space="preserve"> ce sont les accords de subventions signés entre l’</w:t>
      </w:r>
      <w:r w:rsidR="009143E8">
        <w:rPr>
          <w:rFonts w:ascii="Arial Narrow" w:hAnsi="Arial Narrow" w:cs="Arial"/>
          <w:iCs/>
        </w:rPr>
        <w:t>ALUCOVIS-APDD</w:t>
      </w:r>
      <w:r w:rsidRPr="00F61E79">
        <w:rPr>
          <w:rFonts w:ascii="Arial Narrow" w:hAnsi="Arial Narrow" w:cs="Arial"/>
          <w:iCs/>
        </w:rPr>
        <w:t xml:space="preserve"> et ses partenaires financiers ou techniques qui mettent à la disposition de l’</w:t>
      </w:r>
      <w:r w:rsidR="009143E8">
        <w:rPr>
          <w:rFonts w:ascii="Arial Narrow" w:hAnsi="Arial Narrow" w:cs="Arial"/>
          <w:iCs/>
        </w:rPr>
        <w:t>ALUCOVIS-APDD</w:t>
      </w:r>
      <w:r w:rsidRPr="00F61E79">
        <w:rPr>
          <w:rFonts w:ascii="Arial Narrow" w:hAnsi="Arial Narrow" w:cs="Arial"/>
          <w:iCs/>
        </w:rPr>
        <w:t xml:space="preserve"> des ressources financières ou matérielles suivant un plan de travail validé, un chronogramme pour la réalisation des activités  et un plan détaillé pour la soumission des délivrables ;</w:t>
      </w:r>
    </w:p>
    <w:p w:rsidR="00E659B8" w:rsidRPr="00F61E79" w:rsidRDefault="00E659B8" w:rsidP="00E659B8">
      <w:pPr>
        <w:spacing w:line="276" w:lineRule="auto"/>
        <w:ind w:left="1068"/>
        <w:jc w:val="both"/>
        <w:rPr>
          <w:rFonts w:ascii="Arial Narrow" w:hAnsi="Arial Narrow" w:cs="Arial"/>
          <w:iCs/>
        </w:rPr>
      </w:pPr>
    </w:p>
    <w:p w:rsidR="00E659B8" w:rsidRPr="00F61E79" w:rsidRDefault="00E659B8" w:rsidP="00E659B8">
      <w:pPr>
        <w:spacing w:line="276" w:lineRule="auto"/>
        <w:ind w:left="1416" w:hanging="348"/>
        <w:jc w:val="both"/>
        <w:rPr>
          <w:rFonts w:ascii="Arial Narrow" w:hAnsi="Arial Narrow" w:cs="Arial"/>
          <w:iCs/>
        </w:rPr>
      </w:pPr>
      <w:r w:rsidRPr="00F61E79">
        <w:rPr>
          <w:rFonts w:ascii="Arial Narrow" w:hAnsi="Arial Narrow" w:cs="Arial"/>
          <w:iCs/>
        </w:rPr>
        <w:t xml:space="preserve">- </w:t>
      </w:r>
      <w:r w:rsidRPr="00F61E79">
        <w:rPr>
          <w:rFonts w:ascii="Arial Narrow" w:hAnsi="Arial Narrow" w:cs="Arial"/>
          <w:iCs/>
        </w:rPr>
        <w:tab/>
      </w:r>
      <w:r w:rsidRPr="00396DE2">
        <w:rPr>
          <w:rFonts w:ascii="Arial Narrow" w:hAnsi="Arial Narrow" w:cs="Arial"/>
          <w:b/>
          <w:iCs/>
          <w:highlight w:val="yellow"/>
        </w:rPr>
        <w:t>Des prestations de services</w:t>
      </w:r>
      <w:r w:rsidRPr="00396DE2">
        <w:rPr>
          <w:rFonts w:ascii="Arial Narrow" w:hAnsi="Arial Narrow" w:cs="Arial"/>
          <w:iCs/>
          <w:highlight w:val="yellow"/>
        </w:rPr>
        <w:t> :</w:t>
      </w:r>
      <w:r w:rsidRPr="00F61E79">
        <w:rPr>
          <w:rFonts w:ascii="Arial Narrow" w:hAnsi="Arial Narrow" w:cs="Arial"/>
          <w:iCs/>
        </w:rPr>
        <w:t xml:space="preserve"> l’</w:t>
      </w:r>
      <w:r w:rsidR="009143E8">
        <w:rPr>
          <w:rFonts w:ascii="Arial Narrow" w:hAnsi="Arial Narrow" w:cs="Arial"/>
          <w:iCs/>
        </w:rPr>
        <w:t>ALUCOVIS-APDD</w:t>
      </w:r>
      <w:r w:rsidRPr="00F61E79">
        <w:rPr>
          <w:rFonts w:ascii="Arial Narrow" w:hAnsi="Arial Narrow" w:cs="Arial"/>
          <w:iCs/>
        </w:rPr>
        <w:t xml:space="preserve"> peut être amenée à effectuer des prestations de services rémunérées en nature ou en espèces (ce sont en général des overheads et/ou coûts de gestion des programmes, honoraires sur ventes d’appui technique ou actifs,…) et le fruit de ses prestations effectuées par le staff en général ou une personne ressource est une ressource supplémentaires pour l’</w:t>
      </w:r>
      <w:r w:rsidR="009143E8">
        <w:rPr>
          <w:rFonts w:ascii="Arial Narrow" w:hAnsi="Arial Narrow" w:cs="Arial"/>
          <w:iCs/>
        </w:rPr>
        <w:t>ALUCOVIS-APDD</w:t>
      </w:r>
      <w:r w:rsidRPr="00F61E79">
        <w:rPr>
          <w:rFonts w:ascii="Arial Narrow" w:hAnsi="Arial Narrow" w:cs="Arial"/>
          <w:iCs/>
        </w:rPr>
        <w:t>.</w:t>
      </w:r>
    </w:p>
    <w:p w:rsidR="00E659B8" w:rsidRPr="00F61E79" w:rsidRDefault="00E659B8" w:rsidP="00E659B8">
      <w:pPr>
        <w:spacing w:line="276" w:lineRule="auto"/>
        <w:jc w:val="both"/>
        <w:rPr>
          <w:rFonts w:ascii="Arial Narrow" w:hAnsi="Arial Narrow" w:cs="Arial"/>
          <w:iCs/>
        </w:rPr>
      </w:pPr>
      <w:r w:rsidRPr="00F61E79">
        <w:rPr>
          <w:rFonts w:ascii="Arial Narrow" w:hAnsi="Arial Narrow" w:cs="Arial"/>
          <w:iCs/>
        </w:rPr>
        <w:t>Pour gérer ses ressources qualifiées de ressources propres, l’</w:t>
      </w:r>
      <w:r w:rsidR="009143E8">
        <w:rPr>
          <w:rFonts w:ascii="Arial Narrow" w:hAnsi="Arial Narrow" w:cs="Arial"/>
          <w:iCs/>
        </w:rPr>
        <w:t>ALUCOVIS-APDD</w:t>
      </w:r>
      <w:r w:rsidRPr="00F61E79">
        <w:rPr>
          <w:rFonts w:ascii="Arial Narrow" w:hAnsi="Arial Narrow" w:cs="Arial"/>
          <w:iCs/>
        </w:rPr>
        <w:t xml:space="preserve">  a ouvert un compte fonds propres pour enregistrer toutes les opérations financières issues de cette catégorie de ressources. </w:t>
      </w:r>
    </w:p>
    <w:p w:rsidR="00006446" w:rsidRDefault="00006446" w:rsidP="00E659B8">
      <w:pPr>
        <w:pStyle w:val="Titre1"/>
        <w:spacing w:line="276" w:lineRule="auto"/>
        <w:jc w:val="both"/>
        <w:rPr>
          <w:rFonts w:ascii="Arial Narrow" w:hAnsi="Arial Narrow" w:cs="Arial"/>
          <w:b w:val="0"/>
          <w:bCs w:val="0"/>
          <w:iCs/>
          <w:sz w:val="20"/>
          <w:szCs w:val="20"/>
          <w:u w:val="none"/>
        </w:rPr>
      </w:pPr>
      <w:bookmarkStart w:id="56" w:name="_Toc358103534"/>
      <w:bookmarkStart w:id="57" w:name="_Toc358103629"/>
    </w:p>
    <w:p w:rsidR="00796917" w:rsidRPr="00396DE2" w:rsidRDefault="00E659B8" w:rsidP="00796917">
      <w:pPr>
        <w:pStyle w:val="Titre1"/>
        <w:spacing w:line="276" w:lineRule="auto"/>
        <w:jc w:val="both"/>
        <w:rPr>
          <w:rFonts w:ascii="Arial Narrow" w:hAnsi="Arial Narrow" w:cs="Arial"/>
          <w:color w:val="FF0000"/>
          <w:sz w:val="20"/>
          <w:szCs w:val="20"/>
          <w:u w:val="none"/>
        </w:rPr>
      </w:pPr>
      <w:r w:rsidRPr="00396DE2">
        <w:rPr>
          <w:rFonts w:ascii="Arial Narrow" w:hAnsi="Arial Narrow" w:cs="Arial"/>
          <w:color w:val="FF0000"/>
          <w:sz w:val="20"/>
          <w:szCs w:val="20"/>
          <w:u w:val="none"/>
        </w:rPr>
        <w:t>V. LES PROCEDURES DE BANQUES</w:t>
      </w:r>
      <w:bookmarkStart w:id="58" w:name="_Toc358103535"/>
      <w:bookmarkStart w:id="59" w:name="_Toc358103630"/>
      <w:bookmarkEnd w:id="56"/>
      <w:bookmarkEnd w:id="57"/>
    </w:p>
    <w:p w:rsidR="00E659B8" w:rsidRPr="00396DE2" w:rsidRDefault="00E659B8" w:rsidP="00796917">
      <w:pPr>
        <w:pStyle w:val="Titre1"/>
        <w:spacing w:line="276" w:lineRule="auto"/>
        <w:jc w:val="both"/>
        <w:rPr>
          <w:rFonts w:ascii="Arial Narrow" w:hAnsi="Arial Narrow" w:cs="Arial"/>
          <w:color w:val="00B0F0"/>
          <w:sz w:val="20"/>
          <w:szCs w:val="20"/>
          <w:u w:val="none"/>
        </w:rPr>
      </w:pPr>
      <w:r w:rsidRPr="00396DE2">
        <w:rPr>
          <w:rFonts w:ascii="Arial Narrow" w:hAnsi="Arial Narrow"/>
          <w:i/>
          <w:color w:val="00B0F0"/>
          <w:sz w:val="20"/>
          <w:szCs w:val="20"/>
        </w:rPr>
        <w:t>5.1.  Ouvertures des comptes bancaires</w:t>
      </w:r>
      <w:bookmarkEnd w:id="58"/>
      <w:bookmarkEnd w:id="59"/>
    </w:p>
    <w:p w:rsidR="00E659B8" w:rsidRPr="00F61E79" w:rsidRDefault="00E659B8" w:rsidP="00E659B8">
      <w:pPr>
        <w:spacing w:line="276" w:lineRule="auto"/>
        <w:jc w:val="both"/>
        <w:rPr>
          <w:rFonts w:ascii="Arial Narrow" w:hAnsi="Arial Narrow" w:cs="Arial"/>
        </w:rPr>
      </w:pPr>
      <w:r w:rsidRPr="00F61E79">
        <w:rPr>
          <w:rFonts w:ascii="Arial Narrow" w:hAnsi="Arial Narrow" w:cs="Arial"/>
          <w:iCs/>
        </w:rPr>
        <w:t>Pour chaque projet, sauf disposition contraire en accord avec le partenaire, l’</w:t>
      </w:r>
      <w:r w:rsidR="009143E8">
        <w:rPr>
          <w:rFonts w:ascii="Arial Narrow" w:hAnsi="Arial Narrow" w:cs="Arial"/>
          <w:iCs/>
        </w:rPr>
        <w:t>ALUCOVIS-APDD</w:t>
      </w:r>
      <w:r w:rsidRPr="00F61E79">
        <w:rPr>
          <w:rFonts w:ascii="Arial Narrow" w:hAnsi="Arial Narrow" w:cs="Arial"/>
          <w:iCs/>
        </w:rPr>
        <w:t xml:space="preserve"> doit ouvrir au moins un compte bancaire. Cependant pour les bailleurs qui le souhaitent deux comptes distincts peuvent</w:t>
      </w:r>
      <w:r w:rsidRPr="00F61E79">
        <w:rPr>
          <w:rFonts w:ascii="Arial Narrow" w:hAnsi="Arial Narrow" w:cs="Arial"/>
          <w:i/>
          <w:iCs/>
        </w:rPr>
        <w:t xml:space="preserve"> </w:t>
      </w:r>
      <w:r w:rsidRPr="00F61E79">
        <w:rPr>
          <w:rFonts w:ascii="Arial Narrow" w:hAnsi="Arial Narrow" w:cs="Arial"/>
          <w:iCs/>
        </w:rPr>
        <w:t>être ouverts</w:t>
      </w:r>
      <w:r w:rsidRPr="00F61E79">
        <w:rPr>
          <w:rFonts w:ascii="Arial Narrow" w:hAnsi="Arial Narrow" w:cs="Arial"/>
        </w:rPr>
        <w:t xml:space="preserve"> :</w:t>
      </w:r>
    </w:p>
    <w:p w:rsidR="00E659B8" w:rsidRPr="00F61E79" w:rsidRDefault="00E659B8" w:rsidP="002C0BA1">
      <w:pPr>
        <w:numPr>
          <w:ilvl w:val="0"/>
          <w:numId w:val="6"/>
        </w:numPr>
        <w:tabs>
          <w:tab w:val="clear" w:pos="720"/>
          <w:tab w:val="num" w:pos="1428"/>
        </w:tabs>
        <w:spacing w:line="276" w:lineRule="auto"/>
        <w:ind w:left="1428"/>
        <w:jc w:val="both"/>
        <w:rPr>
          <w:rFonts w:ascii="Arial Narrow" w:hAnsi="Arial Narrow" w:cs="Arial"/>
          <w:i/>
        </w:rPr>
      </w:pPr>
      <w:r w:rsidRPr="00F61E79">
        <w:rPr>
          <w:rFonts w:ascii="Arial Narrow" w:hAnsi="Arial Narrow" w:cs="Arial"/>
        </w:rPr>
        <w:t xml:space="preserve">un compte « OPERATIONS » : pour les dépenses de </w:t>
      </w:r>
      <w:r w:rsidRPr="00F61E79">
        <w:rPr>
          <w:rFonts w:ascii="Arial Narrow" w:hAnsi="Arial Narrow" w:cs="Arial"/>
          <w:i/>
        </w:rPr>
        <w:t>fonctionnement, d’assistance technique et de suivi évaluation ;</w:t>
      </w:r>
    </w:p>
    <w:p w:rsidR="00E659B8" w:rsidRPr="00F61E79" w:rsidRDefault="00E659B8" w:rsidP="002C0BA1">
      <w:pPr>
        <w:numPr>
          <w:ilvl w:val="0"/>
          <w:numId w:val="6"/>
        </w:numPr>
        <w:tabs>
          <w:tab w:val="clear" w:pos="720"/>
          <w:tab w:val="num" w:pos="1428"/>
        </w:tabs>
        <w:spacing w:line="276" w:lineRule="auto"/>
        <w:ind w:left="1428"/>
        <w:jc w:val="both"/>
        <w:rPr>
          <w:rFonts w:ascii="Arial Narrow" w:hAnsi="Arial Narrow" w:cs="Arial"/>
        </w:rPr>
      </w:pPr>
      <w:r w:rsidRPr="00F61E79">
        <w:rPr>
          <w:rFonts w:ascii="Arial Narrow" w:hAnsi="Arial Narrow" w:cs="Arial"/>
        </w:rPr>
        <w:t>un compte « SUBVENTIONS » : pour les dépenses de soutien financier aux OBC.</w:t>
      </w:r>
    </w:p>
    <w:p w:rsidR="00E659B8" w:rsidRPr="00F61E79" w:rsidRDefault="00E659B8" w:rsidP="00E659B8">
      <w:pPr>
        <w:spacing w:before="240" w:line="276" w:lineRule="auto"/>
        <w:jc w:val="both"/>
        <w:rPr>
          <w:rFonts w:ascii="Arial Narrow" w:hAnsi="Arial Narrow" w:cs="Arial"/>
        </w:rPr>
      </w:pPr>
      <w:r w:rsidRPr="00F61E79">
        <w:rPr>
          <w:rFonts w:ascii="Arial Narrow" w:hAnsi="Arial Narrow" w:cs="Arial"/>
        </w:rPr>
        <w:t>Aucun virement interne ne peut être opéré entre les deux comptes sans l’autorisation écrite préalable du CA. Le fonctionnement de chaque compte sera régi par les accords spécifiques entre le bailleur et l’</w:t>
      </w:r>
      <w:r w:rsidR="009143E8">
        <w:rPr>
          <w:rFonts w:ascii="Arial Narrow" w:hAnsi="Arial Narrow" w:cs="Arial"/>
        </w:rPr>
        <w:t>ALUCOVIS-APDD</w:t>
      </w:r>
      <w:r w:rsidRPr="00F61E79">
        <w:rPr>
          <w:rFonts w:ascii="Arial Narrow" w:hAnsi="Arial Narrow" w:cs="Arial"/>
        </w:rPr>
        <w:t>.</w:t>
      </w:r>
    </w:p>
    <w:p w:rsidR="00796917" w:rsidRDefault="00E659B8" w:rsidP="00796917">
      <w:pPr>
        <w:spacing w:line="276" w:lineRule="auto"/>
        <w:jc w:val="both"/>
        <w:rPr>
          <w:rFonts w:ascii="Arial Narrow" w:hAnsi="Arial Narrow" w:cs="Arial"/>
        </w:rPr>
      </w:pPr>
      <w:r w:rsidRPr="00F61E79">
        <w:rPr>
          <w:rFonts w:ascii="Arial Narrow" w:hAnsi="Arial Narrow" w:cs="Arial"/>
        </w:rPr>
        <w:t xml:space="preserve">Le fonctionnement du Compte « FONDS PROPRES » (compte de Pérennisation) sera géré par le Conseil d'Administration. Une décision sur la mise en application de cette gestion doit être prise  par le  Conseil d'Administration. Le Commissaire aux  Finances  et ressources matérielles est chargé de l’alimentation et Gestion de ce compte en concertation avec le  Directeur Exécutif et le Président du Conseil d'Administration. L’utilisation de ce compte pour le paiement des salaires du personnel est interdite. Toutefois, pour des situations particulières  présentées au Conseil d'Administration par le Directeur Exécutif, une utilisation ne dépassant pas  trois mois de Salaires peut être autorisée. </w:t>
      </w:r>
      <w:bookmarkStart w:id="60" w:name="_Toc358103536"/>
      <w:bookmarkStart w:id="61" w:name="_Toc358103631"/>
    </w:p>
    <w:p w:rsidR="00E659B8" w:rsidRPr="008D1CA7" w:rsidRDefault="00E659B8" w:rsidP="00796917">
      <w:pPr>
        <w:spacing w:line="276" w:lineRule="auto"/>
        <w:jc w:val="both"/>
        <w:rPr>
          <w:rFonts w:ascii="Arial Narrow" w:hAnsi="Arial Narrow" w:cs="Arial"/>
          <w:b/>
          <w:color w:val="C00000"/>
        </w:rPr>
      </w:pPr>
      <w:r w:rsidRPr="008D1CA7">
        <w:rPr>
          <w:rFonts w:ascii="Arial Narrow" w:hAnsi="Arial Narrow"/>
          <w:b/>
          <w:i/>
          <w:color w:val="C00000"/>
        </w:rPr>
        <w:t>5.2.  La gestion bancaire : les règlements par chèque ou virement</w:t>
      </w:r>
      <w:bookmarkEnd w:id="60"/>
      <w:bookmarkEnd w:id="61"/>
    </w:p>
    <w:p w:rsidR="00E659B8" w:rsidRPr="00CE3B0E" w:rsidRDefault="00E659B8" w:rsidP="00006446">
      <w:pPr>
        <w:spacing w:line="276" w:lineRule="auto"/>
        <w:jc w:val="both"/>
        <w:rPr>
          <w:rFonts w:ascii="Arial Narrow" w:hAnsi="Arial Narrow" w:cs="Arial"/>
          <w:b/>
          <w:color w:val="00B0F0"/>
          <w:u w:val="single"/>
        </w:rPr>
      </w:pPr>
      <w:r w:rsidRPr="00CE3B0E">
        <w:rPr>
          <w:rFonts w:ascii="Arial Narrow" w:hAnsi="Arial Narrow" w:cs="Arial"/>
          <w:b/>
          <w:color w:val="00B0F0"/>
          <w:u w:val="single"/>
        </w:rPr>
        <w:t>Principe de  gestion</w:t>
      </w:r>
    </w:p>
    <w:p w:rsidR="00E659B8" w:rsidRPr="00F61E79" w:rsidRDefault="00E659B8" w:rsidP="00E659B8">
      <w:pPr>
        <w:spacing w:line="276" w:lineRule="auto"/>
        <w:ind w:left="708"/>
        <w:jc w:val="both"/>
        <w:rPr>
          <w:rFonts w:ascii="Arial Narrow" w:hAnsi="Arial Narrow" w:cs="Arial"/>
        </w:rPr>
      </w:pPr>
    </w:p>
    <w:p w:rsidR="00E659B8" w:rsidRPr="00F61E79" w:rsidRDefault="00E659B8" w:rsidP="002C0BA1">
      <w:pPr>
        <w:numPr>
          <w:ilvl w:val="0"/>
          <w:numId w:val="7"/>
        </w:numPr>
        <w:tabs>
          <w:tab w:val="clear" w:pos="720"/>
          <w:tab w:val="num" w:pos="1428"/>
        </w:tabs>
        <w:spacing w:line="276" w:lineRule="auto"/>
        <w:ind w:left="1428"/>
        <w:jc w:val="both"/>
        <w:rPr>
          <w:rFonts w:ascii="Arial Narrow" w:hAnsi="Arial Narrow" w:cs="Arial"/>
        </w:rPr>
      </w:pPr>
      <w:r w:rsidRPr="00F61E79">
        <w:rPr>
          <w:rFonts w:ascii="Arial Narrow" w:hAnsi="Arial Narrow" w:cs="Arial"/>
        </w:rPr>
        <w:t>Aucun paiement ne peut être effectué au titre de dépenses de fonctionnement sur un compte de l’</w:t>
      </w:r>
      <w:r w:rsidR="009143E8">
        <w:rPr>
          <w:rFonts w:ascii="Arial Narrow" w:hAnsi="Arial Narrow" w:cs="Arial"/>
        </w:rPr>
        <w:t>ALUCOVIS-APDD</w:t>
      </w:r>
      <w:r w:rsidRPr="00F61E79">
        <w:rPr>
          <w:rFonts w:ascii="Arial Narrow" w:hAnsi="Arial Narrow" w:cs="Arial"/>
        </w:rPr>
        <w:t xml:space="preserve"> sans un document générateur (autorisation de sortie de fond, facture, reçu,  projet de budget, bon de réception etc.) portant instructions et visa de payement du Directeur Exécutif ou son remplaçant désigné en cas d’</w:t>
      </w:r>
      <w:r w:rsidR="00C11C10">
        <w:rPr>
          <w:rFonts w:ascii="Arial Narrow" w:hAnsi="Arial Narrow" w:cs="Arial"/>
        </w:rPr>
        <w:t>Ordonnance</w:t>
      </w:r>
      <w:r w:rsidRPr="00F61E79">
        <w:rPr>
          <w:rFonts w:ascii="Arial Narrow" w:hAnsi="Arial Narrow" w:cs="Arial"/>
        </w:rPr>
        <w:t> ;</w:t>
      </w:r>
    </w:p>
    <w:p w:rsidR="00E659B8" w:rsidRPr="00F61E79" w:rsidRDefault="00E659B8" w:rsidP="002C0BA1">
      <w:pPr>
        <w:numPr>
          <w:ilvl w:val="0"/>
          <w:numId w:val="7"/>
        </w:numPr>
        <w:tabs>
          <w:tab w:val="clear" w:pos="720"/>
          <w:tab w:val="num" w:pos="1428"/>
        </w:tabs>
        <w:spacing w:line="276" w:lineRule="auto"/>
        <w:ind w:left="1428"/>
        <w:jc w:val="both"/>
        <w:rPr>
          <w:rFonts w:ascii="Arial Narrow" w:hAnsi="Arial Narrow" w:cs="Arial"/>
        </w:rPr>
      </w:pPr>
      <w:r w:rsidRPr="00F61E79">
        <w:rPr>
          <w:rFonts w:ascii="Arial Narrow" w:hAnsi="Arial Narrow" w:cs="Arial"/>
        </w:rPr>
        <w:t>Aucun paiement ne pourra être effectué au titre de subvention sur un compte de l’</w:t>
      </w:r>
      <w:r w:rsidR="009143E8">
        <w:rPr>
          <w:rFonts w:ascii="Arial Narrow" w:hAnsi="Arial Narrow" w:cs="Arial"/>
        </w:rPr>
        <w:t>ALUCOVIS-APDD</w:t>
      </w:r>
      <w:r w:rsidRPr="00F61E79">
        <w:rPr>
          <w:rFonts w:ascii="Arial Narrow" w:hAnsi="Arial Narrow" w:cs="Arial"/>
        </w:rPr>
        <w:t xml:space="preserve"> sans une prévision de décaissement ou autorisation de sortie de fonds  approuvée par le Directeur Exécutif  sur proposition du Responsable du Développement des Programmes et Mobilisation des Ressources</w:t>
      </w:r>
      <w:r w:rsidRPr="00F61E79">
        <w:rPr>
          <w:rFonts w:ascii="Arial Narrow" w:hAnsi="Arial Narrow" w:cs="Arial"/>
          <w:b/>
        </w:rPr>
        <w:t xml:space="preserve"> </w:t>
      </w:r>
      <w:r w:rsidRPr="00F61E79">
        <w:rPr>
          <w:rFonts w:ascii="Arial Narrow" w:hAnsi="Arial Narrow" w:cs="Arial"/>
        </w:rPr>
        <w:t>et vérification faite par le Responsable des Finances et de la Comptabilité (Cf. Manuel de Gestion des subventions ou Manuel de suivi des opérations financières avec les organisations partenaires).</w:t>
      </w:r>
    </w:p>
    <w:p w:rsidR="00E659B8" w:rsidRPr="00F61E79" w:rsidRDefault="00E659B8" w:rsidP="002C0BA1">
      <w:pPr>
        <w:numPr>
          <w:ilvl w:val="0"/>
          <w:numId w:val="7"/>
        </w:numPr>
        <w:tabs>
          <w:tab w:val="clear" w:pos="720"/>
          <w:tab w:val="num" w:pos="1428"/>
        </w:tabs>
        <w:spacing w:line="276" w:lineRule="auto"/>
        <w:ind w:left="1428"/>
        <w:jc w:val="both"/>
        <w:rPr>
          <w:rFonts w:ascii="Arial Narrow" w:hAnsi="Arial Narrow" w:cs="Arial"/>
        </w:rPr>
      </w:pPr>
      <w:r w:rsidRPr="00F61E79">
        <w:rPr>
          <w:rFonts w:ascii="Arial Narrow" w:hAnsi="Arial Narrow" w:cs="Arial"/>
        </w:rPr>
        <w:t>Les bordereaux de paiement et les chèques de retrait sont préparés par la comptabilité sur instruction du responsable en charge des finances et sur présentation d’un document générateur comportant les instructions et visa de paiement du Directeur Exécutif.</w:t>
      </w:r>
    </w:p>
    <w:p w:rsidR="00E659B8" w:rsidRPr="00F61E79" w:rsidRDefault="00E659B8" w:rsidP="002C0BA1">
      <w:pPr>
        <w:numPr>
          <w:ilvl w:val="0"/>
          <w:numId w:val="7"/>
        </w:numPr>
        <w:tabs>
          <w:tab w:val="clear" w:pos="720"/>
          <w:tab w:val="num" w:pos="1428"/>
        </w:tabs>
        <w:spacing w:line="276" w:lineRule="auto"/>
        <w:ind w:left="1428"/>
        <w:jc w:val="both"/>
        <w:rPr>
          <w:rFonts w:ascii="Arial Narrow" w:hAnsi="Arial Narrow" w:cs="Arial"/>
        </w:rPr>
      </w:pPr>
      <w:r w:rsidRPr="00F61E79">
        <w:rPr>
          <w:rFonts w:ascii="Arial Narrow" w:hAnsi="Arial Narrow" w:cs="Arial"/>
        </w:rPr>
        <w:lastRenderedPageBreak/>
        <w:t>Les chèques émis sont obligatoirement des chèques barrés ou nominatifs, ils ne peuvent en aucun cas être des chèques au porteur ou chèques blancs;</w:t>
      </w:r>
    </w:p>
    <w:p w:rsidR="00E659B8" w:rsidRPr="00F61E79" w:rsidRDefault="00E659B8" w:rsidP="002C0BA1">
      <w:pPr>
        <w:numPr>
          <w:ilvl w:val="0"/>
          <w:numId w:val="7"/>
        </w:numPr>
        <w:tabs>
          <w:tab w:val="clear" w:pos="720"/>
          <w:tab w:val="num" w:pos="1428"/>
        </w:tabs>
        <w:spacing w:line="276" w:lineRule="auto"/>
        <w:ind w:left="1428"/>
        <w:jc w:val="both"/>
        <w:rPr>
          <w:rFonts w:ascii="Arial Narrow" w:hAnsi="Arial Narrow" w:cs="Arial"/>
        </w:rPr>
      </w:pPr>
      <w:r w:rsidRPr="00F61E79">
        <w:rPr>
          <w:rFonts w:ascii="Arial Narrow" w:hAnsi="Arial Narrow" w:cs="Arial"/>
        </w:rPr>
        <w:t xml:space="preserve">Autorisation de sortie de fond et les chèques de retrait préparés par la Comptabilité sont soumis d’abord au Responsable en charge des Finances pour contrôle de régularité, ensuite au Directeur Exécutif pour première signature et enfin au Président du Conseil d'Administration. Les suppléants respectifs pourront jouir de ces prérogatives en cas d’empêchement  officiel  des signataires. </w:t>
      </w:r>
    </w:p>
    <w:p w:rsidR="00E659B8" w:rsidRPr="00CE3B0E" w:rsidRDefault="00E659B8" w:rsidP="00006446">
      <w:pPr>
        <w:spacing w:line="276" w:lineRule="auto"/>
        <w:jc w:val="both"/>
        <w:rPr>
          <w:rFonts w:ascii="Arial Narrow" w:hAnsi="Arial Narrow" w:cs="Arial"/>
          <w:b/>
          <w:color w:val="00B0F0"/>
          <w:u w:val="single"/>
        </w:rPr>
      </w:pPr>
      <w:r w:rsidRPr="00CE3B0E">
        <w:rPr>
          <w:rFonts w:ascii="Arial Narrow" w:hAnsi="Arial Narrow" w:cs="Arial"/>
          <w:b/>
          <w:color w:val="00B0F0"/>
          <w:u w:val="single"/>
        </w:rPr>
        <w:t xml:space="preserve">Procédures  </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Le  Comptable:</w:t>
      </w:r>
    </w:p>
    <w:p w:rsidR="00E659B8" w:rsidRPr="00F61E79" w:rsidRDefault="00E659B8" w:rsidP="002C0BA1">
      <w:pPr>
        <w:numPr>
          <w:ilvl w:val="0"/>
          <w:numId w:val="36"/>
        </w:numPr>
        <w:tabs>
          <w:tab w:val="clear" w:pos="720"/>
          <w:tab w:val="num" w:pos="1068"/>
        </w:tabs>
        <w:spacing w:line="276" w:lineRule="auto"/>
        <w:ind w:left="1068"/>
        <w:jc w:val="both"/>
        <w:rPr>
          <w:rFonts w:ascii="Arial Narrow" w:hAnsi="Arial Narrow" w:cs="Arial"/>
        </w:rPr>
      </w:pPr>
      <w:r w:rsidRPr="00F61E79">
        <w:rPr>
          <w:rFonts w:ascii="Arial Narrow" w:hAnsi="Arial Narrow" w:cs="Arial"/>
        </w:rPr>
        <w:t>vérifie à nouveau les chèques signés en fait des copies ;</w:t>
      </w:r>
    </w:p>
    <w:p w:rsidR="00E659B8" w:rsidRPr="00F61E79" w:rsidRDefault="00E659B8" w:rsidP="002C0BA1">
      <w:pPr>
        <w:numPr>
          <w:ilvl w:val="0"/>
          <w:numId w:val="36"/>
        </w:numPr>
        <w:tabs>
          <w:tab w:val="clear" w:pos="720"/>
          <w:tab w:val="num" w:pos="1068"/>
        </w:tabs>
        <w:spacing w:line="276" w:lineRule="auto"/>
        <w:ind w:left="1068"/>
        <w:jc w:val="both"/>
        <w:rPr>
          <w:rFonts w:ascii="Arial Narrow" w:hAnsi="Arial Narrow" w:cs="Arial"/>
        </w:rPr>
      </w:pPr>
      <w:r w:rsidRPr="00F61E79">
        <w:rPr>
          <w:rFonts w:ascii="Arial Narrow" w:hAnsi="Arial Narrow" w:cs="Arial"/>
        </w:rPr>
        <w:t xml:space="preserve"> met à jour le cahier de transmission des chèques ;</w:t>
      </w:r>
    </w:p>
    <w:p w:rsidR="00E659B8" w:rsidRPr="00F61E79" w:rsidRDefault="00E659B8" w:rsidP="002C0BA1">
      <w:pPr>
        <w:numPr>
          <w:ilvl w:val="0"/>
          <w:numId w:val="36"/>
        </w:numPr>
        <w:tabs>
          <w:tab w:val="clear" w:pos="720"/>
          <w:tab w:val="num" w:pos="1068"/>
        </w:tabs>
        <w:spacing w:line="276" w:lineRule="auto"/>
        <w:ind w:left="1068"/>
        <w:jc w:val="both"/>
        <w:rPr>
          <w:rFonts w:ascii="Arial Narrow" w:hAnsi="Arial Narrow" w:cs="Arial"/>
        </w:rPr>
      </w:pPr>
      <w:r w:rsidRPr="00F61E79">
        <w:rPr>
          <w:rFonts w:ascii="Arial Narrow" w:hAnsi="Arial Narrow" w:cs="Arial"/>
        </w:rPr>
        <w:t xml:space="preserve"> remet au bénéficiaire contre décharge sur le cahier de transmission et/ou sur la copie du chèque</w:t>
      </w:r>
    </w:p>
    <w:p w:rsidR="00E659B8" w:rsidRPr="00F61E79" w:rsidRDefault="00E659B8" w:rsidP="002C0BA1">
      <w:pPr>
        <w:numPr>
          <w:ilvl w:val="0"/>
          <w:numId w:val="36"/>
        </w:numPr>
        <w:tabs>
          <w:tab w:val="clear" w:pos="720"/>
          <w:tab w:val="num" w:pos="1068"/>
        </w:tabs>
        <w:spacing w:line="276" w:lineRule="auto"/>
        <w:ind w:left="1068"/>
        <w:jc w:val="both"/>
        <w:rPr>
          <w:rFonts w:ascii="Arial Narrow" w:hAnsi="Arial Narrow" w:cs="Arial"/>
        </w:rPr>
      </w:pPr>
      <w:r w:rsidRPr="00F61E79">
        <w:rPr>
          <w:rFonts w:ascii="Arial Narrow" w:hAnsi="Arial Narrow" w:cs="Arial"/>
        </w:rPr>
        <w:t>L’ordre de virement est  déposé en banques contre décharge ;</w:t>
      </w:r>
    </w:p>
    <w:p w:rsidR="00E659B8" w:rsidRPr="00F61E79" w:rsidRDefault="00E659B8" w:rsidP="002C0BA1">
      <w:pPr>
        <w:numPr>
          <w:ilvl w:val="0"/>
          <w:numId w:val="36"/>
        </w:numPr>
        <w:tabs>
          <w:tab w:val="clear" w:pos="720"/>
          <w:tab w:val="num" w:pos="1068"/>
        </w:tabs>
        <w:spacing w:line="276" w:lineRule="auto"/>
        <w:ind w:left="1068"/>
        <w:jc w:val="both"/>
        <w:rPr>
          <w:rFonts w:ascii="Arial Narrow" w:hAnsi="Arial Narrow" w:cs="Arial"/>
        </w:rPr>
      </w:pPr>
      <w:r w:rsidRPr="00F61E79">
        <w:rPr>
          <w:rFonts w:ascii="Arial Narrow" w:hAnsi="Arial Narrow" w:cs="Arial"/>
        </w:rPr>
        <w:t>pour les chèques aux OBC, le mandataire de l’association doit aussi décharger sur une fiche de décaissement qui récapitule la situation financière du projet financé par l’</w:t>
      </w:r>
      <w:r w:rsidR="009143E8">
        <w:rPr>
          <w:rFonts w:ascii="Arial Narrow" w:hAnsi="Arial Narrow" w:cs="Arial"/>
        </w:rPr>
        <w:t>ALUCOVIS-APDD</w:t>
      </w:r>
      <w:r w:rsidRPr="00F61E79">
        <w:rPr>
          <w:rFonts w:ascii="Arial Narrow" w:hAnsi="Arial Narrow" w:cs="Arial"/>
        </w:rPr>
        <w:t> ;</w:t>
      </w:r>
    </w:p>
    <w:p w:rsidR="00006446" w:rsidRDefault="00E659B8" w:rsidP="002C0BA1">
      <w:pPr>
        <w:numPr>
          <w:ilvl w:val="0"/>
          <w:numId w:val="36"/>
        </w:numPr>
        <w:tabs>
          <w:tab w:val="clear" w:pos="720"/>
          <w:tab w:val="num" w:pos="1068"/>
        </w:tabs>
        <w:spacing w:line="276" w:lineRule="auto"/>
        <w:ind w:left="1068"/>
        <w:jc w:val="both"/>
        <w:rPr>
          <w:rFonts w:ascii="Arial Narrow" w:hAnsi="Arial Narrow" w:cs="Arial"/>
        </w:rPr>
      </w:pPr>
      <w:r w:rsidRPr="00F61E79">
        <w:rPr>
          <w:rFonts w:ascii="Arial Narrow" w:hAnsi="Arial Narrow" w:cs="Arial"/>
        </w:rPr>
        <w:t>après la remise de chèque et d’ordre de virement, la liasse ayant servi à l’établissement du chèque ou de l’ordre de virement est versée dans les pièces du jour à comptabiliser.</w:t>
      </w:r>
      <w:bookmarkStart w:id="62" w:name="_Toc358103537"/>
      <w:bookmarkStart w:id="63" w:name="_Toc358103632"/>
    </w:p>
    <w:p w:rsidR="00E659B8" w:rsidRPr="00CE3B0E" w:rsidRDefault="00E659B8" w:rsidP="00006446">
      <w:pPr>
        <w:spacing w:line="276" w:lineRule="auto"/>
        <w:jc w:val="both"/>
        <w:rPr>
          <w:rFonts w:ascii="Arial Narrow" w:hAnsi="Arial Narrow" w:cs="Arial"/>
          <w:b/>
          <w:color w:val="C00000"/>
        </w:rPr>
      </w:pPr>
      <w:r w:rsidRPr="00CE3B0E">
        <w:rPr>
          <w:rFonts w:ascii="Arial Narrow" w:hAnsi="Arial Narrow"/>
          <w:b/>
          <w:color w:val="C00000"/>
        </w:rPr>
        <w:t>5.3.  La gestion bancaire : les versements en banque</w:t>
      </w:r>
      <w:bookmarkEnd w:id="62"/>
      <w:bookmarkEnd w:id="63"/>
    </w:p>
    <w:p w:rsidR="00E659B8" w:rsidRPr="00CE3B0E" w:rsidRDefault="00E659B8" w:rsidP="00006446">
      <w:pPr>
        <w:spacing w:line="276" w:lineRule="auto"/>
        <w:jc w:val="both"/>
        <w:rPr>
          <w:rFonts w:ascii="Arial Narrow" w:hAnsi="Arial Narrow" w:cs="Arial"/>
          <w:b/>
          <w:color w:val="00B0F0"/>
          <w:u w:val="single"/>
        </w:rPr>
      </w:pPr>
      <w:r w:rsidRPr="00CE3B0E">
        <w:rPr>
          <w:rFonts w:ascii="Arial Narrow" w:hAnsi="Arial Narrow" w:cs="Arial"/>
          <w:b/>
          <w:color w:val="00B0F0"/>
          <w:u w:val="single"/>
        </w:rPr>
        <w:t xml:space="preserve">Principe  de  gestion  </w:t>
      </w:r>
    </w:p>
    <w:p w:rsidR="00E659B8" w:rsidRPr="00F61E79" w:rsidRDefault="00E659B8" w:rsidP="00E659B8">
      <w:pPr>
        <w:spacing w:line="276" w:lineRule="auto"/>
        <w:ind w:left="360" w:firstLine="360"/>
        <w:jc w:val="both"/>
        <w:rPr>
          <w:rFonts w:ascii="Arial Narrow" w:hAnsi="Arial Narrow" w:cs="Arial"/>
        </w:rPr>
      </w:pPr>
      <w:r w:rsidRPr="00F61E79">
        <w:rPr>
          <w:rFonts w:ascii="Arial Narrow" w:hAnsi="Arial Narrow" w:cs="Arial"/>
        </w:rPr>
        <w:t>Les versements d’espèces proviennent des :</w:t>
      </w:r>
    </w:p>
    <w:p w:rsidR="00E659B8" w:rsidRPr="00F61E79" w:rsidRDefault="00E659B8" w:rsidP="002C0BA1">
      <w:pPr>
        <w:numPr>
          <w:ilvl w:val="0"/>
          <w:numId w:val="8"/>
        </w:numPr>
        <w:tabs>
          <w:tab w:val="clear" w:pos="720"/>
          <w:tab w:val="num" w:pos="1428"/>
        </w:tabs>
        <w:spacing w:line="276" w:lineRule="auto"/>
        <w:ind w:left="1428"/>
        <w:jc w:val="both"/>
        <w:rPr>
          <w:rFonts w:ascii="Arial Narrow" w:hAnsi="Arial Narrow" w:cs="Arial"/>
        </w:rPr>
      </w:pPr>
      <w:r w:rsidRPr="00F61E79">
        <w:rPr>
          <w:rFonts w:ascii="Arial Narrow" w:hAnsi="Arial Narrow" w:cs="Arial"/>
        </w:rPr>
        <w:t xml:space="preserve">Cotisations des OBC, </w:t>
      </w:r>
    </w:p>
    <w:p w:rsidR="00E659B8" w:rsidRPr="00F61E79" w:rsidRDefault="00E659B8" w:rsidP="002C0BA1">
      <w:pPr>
        <w:numPr>
          <w:ilvl w:val="0"/>
          <w:numId w:val="8"/>
        </w:numPr>
        <w:tabs>
          <w:tab w:val="clear" w:pos="720"/>
          <w:tab w:val="num" w:pos="1428"/>
        </w:tabs>
        <w:spacing w:line="276" w:lineRule="auto"/>
        <w:ind w:left="1428"/>
        <w:jc w:val="both"/>
        <w:rPr>
          <w:rFonts w:ascii="Arial Narrow" w:hAnsi="Arial Narrow" w:cs="Arial"/>
        </w:rPr>
      </w:pPr>
      <w:r w:rsidRPr="00F61E79">
        <w:rPr>
          <w:rFonts w:ascii="Arial Narrow" w:hAnsi="Arial Narrow" w:cs="Arial"/>
        </w:rPr>
        <w:t>Reliquats des ateliers ou autres activités,</w:t>
      </w:r>
    </w:p>
    <w:p w:rsidR="00E659B8" w:rsidRPr="00F61E79" w:rsidRDefault="00E659B8" w:rsidP="002C0BA1">
      <w:pPr>
        <w:numPr>
          <w:ilvl w:val="0"/>
          <w:numId w:val="8"/>
        </w:numPr>
        <w:tabs>
          <w:tab w:val="clear" w:pos="720"/>
          <w:tab w:val="num" w:pos="1428"/>
        </w:tabs>
        <w:spacing w:line="276" w:lineRule="auto"/>
        <w:ind w:left="1428"/>
        <w:jc w:val="both"/>
        <w:rPr>
          <w:rFonts w:ascii="Arial Narrow" w:hAnsi="Arial Narrow" w:cs="Arial"/>
        </w:rPr>
      </w:pPr>
      <w:r w:rsidRPr="00F61E79">
        <w:rPr>
          <w:rFonts w:ascii="Arial Narrow" w:hAnsi="Arial Narrow" w:cs="Arial"/>
        </w:rPr>
        <w:t>Produits divers.</w:t>
      </w:r>
    </w:p>
    <w:p w:rsidR="00E659B8" w:rsidRPr="00CE3B0E" w:rsidRDefault="00E659B8" w:rsidP="00E659B8">
      <w:pPr>
        <w:spacing w:line="276" w:lineRule="auto"/>
        <w:jc w:val="both"/>
        <w:rPr>
          <w:rFonts w:ascii="Arial Narrow" w:hAnsi="Arial Narrow" w:cs="Arial"/>
          <w:b/>
          <w:color w:val="00B0F0"/>
        </w:rPr>
      </w:pPr>
      <w:r w:rsidRPr="00CE3B0E">
        <w:rPr>
          <w:rFonts w:ascii="Arial Narrow" w:hAnsi="Arial Narrow" w:cs="Arial"/>
          <w:b/>
          <w:color w:val="00B0F0"/>
        </w:rPr>
        <w:t xml:space="preserve">Pour les versements de chèques en banque :     </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 xml:space="preserve">Le Comptable </w:t>
      </w:r>
    </w:p>
    <w:p w:rsidR="00E659B8" w:rsidRPr="00F61E79" w:rsidRDefault="00E659B8" w:rsidP="002C0BA1">
      <w:pPr>
        <w:numPr>
          <w:ilvl w:val="0"/>
          <w:numId w:val="35"/>
        </w:numPr>
        <w:tabs>
          <w:tab w:val="clear" w:pos="720"/>
          <w:tab w:val="num" w:pos="1428"/>
        </w:tabs>
        <w:spacing w:line="276" w:lineRule="auto"/>
        <w:ind w:left="1428"/>
        <w:jc w:val="both"/>
        <w:rPr>
          <w:rFonts w:ascii="Arial Narrow" w:hAnsi="Arial Narrow" w:cs="Arial"/>
        </w:rPr>
      </w:pPr>
      <w:r w:rsidRPr="00F61E79">
        <w:rPr>
          <w:rFonts w:ascii="Arial Narrow" w:hAnsi="Arial Narrow" w:cs="Arial"/>
        </w:rPr>
        <w:t>Prépare  les bordereaux de remise de chèques en banque,</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 xml:space="preserve"> Le Responsable des Finances et de la Comptabilité</w:t>
      </w:r>
    </w:p>
    <w:p w:rsidR="00E659B8" w:rsidRPr="00F61E79" w:rsidRDefault="00E659B8" w:rsidP="002C0BA1">
      <w:pPr>
        <w:numPr>
          <w:ilvl w:val="0"/>
          <w:numId w:val="35"/>
        </w:numPr>
        <w:tabs>
          <w:tab w:val="clear" w:pos="720"/>
          <w:tab w:val="num" w:pos="1428"/>
        </w:tabs>
        <w:spacing w:line="276" w:lineRule="auto"/>
        <w:ind w:left="1428"/>
        <w:jc w:val="both"/>
        <w:rPr>
          <w:rFonts w:ascii="Arial Narrow" w:hAnsi="Arial Narrow" w:cs="Arial"/>
        </w:rPr>
      </w:pPr>
      <w:r w:rsidRPr="00F61E79">
        <w:rPr>
          <w:rFonts w:ascii="Arial Narrow" w:hAnsi="Arial Narrow" w:cs="Arial"/>
        </w:rPr>
        <w:t xml:space="preserve"> contrôle les bordereaux</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Le Directeur Exécutif</w:t>
      </w:r>
    </w:p>
    <w:p w:rsidR="00E659B8" w:rsidRPr="00F61E79" w:rsidRDefault="00E659B8" w:rsidP="002C0BA1">
      <w:pPr>
        <w:numPr>
          <w:ilvl w:val="0"/>
          <w:numId w:val="35"/>
        </w:numPr>
        <w:tabs>
          <w:tab w:val="clear" w:pos="720"/>
          <w:tab w:val="num" w:pos="1428"/>
        </w:tabs>
        <w:spacing w:line="276" w:lineRule="auto"/>
        <w:ind w:left="1428"/>
        <w:jc w:val="both"/>
        <w:rPr>
          <w:rFonts w:ascii="Arial Narrow" w:hAnsi="Arial Narrow" w:cs="Arial"/>
        </w:rPr>
      </w:pPr>
      <w:r w:rsidRPr="00F61E79">
        <w:rPr>
          <w:rFonts w:ascii="Arial Narrow" w:hAnsi="Arial Narrow" w:cs="Arial"/>
        </w:rPr>
        <w:t xml:space="preserve"> Approuve </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Le  Courtier</w:t>
      </w:r>
    </w:p>
    <w:p w:rsidR="00E659B8" w:rsidRPr="00F61E79" w:rsidRDefault="00E659B8" w:rsidP="002C0BA1">
      <w:pPr>
        <w:numPr>
          <w:ilvl w:val="0"/>
          <w:numId w:val="35"/>
        </w:numPr>
        <w:tabs>
          <w:tab w:val="clear" w:pos="720"/>
          <w:tab w:val="num" w:pos="1428"/>
        </w:tabs>
        <w:spacing w:line="276" w:lineRule="auto"/>
        <w:ind w:left="1428"/>
        <w:jc w:val="both"/>
        <w:rPr>
          <w:rFonts w:ascii="Arial Narrow" w:hAnsi="Arial Narrow" w:cs="Arial"/>
        </w:rPr>
      </w:pPr>
      <w:r w:rsidRPr="00F61E79">
        <w:rPr>
          <w:rFonts w:ascii="Arial Narrow" w:hAnsi="Arial Narrow" w:cs="Arial"/>
        </w:rPr>
        <w:t xml:space="preserve"> Effectue les remises de chèque en banque </w:t>
      </w:r>
    </w:p>
    <w:p w:rsidR="00E659B8" w:rsidRPr="00F61E79" w:rsidRDefault="00E659B8" w:rsidP="002C0BA1">
      <w:pPr>
        <w:numPr>
          <w:ilvl w:val="0"/>
          <w:numId w:val="35"/>
        </w:numPr>
        <w:tabs>
          <w:tab w:val="clear" w:pos="720"/>
          <w:tab w:val="num" w:pos="1428"/>
        </w:tabs>
        <w:spacing w:line="276" w:lineRule="auto"/>
        <w:ind w:left="1428"/>
        <w:jc w:val="both"/>
        <w:rPr>
          <w:rFonts w:ascii="Arial Narrow" w:hAnsi="Arial Narrow" w:cs="Arial"/>
        </w:rPr>
      </w:pPr>
      <w:r w:rsidRPr="00F61E79">
        <w:rPr>
          <w:rFonts w:ascii="Arial Narrow" w:hAnsi="Arial Narrow" w:cs="Arial"/>
        </w:rPr>
        <w:t xml:space="preserve"> Ramène le double du bordereau visé par la banque au Comptable</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Le Comptable</w:t>
      </w:r>
    </w:p>
    <w:p w:rsidR="00796917" w:rsidRDefault="00E659B8" w:rsidP="002C0BA1">
      <w:pPr>
        <w:numPr>
          <w:ilvl w:val="0"/>
          <w:numId w:val="35"/>
        </w:numPr>
        <w:tabs>
          <w:tab w:val="clear" w:pos="720"/>
          <w:tab w:val="num" w:pos="1428"/>
        </w:tabs>
        <w:spacing w:line="276" w:lineRule="auto"/>
        <w:ind w:left="1428"/>
        <w:jc w:val="both"/>
        <w:rPr>
          <w:rFonts w:ascii="Arial Narrow" w:hAnsi="Arial Narrow" w:cs="Arial"/>
        </w:rPr>
      </w:pPr>
      <w:r w:rsidRPr="00F61E79">
        <w:rPr>
          <w:rFonts w:ascii="Arial Narrow" w:hAnsi="Arial Narrow" w:cs="Arial"/>
        </w:rPr>
        <w:t xml:space="preserve"> passe l’écriture comptable et procède au classement.</w:t>
      </w:r>
      <w:bookmarkStart w:id="64" w:name="_Toc358103538"/>
      <w:bookmarkStart w:id="65" w:name="_Toc358103633"/>
    </w:p>
    <w:p w:rsidR="00E659B8" w:rsidRPr="00CE3B0E" w:rsidRDefault="00E659B8" w:rsidP="00796917">
      <w:pPr>
        <w:spacing w:line="276" w:lineRule="auto"/>
        <w:jc w:val="both"/>
        <w:rPr>
          <w:rFonts w:ascii="Arial Narrow" w:hAnsi="Arial Narrow" w:cs="Arial"/>
          <w:b/>
          <w:color w:val="C00000"/>
        </w:rPr>
      </w:pPr>
      <w:r w:rsidRPr="00CE3B0E">
        <w:rPr>
          <w:rFonts w:ascii="Arial Narrow" w:hAnsi="Arial Narrow"/>
          <w:b/>
          <w:color w:val="C00000"/>
        </w:rPr>
        <w:t>5.4.  La gestion bancaire : la comptabilisation</w:t>
      </w:r>
      <w:bookmarkEnd w:id="64"/>
      <w:bookmarkEnd w:id="65"/>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Pour chaque document générateur de règlement ou d’encaissement en banque :</w:t>
      </w:r>
    </w:p>
    <w:p w:rsidR="00E659B8" w:rsidRPr="00D3798B" w:rsidRDefault="00E659B8" w:rsidP="00E659B8">
      <w:pPr>
        <w:spacing w:line="276" w:lineRule="auto"/>
        <w:jc w:val="both"/>
        <w:rPr>
          <w:rFonts w:ascii="Arial Narrow" w:hAnsi="Arial Narrow" w:cs="Arial"/>
          <w:b/>
          <w:color w:val="00B0F0"/>
        </w:rPr>
      </w:pPr>
      <w:r w:rsidRPr="00D3798B">
        <w:rPr>
          <w:rFonts w:ascii="Arial Narrow" w:hAnsi="Arial Narrow" w:cs="Arial"/>
          <w:b/>
          <w:color w:val="00B0F0"/>
        </w:rPr>
        <w:t>Le Comptable:</w:t>
      </w:r>
    </w:p>
    <w:p w:rsidR="00E659B8" w:rsidRPr="00F61E79" w:rsidRDefault="00E659B8" w:rsidP="00E839CF">
      <w:pPr>
        <w:numPr>
          <w:ilvl w:val="0"/>
          <w:numId w:val="121"/>
        </w:numPr>
        <w:spacing w:line="276" w:lineRule="auto"/>
        <w:jc w:val="both"/>
        <w:rPr>
          <w:rFonts w:ascii="Arial Narrow" w:hAnsi="Arial Narrow" w:cs="Arial"/>
        </w:rPr>
      </w:pPr>
      <w:r w:rsidRPr="00F61E79">
        <w:rPr>
          <w:rFonts w:ascii="Arial Narrow" w:hAnsi="Arial Narrow" w:cs="Arial"/>
        </w:rPr>
        <w:t>appose le cachet « COMPTABILISE » avec les mentions suivantes :</w:t>
      </w:r>
    </w:p>
    <w:p w:rsidR="00E659B8" w:rsidRPr="00F61E79" w:rsidRDefault="00E659B8" w:rsidP="00E839CF">
      <w:pPr>
        <w:numPr>
          <w:ilvl w:val="0"/>
          <w:numId w:val="120"/>
        </w:numPr>
        <w:spacing w:line="276" w:lineRule="auto"/>
        <w:jc w:val="both"/>
        <w:rPr>
          <w:rFonts w:ascii="Arial Narrow" w:hAnsi="Arial Narrow" w:cs="Arial"/>
        </w:rPr>
      </w:pPr>
      <w:r w:rsidRPr="00F61E79">
        <w:rPr>
          <w:rFonts w:ascii="Arial Narrow" w:hAnsi="Arial Narrow" w:cs="Arial"/>
        </w:rPr>
        <w:t>la date d’enregistrement</w:t>
      </w:r>
    </w:p>
    <w:p w:rsidR="00E659B8" w:rsidRPr="00F61E79" w:rsidRDefault="00E659B8" w:rsidP="00E839CF">
      <w:pPr>
        <w:numPr>
          <w:ilvl w:val="0"/>
          <w:numId w:val="120"/>
        </w:numPr>
        <w:spacing w:line="276" w:lineRule="auto"/>
        <w:jc w:val="both"/>
        <w:rPr>
          <w:rFonts w:ascii="Arial Narrow" w:hAnsi="Arial Narrow" w:cs="Arial"/>
        </w:rPr>
      </w:pPr>
      <w:r w:rsidRPr="00F61E79">
        <w:rPr>
          <w:rFonts w:ascii="Arial Narrow" w:hAnsi="Arial Narrow" w:cs="Arial"/>
        </w:rPr>
        <w:t>les comptes mouvementés</w:t>
      </w:r>
    </w:p>
    <w:p w:rsidR="00E659B8" w:rsidRPr="00F61E79" w:rsidRDefault="00E659B8" w:rsidP="00E839CF">
      <w:pPr>
        <w:numPr>
          <w:ilvl w:val="0"/>
          <w:numId w:val="120"/>
        </w:numPr>
        <w:spacing w:line="276" w:lineRule="auto"/>
        <w:jc w:val="both"/>
        <w:rPr>
          <w:rFonts w:ascii="Arial Narrow" w:hAnsi="Arial Narrow" w:cs="Arial"/>
        </w:rPr>
      </w:pPr>
      <w:r w:rsidRPr="00F61E79">
        <w:rPr>
          <w:rFonts w:ascii="Arial Narrow" w:hAnsi="Arial Narrow" w:cs="Arial"/>
        </w:rPr>
        <w:t>les montants et le sens DEBIT ou CREDIT</w:t>
      </w:r>
    </w:p>
    <w:p w:rsidR="00E659B8" w:rsidRPr="00F61E79" w:rsidRDefault="00E659B8" w:rsidP="00E839CF">
      <w:pPr>
        <w:numPr>
          <w:ilvl w:val="0"/>
          <w:numId w:val="120"/>
        </w:numPr>
        <w:spacing w:line="276" w:lineRule="auto"/>
        <w:jc w:val="both"/>
        <w:rPr>
          <w:rFonts w:ascii="Arial Narrow" w:hAnsi="Arial Narrow" w:cs="Arial"/>
        </w:rPr>
      </w:pPr>
      <w:r w:rsidRPr="00F61E79">
        <w:rPr>
          <w:rFonts w:ascii="Arial Narrow" w:hAnsi="Arial Narrow" w:cs="Arial"/>
        </w:rPr>
        <w:t>L’imputation analytique par bailleur</w:t>
      </w:r>
    </w:p>
    <w:p w:rsidR="00E659B8" w:rsidRPr="00F61E79" w:rsidRDefault="00E659B8" w:rsidP="00E839CF">
      <w:pPr>
        <w:numPr>
          <w:ilvl w:val="0"/>
          <w:numId w:val="120"/>
        </w:numPr>
        <w:spacing w:line="276" w:lineRule="auto"/>
        <w:jc w:val="both"/>
        <w:rPr>
          <w:rFonts w:ascii="Arial Narrow" w:hAnsi="Arial Narrow" w:cs="Arial"/>
        </w:rPr>
      </w:pPr>
      <w:r w:rsidRPr="00F61E79">
        <w:rPr>
          <w:rFonts w:ascii="Arial Narrow" w:hAnsi="Arial Narrow" w:cs="Arial"/>
        </w:rPr>
        <w:t xml:space="preserve">comptabilise les pièces, </w:t>
      </w:r>
    </w:p>
    <w:p w:rsidR="00E659B8" w:rsidRPr="00F61E79" w:rsidRDefault="00E659B8" w:rsidP="00E839CF">
      <w:pPr>
        <w:numPr>
          <w:ilvl w:val="0"/>
          <w:numId w:val="120"/>
        </w:numPr>
        <w:spacing w:line="276" w:lineRule="auto"/>
        <w:jc w:val="both"/>
        <w:rPr>
          <w:rFonts w:ascii="Arial Narrow" w:hAnsi="Arial Narrow" w:cs="Arial"/>
        </w:rPr>
      </w:pPr>
      <w:r w:rsidRPr="00F61E79">
        <w:rPr>
          <w:rFonts w:ascii="Arial Narrow" w:hAnsi="Arial Narrow" w:cs="Arial"/>
        </w:rPr>
        <w:t>édite le brouillard de saisie,</w:t>
      </w:r>
    </w:p>
    <w:p w:rsidR="00796917" w:rsidRDefault="00E659B8" w:rsidP="00E839CF">
      <w:pPr>
        <w:numPr>
          <w:ilvl w:val="0"/>
          <w:numId w:val="120"/>
        </w:numPr>
        <w:spacing w:line="276" w:lineRule="auto"/>
        <w:jc w:val="both"/>
        <w:rPr>
          <w:rFonts w:ascii="Arial Narrow" w:hAnsi="Arial Narrow" w:cs="Arial"/>
        </w:rPr>
      </w:pPr>
      <w:r w:rsidRPr="00F61E79">
        <w:rPr>
          <w:rFonts w:ascii="Arial Narrow" w:hAnsi="Arial Narrow" w:cs="Arial"/>
        </w:rPr>
        <w:t>procède au pointage et soumet la liasse pièces/brouillard au Responsable des finances et de la Comptabilité pour  vérification ;</w:t>
      </w:r>
    </w:p>
    <w:p w:rsidR="00E659B8" w:rsidRPr="00D3798B" w:rsidRDefault="00E659B8" w:rsidP="00796917">
      <w:pPr>
        <w:spacing w:line="276" w:lineRule="auto"/>
        <w:jc w:val="both"/>
        <w:rPr>
          <w:rFonts w:ascii="Arial Narrow" w:hAnsi="Arial Narrow" w:cs="Arial"/>
          <w:color w:val="00B0F0"/>
        </w:rPr>
      </w:pPr>
      <w:r w:rsidRPr="00D3798B">
        <w:rPr>
          <w:rFonts w:ascii="Arial Narrow" w:hAnsi="Arial Narrow" w:cs="Arial"/>
          <w:b/>
          <w:color w:val="00B0F0"/>
        </w:rPr>
        <w:t>Le Responsable des Finances et de la Comptabilité :</w:t>
      </w:r>
    </w:p>
    <w:p w:rsidR="00E659B8" w:rsidRPr="00F61E79" w:rsidRDefault="00E659B8" w:rsidP="002C0BA1">
      <w:pPr>
        <w:numPr>
          <w:ilvl w:val="0"/>
          <w:numId w:val="33"/>
        </w:numPr>
        <w:spacing w:line="276" w:lineRule="auto"/>
        <w:ind w:left="709"/>
        <w:jc w:val="both"/>
        <w:rPr>
          <w:rFonts w:ascii="Arial Narrow" w:hAnsi="Arial Narrow" w:cs="Arial"/>
        </w:rPr>
      </w:pPr>
      <w:r w:rsidRPr="00F61E79">
        <w:rPr>
          <w:rFonts w:ascii="Arial Narrow" w:hAnsi="Arial Narrow" w:cs="Arial"/>
        </w:rPr>
        <w:t>Constate selon le cas les écritures erronées, en retournant le dossier d’imputation et de saisie  au Comptable pour corrections nécessaires ;</w:t>
      </w:r>
    </w:p>
    <w:p w:rsidR="00E659B8" w:rsidRPr="00F61E79" w:rsidRDefault="00E659B8" w:rsidP="002C0BA1">
      <w:pPr>
        <w:numPr>
          <w:ilvl w:val="0"/>
          <w:numId w:val="33"/>
        </w:numPr>
        <w:spacing w:line="276" w:lineRule="auto"/>
        <w:ind w:left="709"/>
        <w:jc w:val="both"/>
        <w:rPr>
          <w:rFonts w:ascii="Arial Narrow" w:hAnsi="Arial Narrow" w:cs="Arial"/>
        </w:rPr>
      </w:pPr>
      <w:r w:rsidRPr="00F61E79">
        <w:rPr>
          <w:rFonts w:ascii="Arial Narrow" w:hAnsi="Arial Narrow" w:cs="Arial"/>
        </w:rPr>
        <w:t xml:space="preserve"> en l’</w:t>
      </w:r>
      <w:r w:rsidR="00C11C10">
        <w:rPr>
          <w:rFonts w:ascii="Arial Narrow" w:hAnsi="Arial Narrow" w:cs="Arial"/>
        </w:rPr>
        <w:t>Ordonnance</w:t>
      </w:r>
      <w:r w:rsidRPr="00F61E79">
        <w:rPr>
          <w:rFonts w:ascii="Arial Narrow" w:hAnsi="Arial Narrow" w:cs="Arial"/>
        </w:rPr>
        <w:t xml:space="preserve"> d’anomalie, le dossier de saisie est retourné au Comptable pour numérotation et classement des pièces dans le chrono de banque concerné avec l’édition du journal de banque en tête ;</w:t>
      </w:r>
    </w:p>
    <w:p w:rsidR="00E659B8" w:rsidRPr="00D3798B" w:rsidRDefault="00E659B8" w:rsidP="00E659B8">
      <w:pPr>
        <w:spacing w:line="276" w:lineRule="auto"/>
        <w:jc w:val="both"/>
        <w:rPr>
          <w:rFonts w:ascii="Arial Narrow" w:hAnsi="Arial Narrow" w:cs="Arial"/>
          <w:b/>
          <w:color w:val="00B0F0"/>
        </w:rPr>
      </w:pPr>
      <w:r w:rsidRPr="00D3798B">
        <w:rPr>
          <w:rFonts w:ascii="Arial Narrow" w:hAnsi="Arial Narrow" w:cs="Arial"/>
          <w:b/>
          <w:color w:val="00B0F0"/>
        </w:rPr>
        <w:t>A la fin de chaque mois ou trimestre :</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 xml:space="preserve">Le  Comptable: </w:t>
      </w:r>
    </w:p>
    <w:p w:rsidR="00006446" w:rsidRDefault="00E659B8" w:rsidP="002C0BA1">
      <w:pPr>
        <w:numPr>
          <w:ilvl w:val="0"/>
          <w:numId w:val="34"/>
        </w:numPr>
        <w:tabs>
          <w:tab w:val="clear" w:pos="720"/>
          <w:tab w:val="num" w:pos="1428"/>
        </w:tabs>
        <w:spacing w:line="276" w:lineRule="auto"/>
        <w:ind w:left="1428"/>
        <w:jc w:val="both"/>
        <w:rPr>
          <w:rFonts w:ascii="Arial Narrow" w:hAnsi="Arial Narrow" w:cs="Arial"/>
        </w:rPr>
      </w:pPr>
      <w:r w:rsidRPr="00F61E79">
        <w:rPr>
          <w:rFonts w:ascii="Arial Narrow" w:hAnsi="Arial Narrow" w:cs="Arial"/>
        </w:rPr>
        <w:t xml:space="preserve"> effectue le tirage de tous les brouillards de saisie qu’il remet au Responsable des Finances et de la Comptabilité  pour validation et après cela les pièces du mois ou du trimestre sont classées. </w:t>
      </w:r>
      <w:bookmarkStart w:id="66" w:name="_Toc358103539"/>
      <w:bookmarkStart w:id="67" w:name="_Toc358103634"/>
    </w:p>
    <w:p w:rsidR="00E659B8" w:rsidRPr="00D3798B" w:rsidRDefault="00E659B8" w:rsidP="00006446">
      <w:pPr>
        <w:spacing w:line="276" w:lineRule="auto"/>
        <w:jc w:val="both"/>
        <w:rPr>
          <w:rFonts w:ascii="Arial Narrow" w:hAnsi="Arial Narrow" w:cs="Arial"/>
          <w:b/>
          <w:color w:val="C00000"/>
        </w:rPr>
      </w:pPr>
      <w:r w:rsidRPr="00D3798B">
        <w:rPr>
          <w:rFonts w:ascii="Arial Narrow" w:hAnsi="Arial Narrow"/>
          <w:b/>
          <w:color w:val="C00000"/>
        </w:rPr>
        <w:t>5.5.  Principe du rapprochement bancaire</w:t>
      </w:r>
      <w:bookmarkEnd w:id="66"/>
      <w:bookmarkEnd w:id="67"/>
    </w:p>
    <w:p w:rsidR="001D6EB5" w:rsidRPr="00D3798B" w:rsidRDefault="00E659B8" w:rsidP="001D6EB5">
      <w:pPr>
        <w:spacing w:line="276" w:lineRule="auto"/>
        <w:jc w:val="both"/>
        <w:rPr>
          <w:rFonts w:ascii="Arial Narrow" w:hAnsi="Arial Narrow" w:cs="Arial"/>
          <w:b/>
          <w:color w:val="00B0F0"/>
          <w:u w:val="single"/>
        </w:rPr>
      </w:pPr>
      <w:r w:rsidRPr="00D3798B">
        <w:rPr>
          <w:rFonts w:ascii="Arial Narrow" w:hAnsi="Arial Narrow" w:cs="Arial"/>
          <w:b/>
          <w:color w:val="00B0F0"/>
          <w:u w:val="single"/>
        </w:rPr>
        <w:t>Principe de gestion</w:t>
      </w:r>
      <w:r w:rsidR="00006446" w:rsidRPr="00D3798B">
        <w:rPr>
          <w:rFonts w:ascii="Arial Narrow" w:hAnsi="Arial Narrow" w:cs="Arial"/>
          <w:b/>
          <w:color w:val="00B0F0"/>
          <w:u w:val="single"/>
        </w:rPr>
        <w:t> :</w:t>
      </w:r>
    </w:p>
    <w:p w:rsidR="00E659B8" w:rsidRPr="001D6EB5" w:rsidRDefault="00E659B8" w:rsidP="001D6EB5">
      <w:pPr>
        <w:spacing w:line="276" w:lineRule="auto"/>
        <w:jc w:val="both"/>
        <w:rPr>
          <w:rFonts w:ascii="Arial Narrow" w:hAnsi="Arial Narrow" w:cs="Arial"/>
          <w:b/>
          <w:u w:val="single"/>
        </w:rPr>
      </w:pPr>
      <w:r w:rsidRPr="00F61E79">
        <w:rPr>
          <w:rFonts w:ascii="Arial Narrow" w:hAnsi="Arial Narrow" w:cs="Arial"/>
        </w:rPr>
        <w:lastRenderedPageBreak/>
        <w:t>L’objet de cette procédure est de s’assurer que le compte bancaire est correctement tenu, et que son solde dans les livres de l’</w:t>
      </w:r>
      <w:r w:rsidR="009143E8">
        <w:rPr>
          <w:rFonts w:ascii="Arial Narrow" w:hAnsi="Arial Narrow" w:cs="Arial"/>
        </w:rPr>
        <w:t>ALUCOVIS-APDD</w:t>
      </w:r>
      <w:r w:rsidRPr="00F61E79">
        <w:rPr>
          <w:rFonts w:ascii="Arial Narrow" w:hAnsi="Arial Narrow" w:cs="Arial"/>
        </w:rPr>
        <w:t xml:space="preserve"> représente les disponibilités réelles. Cette procédure s’applique à tous les comptes bancaires ouverts au nom de l’</w:t>
      </w:r>
      <w:r w:rsidR="009143E8">
        <w:rPr>
          <w:rFonts w:ascii="Arial Narrow" w:hAnsi="Arial Narrow" w:cs="Arial"/>
        </w:rPr>
        <w:t>ALUCOVIS-APDD</w:t>
      </w:r>
      <w:r w:rsidRPr="00F61E79">
        <w:rPr>
          <w:rFonts w:ascii="Arial Narrow" w:hAnsi="Arial Narrow" w:cs="Arial"/>
        </w:rPr>
        <w:t>. Elle est initiée par le Comptable à la fin de chaque mois après réception du relevé bancaire.</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Cette procédure comprend deux opérations :</w:t>
      </w:r>
    </w:p>
    <w:p w:rsidR="00E659B8" w:rsidRPr="00F61E79" w:rsidRDefault="00E659B8" w:rsidP="002C0BA1">
      <w:pPr>
        <w:numPr>
          <w:ilvl w:val="0"/>
          <w:numId w:val="3"/>
        </w:numPr>
        <w:tabs>
          <w:tab w:val="clear" w:pos="1800"/>
        </w:tabs>
        <w:overflowPunct/>
        <w:autoSpaceDE/>
        <w:autoSpaceDN/>
        <w:adjustRightInd/>
        <w:spacing w:line="276" w:lineRule="auto"/>
        <w:ind w:left="1440"/>
        <w:jc w:val="both"/>
        <w:textAlignment w:val="auto"/>
        <w:rPr>
          <w:rFonts w:ascii="Arial Narrow" w:hAnsi="Arial Narrow" w:cs="Arial"/>
        </w:rPr>
      </w:pPr>
      <w:r w:rsidRPr="00F61E79">
        <w:rPr>
          <w:rFonts w:ascii="Arial Narrow" w:hAnsi="Arial Narrow" w:cs="Arial"/>
        </w:rPr>
        <w:t>Etablissement du rapprochement bancaire ;</w:t>
      </w:r>
    </w:p>
    <w:p w:rsidR="00E659B8" w:rsidRPr="00F61E79" w:rsidRDefault="00E659B8" w:rsidP="002C0BA1">
      <w:pPr>
        <w:numPr>
          <w:ilvl w:val="0"/>
          <w:numId w:val="3"/>
        </w:numPr>
        <w:tabs>
          <w:tab w:val="clear" w:pos="1800"/>
        </w:tabs>
        <w:overflowPunct/>
        <w:autoSpaceDE/>
        <w:autoSpaceDN/>
        <w:adjustRightInd/>
        <w:spacing w:line="276" w:lineRule="auto"/>
        <w:ind w:left="1440"/>
        <w:jc w:val="both"/>
        <w:textAlignment w:val="auto"/>
        <w:rPr>
          <w:rFonts w:ascii="Arial Narrow" w:hAnsi="Arial Narrow" w:cs="Arial"/>
        </w:rPr>
      </w:pPr>
      <w:r w:rsidRPr="00F61E79">
        <w:rPr>
          <w:rFonts w:ascii="Arial Narrow" w:hAnsi="Arial Narrow" w:cs="Arial"/>
        </w:rPr>
        <w:t>Contrôle et visa du rapprochement bancaire.</w:t>
      </w:r>
    </w:p>
    <w:p w:rsidR="00E659B8" w:rsidRPr="00D3798B" w:rsidRDefault="00E659B8" w:rsidP="00006446">
      <w:pPr>
        <w:overflowPunct/>
        <w:autoSpaceDE/>
        <w:autoSpaceDN/>
        <w:adjustRightInd/>
        <w:spacing w:line="276" w:lineRule="auto"/>
        <w:jc w:val="both"/>
        <w:textAlignment w:val="auto"/>
        <w:rPr>
          <w:rFonts w:ascii="Arial Narrow" w:hAnsi="Arial Narrow" w:cs="Arial"/>
          <w:b/>
          <w:color w:val="00B0F0"/>
          <w:u w:val="single"/>
        </w:rPr>
      </w:pPr>
      <w:r w:rsidRPr="00D3798B">
        <w:rPr>
          <w:rFonts w:ascii="Arial Narrow" w:hAnsi="Arial Narrow" w:cs="Arial"/>
          <w:b/>
          <w:color w:val="00B0F0"/>
          <w:u w:val="single"/>
        </w:rPr>
        <w:t>Procédures</w:t>
      </w:r>
      <w:r w:rsidR="00006446" w:rsidRPr="00D3798B">
        <w:rPr>
          <w:rFonts w:ascii="Arial Narrow" w:hAnsi="Arial Narrow" w:cs="Arial"/>
          <w:b/>
          <w:color w:val="00B0F0"/>
          <w:u w:val="single"/>
        </w:rPr>
        <w:t> :</w:t>
      </w:r>
    </w:p>
    <w:p w:rsidR="00E659B8" w:rsidRPr="00F61E79" w:rsidRDefault="00E659B8" w:rsidP="00006446">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b/>
        </w:rPr>
        <w:t>Opération 1 :</w:t>
      </w:r>
      <w:r w:rsidRPr="00F61E79">
        <w:rPr>
          <w:rFonts w:ascii="Arial Narrow" w:hAnsi="Arial Narrow" w:cs="Arial"/>
        </w:rPr>
        <w:t xml:space="preserve"> Etablissement du rapprochement bancaire</w:t>
      </w:r>
    </w:p>
    <w:p w:rsidR="00E659B8" w:rsidRPr="00F61E79" w:rsidRDefault="00E659B8" w:rsidP="00E659B8">
      <w:pPr>
        <w:spacing w:line="276" w:lineRule="auto"/>
        <w:ind w:left="1416"/>
        <w:jc w:val="both"/>
        <w:rPr>
          <w:rFonts w:ascii="Arial Narrow" w:hAnsi="Arial Narrow" w:cs="Arial"/>
        </w:rPr>
      </w:pPr>
      <w:r w:rsidRPr="00F61E79">
        <w:rPr>
          <w:rFonts w:ascii="Arial Narrow" w:hAnsi="Arial Narrow" w:cs="Arial"/>
        </w:rPr>
        <w:t>Dés réception du relevé :</w:t>
      </w:r>
    </w:p>
    <w:p w:rsidR="00E659B8" w:rsidRPr="00D3798B" w:rsidRDefault="00E659B8" w:rsidP="00E659B8">
      <w:pPr>
        <w:spacing w:line="276" w:lineRule="auto"/>
        <w:jc w:val="both"/>
        <w:rPr>
          <w:rFonts w:ascii="Arial Narrow" w:hAnsi="Arial Narrow" w:cs="Arial"/>
          <w:b/>
          <w:color w:val="00B0F0"/>
        </w:rPr>
      </w:pPr>
      <w:r w:rsidRPr="00D3798B">
        <w:rPr>
          <w:rFonts w:ascii="Arial Narrow" w:hAnsi="Arial Narrow" w:cs="Arial"/>
          <w:b/>
          <w:color w:val="00B0F0"/>
        </w:rPr>
        <w:t xml:space="preserve">Le  Comptable </w:t>
      </w:r>
    </w:p>
    <w:p w:rsidR="00E659B8" w:rsidRPr="00F61E79" w:rsidRDefault="00E659B8" w:rsidP="002C0BA1">
      <w:pPr>
        <w:numPr>
          <w:ilvl w:val="0"/>
          <w:numId w:val="31"/>
        </w:numPr>
        <w:tabs>
          <w:tab w:val="clear" w:pos="720"/>
          <w:tab w:val="num" w:pos="1134"/>
        </w:tabs>
        <w:overflowPunct/>
        <w:autoSpaceDE/>
        <w:autoSpaceDN/>
        <w:adjustRightInd/>
        <w:spacing w:line="276" w:lineRule="auto"/>
        <w:ind w:left="1134"/>
        <w:jc w:val="both"/>
        <w:textAlignment w:val="auto"/>
        <w:rPr>
          <w:rFonts w:ascii="Arial Narrow" w:hAnsi="Arial Narrow" w:cs="Arial"/>
        </w:rPr>
      </w:pPr>
      <w:r w:rsidRPr="00F61E79">
        <w:rPr>
          <w:rFonts w:ascii="Arial Narrow" w:hAnsi="Arial Narrow" w:cs="Arial"/>
        </w:rPr>
        <w:t>Effectue le rapprochement bancaire et le signe ;</w:t>
      </w:r>
    </w:p>
    <w:p w:rsidR="00E659B8" w:rsidRPr="00F61E79" w:rsidRDefault="00E659B8" w:rsidP="002C0BA1">
      <w:pPr>
        <w:numPr>
          <w:ilvl w:val="0"/>
          <w:numId w:val="31"/>
        </w:numPr>
        <w:tabs>
          <w:tab w:val="clear" w:pos="720"/>
          <w:tab w:val="num" w:pos="1134"/>
        </w:tabs>
        <w:overflowPunct/>
        <w:autoSpaceDE/>
        <w:autoSpaceDN/>
        <w:adjustRightInd/>
        <w:spacing w:line="276" w:lineRule="auto"/>
        <w:ind w:left="1134"/>
        <w:jc w:val="both"/>
        <w:textAlignment w:val="auto"/>
        <w:rPr>
          <w:rFonts w:ascii="Arial Narrow" w:hAnsi="Arial Narrow" w:cs="Arial"/>
        </w:rPr>
      </w:pPr>
      <w:r w:rsidRPr="00F61E79">
        <w:rPr>
          <w:rFonts w:ascii="Arial Narrow" w:hAnsi="Arial Narrow" w:cs="Arial"/>
        </w:rPr>
        <w:t>Joint les pièces justificatives relatives aux suspens bancaires ;</w:t>
      </w:r>
    </w:p>
    <w:p w:rsidR="00E659B8" w:rsidRPr="00F61E79" w:rsidRDefault="00E659B8" w:rsidP="002C0BA1">
      <w:pPr>
        <w:numPr>
          <w:ilvl w:val="0"/>
          <w:numId w:val="31"/>
        </w:numPr>
        <w:tabs>
          <w:tab w:val="clear" w:pos="720"/>
          <w:tab w:val="num" w:pos="1134"/>
        </w:tabs>
        <w:overflowPunct/>
        <w:autoSpaceDE/>
        <w:autoSpaceDN/>
        <w:adjustRightInd/>
        <w:spacing w:line="276" w:lineRule="auto"/>
        <w:ind w:left="1134"/>
        <w:jc w:val="both"/>
        <w:textAlignment w:val="auto"/>
        <w:rPr>
          <w:rFonts w:ascii="Arial Narrow" w:hAnsi="Arial Narrow" w:cs="Arial"/>
        </w:rPr>
      </w:pPr>
      <w:r w:rsidRPr="00F61E79">
        <w:rPr>
          <w:rFonts w:ascii="Arial Narrow" w:hAnsi="Arial Narrow" w:cs="Arial"/>
        </w:rPr>
        <w:t>Prépare le cas échéant une demande de renseignement à la banque ;</w:t>
      </w:r>
    </w:p>
    <w:p w:rsidR="00E659B8" w:rsidRPr="00F61E79" w:rsidRDefault="00E659B8" w:rsidP="002C0BA1">
      <w:pPr>
        <w:numPr>
          <w:ilvl w:val="0"/>
          <w:numId w:val="31"/>
        </w:numPr>
        <w:tabs>
          <w:tab w:val="clear" w:pos="720"/>
          <w:tab w:val="num" w:pos="1134"/>
        </w:tabs>
        <w:overflowPunct/>
        <w:autoSpaceDE/>
        <w:autoSpaceDN/>
        <w:adjustRightInd/>
        <w:spacing w:line="276" w:lineRule="auto"/>
        <w:ind w:left="1134"/>
        <w:jc w:val="both"/>
        <w:textAlignment w:val="auto"/>
        <w:rPr>
          <w:rFonts w:ascii="Arial Narrow" w:hAnsi="Arial Narrow" w:cs="Arial"/>
        </w:rPr>
      </w:pPr>
      <w:r w:rsidRPr="00F61E79">
        <w:rPr>
          <w:rFonts w:ascii="Arial Narrow" w:hAnsi="Arial Narrow" w:cs="Arial"/>
        </w:rPr>
        <w:t xml:space="preserve">Transmet la liasse (état de rapprochement bancaire, relevé de compte bancaire et pièces justifiant les suspens) au Responsable des Finances et de la Comptabilité. </w:t>
      </w:r>
    </w:p>
    <w:p w:rsidR="00006446" w:rsidRDefault="00E659B8" w:rsidP="00006446">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b/>
        </w:rPr>
        <w:t xml:space="preserve">Opération 2 :   </w:t>
      </w:r>
      <w:r w:rsidRPr="00F61E79">
        <w:rPr>
          <w:rFonts w:ascii="Arial Narrow" w:hAnsi="Arial Narrow" w:cs="Arial"/>
        </w:rPr>
        <w:t>Contrôle et visa du rapprochement bancaire</w:t>
      </w:r>
    </w:p>
    <w:p w:rsidR="00E659B8" w:rsidRPr="00D3798B" w:rsidRDefault="00E659B8" w:rsidP="00006446">
      <w:pPr>
        <w:overflowPunct/>
        <w:autoSpaceDE/>
        <w:autoSpaceDN/>
        <w:adjustRightInd/>
        <w:spacing w:line="276" w:lineRule="auto"/>
        <w:jc w:val="both"/>
        <w:textAlignment w:val="auto"/>
        <w:rPr>
          <w:rFonts w:ascii="Arial Narrow" w:hAnsi="Arial Narrow" w:cs="Arial"/>
          <w:b/>
          <w:color w:val="00B0F0"/>
        </w:rPr>
      </w:pPr>
      <w:r w:rsidRPr="00D3798B">
        <w:rPr>
          <w:rFonts w:ascii="Arial Narrow" w:hAnsi="Arial Narrow" w:cs="Arial"/>
          <w:b/>
          <w:color w:val="00B0F0"/>
        </w:rPr>
        <w:t>A la réception du rapprochement bancaire:</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Le Responsable des Finances et de la Comptabilité :</w:t>
      </w:r>
    </w:p>
    <w:p w:rsidR="00E659B8" w:rsidRPr="00F61E79" w:rsidRDefault="00E659B8" w:rsidP="002C0BA1">
      <w:pPr>
        <w:numPr>
          <w:ilvl w:val="0"/>
          <w:numId w:val="32"/>
        </w:numPr>
        <w:tabs>
          <w:tab w:val="clear" w:pos="720"/>
          <w:tab w:val="num" w:pos="1416"/>
        </w:tabs>
        <w:overflowPunct/>
        <w:autoSpaceDE/>
        <w:autoSpaceDN/>
        <w:adjustRightInd/>
        <w:spacing w:line="276" w:lineRule="auto"/>
        <w:ind w:left="1416"/>
        <w:jc w:val="both"/>
        <w:textAlignment w:val="auto"/>
        <w:rPr>
          <w:rFonts w:ascii="Arial Narrow" w:hAnsi="Arial Narrow" w:cs="Arial"/>
        </w:rPr>
      </w:pPr>
      <w:r w:rsidRPr="00F61E79">
        <w:rPr>
          <w:rFonts w:ascii="Arial Narrow" w:hAnsi="Arial Narrow" w:cs="Arial"/>
        </w:rPr>
        <w:t>Vérifie le bon établissement de l’état de rapprochement et le signe ;</w:t>
      </w:r>
    </w:p>
    <w:p w:rsidR="00E659B8" w:rsidRPr="00F61E79" w:rsidRDefault="00E659B8" w:rsidP="002C0BA1">
      <w:pPr>
        <w:numPr>
          <w:ilvl w:val="0"/>
          <w:numId w:val="32"/>
        </w:numPr>
        <w:tabs>
          <w:tab w:val="clear" w:pos="720"/>
          <w:tab w:val="num" w:pos="1416"/>
        </w:tabs>
        <w:overflowPunct/>
        <w:autoSpaceDE/>
        <w:autoSpaceDN/>
        <w:adjustRightInd/>
        <w:spacing w:line="276" w:lineRule="auto"/>
        <w:ind w:left="1416"/>
        <w:jc w:val="both"/>
        <w:textAlignment w:val="auto"/>
        <w:rPr>
          <w:rFonts w:ascii="Arial Narrow" w:hAnsi="Arial Narrow" w:cs="Arial"/>
        </w:rPr>
      </w:pPr>
      <w:r w:rsidRPr="00F61E79">
        <w:rPr>
          <w:rFonts w:ascii="Arial Narrow" w:hAnsi="Arial Narrow" w:cs="Arial"/>
        </w:rPr>
        <w:t>Vérifie et paraphe la demande de renseignement adressée à la banque le cas échéant ;</w:t>
      </w:r>
    </w:p>
    <w:p w:rsidR="00E659B8" w:rsidRPr="00F61E79" w:rsidRDefault="00E659B8" w:rsidP="002C0BA1">
      <w:pPr>
        <w:numPr>
          <w:ilvl w:val="0"/>
          <w:numId w:val="32"/>
        </w:numPr>
        <w:tabs>
          <w:tab w:val="clear" w:pos="720"/>
          <w:tab w:val="num" w:pos="1416"/>
        </w:tabs>
        <w:overflowPunct/>
        <w:autoSpaceDE/>
        <w:autoSpaceDN/>
        <w:adjustRightInd/>
        <w:spacing w:line="276" w:lineRule="auto"/>
        <w:ind w:left="1416"/>
        <w:jc w:val="both"/>
        <w:textAlignment w:val="auto"/>
        <w:rPr>
          <w:rFonts w:ascii="Arial Narrow" w:hAnsi="Arial Narrow" w:cs="Arial"/>
        </w:rPr>
      </w:pPr>
      <w:r w:rsidRPr="00F61E79">
        <w:rPr>
          <w:rFonts w:ascii="Arial Narrow" w:hAnsi="Arial Narrow" w:cs="Arial"/>
        </w:rPr>
        <w:t>S’assure que les éléments en suspens sont correctement supportés et s’enquièrent des raisons de son apurement des éventuels anciens éléments en suspens ;</w:t>
      </w:r>
    </w:p>
    <w:p w:rsidR="00006446" w:rsidRDefault="00E659B8" w:rsidP="002C0BA1">
      <w:pPr>
        <w:numPr>
          <w:ilvl w:val="0"/>
          <w:numId w:val="32"/>
        </w:numPr>
        <w:tabs>
          <w:tab w:val="clear" w:pos="720"/>
          <w:tab w:val="num" w:pos="1416"/>
        </w:tabs>
        <w:overflowPunct/>
        <w:autoSpaceDE/>
        <w:autoSpaceDN/>
        <w:adjustRightInd/>
        <w:spacing w:line="276" w:lineRule="auto"/>
        <w:ind w:left="1416"/>
        <w:jc w:val="both"/>
        <w:textAlignment w:val="auto"/>
        <w:rPr>
          <w:rFonts w:ascii="Arial Narrow" w:hAnsi="Arial Narrow" w:cs="Arial"/>
        </w:rPr>
      </w:pPr>
      <w:r w:rsidRPr="00F61E79">
        <w:rPr>
          <w:rFonts w:ascii="Arial Narrow" w:hAnsi="Arial Narrow" w:cs="Arial"/>
        </w:rPr>
        <w:t>Vise l’état de rapprochement et le soumet au  DE .</w:t>
      </w:r>
    </w:p>
    <w:p w:rsidR="00E659B8" w:rsidRPr="00D3798B" w:rsidRDefault="00E659B8" w:rsidP="00006446">
      <w:pPr>
        <w:overflowPunct/>
        <w:autoSpaceDE/>
        <w:autoSpaceDN/>
        <w:adjustRightInd/>
        <w:spacing w:line="276" w:lineRule="auto"/>
        <w:jc w:val="both"/>
        <w:textAlignment w:val="auto"/>
        <w:rPr>
          <w:rFonts w:ascii="Arial Narrow" w:hAnsi="Arial Narrow" w:cs="Arial"/>
          <w:b/>
          <w:color w:val="00B0F0"/>
        </w:rPr>
      </w:pPr>
      <w:r w:rsidRPr="00D3798B">
        <w:rPr>
          <w:rFonts w:ascii="Arial Narrow" w:hAnsi="Arial Narrow" w:cs="Arial"/>
          <w:b/>
          <w:color w:val="00B0F0"/>
        </w:rPr>
        <w:t>Le Directeur Exécutif :</w:t>
      </w:r>
    </w:p>
    <w:p w:rsidR="00E659B8" w:rsidRPr="00F61E79" w:rsidRDefault="00E659B8" w:rsidP="002C0BA1">
      <w:pPr>
        <w:numPr>
          <w:ilvl w:val="0"/>
          <w:numId w:val="32"/>
        </w:numPr>
        <w:tabs>
          <w:tab w:val="clear" w:pos="720"/>
          <w:tab w:val="num" w:pos="1416"/>
        </w:tabs>
        <w:overflowPunct/>
        <w:autoSpaceDE/>
        <w:autoSpaceDN/>
        <w:adjustRightInd/>
        <w:spacing w:line="276" w:lineRule="auto"/>
        <w:ind w:left="1416"/>
        <w:jc w:val="both"/>
        <w:textAlignment w:val="auto"/>
        <w:rPr>
          <w:rFonts w:ascii="Arial Narrow" w:hAnsi="Arial Narrow" w:cs="Arial"/>
        </w:rPr>
      </w:pPr>
      <w:r w:rsidRPr="00F61E79">
        <w:rPr>
          <w:rFonts w:ascii="Arial Narrow" w:hAnsi="Arial Narrow" w:cs="Arial"/>
        </w:rPr>
        <w:t>Valide l’état de rapprochement bancaire et le retourne au Responsable des Finances et de la Comptabilité qui le transmet au Comptable  pour classement.</w:t>
      </w:r>
    </w:p>
    <w:p w:rsidR="00E659B8" w:rsidRPr="00F61E79" w:rsidRDefault="00E659B8" w:rsidP="00E659B8">
      <w:pPr>
        <w:overflowPunct/>
        <w:autoSpaceDE/>
        <w:autoSpaceDN/>
        <w:adjustRightInd/>
        <w:spacing w:line="276" w:lineRule="auto"/>
        <w:jc w:val="both"/>
        <w:textAlignment w:val="auto"/>
        <w:rPr>
          <w:rFonts w:ascii="Arial Narrow" w:hAnsi="Arial Narrow" w:cs="Arial"/>
          <w:b/>
        </w:rPr>
      </w:pPr>
      <w:r w:rsidRPr="00F61E79">
        <w:rPr>
          <w:rFonts w:ascii="Arial Narrow" w:hAnsi="Arial Narrow" w:cs="Arial"/>
          <w:b/>
          <w:u w:val="single"/>
        </w:rPr>
        <w:t>NB</w:t>
      </w:r>
      <w:r w:rsidRPr="00F61E79">
        <w:rPr>
          <w:rFonts w:ascii="Arial Narrow" w:hAnsi="Arial Narrow" w:cs="Arial"/>
          <w:b/>
        </w:rPr>
        <w:t xml:space="preserve"> : </w:t>
      </w:r>
      <w:r w:rsidRPr="00F61E79">
        <w:rPr>
          <w:rFonts w:ascii="Arial Narrow" w:hAnsi="Arial Narrow" w:cs="Arial"/>
        </w:rPr>
        <w:t>un rapprochement bancaire sera fait pour chaque compte ouvert au nom de l’</w:t>
      </w:r>
      <w:r w:rsidR="009143E8">
        <w:rPr>
          <w:rFonts w:ascii="Arial Narrow" w:hAnsi="Arial Narrow" w:cs="Arial"/>
        </w:rPr>
        <w:t>ALUCOVIS-APDD</w:t>
      </w:r>
      <w:r w:rsidRPr="00F61E79">
        <w:rPr>
          <w:rFonts w:ascii="Arial Narrow" w:hAnsi="Arial Narrow" w:cs="Arial"/>
          <w:b/>
        </w:rPr>
        <w:t>.</w:t>
      </w:r>
    </w:p>
    <w:p w:rsidR="001D6EB5" w:rsidRDefault="001D6EB5" w:rsidP="001D6EB5">
      <w:pPr>
        <w:pStyle w:val="Titre1"/>
        <w:spacing w:line="276" w:lineRule="auto"/>
        <w:jc w:val="both"/>
        <w:rPr>
          <w:rFonts w:ascii="Arial Narrow" w:hAnsi="Arial Narrow" w:cs="Arial"/>
          <w:sz w:val="20"/>
          <w:szCs w:val="20"/>
          <w:u w:val="none"/>
        </w:rPr>
      </w:pPr>
      <w:bookmarkStart w:id="68" w:name="_Toc358103540"/>
      <w:bookmarkStart w:id="69" w:name="_Toc358103635"/>
    </w:p>
    <w:p w:rsidR="001D6EB5" w:rsidRPr="00D3798B" w:rsidRDefault="00E659B8" w:rsidP="001D6EB5">
      <w:pPr>
        <w:pStyle w:val="Titre1"/>
        <w:spacing w:line="276" w:lineRule="auto"/>
        <w:jc w:val="both"/>
        <w:rPr>
          <w:rFonts w:ascii="Arial Narrow" w:hAnsi="Arial Narrow" w:cs="Arial"/>
          <w:color w:val="C00000"/>
          <w:sz w:val="20"/>
          <w:szCs w:val="20"/>
          <w:u w:val="none"/>
        </w:rPr>
      </w:pPr>
      <w:r w:rsidRPr="00D3798B">
        <w:rPr>
          <w:rFonts w:ascii="Arial Narrow" w:hAnsi="Arial Narrow" w:cs="Arial"/>
          <w:color w:val="C00000"/>
          <w:sz w:val="20"/>
          <w:szCs w:val="20"/>
          <w:u w:val="none"/>
        </w:rPr>
        <w:t>VI. LES PROCEDURES  DE CAISSE</w:t>
      </w:r>
      <w:bookmarkStart w:id="70" w:name="_Toc358103541"/>
      <w:bookmarkStart w:id="71" w:name="_Toc358103636"/>
      <w:bookmarkEnd w:id="68"/>
      <w:bookmarkEnd w:id="69"/>
    </w:p>
    <w:p w:rsidR="00E659B8" w:rsidRPr="00D3798B" w:rsidRDefault="00E659B8" w:rsidP="001D6EB5">
      <w:pPr>
        <w:pStyle w:val="Titre1"/>
        <w:spacing w:line="276" w:lineRule="auto"/>
        <w:jc w:val="both"/>
        <w:rPr>
          <w:rFonts w:ascii="Arial Narrow" w:hAnsi="Arial Narrow" w:cs="Arial"/>
          <w:color w:val="00B0F0"/>
          <w:sz w:val="20"/>
          <w:szCs w:val="20"/>
          <w:u w:val="none"/>
        </w:rPr>
      </w:pPr>
      <w:r w:rsidRPr="00D3798B">
        <w:rPr>
          <w:rFonts w:ascii="Arial Narrow" w:hAnsi="Arial Narrow"/>
          <w:i/>
          <w:color w:val="00B0F0"/>
          <w:sz w:val="20"/>
          <w:szCs w:val="20"/>
        </w:rPr>
        <w:t>6.1  Principes de Gestion de la Petite Caisse Menue Dépenses</w:t>
      </w:r>
      <w:bookmarkEnd w:id="70"/>
      <w:bookmarkEnd w:id="71"/>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 xml:space="preserve">Les dépenses sur la petite caisse portent sur des opérations de trésorerie qu’il ne serait pas pratique de faire par la banque. La caisse effectue des dépenses dont le montant est inférieur ou égal à 40 000 BIF. Les dépenses faites par caisse sont approuvées par Responsable des Finances et de la Comptabilité enfin le Directeur Exécutif  et en informer le Directeur Exécutif avant le prochain réapprovisionnement de la caisse.  Le plafond de la caisse est fixé à 200 000 BIF. Le plancher est de 40 000 BIF. </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Toute sortie de fonds par la caisse est matérialisée par l’établissement d’un bon de caisse pré numéroté  avec une pièce justificative probante soit facture, note d’honoraire ou note de frais pré numéroté.</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La caisse est alimentée à la suite d’une demande de réapprovisionnement de la caisse établit par le CAL, vérifié par le Comptable, approuvé par le Responsable des Finances et de la Comptabilité.</w:t>
      </w:r>
    </w:p>
    <w:p w:rsidR="00E659B8" w:rsidRPr="00F61E79" w:rsidRDefault="00E659B8" w:rsidP="00E659B8">
      <w:pPr>
        <w:spacing w:line="276" w:lineRule="auto"/>
        <w:ind w:left="708"/>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Le contrôle de la caisse peut être fait à tout moment par   le Responsable des Finances et de la Comptabilité ou le Comptable   et ceci de façon inopinée.</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En l’</w:t>
      </w:r>
      <w:r w:rsidR="00C11C10">
        <w:rPr>
          <w:rFonts w:ascii="Arial Narrow" w:hAnsi="Arial Narrow" w:cs="Arial"/>
        </w:rPr>
        <w:t>Ordonnance</w:t>
      </w:r>
      <w:r w:rsidRPr="00F61E79">
        <w:rPr>
          <w:rFonts w:ascii="Arial Narrow" w:hAnsi="Arial Narrow" w:cs="Arial"/>
        </w:rPr>
        <w:t xml:space="preserve"> du CAL, la gestion de la caisse pourrait être confiée à la Secrétaire archiviste. </w:t>
      </w:r>
    </w:p>
    <w:p w:rsidR="00796917" w:rsidRPr="00D3798B" w:rsidRDefault="00E659B8" w:rsidP="00796917">
      <w:pPr>
        <w:spacing w:line="276" w:lineRule="auto"/>
        <w:jc w:val="both"/>
        <w:rPr>
          <w:rFonts w:ascii="Arial Narrow" w:hAnsi="Arial Narrow" w:cs="Arial"/>
          <w:b/>
          <w:color w:val="00B0F0"/>
        </w:rPr>
      </w:pPr>
      <w:r w:rsidRPr="00D3798B">
        <w:rPr>
          <w:rFonts w:ascii="Arial Narrow" w:hAnsi="Arial Narrow" w:cs="Arial"/>
          <w:b/>
          <w:color w:val="00B0F0"/>
        </w:rPr>
        <w:t xml:space="preserve">A la fin de chaque mois : </w:t>
      </w:r>
    </w:p>
    <w:p w:rsidR="00E659B8" w:rsidRPr="00D3798B" w:rsidRDefault="00E659B8" w:rsidP="00796917">
      <w:pPr>
        <w:spacing w:line="276" w:lineRule="auto"/>
        <w:jc w:val="both"/>
        <w:rPr>
          <w:rFonts w:ascii="Arial Narrow" w:hAnsi="Arial Narrow" w:cs="Arial"/>
          <w:b/>
          <w:color w:val="00B050"/>
        </w:rPr>
      </w:pPr>
      <w:r w:rsidRPr="00D3798B">
        <w:rPr>
          <w:rFonts w:ascii="Arial Narrow" w:hAnsi="Arial Narrow" w:cs="Arial"/>
          <w:b/>
          <w:color w:val="00B050"/>
        </w:rPr>
        <w:t>Le CAL :</w:t>
      </w:r>
    </w:p>
    <w:p w:rsidR="00E659B8" w:rsidRPr="00F61E79" w:rsidRDefault="00E659B8" w:rsidP="002C0BA1">
      <w:pPr>
        <w:numPr>
          <w:ilvl w:val="0"/>
          <w:numId w:val="32"/>
        </w:numPr>
        <w:spacing w:line="276" w:lineRule="auto"/>
        <w:jc w:val="both"/>
        <w:rPr>
          <w:rFonts w:ascii="Arial Narrow" w:hAnsi="Arial Narrow" w:cs="Arial"/>
        </w:rPr>
      </w:pPr>
      <w:r w:rsidRPr="00F61E79">
        <w:rPr>
          <w:rFonts w:ascii="Arial Narrow" w:hAnsi="Arial Narrow" w:cs="Arial"/>
        </w:rPr>
        <w:t>établit systématiquement la situation de la caisse soutenue par toutes les pièces justificatives et la transmet au Comptable  ou   au Responsable des Finances et de la Comptabilité.</w:t>
      </w:r>
    </w:p>
    <w:p w:rsidR="00E659B8" w:rsidRPr="00D3798B" w:rsidRDefault="00E659B8" w:rsidP="00E659B8">
      <w:pPr>
        <w:spacing w:line="276" w:lineRule="auto"/>
        <w:jc w:val="both"/>
        <w:rPr>
          <w:rFonts w:ascii="Arial Narrow" w:hAnsi="Arial Narrow" w:cs="Arial"/>
          <w:b/>
          <w:color w:val="00B050"/>
        </w:rPr>
      </w:pPr>
      <w:r w:rsidRPr="00D3798B">
        <w:rPr>
          <w:rFonts w:ascii="Arial Narrow" w:hAnsi="Arial Narrow" w:cs="Arial"/>
          <w:b/>
          <w:color w:val="00B050"/>
        </w:rPr>
        <w:t>Le Comptable ou le  Responsable des Finances et de la Comptabilité :</w:t>
      </w:r>
    </w:p>
    <w:p w:rsidR="00E659B8" w:rsidRPr="00F61E79" w:rsidRDefault="00E659B8" w:rsidP="002C0BA1">
      <w:pPr>
        <w:numPr>
          <w:ilvl w:val="0"/>
          <w:numId w:val="32"/>
        </w:numPr>
        <w:spacing w:line="276" w:lineRule="auto"/>
        <w:jc w:val="both"/>
        <w:rPr>
          <w:rFonts w:ascii="Arial Narrow" w:hAnsi="Arial Narrow" w:cs="Arial"/>
        </w:rPr>
      </w:pPr>
      <w:r w:rsidRPr="00F61E79">
        <w:rPr>
          <w:rFonts w:ascii="Arial Narrow" w:hAnsi="Arial Narrow" w:cs="Arial"/>
        </w:rPr>
        <w:t xml:space="preserve">Effectue  le  contrôle de caisse qui doit être sanctionné par un compte rendu de la fiche de contrôle de caisse. </w:t>
      </w:r>
    </w:p>
    <w:p w:rsidR="00E659B8" w:rsidRPr="00D3798B" w:rsidRDefault="00E659B8" w:rsidP="00E659B8">
      <w:pPr>
        <w:spacing w:line="276" w:lineRule="auto"/>
        <w:jc w:val="both"/>
        <w:rPr>
          <w:rFonts w:ascii="Arial Narrow" w:hAnsi="Arial Narrow" w:cs="Arial"/>
          <w:b/>
          <w:color w:val="00B050"/>
        </w:rPr>
      </w:pPr>
      <w:r w:rsidRPr="00D3798B">
        <w:rPr>
          <w:rFonts w:ascii="Arial Narrow" w:hAnsi="Arial Narrow" w:cs="Arial"/>
          <w:b/>
          <w:color w:val="00B050"/>
        </w:rPr>
        <w:t>Après contrôle le Responsable des Finances et de la Comptabilité :</w:t>
      </w:r>
    </w:p>
    <w:p w:rsidR="00E659B8" w:rsidRPr="00F61E79" w:rsidRDefault="00E659B8" w:rsidP="002C0BA1">
      <w:pPr>
        <w:numPr>
          <w:ilvl w:val="0"/>
          <w:numId w:val="32"/>
        </w:numPr>
        <w:spacing w:line="276" w:lineRule="auto"/>
        <w:jc w:val="both"/>
        <w:rPr>
          <w:rFonts w:ascii="Arial Narrow" w:hAnsi="Arial Narrow" w:cs="Arial"/>
        </w:rPr>
      </w:pPr>
      <w:r w:rsidRPr="00F61E79">
        <w:rPr>
          <w:rFonts w:ascii="Arial Narrow" w:hAnsi="Arial Narrow" w:cs="Arial"/>
        </w:rPr>
        <w:t xml:space="preserve">Reçoit les pièces de caisse ainsi que les factures y référant </w:t>
      </w:r>
    </w:p>
    <w:p w:rsidR="00E659B8" w:rsidRPr="00F61E79" w:rsidRDefault="00E659B8" w:rsidP="002C0BA1">
      <w:pPr>
        <w:numPr>
          <w:ilvl w:val="0"/>
          <w:numId w:val="32"/>
        </w:numPr>
        <w:spacing w:line="276" w:lineRule="auto"/>
        <w:jc w:val="both"/>
        <w:rPr>
          <w:rFonts w:ascii="Arial Narrow" w:hAnsi="Arial Narrow" w:cs="Arial"/>
        </w:rPr>
      </w:pPr>
      <w:r w:rsidRPr="00F61E79">
        <w:rPr>
          <w:rFonts w:ascii="Arial Narrow" w:hAnsi="Arial Narrow" w:cs="Arial"/>
        </w:rPr>
        <w:t>Vérifie les imputations comptables et des enregistrements suivants les règles budgétaires avant de transmettre au Directeur Exécutif pour visa.</w:t>
      </w:r>
    </w:p>
    <w:p w:rsidR="001D6EB5" w:rsidRDefault="00E659B8" w:rsidP="001D6EB5">
      <w:pPr>
        <w:spacing w:line="276" w:lineRule="auto"/>
        <w:jc w:val="both"/>
        <w:rPr>
          <w:rFonts w:ascii="Arial Narrow" w:hAnsi="Arial Narrow" w:cs="Arial"/>
        </w:rPr>
      </w:pPr>
      <w:r w:rsidRPr="00F61E79">
        <w:rPr>
          <w:rFonts w:ascii="Arial Narrow" w:hAnsi="Arial Narrow" w:cs="Arial"/>
        </w:rPr>
        <w:t>Les pièces de caisse sont par la suite remises au Comptable pour la comptabilisation et le classement dans un classeur dédié.</w:t>
      </w:r>
      <w:bookmarkStart w:id="72" w:name="_Toc358103542"/>
      <w:bookmarkStart w:id="73" w:name="_Toc358103637"/>
    </w:p>
    <w:p w:rsidR="00E659B8" w:rsidRPr="00D3798B" w:rsidRDefault="00E659B8" w:rsidP="001D6EB5">
      <w:pPr>
        <w:spacing w:line="276" w:lineRule="auto"/>
        <w:jc w:val="both"/>
        <w:rPr>
          <w:rFonts w:ascii="Arial Narrow" w:hAnsi="Arial Narrow" w:cs="Arial"/>
          <w:b/>
          <w:color w:val="C00000"/>
        </w:rPr>
      </w:pPr>
      <w:r w:rsidRPr="00D3798B">
        <w:rPr>
          <w:rFonts w:ascii="Arial Narrow" w:hAnsi="Arial Narrow"/>
          <w:b/>
          <w:i/>
          <w:color w:val="C00000"/>
        </w:rPr>
        <w:t>6.2 .Procédures de gestion de la petite caisse</w:t>
      </w:r>
      <w:bookmarkEnd w:id="72"/>
      <w:bookmarkEnd w:id="73"/>
    </w:p>
    <w:p w:rsidR="00E659B8" w:rsidRPr="00D3798B" w:rsidRDefault="00E659B8" w:rsidP="001D6EB5">
      <w:pPr>
        <w:spacing w:line="276" w:lineRule="auto"/>
        <w:jc w:val="both"/>
        <w:rPr>
          <w:rFonts w:ascii="Arial Narrow" w:hAnsi="Arial Narrow" w:cs="Arial"/>
          <w:b/>
          <w:color w:val="00B0F0"/>
        </w:rPr>
      </w:pPr>
      <w:r w:rsidRPr="00D3798B">
        <w:rPr>
          <w:rFonts w:ascii="Arial Narrow" w:hAnsi="Arial Narrow" w:cs="Arial"/>
          <w:b/>
          <w:color w:val="00B0F0"/>
        </w:rPr>
        <w:t>Principe de gestion</w:t>
      </w:r>
    </w:p>
    <w:p w:rsidR="001D6EB5" w:rsidRPr="00F61E79" w:rsidRDefault="001D6EB5" w:rsidP="002C0BA1">
      <w:pPr>
        <w:numPr>
          <w:ilvl w:val="0"/>
          <w:numId w:val="37"/>
        </w:numPr>
        <w:tabs>
          <w:tab w:val="clear" w:pos="720"/>
          <w:tab w:val="num" w:pos="1428"/>
        </w:tabs>
        <w:spacing w:line="276" w:lineRule="auto"/>
        <w:ind w:left="1428"/>
        <w:jc w:val="both"/>
        <w:rPr>
          <w:rFonts w:ascii="Arial Narrow" w:hAnsi="Arial Narrow" w:cs="Arial"/>
        </w:rPr>
      </w:pPr>
      <w:r w:rsidRPr="00F61E79">
        <w:rPr>
          <w:rFonts w:ascii="Arial Narrow" w:hAnsi="Arial Narrow" w:cs="Arial"/>
        </w:rPr>
        <w:t xml:space="preserve">Le plafond de la petite caisse est fixé à 200.000 BIF. </w:t>
      </w:r>
    </w:p>
    <w:p w:rsidR="001D6EB5" w:rsidRPr="00F61E79" w:rsidRDefault="001D6EB5" w:rsidP="002C0BA1">
      <w:pPr>
        <w:numPr>
          <w:ilvl w:val="0"/>
          <w:numId w:val="37"/>
        </w:numPr>
        <w:tabs>
          <w:tab w:val="clear" w:pos="720"/>
          <w:tab w:val="num" w:pos="1428"/>
        </w:tabs>
        <w:spacing w:line="276" w:lineRule="auto"/>
        <w:ind w:left="1428"/>
        <w:jc w:val="both"/>
        <w:rPr>
          <w:rFonts w:ascii="Arial Narrow" w:hAnsi="Arial Narrow" w:cs="Arial"/>
        </w:rPr>
      </w:pPr>
      <w:r w:rsidRPr="00F61E79">
        <w:rPr>
          <w:rFonts w:ascii="Arial Narrow" w:hAnsi="Arial Narrow" w:cs="Arial"/>
        </w:rPr>
        <w:t>Le montant des dépenses d’opérations payables par petite caisse est limité à 40.000 BIF par opération</w:t>
      </w:r>
    </w:p>
    <w:p w:rsidR="001D6EB5" w:rsidRDefault="001D6EB5" w:rsidP="002C0BA1">
      <w:pPr>
        <w:numPr>
          <w:ilvl w:val="0"/>
          <w:numId w:val="37"/>
        </w:numPr>
        <w:tabs>
          <w:tab w:val="clear" w:pos="720"/>
          <w:tab w:val="num" w:pos="1428"/>
        </w:tabs>
        <w:spacing w:line="276" w:lineRule="auto"/>
        <w:ind w:left="1428"/>
        <w:jc w:val="both"/>
        <w:rPr>
          <w:rFonts w:ascii="Arial Narrow" w:hAnsi="Arial Narrow" w:cs="Arial"/>
        </w:rPr>
      </w:pPr>
      <w:r w:rsidRPr="00F61E79">
        <w:rPr>
          <w:rFonts w:ascii="Arial Narrow" w:hAnsi="Arial Narrow" w:cs="Arial"/>
        </w:rPr>
        <w:lastRenderedPageBreak/>
        <w:t>Toute dépense supérieure à 40 000 BIF  doit être payée par chèque</w:t>
      </w:r>
    </w:p>
    <w:p w:rsidR="00E659B8" w:rsidRPr="001D6EB5" w:rsidRDefault="001D6EB5" w:rsidP="002C0BA1">
      <w:pPr>
        <w:numPr>
          <w:ilvl w:val="0"/>
          <w:numId w:val="37"/>
        </w:numPr>
        <w:tabs>
          <w:tab w:val="clear" w:pos="720"/>
          <w:tab w:val="num" w:pos="1428"/>
        </w:tabs>
        <w:spacing w:line="276" w:lineRule="auto"/>
        <w:ind w:left="1428"/>
        <w:jc w:val="both"/>
        <w:rPr>
          <w:rFonts w:ascii="Arial Narrow" w:hAnsi="Arial Narrow" w:cs="Arial"/>
        </w:rPr>
      </w:pPr>
      <w:r w:rsidRPr="001D6EB5">
        <w:rPr>
          <w:rFonts w:ascii="Arial Narrow" w:hAnsi="Arial Narrow" w:cs="Arial"/>
        </w:rPr>
        <w:t>Seul le Directeur Exécutif peut autoriser de manière exceptionnelle le dépassement du plafond de 40 000 BIF de paiement par la caisse.</w:t>
      </w:r>
    </w:p>
    <w:p w:rsidR="00E659B8" w:rsidRPr="00D3798B" w:rsidRDefault="00E659B8" w:rsidP="001D6EB5">
      <w:pPr>
        <w:spacing w:line="276" w:lineRule="auto"/>
        <w:jc w:val="both"/>
        <w:rPr>
          <w:rFonts w:ascii="Arial Narrow" w:hAnsi="Arial Narrow" w:cs="Arial"/>
          <w:b/>
          <w:color w:val="00B0F0"/>
          <w:u w:val="single"/>
        </w:rPr>
      </w:pPr>
      <w:r w:rsidRPr="00D3798B">
        <w:rPr>
          <w:rFonts w:ascii="Arial Narrow" w:hAnsi="Arial Narrow" w:cs="Arial"/>
          <w:b/>
          <w:color w:val="00B0F0"/>
          <w:u w:val="single"/>
        </w:rPr>
        <w:t>Procédures</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Avant tout paiement par la petite caisse :</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Le  Responsable des finances et de la Comptabilité :</w:t>
      </w:r>
    </w:p>
    <w:p w:rsidR="001D6EB5" w:rsidRDefault="00E659B8" w:rsidP="002C0BA1">
      <w:pPr>
        <w:numPr>
          <w:ilvl w:val="0"/>
          <w:numId w:val="32"/>
        </w:numPr>
        <w:spacing w:line="276" w:lineRule="auto"/>
        <w:jc w:val="both"/>
        <w:rPr>
          <w:rFonts w:ascii="Arial Narrow" w:hAnsi="Arial Narrow" w:cs="Arial"/>
        </w:rPr>
      </w:pPr>
      <w:r w:rsidRPr="00F61E79">
        <w:rPr>
          <w:rFonts w:ascii="Arial Narrow" w:hAnsi="Arial Narrow" w:cs="Arial"/>
        </w:rPr>
        <w:t>remplit une fiche d’autorisation de dépense accompagnée des pièces comptables justificatives  tenant lieu ou la prévision.</w:t>
      </w:r>
    </w:p>
    <w:p w:rsidR="00E659B8" w:rsidRPr="00D3798B" w:rsidRDefault="00E659B8" w:rsidP="001D6EB5">
      <w:pPr>
        <w:spacing w:line="276" w:lineRule="auto"/>
        <w:jc w:val="both"/>
        <w:rPr>
          <w:rFonts w:ascii="Arial Narrow" w:hAnsi="Arial Narrow" w:cs="Arial"/>
          <w:color w:val="00B0F0"/>
        </w:rPr>
      </w:pPr>
      <w:r w:rsidRPr="00D3798B">
        <w:rPr>
          <w:rFonts w:ascii="Arial Narrow" w:hAnsi="Arial Narrow" w:cs="Arial"/>
          <w:b/>
          <w:color w:val="00B0F0"/>
        </w:rPr>
        <w:t>Le  Responsable des finances et de la Comptabilité :</w:t>
      </w:r>
    </w:p>
    <w:p w:rsidR="00E659B8" w:rsidRPr="00F61E79" w:rsidRDefault="00E659B8" w:rsidP="002C0BA1">
      <w:pPr>
        <w:numPr>
          <w:ilvl w:val="0"/>
          <w:numId w:val="32"/>
        </w:numPr>
        <w:spacing w:line="276" w:lineRule="auto"/>
        <w:jc w:val="both"/>
        <w:rPr>
          <w:rFonts w:ascii="Arial Narrow" w:hAnsi="Arial Narrow" w:cs="Arial"/>
        </w:rPr>
      </w:pPr>
      <w:r w:rsidRPr="00F61E79">
        <w:rPr>
          <w:rFonts w:ascii="Arial Narrow" w:hAnsi="Arial Narrow" w:cs="Arial"/>
        </w:rPr>
        <w:t xml:space="preserve">  contrôle  la fiche</w:t>
      </w:r>
    </w:p>
    <w:p w:rsidR="001D6EB5" w:rsidRDefault="00E659B8" w:rsidP="002C0BA1">
      <w:pPr>
        <w:numPr>
          <w:ilvl w:val="0"/>
          <w:numId w:val="32"/>
        </w:numPr>
        <w:spacing w:line="276" w:lineRule="auto"/>
        <w:jc w:val="both"/>
        <w:rPr>
          <w:rFonts w:ascii="Arial Narrow" w:hAnsi="Arial Narrow" w:cs="Arial"/>
        </w:rPr>
      </w:pPr>
      <w:r w:rsidRPr="00F61E79">
        <w:rPr>
          <w:rFonts w:ascii="Arial Narrow" w:hAnsi="Arial Narrow" w:cs="Arial"/>
        </w:rPr>
        <w:t>Transmet au  Directeur Exécutif pour autorisation de la dépense.</w:t>
      </w:r>
    </w:p>
    <w:p w:rsidR="00E659B8" w:rsidRPr="00D3798B" w:rsidRDefault="00E659B8" w:rsidP="001D6EB5">
      <w:pPr>
        <w:spacing w:line="276" w:lineRule="auto"/>
        <w:jc w:val="both"/>
        <w:rPr>
          <w:rFonts w:ascii="Arial Narrow" w:hAnsi="Arial Narrow" w:cs="Arial"/>
          <w:b/>
          <w:color w:val="00B0F0"/>
        </w:rPr>
      </w:pPr>
      <w:r w:rsidRPr="00D3798B">
        <w:rPr>
          <w:rFonts w:ascii="Arial Narrow" w:hAnsi="Arial Narrow" w:cs="Arial"/>
          <w:b/>
          <w:color w:val="00B0F0"/>
        </w:rPr>
        <w:t>Le  CAL :</w:t>
      </w:r>
    </w:p>
    <w:p w:rsidR="00E659B8" w:rsidRPr="00F61E79" w:rsidRDefault="00E659B8" w:rsidP="002C0BA1">
      <w:pPr>
        <w:numPr>
          <w:ilvl w:val="0"/>
          <w:numId w:val="32"/>
        </w:numPr>
        <w:spacing w:line="276" w:lineRule="auto"/>
        <w:jc w:val="both"/>
        <w:rPr>
          <w:rFonts w:ascii="Arial Narrow" w:hAnsi="Arial Narrow" w:cs="Arial"/>
        </w:rPr>
      </w:pPr>
      <w:r w:rsidRPr="00F61E79">
        <w:rPr>
          <w:rFonts w:ascii="Arial Narrow" w:hAnsi="Arial Narrow" w:cs="Arial"/>
        </w:rPr>
        <w:t>Reçoit les pièces comptables</w:t>
      </w:r>
    </w:p>
    <w:p w:rsidR="00E659B8" w:rsidRPr="00F61E79" w:rsidRDefault="00E659B8" w:rsidP="002C0BA1">
      <w:pPr>
        <w:numPr>
          <w:ilvl w:val="0"/>
          <w:numId w:val="32"/>
        </w:numPr>
        <w:spacing w:line="276" w:lineRule="auto"/>
        <w:jc w:val="both"/>
        <w:rPr>
          <w:rFonts w:ascii="Arial Narrow" w:hAnsi="Arial Narrow" w:cs="Arial"/>
        </w:rPr>
      </w:pPr>
      <w:r w:rsidRPr="00F61E79">
        <w:rPr>
          <w:rFonts w:ascii="Arial Narrow" w:hAnsi="Arial Narrow" w:cs="Arial"/>
        </w:rPr>
        <w:t>Etablit un bon de caisse (et éventuellement une note de frais) à l’ordre du bénéficiaire et reporte l’opération sur son brouillard de caisse.</w:t>
      </w:r>
    </w:p>
    <w:p w:rsidR="00E659B8" w:rsidRPr="00D3798B" w:rsidRDefault="00E659B8" w:rsidP="00E659B8">
      <w:pPr>
        <w:spacing w:line="276" w:lineRule="auto"/>
        <w:jc w:val="both"/>
        <w:rPr>
          <w:rFonts w:ascii="Arial Narrow" w:hAnsi="Arial Narrow" w:cs="Arial"/>
          <w:b/>
          <w:bCs/>
          <w:iCs/>
          <w:color w:val="00B0F0"/>
        </w:rPr>
      </w:pPr>
      <w:r w:rsidRPr="00D3798B">
        <w:rPr>
          <w:rFonts w:ascii="Arial Narrow" w:hAnsi="Arial Narrow" w:cs="Arial"/>
          <w:b/>
          <w:bCs/>
          <w:iCs/>
          <w:color w:val="00B0F0"/>
        </w:rPr>
        <w:t xml:space="preserve">Chaque Semaine le </w:t>
      </w:r>
      <w:r w:rsidRPr="00D3798B">
        <w:rPr>
          <w:rFonts w:ascii="Arial Narrow" w:hAnsi="Arial Narrow" w:cs="Arial"/>
          <w:b/>
          <w:color w:val="00B0F0"/>
        </w:rPr>
        <w:t>Responsable des finances et de la Comptabilité </w:t>
      </w:r>
      <w:r w:rsidRPr="00D3798B">
        <w:rPr>
          <w:rFonts w:ascii="Arial Narrow" w:hAnsi="Arial Narrow" w:cs="Arial"/>
          <w:b/>
          <w:bCs/>
          <w:iCs/>
          <w:color w:val="00B0F0"/>
        </w:rPr>
        <w:t>:</w:t>
      </w:r>
    </w:p>
    <w:p w:rsidR="001D6EB5" w:rsidRDefault="00E659B8" w:rsidP="002C0BA1">
      <w:pPr>
        <w:numPr>
          <w:ilvl w:val="0"/>
          <w:numId w:val="32"/>
        </w:numPr>
        <w:spacing w:line="276" w:lineRule="auto"/>
        <w:jc w:val="both"/>
        <w:rPr>
          <w:rFonts w:ascii="Arial Narrow" w:hAnsi="Arial Narrow" w:cs="Arial"/>
        </w:rPr>
      </w:pPr>
      <w:r w:rsidRPr="00F61E79">
        <w:rPr>
          <w:rFonts w:ascii="Arial Narrow" w:hAnsi="Arial Narrow" w:cs="Arial"/>
          <w:bCs/>
          <w:iCs/>
        </w:rPr>
        <w:t>Vérifie la régularité de  toutes les pièces de caisse de la semaine écoulée</w:t>
      </w:r>
      <w:r w:rsidRPr="00F61E79">
        <w:rPr>
          <w:rFonts w:ascii="Arial Narrow" w:hAnsi="Arial Narrow" w:cs="Arial"/>
        </w:rPr>
        <w:t xml:space="preserve"> </w:t>
      </w:r>
      <w:r w:rsidRPr="00F61E79">
        <w:rPr>
          <w:rFonts w:ascii="Arial Narrow" w:hAnsi="Arial Narrow" w:cs="Arial"/>
          <w:bCs/>
          <w:iCs/>
        </w:rPr>
        <w:t xml:space="preserve">les soumet au </w:t>
      </w:r>
      <w:r w:rsidRPr="00F61E79">
        <w:rPr>
          <w:rFonts w:ascii="Arial Narrow" w:hAnsi="Arial Narrow" w:cs="Arial"/>
        </w:rPr>
        <w:t>Directeur Exécutif</w:t>
      </w:r>
      <w:r w:rsidRPr="00F61E79">
        <w:rPr>
          <w:rFonts w:ascii="Arial Narrow" w:hAnsi="Arial Narrow" w:cs="Arial"/>
          <w:bCs/>
          <w:iCs/>
        </w:rPr>
        <w:t xml:space="preserve"> pour</w:t>
      </w:r>
      <w:r w:rsidRPr="00F61E79">
        <w:rPr>
          <w:rFonts w:ascii="Arial Narrow" w:hAnsi="Arial Narrow" w:cs="Arial"/>
          <w:b/>
          <w:bCs/>
          <w:iCs/>
        </w:rPr>
        <w:t xml:space="preserve"> </w:t>
      </w:r>
      <w:r w:rsidRPr="00F61E79">
        <w:rPr>
          <w:rFonts w:ascii="Arial Narrow" w:hAnsi="Arial Narrow" w:cs="Arial"/>
          <w:bCs/>
          <w:iCs/>
        </w:rPr>
        <w:t>signature</w:t>
      </w:r>
      <w:r w:rsidRPr="00F61E79">
        <w:rPr>
          <w:rFonts w:ascii="Arial Narrow" w:hAnsi="Arial Narrow" w:cs="Arial"/>
        </w:rPr>
        <w:t>, puis au Comptable pour comptabilisation et classement.</w:t>
      </w:r>
      <w:bookmarkStart w:id="74" w:name="_Toc358103543"/>
      <w:bookmarkStart w:id="75" w:name="_Toc358103638"/>
    </w:p>
    <w:p w:rsidR="001D6EB5" w:rsidRDefault="001D6EB5" w:rsidP="001D6EB5">
      <w:pPr>
        <w:spacing w:line="276" w:lineRule="auto"/>
        <w:jc w:val="both"/>
        <w:rPr>
          <w:rFonts w:ascii="Arial Narrow" w:hAnsi="Arial Narrow"/>
          <w:b/>
        </w:rPr>
      </w:pPr>
    </w:p>
    <w:p w:rsidR="00E659B8" w:rsidRPr="00D3798B" w:rsidRDefault="00E659B8" w:rsidP="001D6EB5">
      <w:pPr>
        <w:spacing w:line="276" w:lineRule="auto"/>
        <w:jc w:val="both"/>
        <w:rPr>
          <w:rFonts w:ascii="Arial Narrow" w:hAnsi="Arial Narrow" w:cs="Arial"/>
          <w:b/>
          <w:color w:val="C00000"/>
        </w:rPr>
      </w:pPr>
      <w:r w:rsidRPr="00D3798B">
        <w:rPr>
          <w:rFonts w:ascii="Arial Narrow" w:hAnsi="Arial Narrow"/>
          <w:b/>
          <w:color w:val="C00000"/>
        </w:rPr>
        <w:t>6.3  Procédure d’approvisionnement de la petite caisse</w:t>
      </w:r>
      <w:bookmarkEnd w:id="74"/>
      <w:bookmarkEnd w:id="75"/>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L’alimentation de la petite caisse est nécessaire lorsque le solde de caisse est inférieur à 40.000 BIF.</w:t>
      </w:r>
    </w:p>
    <w:p w:rsidR="00E659B8" w:rsidRPr="00D3798B" w:rsidRDefault="00E659B8" w:rsidP="00E659B8">
      <w:pPr>
        <w:spacing w:before="240" w:line="276" w:lineRule="auto"/>
        <w:jc w:val="both"/>
        <w:rPr>
          <w:rFonts w:ascii="Arial Narrow" w:hAnsi="Arial Narrow" w:cs="Arial"/>
          <w:b/>
          <w:color w:val="00B0F0"/>
        </w:rPr>
      </w:pPr>
      <w:r w:rsidRPr="00D3798B">
        <w:rPr>
          <w:rFonts w:ascii="Arial Narrow" w:hAnsi="Arial Narrow" w:cs="Arial"/>
          <w:b/>
          <w:color w:val="00B0F0"/>
        </w:rPr>
        <w:t xml:space="preserve">Le </w:t>
      </w:r>
      <w:r w:rsidR="001D6EB5" w:rsidRPr="00D3798B">
        <w:rPr>
          <w:rFonts w:ascii="Arial Narrow" w:hAnsi="Arial Narrow" w:cs="Arial"/>
          <w:b/>
          <w:color w:val="00B0F0"/>
        </w:rPr>
        <w:t>Responsable des finances et de la comptabilité ou le comptable </w:t>
      </w:r>
      <w:r w:rsidRPr="00D3798B">
        <w:rPr>
          <w:rFonts w:ascii="Arial Narrow" w:hAnsi="Arial Narrow" w:cs="Arial"/>
          <w:b/>
          <w:color w:val="00B0F0"/>
        </w:rPr>
        <w:t>:</w:t>
      </w:r>
    </w:p>
    <w:p w:rsidR="001D6EB5" w:rsidRDefault="00E659B8" w:rsidP="002C0BA1">
      <w:pPr>
        <w:numPr>
          <w:ilvl w:val="0"/>
          <w:numId w:val="32"/>
        </w:numPr>
        <w:spacing w:line="276" w:lineRule="auto"/>
        <w:jc w:val="both"/>
        <w:rPr>
          <w:rFonts w:ascii="Arial Narrow" w:hAnsi="Arial Narrow" w:cs="Arial"/>
        </w:rPr>
      </w:pPr>
      <w:r w:rsidRPr="00F61E79">
        <w:rPr>
          <w:rFonts w:ascii="Arial Narrow" w:hAnsi="Arial Narrow" w:cs="Arial"/>
        </w:rPr>
        <w:t>Effectue un contrôle préalable de la caisse avant toute alimentation</w:t>
      </w:r>
    </w:p>
    <w:p w:rsidR="00E659B8" w:rsidRPr="00D3798B" w:rsidRDefault="00E659B8" w:rsidP="001D6EB5">
      <w:pPr>
        <w:spacing w:line="276" w:lineRule="auto"/>
        <w:jc w:val="both"/>
        <w:rPr>
          <w:rFonts w:ascii="Arial Narrow" w:hAnsi="Arial Narrow" w:cs="Arial"/>
          <w:b/>
          <w:color w:val="00B0F0"/>
        </w:rPr>
      </w:pPr>
      <w:r w:rsidRPr="00D3798B">
        <w:rPr>
          <w:rFonts w:ascii="Arial Narrow" w:hAnsi="Arial Narrow" w:cs="Arial"/>
          <w:b/>
          <w:color w:val="00B0F0"/>
        </w:rPr>
        <w:t>Le  CAL :</w:t>
      </w:r>
    </w:p>
    <w:p w:rsidR="00E659B8" w:rsidRPr="00F61E79" w:rsidRDefault="00E659B8" w:rsidP="002C0BA1">
      <w:pPr>
        <w:numPr>
          <w:ilvl w:val="0"/>
          <w:numId w:val="32"/>
        </w:numPr>
        <w:spacing w:line="276" w:lineRule="auto"/>
        <w:jc w:val="both"/>
        <w:rPr>
          <w:rFonts w:ascii="Arial Narrow" w:hAnsi="Arial Narrow" w:cs="Arial"/>
        </w:rPr>
      </w:pPr>
      <w:r w:rsidRPr="00F61E79">
        <w:rPr>
          <w:rFonts w:ascii="Arial Narrow" w:hAnsi="Arial Narrow" w:cs="Arial"/>
        </w:rPr>
        <w:t xml:space="preserve"> Formule la demande d’alimentation sur la base d’un  brouillard de caisse dans lequel doit figurer néces</w:t>
      </w:r>
      <w:r w:rsidR="0075079F">
        <w:rPr>
          <w:rFonts w:ascii="Arial Narrow" w:hAnsi="Arial Narrow" w:cs="Arial"/>
        </w:rPr>
        <w:t>sairement un solde inférieur à 3</w:t>
      </w:r>
      <w:r w:rsidRPr="00F61E79">
        <w:rPr>
          <w:rFonts w:ascii="Arial Narrow" w:hAnsi="Arial Narrow" w:cs="Arial"/>
        </w:rPr>
        <w:t>0.000 BIF.</w:t>
      </w:r>
    </w:p>
    <w:p w:rsidR="00E659B8" w:rsidRPr="00D3798B" w:rsidRDefault="00E659B8" w:rsidP="00E659B8">
      <w:pPr>
        <w:spacing w:line="276" w:lineRule="auto"/>
        <w:jc w:val="both"/>
        <w:rPr>
          <w:rFonts w:ascii="Arial Narrow" w:hAnsi="Arial Narrow" w:cs="Arial"/>
          <w:b/>
          <w:color w:val="FF0000"/>
        </w:rPr>
      </w:pPr>
      <w:r w:rsidRPr="00D3798B">
        <w:rPr>
          <w:rFonts w:ascii="Arial Narrow" w:hAnsi="Arial Narrow" w:cs="Arial"/>
          <w:b/>
          <w:color w:val="FF0000"/>
        </w:rPr>
        <w:t xml:space="preserve">Le </w:t>
      </w:r>
      <w:r w:rsidR="001D6EB5" w:rsidRPr="00D3798B">
        <w:rPr>
          <w:rFonts w:ascii="Arial Narrow" w:hAnsi="Arial Narrow" w:cs="Arial"/>
          <w:b/>
          <w:color w:val="FF0000"/>
        </w:rPr>
        <w:t>Responsable des finances et de la comptabilité</w:t>
      </w:r>
      <w:r w:rsidR="0075079F" w:rsidRPr="00D3798B">
        <w:rPr>
          <w:rFonts w:ascii="Arial Narrow" w:hAnsi="Arial Narrow" w:cs="Arial"/>
          <w:b/>
          <w:color w:val="FF0000"/>
        </w:rPr>
        <w:t> :</w:t>
      </w:r>
    </w:p>
    <w:p w:rsidR="00E659B8" w:rsidRPr="00D3798B" w:rsidRDefault="00E659B8" w:rsidP="00E659B8">
      <w:pPr>
        <w:spacing w:line="276" w:lineRule="auto"/>
        <w:jc w:val="both"/>
        <w:rPr>
          <w:rFonts w:ascii="Arial Narrow" w:hAnsi="Arial Narrow" w:cs="Arial"/>
          <w:b/>
          <w:color w:val="00B0F0"/>
        </w:rPr>
      </w:pPr>
      <w:r w:rsidRPr="00D3798B">
        <w:rPr>
          <w:rFonts w:ascii="Arial Narrow" w:hAnsi="Arial Narrow" w:cs="Arial"/>
          <w:b/>
          <w:color w:val="00B0F0"/>
        </w:rPr>
        <w:t>Comptable</w:t>
      </w:r>
      <w:r w:rsidR="0075079F" w:rsidRPr="00D3798B">
        <w:rPr>
          <w:rFonts w:ascii="Arial Narrow" w:hAnsi="Arial Narrow" w:cs="Arial"/>
          <w:b/>
          <w:color w:val="00B0F0"/>
        </w:rPr>
        <w:t xml:space="preserve"> ou Caissier (e)</w:t>
      </w:r>
      <w:r w:rsidRPr="00D3798B">
        <w:rPr>
          <w:rFonts w:ascii="Arial Narrow" w:hAnsi="Arial Narrow" w:cs="Arial"/>
          <w:b/>
          <w:color w:val="00B0F0"/>
        </w:rPr>
        <w:t> :</w:t>
      </w:r>
    </w:p>
    <w:p w:rsidR="00E659B8" w:rsidRPr="00F61E79" w:rsidRDefault="00E659B8" w:rsidP="002C0BA1">
      <w:pPr>
        <w:numPr>
          <w:ilvl w:val="0"/>
          <w:numId w:val="32"/>
        </w:numPr>
        <w:spacing w:line="276" w:lineRule="auto"/>
        <w:jc w:val="both"/>
        <w:rPr>
          <w:rFonts w:ascii="Arial Narrow" w:hAnsi="Arial Narrow" w:cs="Arial"/>
        </w:rPr>
      </w:pPr>
      <w:r w:rsidRPr="00F61E79">
        <w:rPr>
          <w:rFonts w:ascii="Arial Narrow" w:hAnsi="Arial Narrow" w:cs="Arial"/>
        </w:rPr>
        <w:t xml:space="preserve"> Procède au contrôle arithmétique et physique du solde caisse</w:t>
      </w:r>
    </w:p>
    <w:p w:rsidR="00E659B8" w:rsidRPr="00F61E79" w:rsidRDefault="00E659B8" w:rsidP="002C0BA1">
      <w:pPr>
        <w:numPr>
          <w:ilvl w:val="0"/>
          <w:numId w:val="32"/>
        </w:numPr>
        <w:spacing w:line="276" w:lineRule="auto"/>
        <w:jc w:val="both"/>
        <w:rPr>
          <w:rFonts w:ascii="Arial Narrow" w:hAnsi="Arial Narrow" w:cs="Arial"/>
        </w:rPr>
      </w:pPr>
      <w:r w:rsidRPr="00F61E79">
        <w:rPr>
          <w:rFonts w:ascii="Arial Narrow" w:hAnsi="Arial Narrow" w:cs="Arial"/>
        </w:rPr>
        <w:t xml:space="preserve"> Dresse  un PV de contrôle de caisse </w:t>
      </w:r>
    </w:p>
    <w:p w:rsidR="00E659B8" w:rsidRPr="00F61E79" w:rsidRDefault="00E659B8" w:rsidP="002C0BA1">
      <w:pPr>
        <w:numPr>
          <w:ilvl w:val="0"/>
          <w:numId w:val="32"/>
        </w:numPr>
        <w:spacing w:line="276" w:lineRule="auto"/>
        <w:jc w:val="both"/>
        <w:rPr>
          <w:rFonts w:ascii="Arial Narrow" w:hAnsi="Arial Narrow" w:cs="Arial"/>
        </w:rPr>
      </w:pPr>
      <w:r w:rsidRPr="00F61E79">
        <w:rPr>
          <w:rFonts w:ascii="Arial Narrow" w:hAnsi="Arial Narrow" w:cs="Arial"/>
        </w:rPr>
        <w:t>Signe conjointement le PV  avec celui qui a tenu la caisse,</w:t>
      </w:r>
    </w:p>
    <w:p w:rsidR="00E659B8" w:rsidRPr="005954AA" w:rsidRDefault="00E659B8" w:rsidP="00E659B8">
      <w:pPr>
        <w:spacing w:line="276" w:lineRule="auto"/>
        <w:jc w:val="both"/>
        <w:rPr>
          <w:rFonts w:ascii="Arial Narrow" w:hAnsi="Arial Narrow" w:cs="Arial"/>
          <w:b/>
          <w:color w:val="00B0F0"/>
        </w:rPr>
      </w:pPr>
      <w:r w:rsidRPr="005954AA">
        <w:rPr>
          <w:rFonts w:ascii="Arial Narrow" w:hAnsi="Arial Narrow" w:cs="Arial"/>
          <w:b/>
          <w:color w:val="00B0F0"/>
        </w:rPr>
        <w:t xml:space="preserve">Le Comptable: </w:t>
      </w:r>
    </w:p>
    <w:p w:rsidR="00E659B8" w:rsidRPr="00F61E79" w:rsidRDefault="00E659B8" w:rsidP="002C0BA1">
      <w:pPr>
        <w:numPr>
          <w:ilvl w:val="0"/>
          <w:numId w:val="32"/>
        </w:numPr>
        <w:spacing w:line="276" w:lineRule="auto"/>
        <w:jc w:val="both"/>
        <w:rPr>
          <w:rFonts w:ascii="Arial Narrow" w:hAnsi="Arial Narrow" w:cs="Arial"/>
        </w:rPr>
      </w:pPr>
      <w:r w:rsidRPr="00F61E79">
        <w:rPr>
          <w:rFonts w:ascii="Arial Narrow" w:hAnsi="Arial Narrow" w:cs="Arial"/>
        </w:rPr>
        <w:t>prépare autorisation de sortie de fond</w:t>
      </w:r>
    </w:p>
    <w:p w:rsidR="00E659B8" w:rsidRPr="00F61E79" w:rsidRDefault="00E659B8" w:rsidP="002C0BA1">
      <w:pPr>
        <w:numPr>
          <w:ilvl w:val="0"/>
          <w:numId w:val="32"/>
        </w:numPr>
        <w:spacing w:line="276" w:lineRule="auto"/>
        <w:jc w:val="both"/>
        <w:rPr>
          <w:rFonts w:ascii="Arial Narrow" w:hAnsi="Arial Narrow" w:cs="Arial"/>
        </w:rPr>
      </w:pPr>
      <w:r w:rsidRPr="00F61E79">
        <w:rPr>
          <w:rFonts w:ascii="Arial Narrow" w:hAnsi="Arial Narrow" w:cs="Arial"/>
        </w:rPr>
        <w:t>établit un chèque de retrait.</w:t>
      </w:r>
    </w:p>
    <w:p w:rsidR="00E659B8" w:rsidRPr="00F61E79" w:rsidRDefault="00E659B8" w:rsidP="00E659B8">
      <w:pPr>
        <w:spacing w:line="276" w:lineRule="auto"/>
        <w:ind w:left="720"/>
        <w:jc w:val="both"/>
        <w:rPr>
          <w:rFonts w:ascii="Arial Narrow" w:hAnsi="Arial Narrow" w:cs="Arial"/>
        </w:rPr>
      </w:pPr>
    </w:p>
    <w:p w:rsidR="00E659B8" w:rsidRPr="005954AA" w:rsidRDefault="00E659B8" w:rsidP="00E659B8">
      <w:pPr>
        <w:spacing w:line="276" w:lineRule="auto"/>
        <w:jc w:val="both"/>
        <w:rPr>
          <w:rFonts w:ascii="Arial Narrow" w:hAnsi="Arial Narrow" w:cs="Arial"/>
          <w:b/>
          <w:bCs/>
          <w:i/>
          <w:iCs/>
          <w:color w:val="548DD4" w:themeColor="text2" w:themeTint="99"/>
        </w:rPr>
      </w:pPr>
      <w:r w:rsidRPr="005954AA">
        <w:rPr>
          <w:rFonts w:ascii="Arial Narrow" w:hAnsi="Arial Narrow" w:cs="Arial"/>
          <w:b/>
          <w:bCs/>
          <w:color w:val="548DD4" w:themeColor="text2" w:themeTint="99"/>
          <w:u w:val="single"/>
        </w:rPr>
        <w:t>NB</w:t>
      </w:r>
      <w:r w:rsidRPr="005954AA">
        <w:rPr>
          <w:rFonts w:ascii="Arial Narrow" w:hAnsi="Arial Narrow" w:cs="Arial"/>
          <w:b/>
          <w:bCs/>
          <w:color w:val="548DD4" w:themeColor="text2" w:themeTint="99"/>
        </w:rPr>
        <w:t xml:space="preserve"> :</w:t>
      </w:r>
      <w:r w:rsidRPr="005954AA">
        <w:rPr>
          <w:rFonts w:ascii="Arial Narrow" w:hAnsi="Arial Narrow" w:cs="Arial"/>
          <w:color w:val="548DD4" w:themeColor="text2" w:themeTint="99"/>
        </w:rPr>
        <w:t xml:space="preserve"> </w:t>
      </w:r>
      <w:r w:rsidRPr="005954AA">
        <w:rPr>
          <w:rFonts w:ascii="Arial Narrow" w:hAnsi="Arial Narrow" w:cs="Arial"/>
          <w:b/>
          <w:bCs/>
          <w:i/>
          <w:iCs/>
          <w:color w:val="548DD4" w:themeColor="text2" w:themeTint="99"/>
        </w:rPr>
        <w:t>Les erreurs d’ordre matériel décelées par le contrôle de caisse sont corrigées par le  COMPTABLE après avoir recueilli l’avis du RESPONSABLE DES FINANCES ET DE LA COMPTABILITÉ. Par contre, les écarts de trésorerie font l’objet d’une demande d’explication adressée au CAL par le D E ou le RESPONSABLE DES FINANCES ET DE LA COMPTABILITÉ.</w:t>
      </w:r>
    </w:p>
    <w:p w:rsidR="00E659B8" w:rsidRPr="004F3867" w:rsidRDefault="00E659B8" w:rsidP="00E659B8">
      <w:pPr>
        <w:pStyle w:val="Titre2"/>
        <w:spacing w:line="276" w:lineRule="auto"/>
        <w:jc w:val="both"/>
        <w:rPr>
          <w:rFonts w:ascii="Arial Narrow" w:hAnsi="Arial Narrow"/>
          <w:i w:val="0"/>
          <w:color w:val="C00000"/>
          <w:sz w:val="20"/>
          <w:szCs w:val="20"/>
        </w:rPr>
      </w:pPr>
      <w:bookmarkStart w:id="76" w:name="_Toc358103544"/>
      <w:bookmarkStart w:id="77" w:name="_Toc358103639"/>
      <w:r w:rsidRPr="004F3867">
        <w:rPr>
          <w:rFonts w:ascii="Arial Narrow" w:hAnsi="Arial Narrow"/>
          <w:i w:val="0"/>
          <w:color w:val="C00000"/>
          <w:sz w:val="20"/>
          <w:szCs w:val="20"/>
        </w:rPr>
        <w:t>6.4  Les reversements des reliquats</w:t>
      </w:r>
      <w:bookmarkEnd w:id="76"/>
      <w:bookmarkEnd w:id="77"/>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 xml:space="preserve">Les reliquats issus de décaissements pour des ateliers, missions seront systématiquement reversés à la Banque 48h après  la mise au point définitive avec les responsables de l’activité. Chaque responsable d’une activité est tenu de reverser auprès du Comptable  les reliquats de fonds au plus tard 48 h après la fin de l’activité. </w:t>
      </w:r>
    </w:p>
    <w:p w:rsidR="00E659B8" w:rsidRPr="004F3867" w:rsidRDefault="00E659B8" w:rsidP="00E659B8">
      <w:pPr>
        <w:spacing w:line="276" w:lineRule="auto"/>
        <w:jc w:val="both"/>
        <w:rPr>
          <w:rFonts w:ascii="Arial Narrow" w:hAnsi="Arial Narrow" w:cs="Arial"/>
          <w:b/>
          <w:color w:val="365F91" w:themeColor="accent1" w:themeShade="BF"/>
        </w:rPr>
      </w:pPr>
      <w:r w:rsidRPr="004F3867">
        <w:rPr>
          <w:rFonts w:ascii="Arial Narrow" w:hAnsi="Arial Narrow" w:cs="Arial"/>
          <w:b/>
          <w:color w:val="365F91" w:themeColor="accent1" w:themeShade="BF"/>
        </w:rPr>
        <w:t xml:space="preserve">Le Comptable: </w:t>
      </w:r>
    </w:p>
    <w:p w:rsidR="00E659B8" w:rsidRPr="00F61E79" w:rsidRDefault="00E659B8" w:rsidP="002C0BA1">
      <w:pPr>
        <w:numPr>
          <w:ilvl w:val="0"/>
          <w:numId w:val="32"/>
        </w:numPr>
        <w:spacing w:line="276" w:lineRule="auto"/>
        <w:jc w:val="both"/>
        <w:rPr>
          <w:rFonts w:ascii="Arial Narrow" w:hAnsi="Arial Narrow" w:cs="Arial"/>
        </w:rPr>
      </w:pPr>
      <w:r w:rsidRPr="00F61E79">
        <w:rPr>
          <w:rFonts w:ascii="Arial Narrow" w:hAnsi="Arial Narrow" w:cs="Arial"/>
        </w:rPr>
        <w:t xml:space="preserve"> prépare la situation entre le décaissement et les dépenses effectives en dégageant le solde théorique qui doit être égal au solde physique</w:t>
      </w:r>
    </w:p>
    <w:p w:rsidR="00E659B8" w:rsidRPr="00F61E79" w:rsidRDefault="00E659B8" w:rsidP="002C0BA1">
      <w:pPr>
        <w:numPr>
          <w:ilvl w:val="0"/>
          <w:numId w:val="32"/>
        </w:numPr>
        <w:spacing w:line="276" w:lineRule="auto"/>
        <w:jc w:val="both"/>
        <w:rPr>
          <w:rFonts w:ascii="Arial Narrow" w:hAnsi="Arial Narrow" w:cs="Arial"/>
        </w:rPr>
      </w:pPr>
      <w:r w:rsidRPr="00F61E79">
        <w:rPr>
          <w:rFonts w:ascii="Arial Narrow" w:hAnsi="Arial Narrow" w:cs="Arial"/>
        </w:rPr>
        <w:t xml:space="preserve"> Le soumet au RESPONSABLE DES FINANCES ET DE LA COMPTABILITÉ pour contrôle  </w:t>
      </w:r>
    </w:p>
    <w:p w:rsidR="00E659B8" w:rsidRPr="00F61E79" w:rsidRDefault="00E659B8" w:rsidP="002C0BA1">
      <w:pPr>
        <w:numPr>
          <w:ilvl w:val="0"/>
          <w:numId w:val="32"/>
        </w:numPr>
        <w:spacing w:line="276" w:lineRule="auto"/>
        <w:jc w:val="both"/>
        <w:rPr>
          <w:rFonts w:ascii="Arial Narrow" w:hAnsi="Arial Narrow" w:cs="Arial"/>
        </w:rPr>
      </w:pPr>
      <w:r w:rsidRPr="00F61E79">
        <w:rPr>
          <w:rFonts w:ascii="Arial Narrow" w:hAnsi="Arial Narrow" w:cs="Arial"/>
        </w:rPr>
        <w:t>Le RESPONSABLE DES FINANCES ET DE LA COMPTABILITÉ transmet au Directeur Exécutif pour approbation et donne ses instructions de reversement en banque dans le compte approprié.</w:t>
      </w:r>
    </w:p>
    <w:p w:rsidR="00E659B8" w:rsidRPr="00F61E79" w:rsidRDefault="00E659B8" w:rsidP="002C0BA1">
      <w:pPr>
        <w:numPr>
          <w:ilvl w:val="0"/>
          <w:numId w:val="32"/>
        </w:numPr>
        <w:spacing w:line="276" w:lineRule="auto"/>
        <w:jc w:val="both"/>
        <w:rPr>
          <w:rFonts w:ascii="Arial Narrow" w:hAnsi="Arial Narrow" w:cs="Arial"/>
        </w:rPr>
      </w:pPr>
      <w:r w:rsidRPr="00F61E79">
        <w:rPr>
          <w:rFonts w:ascii="Arial Narrow" w:hAnsi="Arial Narrow" w:cs="Arial"/>
        </w:rPr>
        <w:t xml:space="preserve">Comptabilise et classe le reçu de la banque </w:t>
      </w:r>
    </w:p>
    <w:p w:rsidR="006E2FF5" w:rsidRDefault="006E2FF5" w:rsidP="00E659B8">
      <w:pPr>
        <w:pStyle w:val="Titre1"/>
        <w:spacing w:line="276" w:lineRule="auto"/>
        <w:jc w:val="both"/>
        <w:rPr>
          <w:rFonts w:ascii="Arial Narrow" w:hAnsi="Arial Narrow" w:cs="Arial"/>
          <w:sz w:val="20"/>
          <w:szCs w:val="20"/>
          <w:u w:val="none"/>
        </w:rPr>
      </w:pPr>
      <w:bookmarkStart w:id="78" w:name="_Toc358103545"/>
      <w:bookmarkStart w:id="79" w:name="_Toc358103640"/>
    </w:p>
    <w:p w:rsidR="006E2FF5" w:rsidRPr="004F3867" w:rsidRDefault="00E659B8" w:rsidP="006E2FF5">
      <w:pPr>
        <w:pStyle w:val="Titre1"/>
        <w:spacing w:line="276" w:lineRule="auto"/>
        <w:jc w:val="both"/>
        <w:rPr>
          <w:rFonts w:ascii="Arial Narrow" w:hAnsi="Arial Narrow" w:cs="Arial"/>
          <w:color w:val="C00000"/>
          <w:sz w:val="20"/>
          <w:szCs w:val="20"/>
          <w:u w:val="none"/>
        </w:rPr>
      </w:pPr>
      <w:r w:rsidRPr="004F3867">
        <w:rPr>
          <w:rFonts w:ascii="Arial Narrow" w:hAnsi="Arial Narrow" w:cs="Arial"/>
          <w:color w:val="C00000"/>
          <w:sz w:val="20"/>
          <w:szCs w:val="20"/>
          <w:u w:val="none"/>
        </w:rPr>
        <w:t>VII.  CYCLE ACHATS-FOURNISSEURS ET ENGAGEMENT</w:t>
      </w:r>
      <w:bookmarkEnd w:id="78"/>
      <w:bookmarkEnd w:id="79"/>
      <w:r w:rsidRPr="004F3867">
        <w:rPr>
          <w:rFonts w:ascii="Arial Narrow" w:hAnsi="Arial Narrow" w:cs="Arial"/>
          <w:color w:val="C00000"/>
          <w:sz w:val="20"/>
          <w:szCs w:val="20"/>
          <w:u w:val="none"/>
        </w:rPr>
        <w:t xml:space="preserve"> </w:t>
      </w:r>
      <w:bookmarkStart w:id="80" w:name="_Toc358103546"/>
      <w:bookmarkStart w:id="81" w:name="_Toc358103641"/>
      <w:r w:rsidRPr="004F3867">
        <w:rPr>
          <w:rFonts w:ascii="Arial Narrow" w:hAnsi="Arial Narrow" w:cs="Arial"/>
          <w:color w:val="C00000"/>
          <w:sz w:val="20"/>
          <w:szCs w:val="20"/>
          <w:u w:val="none"/>
        </w:rPr>
        <w:t>AUTRES DEPENSES</w:t>
      </w:r>
      <w:bookmarkStart w:id="82" w:name="_Toc358103547"/>
      <w:bookmarkStart w:id="83" w:name="_Toc358103642"/>
      <w:bookmarkEnd w:id="80"/>
      <w:bookmarkEnd w:id="81"/>
    </w:p>
    <w:p w:rsidR="00E659B8" w:rsidRPr="004F3867" w:rsidRDefault="00E659B8" w:rsidP="006E2FF5">
      <w:pPr>
        <w:pStyle w:val="Titre1"/>
        <w:spacing w:line="276" w:lineRule="auto"/>
        <w:jc w:val="both"/>
        <w:rPr>
          <w:rFonts w:ascii="Arial Narrow" w:hAnsi="Arial Narrow" w:cs="Arial"/>
          <w:color w:val="0070C0"/>
          <w:sz w:val="20"/>
          <w:szCs w:val="20"/>
        </w:rPr>
      </w:pPr>
      <w:r w:rsidRPr="004F3867">
        <w:rPr>
          <w:rFonts w:ascii="Arial Narrow" w:hAnsi="Arial Narrow"/>
          <w:i/>
          <w:color w:val="0070C0"/>
          <w:sz w:val="20"/>
          <w:szCs w:val="20"/>
        </w:rPr>
        <w:t>7.1 Expression et traitement des besoins</w:t>
      </w:r>
      <w:bookmarkEnd w:id="82"/>
      <w:bookmarkEnd w:id="83"/>
    </w:p>
    <w:p w:rsidR="00E659B8" w:rsidRPr="004F3867" w:rsidRDefault="00E659B8" w:rsidP="00E659B8">
      <w:pPr>
        <w:spacing w:line="276" w:lineRule="auto"/>
        <w:jc w:val="both"/>
        <w:rPr>
          <w:rFonts w:ascii="Arial Narrow" w:hAnsi="Arial Narrow" w:cs="Arial"/>
          <w:color w:val="00B050"/>
        </w:rPr>
      </w:pPr>
      <w:r w:rsidRPr="004F3867">
        <w:rPr>
          <w:rFonts w:ascii="Arial Narrow" w:hAnsi="Arial Narrow" w:cs="Arial"/>
          <w:color w:val="00B050"/>
        </w:rPr>
        <w:t>Le Demandeur :</w:t>
      </w:r>
    </w:p>
    <w:p w:rsidR="00E659B8" w:rsidRPr="00F61E79" w:rsidRDefault="00E659B8" w:rsidP="002C0BA1">
      <w:pPr>
        <w:numPr>
          <w:ilvl w:val="0"/>
          <w:numId w:val="32"/>
        </w:numPr>
        <w:spacing w:line="276" w:lineRule="auto"/>
        <w:jc w:val="both"/>
        <w:rPr>
          <w:rFonts w:ascii="Arial Narrow" w:hAnsi="Arial Narrow" w:cs="Arial"/>
        </w:rPr>
      </w:pPr>
      <w:r w:rsidRPr="00F61E79">
        <w:rPr>
          <w:rFonts w:ascii="Arial Narrow" w:hAnsi="Arial Narrow" w:cs="Arial"/>
        </w:rPr>
        <w:t xml:space="preserve">Transmet la liste des besoins au CAL </w:t>
      </w:r>
    </w:p>
    <w:p w:rsidR="006E2FF5" w:rsidRDefault="00E659B8" w:rsidP="002C0BA1">
      <w:pPr>
        <w:numPr>
          <w:ilvl w:val="0"/>
          <w:numId w:val="32"/>
        </w:numPr>
        <w:spacing w:line="276" w:lineRule="auto"/>
        <w:jc w:val="both"/>
        <w:rPr>
          <w:rFonts w:ascii="Arial Narrow" w:hAnsi="Arial Narrow" w:cs="Arial"/>
        </w:rPr>
      </w:pPr>
      <w:r w:rsidRPr="00F61E79">
        <w:rPr>
          <w:rFonts w:ascii="Arial Narrow" w:hAnsi="Arial Narrow" w:cs="Arial"/>
        </w:rPr>
        <w:t>Adresse sa requête au RESPONSABLE DES FINANCES ET DE LA COMPTABILITÉ en cas d’urgence</w:t>
      </w:r>
    </w:p>
    <w:p w:rsidR="00E659B8" w:rsidRPr="004F3867" w:rsidRDefault="00E659B8" w:rsidP="006E2FF5">
      <w:pPr>
        <w:spacing w:line="276" w:lineRule="auto"/>
        <w:jc w:val="both"/>
        <w:rPr>
          <w:rFonts w:ascii="Arial Narrow" w:hAnsi="Arial Narrow" w:cs="Arial"/>
          <w:color w:val="00B050"/>
        </w:rPr>
      </w:pPr>
      <w:r w:rsidRPr="004F3867">
        <w:rPr>
          <w:rFonts w:ascii="Arial Narrow" w:hAnsi="Arial Narrow" w:cs="Arial"/>
          <w:color w:val="00B050"/>
        </w:rPr>
        <w:t>Le CAL :</w:t>
      </w:r>
    </w:p>
    <w:p w:rsidR="006E2FF5" w:rsidRDefault="00E659B8" w:rsidP="002C0BA1">
      <w:pPr>
        <w:numPr>
          <w:ilvl w:val="0"/>
          <w:numId w:val="32"/>
        </w:numPr>
        <w:spacing w:line="276" w:lineRule="auto"/>
        <w:jc w:val="both"/>
        <w:rPr>
          <w:rFonts w:ascii="Arial Narrow" w:hAnsi="Arial Narrow" w:cs="Arial"/>
        </w:rPr>
      </w:pPr>
      <w:r w:rsidRPr="00F61E79">
        <w:rPr>
          <w:rFonts w:ascii="Arial Narrow" w:hAnsi="Arial Narrow" w:cs="Arial"/>
        </w:rPr>
        <w:lastRenderedPageBreak/>
        <w:t>Transmet la liasse au RESPONSABLE DES FINANCES ET DE LA COMPTABILITÉ</w:t>
      </w:r>
    </w:p>
    <w:p w:rsidR="00E659B8" w:rsidRPr="004F3867" w:rsidRDefault="00E659B8" w:rsidP="006E2FF5">
      <w:pPr>
        <w:spacing w:line="276" w:lineRule="auto"/>
        <w:jc w:val="both"/>
        <w:rPr>
          <w:rFonts w:ascii="Arial Narrow" w:hAnsi="Arial Narrow" w:cs="Arial"/>
          <w:color w:val="00B050"/>
        </w:rPr>
      </w:pPr>
      <w:r w:rsidRPr="004F3867">
        <w:rPr>
          <w:rFonts w:ascii="Arial Narrow" w:hAnsi="Arial Narrow" w:cs="Arial"/>
          <w:color w:val="00B050"/>
        </w:rPr>
        <w:t>Le RESPONSABLE DES FINANCES ET DE LA COMPTABILITÉ :</w:t>
      </w:r>
    </w:p>
    <w:p w:rsidR="00E659B8" w:rsidRPr="00F61E79" w:rsidRDefault="00E659B8" w:rsidP="002C0BA1">
      <w:pPr>
        <w:numPr>
          <w:ilvl w:val="0"/>
          <w:numId w:val="32"/>
        </w:numPr>
        <w:spacing w:line="276" w:lineRule="auto"/>
        <w:jc w:val="both"/>
        <w:rPr>
          <w:rFonts w:ascii="Arial Narrow" w:hAnsi="Arial Narrow" w:cs="Arial"/>
        </w:rPr>
      </w:pPr>
      <w:r w:rsidRPr="00F61E79">
        <w:rPr>
          <w:rFonts w:ascii="Arial Narrow" w:hAnsi="Arial Narrow" w:cs="Arial"/>
        </w:rPr>
        <w:t>Vérifie les chiffres, le respect des lignes budgétaires et appose son visa sur la fiche d’engagement de dépenses</w:t>
      </w:r>
    </w:p>
    <w:p w:rsidR="006E2FF5" w:rsidRDefault="00E659B8" w:rsidP="002C0BA1">
      <w:pPr>
        <w:numPr>
          <w:ilvl w:val="0"/>
          <w:numId w:val="32"/>
        </w:numPr>
        <w:spacing w:line="276" w:lineRule="auto"/>
        <w:jc w:val="both"/>
        <w:rPr>
          <w:rFonts w:ascii="Arial Narrow" w:hAnsi="Arial Narrow" w:cs="Arial"/>
        </w:rPr>
      </w:pPr>
      <w:r w:rsidRPr="00F61E79">
        <w:rPr>
          <w:rFonts w:ascii="Arial Narrow" w:hAnsi="Arial Narrow" w:cs="Arial"/>
        </w:rPr>
        <w:t>Soumet au Dir</w:t>
      </w:r>
      <w:r w:rsidR="006E2FF5">
        <w:rPr>
          <w:rFonts w:ascii="Arial Narrow" w:hAnsi="Arial Narrow" w:cs="Arial"/>
        </w:rPr>
        <w:t>ecteur Exécutif pour approbation</w:t>
      </w:r>
    </w:p>
    <w:p w:rsidR="00E659B8" w:rsidRPr="004F3867" w:rsidRDefault="00E659B8" w:rsidP="006E2FF5">
      <w:pPr>
        <w:spacing w:line="276" w:lineRule="auto"/>
        <w:jc w:val="both"/>
        <w:rPr>
          <w:rFonts w:ascii="Arial Narrow" w:hAnsi="Arial Narrow" w:cs="Arial"/>
          <w:color w:val="00B050"/>
        </w:rPr>
      </w:pPr>
      <w:r w:rsidRPr="004F3867">
        <w:rPr>
          <w:rFonts w:ascii="Arial Narrow" w:hAnsi="Arial Narrow" w:cs="Arial"/>
          <w:color w:val="00B050"/>
        </w:rPr>
        <w:t>Le  Directeur Exécutif :</w:t>
      </w:r>
    </w:p>
    <w:p w:rsidR="006E2FF5" w:rsidRDefault="00E659B8" w:rsidP="002C0BA1">
      <w:pPr>
        <w:numPr>
          <w:ilvl w:val="0"/>
          <w:numId w:val="32"/>
        </w:numPr>
        <w:spacing w:line="276" w:lineRule="auto"/>
        <w:jc w:val="both"/>
        <w:rPr>
          <w:rFonts w:ascii="Arial Narrow" w:hAnsi="Arial Narrow" w:cs="Arial"/>
        </w:rPr>
      </w:pPr>
      <w:r w:rsidRPr="00F61E79">
        <w:rPr>
          <w:rFonts w:ascii="Arial Narrow" w:hAnsi="Arial Narrow" w:cs="Arial"/>
        </w:rPr>
        <w:t>Vérifie la conformité et approuve</w:t>
      </w:r>
    </w:p>
    <w:p w:rsidR="00E659B8" w:rsidRPr="004F3867" w:rsidRDefault="00E659B8" w:rsidP="006E2FF5">
      <w:pPr>
        <w:spacing w:line="276" w:lineRule="auto"/>
        <w:jc w:val="both"/>
        <w:rPr>
          <w:rFonts w:ascii="Arial Narrow" w:hAnsi="Arial Narrow" w:cs="Arial"/>
          <w:b/>
          <w:color w:val="0070C0"/>
        </w:rPr>
      </w:pPr>
      <w:r w:rsidRPr="004F3867">
        <w:rPr>
          <w:rFonts w:ascii="Arial Narrow" w:hAnsi="Arial Narrow" w:cs="Arial"/>
          <w:b/>
          <w:color w:val="0070C0"/>
        </w:rPr>
        <w:t>Retourne au RESPONSABLE DES FINANCES ET DE LA COMPTABILITÉ qui transmet au Comptable ou CAL</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Le  CAL :</w:t>
      </w:r>
    </w:p>
    <w:p w:rsidR="00E659B8" w:rsidRPr="00F61E79" w:rsidRDefault="00E659B8" w:rsidP="002C0BA1">
      <w:pPr>
        <w:numPr>
          <w:ilvl w:val="0"/>
          <w:numId w:val="32"/>
        </w:numPr>
        <w:spacing w:line="276" w:lineRule="auto"/>
        <w:jc w:val="both"/>
        <w:rPr>
          <w:rFonts w:ascii="Arial Narrow" w:hAnsi="Arial Narrow" w:cs="Arial"/>
        </w:rPr>
      </w:pPr>
      <w:r w:rsidRPr="00F61E79">
        <w:rPr>
          <w:rFonts w:ascii="Arial Narrow" w:hAnsi="Arial Narrow" w:cs="Arial"/>
        </w:rPr>
        <w:t>Consulte son répertoire de fournisseurs</w:t>
      </w:r>
    </w:p>
    <w:p w:rsidR="00E659B8" w:rsidRPr="00F61E79" w:rsidRDefault="00E659B8" w:rsidP="002C0BA1">
      <w:pPr>
        <w:numPr>
          <w:ilvl w:val="0"/>
          <w:numId w:val="32"/>
        </w:numPr>
        <w:spacing w:line="276" w:lineRule="auto"/>
        <w:jc w:val="both"/>
        <w:rPr>
          <w:rFonts w:ascii="Arial Narrow" w:hAnsi="Arial Narrow" w:cs="Arial"/>
        </w:rPr>
      </w:pPr>
      <w:r w:rsidRPr="00F61E79">
        <w:rPr>
          <w:rFonts w:ascii="Arial Narrow" w:hAnsi="Arial Narrow" w:cs="Arial"/>
        </w:rPr>
        <w:t>En rapport avec le RESPONSABLE DES FINANCES ET DE LA COMPTABILITÉ ils procèdent à la sélection du fournisseur selon l’importance de l’acquisition en ayant comme objectif le «  Mieux disant ».</w:t>
      </w:r>
      <w:r w:rsidRPr="00F61E79">
        <w:rPr>
          <w:rFonts w:ascii="Arial Narrow" w:hAnsi="Arial Narrow" w:cs="Arial"/>
          <w:b/>
        </w:rPr>
        <w:t xml:space="preserve">   </w:t>
      </w:r>
    </w:p>
    <w:p w:rsidR="0075079F" w:rsidRPr="00CE1098" w:rsidRDefault="00E659B8" w:rsidP="006E2FF5">
      <w:pPr>
        <w:pStyle w:val="Titre2"/>
        <w:spacing w:after="0" w:line="276" w:lineRule="auto"/>
        <w:jc w:val="both"/>
        <w:rPr>
          <w:rFonts w:ascii="Arial Narrow" w:hAnsi="Arial Narrow"/>
          <w:i w:val="0"/>
          <w:color w:val="C00000"/>
          <w:sz w:val="20"/>
          <w:szCs w:val="20"/>
        </w:rPr>
      </w:pPr>
      <w:bookmarkStart w:id="84" w:name="_Toc358103548"/>
      <w:bookmarkStart w:id="85" w:name="_Toc358103643"/>
      <w:r w:rsidRPr="00CE1098">
        <w:rPr>
          <w:rFonts w:ascii="Arial Narrow" w:hAnsi="Arial Narrow"/>
          <w:i w:val="0"/>
          <w:color w:val="C00000"/>
          <w:sz w:val="20"/>
          <w:szCs w:val="20"/>
        </w:rPr>
        <w:t>7.2.  Consultation et Choix des Fournisseurs pour les Biens et Services</w:t>
      </w:r>
      <w:bookmarkStart w:id="86" w:name="_Toc358103549"/>
      <w:bookmarkStart w:id="87" w:name="_Toc358103644"/>
      <w:bookmarkEnd w:id="84"/>
      <w:bookmarkEnd w:id="85"/>
    </w:p>
    <w:p w:rsidR="00E659B8" w:rsidRPr="00CE1098" w:rsidRDefault="00E659B8" w:rsidP="006E2FF5">
      <w:pPr>
        <w:pStyle w:val="Titre2"/>
        <w:spacing w:after="0" w:line="276" w:lineRule="auto"/>
        <w:jc w:val="both"/>
        <w:rPr>
          <w:rFonts w:ascii="Arial Narrow" w:hAnsi="Arial Narrow"/>
          <w:i w:val="0"/>
          <w:color w:val="C00000"/>
          <w:sz w:val="20"/>
          <w:szCs w:val="20"/>
        </w:rPr>
      </w:pPr>
      <w:r w:rsidRPr="00CE1098">
        <w:rPr>
          <w:rFonts w:ascii="Arial Narrow" w:hAnsi="Arial Narrow"/>
          <w:color w:val="C00000"/>
          <w:sz w:val="20"/>
          <w:szCs w:val="20"/>
        </w:rPr>
        <w:t>7.2.1 Fournisseurs de bien et de services</w:t>
      </w:r>
      <w:bookmarkEnd w:id="86"/>
      <w:bookmarkEnd w:id="87"/>
      <w:r w:rsidR="006E2FF5" w:rsidRPr="00CE1098">
        <w:rPr>
          <w:rFonts w:ascii="Arial Narrow" w:hAnsi="Arial Narrow"/>
          <w:color w:val="C00000"/>
          <w:sz w:val="20"/>
          <w:szCs w:val="20"/>
        </w:rPr>
        <w:t> :</w:t>
      </w:r>
    </w:p>
    <w:p w:rsidR="00E659B8" w:rsidRPr="00F61E79" w:rsidRDefault="00E659B8" w:rsidP="006E2FF5">
      <w:pPr>
        <w:spacing w:line="276" w:lineRule="auto"/>
        <w:jc w:val="both"/>
        <w:rPr>
          <w:rFonts w:ascii="Arial Narrow" w:hAnsi="Arial Narrow" w:cs="Arial"/>
        </w:rPr>
      </w:pPr>
      <w:r w:rsidRPr="00CE1098">
        <w:rPr>
          <w:rFonts w:ascii="Arial Narrow" w:hAnsi="Arial Narrow" w:cs="Arial"/>
          <w:b/>
          <w:bCs/>
          <w:highlight w:val="yellow"/>
        </w:rPr>
        <w:t>Pour tout  Achat inférieur à 50.000 BIF</w:t>
      </w:r>
      <w:r w:rsidRPr="00F61E79">
        <w:rPr>
          <w:rFonts w:ascii="Arial Narrow" w:hAnsi="Arial Narrow" w:cs="Arial"/>
        </w:rPr>
        <w:t xml:space="preserve"> une consultation directe est organisée. le  CAL sous la supervision du RESPONSABLE DES FINANCES ET DE LA COMPTABILITÉ consulte directement la base de données et passe la commande au mieux disant. </w:t>
      </w:r>
    </w:p>
    <w:p w:rsidR="00E659B8" w:rsidRPr="00F61E79" w:rsidRDefault="00E659B8" w:rsidP="00E659B8">
      <w:pPr>
        <w:spacing w:line="276" w:lineRule="auto"/>
        <w:ind w:left="1428"/>
        <w:jc w:val="both"/>
        <w:rPr>
          <w:rFonts w:ascii="Arial Narrow" w:hAnsi="Arial Narrow" w:cs="Arial"/>
        </w:rPr>
      </w:pPr>
    </w:p>
    <w:p w:rsidR="00E659B8" w:rsidRPr="00CE1098" w:rsidRDefault="006E2FF5" w:rsidP="006E2FF5">
      <w:pPr>
        <w:spacing w:line="276" w:lineRule="auto"/>
        <w:jc w:val="both"/>
        <w:rPr>
          <w:rFonts w:ascii="Arial Narrow" w:hAnsi="Arial Narrow" w:cs="Arial"/>
          <w:color w:val="00B0F0"/>
        </w:rPr>
      </w:pPr>
      <w:r w:rsidRPr="00CE1098">
        <w:rPr>
          <w:rFonts w:ascii="Arial Narrow" w:hAnsi="Arial Narrow" w:cs="Arial"/>
          <w:b/>
          <w:bCs/>
          <w:color w:val="00B0F0"/>
        </w:rPr>
        <w:t xml:space="preserve">Pour tout </w:t>
      </w:r>
      <w:r w:rsidRPr="00CE1098">
        <w:rPr>
          <w:rFonts w:ascii="Arial Narrow" w:hAnsi="Arial Narrow" w:cs="Arial"/>
          <w:b/>
          <w:bCs/>
          <w:color w:val="00B0F0"/>
          <w:highlight w:val="yellow"/>
        </w:rPr>
        <w:t>Achat compris entre 80.000 et 25</w:t>
      </w:r>
      <w:r w:rsidR="00E659B8" w:rsidRPr="00CE1098">
        <w:rPr>
          <w:rFonts w:ascii="Arial Narrow" w:hAnsi="Arial Narrow" w:cs="Arial"/>
          <w:b/>
          <w:bCs/>
          <w:color w:val="00B0F0"/>
          <w:highlight w:val="yellow"/>
        </w:rPr>
        <w:t>0.000 BIF</w:t>
      </w:r>
      <w:r w:rsidR="00E659B8" w:rsidRPr="00CE1098">
        <w:rPr>
          <w:rFonts w:ascii="Arial Narrow" w:hAnsi="Arial Narrow" w:cs="Arial"/>
          <w:b/>
          <w:bCs/>
          <w:color w:val="00B0F0"/>
        </w:rPr>
        <w:t xml:space="preserve"> un comité interne de sélection est mis en place sous la supervision du RESPONSABLE DES FINANCES ET DE LA COMPTABILITÉ. </w:t>
      </w:r>
    </w:p>
    <w:p w:rsidR="006E2FF5" w:rsidRDefault="006E2FF5" w:rsidP="006E2FF5">
      <w:pPr>
        <w:spacing w:line="276" w:lineRule="auto"/>
        <w:jc w:val="both"/>
        <w:rPr>
          <w:rFonts w:ascii="Arial Narrow" w:hAnsi="Arial Narrow" w:cs="Arial"/>
          <w:b/>
          <w:bCs/>
        </w:rPr>
      </w:pPr>
    </w:p>
    <w:p w:rsidR="00E659B8" w:rsidRPr="006E2FF5" w:rsidRDefault="00E659B8" w:rsidP="006E2FF5">
      <w:pPr>
        <w:spacing w:line="276" w:lineRule="auto"/>
        <w:jc w:val="both"/>
        <w:rPr>
          <w:rFonts w:ascii="Arial Narrow" w:hAnsi="Arial Narrow" w:cs="Arial"/>
        </w:rPr>
      </w:pPr>
      <w:r w:rsidRPr="006E2FF5">
        <w:rPr>
          <w:rFonts w:ascii="Arial Narrow" w:hAnsi="Arial Narrow" w:cs="Arial"/>
        </w:rPr>
        <w:t xml:space="preserve">Le  CAL sur directives du </w:t>
      </w:r>
      <w:r w:rsidR="006E2FF5">
        <w:rPr>
          <w:rFonts w:ascii="Arial Narrow" w:hAnsi="Arial Narrow" w:cs="Arial"/>
        </w:rPr>
        <w:t>R</w:t>
      </w:r>
      <w:r w:rsidR="006E2FF5" w:rsidRPr="006E2FF5">
        <w:rPr>
          <w:rFonts w:ascii="Arial Narrow" w:hAnsi="Arial Narrow" w:cs="Arial"/>
        </w:rPr>
        <w:t>esponsable des finances et de la comptabilité :</w:t>
      </w:r>
    </w:p>
    <w:p w:rsidR="00E659B8" w:rsidRPr="00F61E79" w:rsidRDefault="00E659B8" w:rsidP="002C0BA1">
      <w:pPr>
        <w:numPr>
          <w:ilvl w:val="0"/>
          <w:numId w:val="9"/>
        </w:numPr>
        <w:tabs>
          <w:tab w:val="clear" w:pos="720"/>
          <w:tab w:val="num" w:pos="1428"/>
        </w:tabs>
        <w:spacing w:line="276" w:lineRule="auto"/>
        <w:ind w:left="1428"/>
        <w:jc w:val="both"/>
        <w:rPr>
          <w:rFonts w:ascii="Arial Narrow" w:hAnsi="Arial Narrow" w:cs="Arial"/>
        </w:rPr>
      </w:pPr>
      <w:r w:rsidRPr="00F61E79">
        <w:rPr>
          <w:rFonts w:ascii="Arial Narrow" w:hAnsi="Arial Narrow" w:cs="Arial"/>
        </w:rPr>
        <w:t xml:space="preserve">Consulte </w:t>
      </w:r>
      <w:r w:rsidRPr="00A177F8">
        <w:rPr>
          <w:rFonts w:ascii="Arial Narrow" w:hAnsi="Arial Narrow" w:cs="Arial"/>
          <w:highlight w:val="lightGray"/>
        </w:rPr>
        <w:t>au moins trois (3) fournisseurs à partir de la base de données pour fournir des factures proforma</w:t>
      </w:r>
      <w:r w:rsidRPr="00F61E79">
        <w:rPr>
          <w:rFonts w:ascii="Arial Narrow" w:hAnsi="Arial Narrow" w:cs="Arial"/>
        </w:rPr>
        <w:t xml:space="preserve"> </w:t>
      </w:r>
    </w:p>
    <w:p w:rsidR="00E659B8" w:rsidRPr="00F61E79" w:rsidRDefault="00E659B8" w:rsidP="00E839CF">
      <w:pPr>
        <w:numPr>
          <w:ilvl w:val="0"/>
          <w:numId w:val="89"/>
        </w:numPr>
        <w:spacing w:line="276" w:lineRule="auto"/>
        <w:jc w:val="both"/>
        <w:rPr>
          <w:rFonts w:ascii="Arial Narrow" w:hAnsi="Arial Narrow" w:cs="Arial"/>
        </w:rPr>
      </w:pPr>
      <w:r w:rsidRPr="00F61E79">
        <w:rPr>
          <w:rFonts w:ascii="Arial Narrow" w:hAnsi="Arial Narrow" w:cs="Arial"/>
        </w:rPr>
        <w:t xml:space="preserve">Le RESPONSABLE DES FINANCES ET DE LA COMPTABILITÉ convoque un comité interne restreint de sélection composé d’un membre par département  (Finance, Programme, Suivi Evaluation, plaidoyer)  </w:t>
      </w:r>
    </w:p>
    <w:p w:rsidR="00E659B8" w:rsidRPr="00F61E79" w:rsidRDefault="00E659B8" w:rsidP="002C0BA1">
      <w:pPr>
        <w:numPr>
          <w:ilvl w:val="0"/>
          <w:numId w:val="9"/>
        </w:numPr>
        <w:tabs>
          <w:tab w:val="clear" w:pos="720"/>
          <w:tab w:val="num" w:pos="1428"/>
        </w:tabs>
        <w:spacing w:line="276" w:lineRule="auto"/>
        <w:ind w:left="1428"/>
        <w:jc w:val="both"/>
        <w:rPr>
          <w:rFonts w:ascii="Arial Narrow" w:hAnsi="Arial Narrow" w:cs="Arial"/>
        </w:rPr>
      </w:pPr>
      <w:r w:rsidRPr="00F61E79">
        <w:rPr>
          <w:rFonts w:ascii="Arial Narrow" w:hAnsi="Arial Narrow" w:cs="Arial"/>
        </w:rPr>
        <w:t>Le comité dépouille et retient le mieux disant.</w:t>
      </w:r>
    </w:p>
    <w:p w:rsidR="00E659B8" w:rsidRPr="006E2FF5" w:rsidRDefault="00E659B8" w:rsidP="006E2FF5">
      <w:pPr>
        <w:spacing w:line="276" w:lineRule="auto"/>
        <w:jc w:val="both"/>
        <w:rPr>
          <w:rFonts w:ascii="Arial Narrow" w:hAnsi="Arial Narrow" w:cs="Arial"/>
        </w:rPr>
      </w:pPr>
      <w:r w:rsidRPr="006E2FF5">
        <w:rPr>
          <w:rFonts w:ascii="Arial Narrow" w:hAnsi="Arial Narrow" w:cs="Arial"/>
        </w:rPr>
        <w:t xml:space="preserve">Pour Tout </w:t>
      </w:r>
      <w:r w:rsidRPr="00A177F8">
        <w:rPr>
          <w:rFonts w:ascii="Arial Narrow" w:hAnsi="Arial Narrow" w:cs="Arial"/>
          <w:bCs/>
          <w:highlight w:val="yellow"/>
        </w:rPr>
        <w:t>Achat compris entre 300.000 et 1.000.000 BIF</w:t>
      </w:r>
      <w:r w:rsidRPr="006E2FF5">
        <w:rPr>
          <w:rFonts w:ascii="Arial Narrow" w:hAnsi="Arial Narrow" w:cs="Arial"/>
          <w:bCs/>
        </w:rPr>
        <w:t xml:space="preserve"> un comité interne de sélection  est mis en place sur la supervision de la DE</w:t>
      </w:r>
      <w:r w:rsidR="006E2FF5" w:rsidRPr="006E2FF5">
        <w:rPr>
          <w:rFonts w:ascii="Arial Narrow" w:hAnsi="Arial Narrow" w:cs="Arial"/>
          <w:bCs/>
        </w:rPr>
        <w:t> :</w:t>
      </w:r>
      <w:r w:rsidRPr="006E2FF5">
        <w:rPr>
          <w:rFonts w:ascii="Arial Narrow" w:hAnsi="Arial Narrow" w:cs="Arial"/>
          <w:bCs/>
        </w:rPr>
        <w:t> </w:t>
      </w:r>
    </w:p>
    <w:p w:rsidR="00E659B8" w:rsidRPr="00F61E79" w:rsidRDefault="00E659B8" w:rsidP="002C0BA1">
      <w:pPr>
        <w:numPr>
          <w:ilvl w:val="0"/>
          <w:numId w:val="9"/>
        </w:numPr>
        <w:tabs>
          <w:tab w:val="clear" w:pos="720"/>
          <w:tab w:val="num" w:pos="1428"/>
        </w:tabs>
        <w:spacing w:line="276" w:lineRule="auto"/>
        <w:ind w:left="1428"/>
        <w:jc w:val="both"/>
        <w:rPr>
          <w:rFonts w:ascii="Arial Narrow" w:hAnsi="Arial Narrow" w:cs="Arial"/>
        </w:rPr>
      </w:pPr>
      <w:r w:rsidRPr="00F61E79">
        <w:rPr>
          <w:rFonts w:ascii="Arial Narrow" w:hAnsi="Arial Narrow" w:cs="Arial"/>
        </w:rPr>
        <w:t xml:space="preserve">Consulte au moins trois (3) fournisseurs à partir la base de données pour fournir des factures pro forma </w:t>
      </w:r>
    </w:p>
    <w:p w:rsidR="00E659B8" w:rsidRPr="00F61E79" w:rsidRDefault="00E659B8" w:rsidP="00E839CF">
      <w:pPr>
        <w:numPr>
          <w:ilvl w:val="0"/>
          <w:numId w:val="89"/>
        </w:numPr>
        <w:spacing w:line="276" w:lineRule="auto"/>
        <w:jc w:val="both"/>
        <w:rPr>
          <w:rFonts w:ascii="Arial Narrow" w:hAnsi="Arial Narrow" w:cs="Arial"/>
        </w:rPr>
      </w:pPr>
      <w:r w:rsidRPr="00F61E79">
        <w:rPr>
          <w:rFonts w:ascii="Arial Narrow" w:hAnsi="Arial Narrow" w:cs="Arial"/>
        </w:rPr>
        <w:t xml:space="preserve">Le Directeur Exécutif convoque un comité interne de sélection composé des Chefs des départements   (Finance, Programme, suivi Evaluation et plaidoyer, Renforcement des capacités) avec possibilité de recourir à une expertise extérieure </w:t>
      </w:r>
    </w:p>
    <w:p w:rsidR="00E659B8" w:rsidRPr="00F61E79" w:rsidRDefault="00E659B8" w:rsidP="00E839CF">
      <w:pPr>
        <w:numPr>
          <w:ilvl w:val="0"/>
          <w:numId w:val="89"/>
        </w:numPr>
        <w:spacing w:line="276" w:lineRule="auto"/>
        <w:jc w:val="both"/>
        <w:rPr>
          <w:rFonts w:ascii="Arial Narrow" w:hAnsi="Arial Narrow" w:cs="Arial"/>
        </w:rPr>
      </w:pPr>
      <w:r w:rsidRPr="00F61E79">
        <w:rPr>
          <w:rFonts w:ascii="Arial Narrow" w:hAnsi="Arial Narrow" w:cs="Arial"/>
        </w:rPr>
        <w:t xml:space="preserve">Le comité dépouille et retient le mieux disant </w:t>
      </w:r>
    </w:p>
    <w:p w:rsidR="00E659B8" w:rsidRPr="00F61E79" w:rsidRDefault="00E659B8" w:rsidP="006E2FF5">
      <w:pPr>
        <w:spacing w:line="276" w:lineRule="auto"/>
        <w:jc w:val="both"/>
        <w:rPr>
          <w:rFonts w:ascii="Arial Narrow" w:hAnsi="Arial Narrow" w:cs="Arial"/>
        </w:rPr>
      </w:pPr>
      <w:r w:rsidRPr="00F61E79">
        <w:rPr>
          <w:rFonts w:ascii="Arial Narrow" w:hAnsi="Arial Narrow" w:cs="Arial"/>
        </w:rPr>
        <w:t xml:space="preserve">Pour Tout </w:t>
      </w:r>
      <w:r w:rsidRPr="00F61E79">
        <w:rPr>
          <w:rFonts w:ascii="Arial Narrow" w:hAnsi="Arial Narrow" w:cs="Arial"/>
          <w:bCs/>
        </w:rPr>
        <w:t xml:space="preserve">Achat compris </w:t>
      </w:r>
      <w:r w:rsidRPr="00A177F8">
        <w:rPr>
          <w:rFonts w:ascii="Arial Narrow" w:hAnsi="Arial Narrow" w:cs="Arial"/>
          <w:bCs/>
          <w:highlight w:val="yellow"/>
        </w:rPr>
        <w:t>entre 1.000.000 et 3.000.000 BIF</w:t>
      </w:r>
      <w:r w:rsidRPr="00F61E79">
        <w:rPr>
          <w:rFonts w:ascii="Arial Narrow" w:hAnsi="Arial Narrow" w:cs="Arial"/>
        </w:rPr>
        <w:t xml:space="preserve">  </w:t>
      </w:r>
      <w:r w:rsidRPr="00F61E79">
        <w:rPr>
          <w:rFonts w:ascii="Arial Narrow" w:hAnsi="Arial Narrow" w:cs="Arial"/>
          <w:bCs/>
        </w:rPr>
        <w:t xml:space="preserve">une consultation élargie est organisée sous la supervision du </w:t>
      </w:r>
      <w:r w:rsidRPr="00F61E79">
        <w:rPr>
          <w:rFonts w:ascii="Arial Narrow" w:hAnsi="Arial Narrow" w:cs="Arial"/>
        </w:rPr>
        <w:t>Directeur Exécutif</w:t>
      </w:r>
      <w:r w:rsidRPr="00F61E79">
        <w:rPr>
          <w:rFonts w:ascii="Arial Narrow" w:hAnsi="Arial Narrow" w:cs="Arial"/>
          <w:bCs/>
        </w:rPr>
        <w:t xml:space="preserve"> :  </w:t>
      </w:r>
      <w:r w:rsidRPr="00F61E79">
        <w:rPr>
          <w:rFonts w:ascii="Arial Narrow" w:hAnsi="Arial Narrow" w:cs="Arial"/>
        </w:rPr>
        <w:t xml:space="preserve"> </w:t>
      </w:r>
    </w:p>
    <w:p w:rsidR="00E659B8" w:rsidRPr="00F61E79" w:rsidRDefault="00E659B8" w:rsidP="00E839CF">
      <w:pPr>
        <w:numPr>
          <w:ilvl w:val="0"/>
          <w:numId w:val="90"/>
        </w:numPr>
        <w:spacing w:line="276" w:lineRule="auto"/>
        <w:jc w:val="both"/>
        <w:rPr>
          <w:rFonts w:ascii="Arial Narrow" w:hAnsi="Arial Narrow" w:cs="Arial"/>
        </w:rPr>
      </w:pPr>
      <w:r w:rsidRPr="00F61E79">
        <w:rPr>
          <w:rFonts w:ascii="Arial Narrow" w:hAnsi="Arial Narrow" w:cs="Arial"/>
        </w:rPr>
        <w:t>Voir plus loin la Passation de Marché en Consultation élargie</w:t>
      </w:r>
    </w:p>
    <w:p w:rsidR="006E2FF5" w:rsidRDefault="00E659B8" w:rsidP="006E2FF5">
      <w:pPr>
        <w:spacing w:line="276" w:lineRule="auto"/>
        <w:jc w:val="both"/>
        <w:rPr>
          <w:rFonts w:ascii="Arial Narrow" w:hAnsi="Arial Narrow" w:cs="Arial"/>
        </w:rPr>
      </w:pPr>
      <w:r w:rsidRPr="00F61E79">
        <w:rPr>
          <w:rFonts w:ascii="Arial Narrow" w:hAnsi="Arial Narrow" w:cs="Arial"/>
          <w:bCs/>
        </w:rPr>
        <w:t xml:space="preserve">Pour tout Achat </w:t>
      </w:r>
      <w:r w:rsidRPr="00350C2C">
        <w:rPr>
          <w:rFonts w:ascii="Arial Narrow" w:hAnsi="Arial Narrow" w:cs="Arial"/>
          <w:bCs/>
          <w:highlight w:val="yellow"/>
        </w:rPr>
        <w:t>supérieur à 3.000.000 BIF</w:t>
      </w:r>
      <w:r w:rsidRPr="00F61E79">
        <w:rPr>
          <w:rFonts w:ascii="Arial Narrow" w:hAnsi="Arial Narrow" w:cs="Arial"/>
          <w:bCs/>
        </w:rPr>
        <w:t xml:space="preserve">, un appel d’offre ouvert est lancé sous la supervision du </w:t>
      </w:r>
      <w:r w:rsidRPr="00F61E79">
        <w:rPr>
          <w:rFonts w:ascii="Arial Narrow" w:hAnsi="Arial Narrow" w:cs="Arial"/>
        </w:rPr>
        <w:t>Directeur Exécutif</w:t>
      </w:r>
    </w:p>
    <w:p w:rsidR="006E2FF5" w:rsidRDefault="00E659B8" w:rsidP="006E2FF5">
      <w:pPr>
        <w:spacing w:line="276" w:lineRule="auto"/>
        <w:jc w:val="both"/>
        <w:rPr>
          <w:rFonts w:ascii="Arial Narrow" w:hAnsi="Arial Narrow" w:cs="Arial"/>
        </w:rPr>
      </w:pPr>
      <w:r w:rsidRPr="00F61E79">
        <w:rPr>
          <w:rFonts w:ascii="Arial Narrow" w:hAnsi="Arial Narrow" w:cs="Arial"/>
        </w:rPr>
        <w:t>Voir plus loin la Passation de Marché en procédure d’Appel d’offres</w:t>
      </w:r>
      <w:bookmarkStart w:id="88" w:name="_Toc358103550"/>
      <w:bookmarkStart w:id="89" w:name="_Toc358103645"/>
    </w:p>
    <w:p w:rsidR="00E659B8" w:rsidRPr="00350C2C" w:rsidRDefault="00E659B8" w:rsidP="006E2FF5">
      <w:pPr>
        <w:spacing w:line="276" w:lineRule="auto"/>
        <w:jc w:val="both"/>
        <w:rPr>
          <w:rFonts w:ascii="Arial Narrow" w:hAnsi="Arial Narrow" w:cs="Arial"/>
          <w:b/>
          <w:color w:val="C00000"/>
        </w:rPr>
      </w:pPr>
      <w:r w:rsidRPr="00350C2C">
        <w:rPr>
          <w:rFonts w:ascii="Arial Narrow" w:hAnsi="Arial Narrow"/>
          <w:b/>
          <w:color w:val="C00000"/>
        </w:rPr>
        <w:t>7.2.2 Choix de Consultants</w:t>
      </w:r>
      <w:bookmarkEnd w:id="88"/>
      <w:bookmarkEnd w:id="89"/>
    </w:p>
    <w:p w:rsidR="00E659B8" w:rsidRPr="00F61E79" w:rsidRDefault="00E659B8" w:rsidP="00E659B8">
      <w:pPr>
        <w:spacing w:line="276" w:lineRule="auto"/>
        <w:jc w:val="both"/>
        <w:rPr>
          <w:rFonts w:ascii="Arial Narrow" w:hAnsi="Arial Narrow" w:cs="Arial"/>
        </w:rPr>
      </w:pPr>
      <w:r w:rsidRPr="00350C2C">
        <w:rPr>
          <w:rFonts w:ascii="Arial Narrow" w:hAnsi="Arial Narrow" w:cs="Arial"/>
          <w:highlight w:val="green"/>
        </w:rPr>
        <w:t>L’équipe Demandeur :</w:t>
      </w:r>
    </w:p>
    <w:p w:rsidR="00E659B8" w:rsidRPr="00F61E79" w:rsidRDefault="00E659B8" w:rsidP="002C0BA1">
      <w:pPr>
        <w:numPr>
          <w:ilvl w:val="0"/>
          <w:numId w:val="10"/>
        </w:numPr>
        <w:tabs>
          <w:tab w:val="clear" w:pos="1428"/>
        </w:tabs>
        <w:spacing w:line="276" w:lineRule="auto"/>
        <w:ind w:left="1800"/>
        <w:jc w:val="both"/>
        <w:rPr>
          <w:rFonts w:ascii="Arial Narrow" w:hAnsi="Arial Narrow" w:cs="Arial"/>
        </w:rPr>
      </w:pPr>
      <w:r w:rsidRPr="00F61E79">
        <w:rPr>
          <w:rFonts w:ascii="Arial Narrow" w:hAnsi="Arial Narrow" w:cs="Arial"/>
        </w:rPr>
        <w:t>Elabore les TDR pour la consultance,</w:t>
      </w:r>
    </w:p>
    <w:p w:rsidR="00E659B8" w:rsidRPr="00F61E79" w:rsidRDefault="00E659B8" w:rsidP="002C0BA1">
      <w:pPr>
        <w:numPr>
          <w:ilvl w:val="0"/>
          <w:numId w:val="10"/>
        </w:numPr>
        <w:tabs>
          <w:tab w:val="clear" w:pos="1428"/>
        </w:tabs>
        <w:spacing w:line="276" w:lineRule="auto"/>
        <w:ind w:left="1800"/>
        <w:jc w:val="both"/>
        <w:rPr>
          <w:rFonts w:ascii="Arial Narrow" w:hAnsi="Arial Narrow" w:cs="Arial"/>
        </w:rPr>
      </w:pPr>
      <w:r w:rsidRPr="00F61E79">
        <w:rPr>
          <w:rFonts w:ascii="Arial Narrow" w:hAnsi="Arial Narrow" w:cs="Arial"/>
        </w:rPr>
        <w:t>Le RESPONSABLE DES FINANCES ET DE LA COMPTABILITÉ Vérifie la disponibilité financière,</w:t>
      </w:r>
    </w:p>
    <w:p w:rsidR="00E659B8" w:rsidRPr="00F61E79" w:rsidRDefault="00E659B8" w:rsidP="002C0BA1">
      <w:pPr>
        <w:numPr>
          <w:ilvl w:val="0"/>
          <w:numId w:val="10"/>
        </w:numPr>
        <w:tabs>
          <w:tab w:val="clear" w:pos="1428"/>
        </w:tabs>
        <w:spacing w:line="276" w:lineRule="auto"/>
        <w:ind w:left="1800"/>
        <w:jc w:val="both"/>
        <w:rPr>
          <w:rFonts w:ascii="Arial Narrow" w:hAnsi="Arial Narrow" w:cs="Arial"/>
        </w:rPr>
      </w:pPr>
      <w:r w:rsidRPr="00F61E79">
        <w:rPr>
          <w:rFonts w:ascii="Arial Narrow" w:hAnsi="Arial Narrow" w:cs="Arial"/>
        </w:rPr>
        <w:t>Le Directeur Exécutif approuve et valide les TDR,</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 xml:space="preserve">Le choix du consultant est fait à partir de la base de données de consultants ayant le profil de l’étude. Pour le choix d’un consultant, le Directeur Exécutif mettra en place une commission avec les responsables d’équipe et si nécessaire la participation d’un membre du Conseil d'Administration  et/ou d’un expert indépendant. </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Toutefois, en fonction de la spécificité de la consultance, l’équipe initiatrice pourra proposer trois CV au Directeur Exécutif qui va les transmettre à la commission. Le Directeur Exécutif convoque la commission composée des chefs d’équipes pour le choix définitif. La commission sélectionnera le mieux disant. Les contrats de consultant sont signés par le Directeur Exécutif.</w:t>
      </w: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r w:rsidRPr="00350C2C">
        <w:rPr>
          <w:rFonts w:ascii="Arial Narrow" w:hAnsi="Arial Narrow" w:cs="Arial"/>
          <w:highlight w:val="green"/>
        </w:rPr>
        <w:t>Le  RESPONSABLE DES FINANCES ET DE LA COMPTABILITÉ :</w:t>
      </w:r>
    </w:p>
    <w:p w:rsidR="006C75AB" w:rsidRDefault="00E659B8" w:rsidP="002C0BA1">
      <w:pPr>
        <w:numPr>
          <w:ilvl w:val="0"/>
          <w:numId w:val="11"/>
        </w:numPr>
        <w:tabs>
          <w:tab w:val="clear" w:pos="720"/>
        </w:tabs>
        <w:spacing w:line="276" w:lineRule="auto"/>
        <w:ind w:left="1440"/>
        <w:jc w:val="both"/>
        <w:rPr>
          <w:rFonts w:ascii="Arial Narrow" w:hAnsi="Arial Narrow" w:cs="Arial"/>
        </w:rPr>
      </w:pPr>
      <w:r w:rsidRPr="00F61E79">
        <w:rPr>
          <w:rFonts w:ascii="Arial Narrow" w:hAnsi="Arial Narrow" w:cs="Arial"/>
        </w:rPr>
        <w:t>Procède aux versements des acomptes suivant les modalités du contrat.  Sauf dispositions particulières du contrat le premier acompte ne pourra pas être supérieur à 50% du montant de la consultation.</w:t>
      </w:r>
    </w:p>
    <w:p w:rsidR="006E2FF5" w:rsidRDefault="00E659B8" w:rsidP="002C0BA1">
      <w:pPr>
        <w:numPr>
          <w:ilvl w:val="0"/>
          <w:numId w:val="11"/>
        </w:numPr>
        <w:tabs>
          <w:tab w:val="clear" w:pos="720"/>
        </w:tabs>
        <w:spacing w:line="276" w:lineRule="auto"/>
        <w:ind w:left="1440"/>
        <w:jc w:val="both"/>
        <w:rPr>
          <w:rFonts w:ascii="Arial Narrow" w:hAnsi="Arial Narrow" w:cs="Arial"/>
        </w:rPr>
      </w:pPr>
      <w:r w:rsidRPr="00F61E79">
        <w:rPr>
          <w:rFonts w:ascii="Arial Narrow" w:hAnsi="Arial Narrow" w:cs="Arial"/>
        </w:rPr>
        <w:t>Le solde définitif ne pourra être payé qu’après dépôt du rapport final intégrant les feed-back de l’</w:t>
      </w:r>
      <w:r w:rsidR="009143E8">
        <w:rPr>
          <w:rFonts w:ascii="Arial Narrow" w:hAnsi="Arial Narrow" w:cs="Arial"/>
        </w:rPr>
        <w:t>ALUCOVIS-APDD</w:t>
      </w:r>
      <w:r w:rsidRPr="00F61E79">
        <w:rPr>
          <w:rFonts w:ascii="Arial Narrow" w:hAnsi="Arial Narrow" w:cs="Arial"/>
        </w:rPr>
        <w:t xml:space="preserve">. </w:t>
      </w:r>
      <w:bookmarkStart w:id="90" w:name="_Toc358103551"/>
      <w:bookmarkStart w:id="91" w:name="_Toc358103646"/>
    </w:p>
    <w:p w:rsidR="006C75AB" w:rsidRDefault="00E659B8" w:rsidP="00E659B8">
      <w:pPr>
        <w:spacing w:line="276" w:lineRule="auto"/>
        <w:jc w:val="both"/>
        <w:rPr>
          <w:rFonts w:ascii="Arial Narrow" w:hAnsi="Arial Narrow"/>
        </w:rPr>
      </w:pPr>
      <w:r w:rsidRPr="00350C2C">
        <w:rPr>
          <w:rFonts w:ascii="Arial Narrow" w:hAnsi="Arial Narrow"/>
          <w:highlight w:val="green"/>
        </w:rPr>
        <w:t>7.3  La Commande</w:t>
      </w:r>
      <w:bookmarkEnd w:id="90"/>
      <w:bookmarkEnd w:id="91"/>
    </w:p>
    <w:p w:rsidR="00E659B8" w:rsidRPr="006C75AB" w:rsidRDefault="00E659B8" w:rsidP="00E659B8">
      <w:pPr>
        <w:spacing w:line="276" w:lineRule="auto"/>
        <w:jc w:val="both"/>
        <w:rPr>
          <w:rFonts w:ascii="Arial Narrow" w:hAnsi="Arial Narrow" w:cs="Arial"/>
        </w:rPr>
      </w:pPr>
      <w:r w:rsidRPr="00F61E79">
        <w:rPr>
          <w:rFonts w:ascii="Arial Narrow" w:hAnsi="Arial Narrow" w:cs="Arial"/>
        </w:rPr>
        <w:t>Le  COMPTABLE :</w:t>
      </w:r>
    </w:p>
    <w:p w:rsidR="00E659B8" w:rsidRPr="00F61E79" w:rsidRDefault="00E659B8" w:rsidP="002C0BA1">
      <w:pPr>
        <w:numPr>
          <w:ilvl w:val="0"/>
          <w:numId w:val="12"/>
        </w:numPr>
        <w:tabs>
          <w:tab w:val="clear" w:pos="720"/>
        </w:tabs>
        <w:spacing w:line="276" w:lineRule="auto"/>
        <w:ind w:left="1440"/>
        <w:jc w:val="both"/>
        <w:rPr>
          <w:rFonts w:ascii="Arial Narrow" w:hAnsi="Arial Narrow" w:cs="Arial"/>
        </w:rPr>
      </w:pPr>
      <w:r w:rsidRPr="00F61E79">
        <w:rPr>
          <w:rFonts w:ascii="Arial Narrow" w:hAnsi="Arial Narrow" w:cs="Arial"/>
        </w:rPr>
        <w:t xml:space="preserve">Etablit un bon de commande avec les mentions suivantes : </w:t>
      </w:r>
    </w:p>
    <w:p w:rsidR="00E659B8" w:rsidRPr="00F61E79" w:rsidRDefault="00E659B8" w:rsidP="00E839CF">
      <w:pPr>
        <w:numPr>
          <w:ilvl w:val="1"/>
          <w:numId w:val="100"/>
        </w:numPr>
        <w:spacing w:line="276" w:lineRule="auto"/>
        <w:jc w:val="both"/>
        <w:rPr>
          <w:rFonts w:ascii="Arial Narrow" w:hAnsi="Arial Narrow" w:cs="Arial"/>
        </w:rPr>
      </w:pPr>
      <w:r w:rsidRPr="00F61E79">
        <w:rPr>
          <w:rFonts w:ascii="Arial Narrow" w:hAnsi="Arial Narrow" w:cs="Arial"/>
        </w:rPr>
        <w:t>l’identification du fournisseur ;</w:t>
      </w:r>
    </w:p>
    <w:p w:rsidR="00E659B8" w:rsidRPr="00F61E79" w:rsidRDefault="00E659B8" w:rsidP="00E839CF">
      <w:pPr>
        <w:numPr>
          <w:ilvl w:val="1"/>
          <w:numId w:val="100"/>
        </w:numPr>
        <w:spacing w:line="276" w:lineRule="auto"/>
        <w:jc w:val="both"/>
        <w:rPr>
          <w:rFonts w:ascii="Arial Narrow" w:hAnsi="Arial Narrow" w:cs="Arial"/>
        </w:rPr>
      </w:pPr>
      <w:r w:rsidRPr="00F61E79">
        <w:rPr>
          <w:rFonts w:ascii="Arial Narrow" w:hAnsi="Arial Narrow" w:cs="Arial"/>
        </w:rPr>
        <w:lastRenderedPageBreak/>
        <w:t xml:space="preserve"> les biens ou services commandés ;</w:t>
      </w:r>
    </w:p>
    <w:p w:rsidR="00E659B8" w:rsidRDefault="00E659B8" w:rsidP="00E839CF">
      <w:pPr>
        <w:numPr>
          <w:ilvl w:val="1"/>
          <w:numId w:val="100"/>
        </w:numPr>
        <w:spacing w:line="276" w:lineRule="auto"/>
        <w:jc w:val="both"/>
        <w:rPr>
          <w:rFonts w:ascii="Arial Narrow" w:hAnsi="Arial Narrow" w:cs="Arial"/>
        </w:rPr>
      </w:pPr>
      <w:r w:rsidRPr="00F61E79">
        <w:rPr>
          <w:rFonts w:ascii="Arial Narrow" w:hAnsi="Arial Narrow" w:cs="Arial"/>
        </w:rPr>
        <w:t xml:space="preserve"> leur prix.</w:t>
      </w:r>
    </w:p>
    <w:p w:rsidR="0043582D" w:rsidRPr="00F61E79" w:rsidRDefault="0043582D" w:rsidP="0043582D">
      <w:pPr>
        <w:spacing w:line="276" w:lineRule="auto"/>
        <w:ind w:left="1440"/>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Le RESPONSABLE DES FINANCES ET DE LA COMPTABILITÉ </w:t>
      </w:r>
    </w:p>
    <w:p w:rsidR="00E659B8" w:rsidRPr="00F61E79" w:rsidRDefault="00E659B8" w:rsidP="00E839CF">
      <w:pPr>
        <w:numPr>
          <w:ilvl w:val="1"/>
          <w:numId w:val="100"/>
        </w:numPr>
        <w:spacing w:line="276" w:lineRule="auto"/>
        <w:jc w:val="both"/>
        <w:rPr>
          <w:rFonts w:ascii="Arial Narrow" w:hAnsi="Arial Narrow" w:cs="Arial"/>
        </w:rPr>
      </w:pPr>
      <w:r w:rsidRPr="00F61E79">
        <w:rPr>
          <w:rFonts w:ascii="Arial Narrow" w:hAnsi="Arial Narrow" w:cs="Arial"/>
        </w:rPr>
        <w:t xml:space="preserve">Vise le bon de commande et le soumet au Directeur Exécutif pour signature. </w:t>
      </w:r>
    </w:p>
    <w:p w:rsidR="00E659B8" w:rsidRPr="009B7263" w:rsidRDefault="00E659B8" w:rsidP="00E659B8">
      <w:pPr>
        <w:pStyle w:val="Titre2"/>
        <w:spacing w:line="276" w:lineRule="auto"/>
        <w:jc w:val="both"/>
        <w:rPr>
          <w:rFonts w:ascii="Arial Narrow" w:hAnsi="Arial Narrow"/>
          <w:i w:val="0"/>
          <w:color w:val="C00000"/>
          <w:sz w:val="20"/>
          <w:szCs w:val="20"/>
          <w:u w:val="single"/>
        </w:rPr>
      </w:pPr>
      <w:bookmarkStart w:id="92" w:name="_Toc358103552"/>
      <w:bookmarkStart w:id="93" w:name="_Toc358103647"/>
      <w:r w:rsidRPr="009B7263">
        <w:rPr>
          <w:rFonts w:ascii="Arial Narrow" w:hAnsi="Arial Narrow"/>
          <w:i w:val="0"/>
          <w:color w:val="C00000"/>
          <w:sz w:val="20"/>
          <w:szCs w:val="20"/>
        </w:rPr>
        <w:t xml:space="preserve">7.4. </w:t>
      </w:r>
      <w:r w:rsidRPr="009B7263">
        <w:rPr>
          <w:rFonts w:ascii="Arial Narrow" w:hAnsi="Arial Narrow"/>
          <w:i w:val="0"/>
          <w:color w:val="C00000"/>
          <w:sz w:val="20"/>
          <w:szCs w:val="20"/>
          <w:u w:val="single"/>
        </w:rPr>
        <w:t>Réception de la commande</w:t>
      </w:r>
      <w:bookmarkEnd w:id="92"/>
      <w:bookmarkEnd w:id="93"/>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Le bordereau de livraison du fournisseur doit être rigoureusement identique à l’original du BC qui doit l’accompagner.</w:t>
      </w:r>
    </w:p>
    <w:p w:rsidR="00E659B8" w:rsidRPr="006C75AB" w:rsidRDefault="00E659B8" w:rsidP="00E659B8">
      <w:pPr>
        <w:spacing w:line="276" w:lineRule="auto"/>
        <w:jc w:val="both"/>
        <w:rPr>
          <w:rFonts w:ascii="Arial Narrow" w:hAnsi="Arial Narrow" w:cs="Arial"/>
          <w:b/>
        </w:rPr>
      </w:pPr>
      <w:r w:rsidRPr="006C75AB">
        <w:rPr>
          <w:rFonts w:ascii="Arial Narrow" w:hAnsi="Arial Narrow" w:cs="Arial"/>
          <w:b/>
        </w:rPr>
        <w:t>Le Directeur Exécutif:</w:t>
      </w:r>
    </w:p>
    <w:p w:rsidR="00E659B8" w:rsidRPr="00F61E79" w:rsidRDefault="00E659B8" w:rsidP="00E839CF">
      <w:pPr>
        <w:numPr>
          <w:ilvl w:val="0"/>
          <w:numId w:val="100"/>
        </w:numPr>
        <w:spacing w:line="276" w:lineRule="auto"/>
        <w:jc w:val="both"/>
        <w:rPr>
          <w:rFonts w:ascii="Arial Narrow" w:hAnsi="Arial Narrow" w:cs="Arial"/>
        </w:rPr>
      </w:pPr>
      <w:r w:rsidRPr="00F61E79">
        <w:rPr>
          <w:rFonts w:ascii="Arial Narrow" w:hAnsi="Arial Narrow" w:cs="Arial"/>
        </w:rPr>
        <w:t xml:space="preserve">Désigne trois personnes   devant réceptionner les biens livrés. </w:t>
      </w:r>
    </w:p>
    <w:p w:rsidR="00E659B8" w:rsidRPr="006C75AB" w:rsidRDefault="00E659B8" w:rsidP="00E659B8">
      <w:pPr>
        <w:spacing w:line="276" w:lineRule="auto"/>
        <w:jc w:val="both"/>
        <w:rPr>
          <w:rFonts w:ascii="Arial Narrow" w:hAnsi="Arial Narrow" w:cs="Arial"/>
          <w:b/>
        </w:rPr>
      </w:pPr>
      <w:r w:rsidRPr="006C75AB">
        <w:rPr>
          <w:rFonts w:ascii="Arial Narrow" w:hAnsi="Arial Narrow" w:cs="Arial"/>
          <w:b/>
        </w:rPr>
        <w:t>Le Comité de Réception :</w:t>
      </w:r>
    </w:p>
    <w:p w:rsidR="00E659B8" w:rsidRPr="00F61E79" w:rsidRDefault="00E659B8" w:rsidP="002C0BA1">
      <w:pPr>
        <w:numPr>
          <w:ilvl w:val="0"/>
          <w:numId w:val="13"/>
        </w:numPr>
        <w:spacing w:line="276" w:lineRule="auto"/>
        <w:ind w:left="709"/>
        <w:jc w:val="both"/>
        <w:rPr>
          <w:rFonts w:ascii="Arial Narrow" w:hAnsi="Arial Narrow" w:cs="Arial"/>
        </w:rPr>
      </w:pPr>
      <w:r w:rsidRPr="00F61E79">
        <w:rPr>
          <w:rFonts w:ascii="Arial Narrow" w:hAnsi="Arial Narrow" w:cs="Arial"/>
        </w:rPr>
        <w:t>Dresse un PV de réception daté et signé par les membres ;</w:t>
      </w:r>
    </w:p>
    <w:p w:rsidR="00E659B8" w:rsidRPr="00F61E79" w:rsidRDefault="00E659B8" w:rsidP="002C0BA1">
      <w:pPr>
        <w:numPr>
          <w:ilvl w:val="0"/>
          <w:numId w:val="13"/>
        </w:numPr>
        <w:spacing w:line="276" w:lineRule="auto"/>
        <w:ind w:left="709"/>
        <w:jc w:val="both"/>
        <w:rPr>
          <w:rFonts w:ascii="Arial Narrow" w:hAnsi="Arial Narrow" w:cs="Arial"/>
        </w:rPr>
      </w:pPr>
      <w:r w:rsidRPr="00F61E79">
        <w:rPr>
          <w:rFonts w:ascii="Arial Narrow" w:hAnsi="Arial Narrow" w:cs="Arial"/>
        </w:rPr>
        <w:t>Transmet l’original du BC, le PV de réception et le BL du fournisseur au RESPONSABLE DES FINANCES ET DE LA COMPTABILITÉ en attendant la réception de la facture définitive à payer ;</w:t>
      </w:r>
    </w:p>
    <w:p w:rsidR="006C75AB" w:rsidRDefault="00E659B8" w:rsidP="002C0BA1">
      <w:pPr>
        <w:numPr>
          <w:ilvl w:val="0"/>
          <w:numId w:val="13"/>
        </w:numPr>
        <w:spacing w:line="276" w:lineRule="auto"/>
        <w:ind w:left="709"/>
        <w:jc w:val="both"/>
        <w:rPr>
          <w:rFonts w:ascii="Arial Narrow" w:hAnsi="Arial Narrow" w:cs="Arial"/>
        </w:rPr>
      </w:pPr>
      <w:r w:rsidRPr="00F61E79">
        <w:rPr>
          <w:rFonts w:ascii="Arial Narrow" w:hAnsi="Arial Narrow" w:cs="Arial"/>
        </w:rPr>
        <w:t>Le RESPONSABLE DES FINANCES ET DE LA COMPTABILITÉ vérifie et transmet au CAL.</w:t>
      </w:r>
    </w:p>
    <w:p w:rsidR="00E659B8" w:rsidRPr="006C75AB" w:rsidRDefault="00E659B8" w:rsidP="006C75AB">
      <w:pPr>
        <w:spacing w:line="276" w:lineRule="auto"/>
        <w:jc w:val="both"/>
        <w:rPr>
          <w:rFonts w:ascii="Arial Narrow" w:hAnsi="Arial Narrow" w:cs="Arial"/>
          <w:b/>
        </w:rPr>
      </w:pPr>
      <w:r w:rsidRPr="006C75AB">
        <w:rPr>
          <w:rFonts w:ascii="Arial Narrow" w:hAnsi="Arial Narrow" w:cs="Arial"/>
          <w:b/>
        </w:rPr>
        <w:t>Le CAL :</w:t>
      </w:r>
    </w:p>
    <w:p w:rsidR="006C75AB" w:rsidRDefault="00E659B8" w:rsidP="002C0BA1">
      <w:pPr>
        <w:numPr>
          <w:ilvl w:val="0"/>
          <w:numId w:val="13"/>
        </w:numPr>
        <w:spacing w:line="276" w:lineRule="auto"/>
        <w:ind w:left="709"/>
        <w:jc w:val="both"/>
        <w:rPr>
          <w:rFonts w:ascii="Arial Narrow" w:hAnsi="Arial Narrow" w:cs="Arial"/>
        </w:rPr>
      </w:pPr>
      <w:r w:rsidRPr="00F61E79">
        <w:rPr>
          <w:rFonts w:ascii="Arial Narrow" w:hAnsi="Arial Narrow" w:cs="Arial"/>
        </w:rPr>
        <w:t>Saisit l’entrée de la commande dans le stock.</w:t>
      </w:r>
    </w:p>
    <w:p w:rsidR="00E659B8" w:rsidRPr="009B7263" w:rsidRDefault="00E659B8" w:rsidP="006C75AB">
      <w:pPr>
        <w:spacing w:line="276" w:lineRule="auto"/>
        <w:jc w:val="both"/>
        <w:rPr>
          <w:rFonts w:ascii="Arial Narrow" w:hAnsi="Arial Narrow" w:cs="Arial"/>
          <w:b/>
          <w:color w:val="C00000"/>
        </w:rPr>
      </w:pPr>
      <w:bookmarkStart w:id="94" w:name="_Toc358103553"/>
      <w:bookmarkStart w:id="95" w:name="_Toc358103648"/>
      <w:r w:rsidRPr="009B7263">
        <w:rPr>
          <w:rFonts w:ascii="Arial Narrow" w:hAnsi="Arial Narrow"/>
          <w:b/>
          <w:color w:val="C00000"/>
        </w:rPr>
        <w:t>7.5 Réception de la facture</w:t>
      </w:r>
      <w:bookmarkEnd w:id="94"/>
      <w:bookmarkEnd w:id="95"/>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La SA :</w:t>
      </w:r>
    </w:p>
    <w:p w:rsidR="00E659B8" w:rsidRPr="00F61E79" w:rsidRDefault="00E659B8" w:rsidP="002C0BA1">
      <w:pPr>
        <w:numPr>
          <w:ilvl w:val="0"/>
          <w:numId w:val="13"/>
        </w:numPr>
        <w:spacing w:line="276" w:lineRule="auto"/>
        <w:ind w:left="1800"/>
        <w:jc w:val="both"/>
        <w:rPr>
          <w:rFonts w:ascii="Arial Narrow" w:hAnsi="Arial Narrow" w:cs="Arial"/>
        </w:rPr>
      </w:pPr>
      <w:r w:rsidRPr="00F61E79">
        <w:rPr>
          <w:rFonts w:ascii="Arial Narrow" w:hAnsi="Arial Narrow" w:cs="Arial"/>
        </w:rPr>
        <w:t>Reçoit l’original de la facture définitive ;</w:t>
      </w:r>
    </w:p>
    <w:p w:rsidR="00E659B8" w:rsidRPr="00F61E79" w:rsidRDefault="00E659B8" w:rsidP="002C0BA1">
      <w:pPr>
        <w:numPr>
          <w:ilvl w:val="0"/>
          <w:numId w:val="13"/>
        </w:numPr>
        <w:spacing w:line="276" w:lineRule="auto"/>
        <w:ind w:left="1800"/>
        <w:jc w:val="both"/>
        <w:rPr>
          <w:rFonts w:ascii="Arial Narrow" w:hAnsi="Arial Narrow" w:cs="Arial"/>
        </w:rPr>
      </w:pPr>
      <w:r w:rsidRPr="00F61E79">
        <w:rPr>
          <w:rFonts w:ascii="Arial Narrow" w:hAnsi="Arial Narrow" w:cs="Arial"/>
        </w:rPr>
        <w:t>L’enregistre dans le Registre «  COURRIER ARRIVEE » en y apposant le cachet «COURRIER ARRIVEE » avec toutes les indications de date, de référence et de numéro d’ordre ;</w:t>
      </w:r>
    </w:p>
    <w:p w:rsidR="00E659B8" w:rsidRPr="00F61E79" w:rsidRDefault="00E659B8" w:rsidP="002C0BA1">
      <w:pPr>
        <w:numPr>
          <w:ilvl w:val="0"/>
          <w:numId w:val="13"/>
        </w:numPr>
        <w:spacing w:line="276" w:lineRule="auto"/>
        <w:ind w:left="1800"/>
        <w:jc w:val="both"/>
        <w:rPr>
          <w:rFonts w:ascii="Arial Narrow" w:hAnsi="Arial Narrow" w:cs="Arial"/>
        </w:rPr>
      </w:pPr>
      <w:r w:rsidRPr="00F61E79">
        <w:rPr>
          <w:rFonts w:ascii="Arial Narrow" w:hAnsi="Arial Narrow" w:cs="Arial"/>
        </w:rPr>
        <w:t>Transmet au Directeur Exécutif.</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Le  DE :</w:t>
      </w:r>
    </w:p>
    <w:p w:rsidR="00E659B8" w:rsidRPr="00F61E79" w:rsidRDefault="00E659B8" w:rsidP="002C0BA1">
      <w:pPr>
        <w:numPr>
          <w:ilvl w:val="0"/>
          <w:numId w:val="13"/>
        </w:numPr>
        <w:spacing w:line="276" w:lineRule="auto"/>
        <w:ind w:left="1800"/>
        <w:jc w:val="both"/>
        <w:rPr>
          <w:rFonts w:ascii="Arial Narrow" w:hAnsi="Arial Narrow" w:cs="Arial"/>
        </w:rPr>
      </w:pPr>
      <w:r w:rsidRPr="00F61E79">
        <w:rPr>
          <w:rFonts w:ascii="Arial Narrow" w:hAnsi="Arial Narrow" w:cs="Arial"/>
        </w:rPr>
        <w:t>Reçoit  et l’impute au RESPONSABLE DES FINANCES ET DE LA COMPTABILITÉ pour vérification de la conformité avant tout paiement</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Le  RESPONSABLE DES FINANCES ET DE LA COMPTABILITÉ :</w:t>
      </w:r>
    </w:p>
    <w:p w:rsidR="00E659B8" w:rsidRPr="00F61E79" w:rsidRDefault="00E659B8" w:rsidP="002C0BA1">
      <w:pPr>
        <w:numPr>
          <w:ilvl w:val="0"/>
          <w:numId w:val="13"/>
        </w:numPr>
        <w:spacing w:line="276" w:lineRule="auto"/>
        <w:ind w:left="1800"/>
        <w:jc w:val="both"/>
        <w:rPr>
          <w:rFonts w:ascii="Arial Narrow" w:hAnsi="Arial Narrow" w:cs="Arial"/>
        </w:rPr>
      </w:pPr>
      <w:r w:rsidRPr="00F61E79">
        <w:rPr>
          <w:rFonts w:ascii="Arial Narrow" w:hAnsi="Arial Narrow" w:cs="Arial"/>
        </w:rPr>
        <w:t>Vérifie sur la base des documents en sa possession  BC/BL/PV de Réception/Contrat…</w:t>
      </w:r>
      <w:r w:rsidRPr="00F61E79" w:rsidDel="00E768FC">
        <w:rPr>
          <w:rFonts w:ascii="Arial Narrow" w:hAnsi="Arial Narrow" w:cs="Arial"/>
        </w:rPr>
        <w:t xml:space="preserve"> </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Le  Directeur Exécutif :</w:t>
      </w:r>
    </w:p>
    <w:p w:rsidR="00E659B8" w:rsidRPr="00F61E79" w:rsidRDefault="00E659B8" w:rsidP="002C0BA1">
      <w:pPr>
        <w:numPr>
          <w:ilvl w:val="0"/>
          <w:numId w:val="13"/>
        </w:numPr>
        <w:spacing w:line="276" w:lineRule="auto"/>
        <w:ind w:left="1800"/>
        <w:jc w:val="both"/>
        <w:rPr>
          <w:rFonts w:ascii="Arial Narrow" w:hAnsi="Arial Narrow" w:cs="Arial"/>
        </w:rPr>
      </w:pPr>
      <w:r w:rsidRPr="00F61E79">
        <w:rPr>
          <w:rFonts w:ascii="Arial Narrow" w:hAnsi="Arial Narrow" w:cs="Arial"/>
        </w:rPr>
        <w:t>Fait préparer par le RESPONSABLE DES FINANCES ET DE LA COMPTABILITÉ le règlement si aucune anomalie n’est constatée.</w:t>
      </w:r>
    </w:p>
    <w:p w:rsidR="0075079F" w:rsidRDefault="00E659B8" w:rsidP="002C0BA1">
      <w:pPr>
        <w:numPr>
          <w:ilvl w:val="0"/>
          <w:numId w:val="13"/>
        </w:numPr>
        <w:spacing w:line="276" w:lineRule="auto"/>
        <w:ind w:left="1800"/>
        <w:jc w:val="both"/>
        <w:rPr>
          <w:rFonts w:ascii="Arial Narrow" w:hAnsi="Arial Narrow" w:cs="Arial"/>
        </w:rPr>
      </w:pPr>
      <w:r w:rsidRPr="00F61E79">
        <w:rPr>
          <w:rFonts w:ascii="Arial Narrow" w:hAnsi="Arial Narrow" w:cs="Arial"/>
        </w:rPr>
        <w:t>Au cas où une anomalie est constatée le RESPONSABLE DES FINANCES ET DE LA COMPTABILITÉ informe le Directeur Exécutif qui lui instruit de saisir le fournisseur à des fins de régularisation de l’anomalie avant tout règlement.</w:t>
      </w:r>
      <w:bookmarkStart w:id="96" w:name="_Toc358103554"/>
      <w:bookmarkStart w:id="97" w:name="_Toc358103649"/>
    </w:p>
    <w:p w:rsidR="00E659B8" w:rsidRPr="009B7263" w:rsidRDefault="00E659B8" w:rsidP="0075079F">
      <w:pPr>
        <w:spacing w:line="276" w:lineRule="auto"/>
        <w:jc w:val="both"/>
        <w:rPr>
          <w:rFonts w:ascii="Arial Narrow" w:hAnsi="Arial Narrow" w:cs="Arial"/>
          <w:b/>
          <w:color w:val="C00000"/>
        </w:rPr>
      </w:pPr>
      <w:r w:rsidRPr="009B7263">
        <w:rPr>
          <w:rFonts w:ascii="Arial Narrow" w:hAnsi="Arial Narrow"/>
          <w:b/>
          <w:color w:val="C00000"/>
        </w:rPr>
        <w:t>7.6 La Comptabilisation</w:t>
      </w:r>
      <w:bookmarkEnd w:id="96"/>
      <w:bookmarkEnd w:id="97"/>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 xml:space="preserve">Le  Comptable : </w:t>
      </w:r>
    </w:p>
    <w:p w:rsidR="00E659B8" w:rsidRPr="00F61E79" w:rsidRDefault="00E659B8" w:rsidP="002C0BA1">
      <w:pPr>
        <w:numPr>
          <w:ilvl w:val="0"/>
          <w:numId w:val="13"/>
        </w:numPr>
        <w:spacing w:line="276" w:lineRule="auto"/>
        <w:jc w:val="both"/>
        <w:rPr>
          <w:rFonts w:ascii="Arial Narrow" w:hAnsi="Arial Narrow" w:cs="Arial"/>
        </w:rPr>
      </w:pPr>
      <w:r w:rsidRPr="00F61E79">
        <w:rPr>
          <w:rFonts w:ascii="Arial Narrow" w:hAnsi="Arial Narrow" w:cs="Arial"/>
        </w:rPr>
        <w:t>S’assure de la conformité de la facture aux documents en sa possession (BC, BL, PV de réception, Contrat, etc.) ;</w:t>
      </w:r>
    </w:p>
    <w:p w:rsidR="00E659B8" w:rsidRPr="00F61E79" w:rsidRDefault="00E659B8" w:rsidP="002C0BA1">
      <w:pPr>
        <w:numPr>
          <w:ilvl w:val="0"/>
          <w:numId w:val="13"/>
        </w:numPr>
        <w:spacing w:line="276" w:lineRule="auto"/>
        <w:jc w:val="both"/>
        <w:rPr>
          <w:rFonts w:ascii="Arial Narrow" w:hAnsi="Arial Narrow" w:cs="Arial"/>
        </w:rPr>
      </w:pPr>
      <w:r w:rsidRPr="00F61E79">
        <w:rPr>
          <w:rFonts w:ascii="Arial Narrow" w:hAnsi="Arial Narrow" w:cs="Arial"/>
        </w:rPr>
        <w:t>Effectue les contrôles arithmétiques d’usage ;</w:t>
      </w:r>
    </w:p>
    <w:p w:rsidR="00E659B8" w:rsidRPr="00F61E79" w:rsidRDefault="00E659B8" w:rsidP="002C0BA1">
      <w:pPr>
        <w:numPr>
          <w:ilvl w:val="0"/>
          <w:numId w:val="13"/>
        </w:numPr>
        <w:spacing w:line="276" w:lineRule="auto"/>
        <w:jc w:val="both"/>
        <w:rPr>
          <w:rFonts w:ascii="Arial Narrow" w:hAnsi="Arial Narrow" w:cs="Arial"/>
        </w:rPr>
      </w:pPr>
      <w:r w:rsidRPr="00F61E79">
        <w:rPr>
          <w:rFonts w:ascii="Arial Narrow" w:hAnsi="Arial Narrow" w:cs="Arial"/>
        </w:rPr>
        <w:t>Se rapproche du RESPONSABLE DES FINANCES ET DE LA COMPTABILITÉ en cas d’anomalie ou du fournisseur au besoin ;</w:t>
      </w:r>
    </w:p>
    <w:p w:rsidR="00E659B8" w:rsidRPr="00F61E79" w:rsidRDefault="00E659B8" w:rsidP="002C0BA1">
      <w:pPr>
        <w:numPr>
          <w:ilvl w:val="0"/>
          <w:numId w:val="13"/>
        </w:numPr>
        <w:spacing w:line="276" w:lineRule="auto"/>
        <w:jc w:val="both"/>
        <w:rPr>
          <w:rFonts w:ascii="Arial Narrow" w:hAnsi="Arial Narrow" w:cs="Arial"/>
        </w:rPr>
      </w:pPr>
      <w:r w:rsidRPr="00F61E79">
        <w:rPr>
          <w:rFonts w:ascii="Arial Narrow" w:hAnsi="Arial Narrow" w:cs="Arial"/>
        </w:rPr>
        <w:t>procède à l’imputation comptable de la facture sur instruction du RESPONSABLE DES FINANCES ET DE LA COMPTABILITÉ ;</w:t>
      </w:r>
    </w:p>
    <w:p w:rsidR="00E659B8" w:rsidRPr="00F61E79" w:rsidRDefault="00E659B8" w:rsidP="002C0BA1">
      <w:pPr>
        <w:numPr>
          <w:ilvl w:val="0"/>
          <w:numId w:val="13"/>
        </w:numPr>
        <w:spacing w:line="276" w:lineRule="auto"/>
        <w:jc w:val="both"/>
        <w:rPr>
          <w:rFonts w:ascii="Arial Narrow" w:hAnsi="Arial Narrow" w:cs="Arial"/>
        </w:rPr>
      </w:pPr>
      <w:r w:rsidRPr="00F61E79">
        <w:rPr>
          <w:rFonts w:ascii="Arial Narrow" w:hAnsi="Arial Narrow" w:cs="Arial"/>
        </w:rPr>
        <w:t>appose le cachet « Imputation » et mouvemente les comptes appropriés du plan  comptable et budgétaire de l’</w:t>
      </w:r>
      <w:r w:rsidR="009143E8">
        <w:rPr>
          <w:rFonts w:ascii="Arial Narrow" w:hAnsi="Arial Narrow" w:cs="Arial"/>
        </w:rPr>
        <w:t>ALUCOVIS-APDD</w:t>
      </w:r>
      <w:r w:rsidRPr="00F61E79">
        <w:rPr>
          <w:rFonts w:ascii="Arial Narrow" w:hAnsi="Arial Narrow" w:cs="Arial"/>
        </w:rPr>
        <w:t> ;</w:t>
      </w:r>
    </w:p>
    <w:p w:rsidR="00E659B8" w:rsidRPr="00F61E79" w:rsidRDefault="00E659B8" w:rsidP="002C0BA1">
      <w:pPr>
        <w:numPr>
          <w:ilvl w:val="0"/>
          <w:numId w:val="13"/>
        </w:numPr>
        <w:spacing w:line="276" w:lineRule="auto"/>
        <w:jc w:val="both"/>
        <w:rPr>
          <w:rFonts w:ascii="Arial Narrow" w:hAnsi="Arial Narrow" w:cs="Arial"/>
        </w:rPr>
      </w:pPr>
      <w:r w:rsidRPr="00F61E79">
        <w:rPr>
          <w:rFonts w:ascii="Arial Narrow" w:hAnsi="Arial Narrow" w:cs="Arial"/>
        </w:rPr>
        <w:t>procède à la comptabilisation dans les journaux ;</w:t>
      </w:r>
    </w:p>
    <w:p w:rsidR="00E659B8" w:rsidRPr="00F61E79" w:rsidRDefault="00E659B8" w:rsidP="002C0BA1">
      <w:pPr>
        <w:numPr>
          <w:ilvl w:val="0"/>
          <w:numId w:val="13"/>
        </w:numPr>
        <w:spacing w:line="276" w:lineRule="auto"/>
        <w:jc w:val="both"/>
        <w:rPr>
          <w:rFonts w:ascii="Arial Narrow" w:hAnsi="Arial Narrow" w:cs="Arial"/>
        </w:rPr>
      </w:pPr>
      <w:r w:rsidRPr="00F61E79">
        <w:rPr>
          <w:rFonts w:ascii="Arial Narrow" w:hAnsi="Arial Narrow" w:cs="Arial"/>
        </w:rPr>
        <w:t>Edite de brouillard à soumettre à la vérification du RESPONSABLE DES FINANCES ET DE LA COMPTABILITÉ ;</w:t>
      </w:r>
    </w:p>
    <w:p w:rsidR="006C75AB" w:rsidRDefault="00E659B8" w:rsidP="002C0BA1">
      <w:pPr>
        <w:numPr>
          <w:ilvl w:val="0"/>
          <w:numId w:val="13"/>
        </w:numPr>
        <w:spacing w:line="276" w:lineRule="auto"/>
        <w:jc w:val="both"/>
        <w:rPr>
          <w:rFonts w:ascii="Arial Narrow" w:hAnsi="Arial Narrow" w:cs="Arial"/>
        </w:rPr>
      </w:pPr>
      <w:r w:rsidRPr="00F61E79">
        <w:rPr>
          <w:rFonts w:ascii="Arial Narrow" w:hAnsi="Arial Narrow" w:cs="Arial"/>
        </w:rPr>
        <w:t>classe le dossier dans les chronos concernés.</w:t>
      </w:r>
      <w:bookmarkStart w:id="98" w:name="_Toc358103555"/>
      <w:bookmarkStart w:id="99" w:name="_Toc358103650"/>
    </w:p>
    <w:p w:rsidR="0075079F" w:rsidRDefault="0075079F" w:rsidP="006C75AB">
      <w:pPr>
        <w:spacing w:line="276" w:lineRule="auto"/>
        <w:jc w:val="both"/>
        <w:rPr>
          <w:rFonts w:ascii="Arial Narrow" w:hAnsi="Arial Narrow"/>
          <w:b/>
        </w:rPr>
      </w:pPr>
    </w:p>
    <w:p w:rsidR="00E659B8" w:rsidRPr="009B7263" w:rsidRDefault="00E659B8" w:rsidP="006C75AB">
      <w:pPr>
        <w:spacing w:line="276" w:lineRule="auto"/>
        <w:jc w:val="both"/>
        <w:rPr>
          <w:rFonts w:ascii="Arial Narrow" w:hAnsi="Arial Narrow" w:cs="Arial"/>
          <w:b/>
          <w:color w:val="C00000"/>
        </w:rPr>
      </w:pPr>
      <w:r w:rsidRPr="009B7263">
        <w:rPr>
          <w:rFonts w:ascii="Arial Narrow" w:hAnsi="Arial Narrow"/>
          <w:b/>
          <w:color w:val="C00000"/>
        </w:rPr>
        <w:t>7.7. Engagement des petites dépenses</w:t>
      </w:r>
      <w:bookmarkEnd w:id="98"/>
      <w:bookmarkEnd w:id="99"/>
    </w:p>
    <w:p w:rsidR="00E659B8" w:rsidRPr="00CE37E3" w:rsidRDefault="00E659B8" w:rsidP="00E839CF">
      <w:pPr>
        <w:pStyle w:val="Paragraphedeliste"/>
        <w:numPr>
          <w:ilvl w:val="0"/>
          <w:numId w:val="164"/>
        </w:numPr>
        <w:spacing w:line="276" w:lineRule="auto"/>
        <w:jc w:val="both"/>
        <w:rPr>
          <w:rFonts w:ascii="Arial Narrow" w:hAnsi="Arial Narrow" w:cs="Arial"/>
        </w:rPr>
      </w:pPr>
      <w:r w:rsidRPr="00CE37E3">
        <w:rPr>
          <w:rFonts w:ascii="Arial Narrow" w:hAnsi="Arial Narrow" w:cs="Arial"/>
        </w:rPr>
        <w:t>Les remboursements de frais payés d’avance concernent exclusivement les frais de réunion (CA et bureau du CA, commissions ou groupes de travail) et les frais divers frais de fonctionnement (taxi, carburant, restauration, petite bricole, petits travaux, hospitalités, etc.) ;</w:t>
      </w:r>
    </w:p>
    <w:p w:rsidR="00CE37E3" w:rsidRPr="00CE37E3" w:rsidRDefault="00E659B8" w:rsidP="00E839CF">
      <w:pPr>
        <w:pStyle w:val="Paragraphedeliste"/>
        <w:numPr>
          <w:ilvl w:val="0"/>
          <w:numId w:val="164"/>
        </w:numPr>
        <w:spacing w:line="276" w:lineRule="auto"/>
        <w:jc w:val="both"/>
        <w:rPr>
          <w:rFonts w:ascii="Arial Narrow" w:hAnsi="Arial Narrow" w:cs="Arial"/>
        </w:rPr>
      </w:pPr>
      <w:r w:rsidRPr="00CE37E3">
        <w:rPr>
          <w:rFonts w:ascii="Arial Narrow" w:hAnsi="Arial Narrow" w:cs="Arial"/>
        </w:rPr>
        <w:t>Les documents générateurs sont la feuille de présence et l’état de paiement dûment signés ou les p</w:t>
      </w:r>
      <w:r w:rsidR="00CE37E3" w:rsidRPr="00CE37E3">
        <w:rPr>
          <w:rFonts w:ascii="Arial Narrow" w:hAnsi="Arial Narrow" w:cs="Arial"/>
        </w:rPr>
        <w:t>ièces comptables  justificative</w:t>
      </w:r>
    </w:p>
    <w:p w:rsidR="00E659B8" w:rsidRPr="00CE37E3" w:rsidRDefault="00E659B8" w:rsidP="00E839CF">
      <w:pPr>
        <w:pStyle w:val="Paragraphedeliste"/>
        <w:numPr>
          <w:ilvl w:val="0"/>
          <w:numId w:val="164"/>
        </w:numPr>
        <w:spacing w:line="276" w:lineRule="auto"/>
        <w:jc w:val="both"/>
        <w:rPr>
          <w:rFonts w:ascii="Arial Narrow" w:hAnsi="Arial Narrow" w:cs="Arial"/>
        </w:rPr>
      </w:pPr>
      <w:r w:rsidRPr="00CE37E3">
        <w:rPr>
          <w:rFonts w:ascii="Arial Narrow" w:hAnsi="Arial Narrow" w:cs="Arial"/>
        </w:rPr>
        <w:t>des dépenses payées d’avance ou à défaut un bon de caisse accompagné d’une note de frais ;</w:t>
      </w:r>
    </w:p>
    <w:p w:rsidR="00E659B8" w:rsidRPr="009B7263" w:rsidRDefault="00E659B8" w:rsidP="00E659B8">
      <w:pPr>
        <w:pStyle w:val="Titre2"/>
        <w:spacing w:line="276" w:lineRule="auto"/>
        <w:jc w:val="both"/>
        <w:rPr>
          <w:rFonts w:ascii="Arial Narrow" w:hAnsi="Arial Narrow"/>
          <w:i w:val="0"/>
          <w:color w:val="C00000"/>
          <w:sz w:val="20"/>
          <w:szCs w:val="20"/>
        </w:rPr>
      </w:pPr>
      <w:bookmarkStart w:id="100" w:name="_Toc358103556"/>
      <w:bookmarkStart w:id="101" w:name="_Toc358103651"/>
      <w:r w:rsidRPr="009B7263">
        <w:rPr>
          <w:rFonts w:ascii="Arial Narrow" w:hAnsi="Arial Narrow"/>
          <w:i w:val="0"/>
          <w:color w:val="C00000"/>
          <w:sz w:val="20"/>
          <w:szCs w:val="20"/>
        </w:rPr>
        <w:t>7.8. Engagement des dépenses de mission</w:t>
      </w:r>
      <w:bookmarkEnd w:id="100"/>
      <w:bookmarkEnd w:id="101"/>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 xml:space="preserve">Le  Directeur Exécutif : Signe les ordres de mission ou de voyage lorsqu’ils concernent l’Organe Exécutif. </w:t>
      </w:r>
    </w:p>
    <w:p w:rsidR="00CE37E3" w:rsidRDefault="00E659B8" w:rsidP="00CE37E3">
      <w:pPr>
        <w:spacing w:line="276" w:lineRule="auto"/>
        <w:jc w:val="both"/>
        <w:rPr>
          <w:rFonts w:ascii="Arial Narrow" w:hAnsi="Arial Narrow" w:cs="Arial"/>
        </w:rPr>
      </w:pPr>
      <w:r w:rsidRPr="00F61E79">
        <w:rPr>
          <w:rFonts w:ascii="Arial Narrow" w:hAnsi="Arial Narrow" w:cs="Arial"/>
        </w:rPr>
        <w:t xml:space="preserve">Le Président du CA : signe les ordres de mission ou de voyage lorsqu’ils concernent les membres, le Directeur Exécutif, CA et de l'AG. </w:t>
      </w:r>
    </w:p>
    <w:p w:rsidR="009B7263" w:rsidRDefault="009B7263" w:rsidP="00CE37E3">
      <w:pPr>
        <w:spacing w:line="276" w:lineRule="auto"/>
        <w:jc w:val="both"/>
        <w:rPr>
          <w:rFonts w:ascii="Arial Narrow" w:hAnsi="Arial Narrow" w:cs="Arial"/>
        </w:rPr>
      </w:pPr>
    </w:p>
    <w:p w:rsidR="009B7263" w:rsidRDefault="009B7263" w:rsidP="00CE37E3">
      <w:pPr>
        <w:spacing w:line="276" w:lineRule="auto"/>
        <w:jc w:val="both"/>
        <w:rPr>
          <w:rFonts w:ascii="Arial Narrow" w:hAnsi="Arial Narrow" w:cs="Arial"/>
        </w:rPr>
      </w:pPr>
    </w:p>
    <w:p w:rsidR="009B7263" w:rsidRDefault="009B7263" w:rsidP="00CE37E3">
      <w:pPr>
        <w:spacing w:line="276" w:lineRule="auto"/>
        <w:jc w:val="both"/>
        <w:rPr>
          <w:rFonts w:ascii="Arial Narrow" w:hAnsi="Arial Narrow" w:cs="Arial"/>
        </w:rPr>
      </w:pPr>
    </w:p>
    <w:p w:rsidR="00D9426E" w:rsidRDefault="00D9426E" w:rsidP="00CE37E3">
      <w:pPr>
        <w:spacing w:line="276" w:lineRule="auto"/>
        <w:jc w:val="both"/>
        <w:rPr>
          <w:rFonts w:ascii="Arial Narrow" w:hAnsi="Arial Narrow" w:cs="Arial"/>
        </w:rPr>
      </w:pPr>
    </w:p>
    <w:p w:rsidR="00E659B8" w:rsidRPr="009B7263" w:rsidRDefault="00E659B8" w:rsidP="00CE37E3">
      <w:pPr>
        <w:spacing w:line="276" w:lineRule="auto"/>
        <w:jc w:val="both"/>
        <w:rPr>
          <w:rFonts w:ascii="Arial Narrow" w:hAnsi="Arial Narrow" w:cs="Arial"/>
          <w:highlight w:val="green"/>
        </w:rPr>
      </w:pPr>
      <w:r w:rsidRPr="009B7263">
        <w:rPr>
          <w:rFonts w:ascii="Arial Narrow" w:hAnsi="Arial Narrow" w:cs="Arial"/>
          <w:highlight w:val="green"/>
        </w:rPr>
        <w:t>Le RESPONSABLE DES FINANCES ET DE LA COMPTABILITÉ :</w:t>
      </w:r>
    </w:p>
    <w:p w:rsidR="00E659B8" w:rsidRPr="009B7263" w:rsidRDefault="00E659B8" w:rsidP="002C0BA1">
      <w:pPr>
        <w:numPr>
          <w:ilvl w:val="0"/>
          <w:numId w:val="14"/>
        </w:numPr>
        <w:tabs>
          <w:tab w:val="clear" w:pos="720"/>
          <w:tab w:val="num" w:pos="1428"/>
        </w:tabs>
        <w:spacing w:line="276" w:lineRule="auto"/>
        <w:ind w:left="1428"/>
        <w:jc w:val="both"/>
        <w:rPr>
          <w:rFonts w:ascii="Arial Narrow" w:hAnsi="Arial Narrow" w:cs="Arial"/>
          <w:b/>
          <w:color w:val="00B0F0"/>
        </w:rPr>
      </w:pPr>
      <w:r w:rsidRPr="009B7263">
        <w:rPr>
          <w:rFonts w:ascii="Arial Narrow" w:hAnsi="Arial Narrow" w:cs="Arial"/>
          <w:color w:val="00B0F0"/>
        </w:rPr>
        <w:t xml:space="preserve"> </w:t>
      </w:r>
      <w:r w:rsidR="00B32776">
        <w:rPr>
          <w:rFonts w:ascii="Arial Narrow" w:hAnsi="Arial Narrow" w:cs="Arial"/>
          <w:b/>
          <w:color w:val="00B0F0"/>
        </w:rPr>
        <w:t>E</w:t>
      </w:r>
      <w:r w:rsidRPr="009B7263">
        <w:rPr>
          <w:rFonts w:ascii="Arial Narrow" w:hAnsi="Arial Narrow" w:cs="Arial"/>
          <w:b/>
          <w:color w:val="00B0F0"/>
        </w:rPr>
        <w:t>tablit un ordre de mission indiquant :</w:t>
      </w:r>
    </w:p>
    <w:p w:rsidR="00E659B8" w:rsidRPr="00F61E79" w:rsidRDefault="00E659B8" w:rsidP="002C0BA1">
      <w:pPr>
        <w:numPr>
          <w:ilvl w:val="0"/>
          <w:numId w:val="15"/>
        </w:numPr>
        <w:spacing w:line="276" w:lineRule="auto"/>
        <w:jc w:val="both"/>
        <w:rPr>
          <w:rFonts w:ascii="Arial Narrow" w:hAnsi="Arial Narrow" w:cs="Arial"/>
        </w:rPr>
      </w:pPr>
      <w:r w:rsidRPr="00F61E79">
        <w:rPr>
          <w:rFonts w:ascii="Arial Narrow" w:hAnsi="Arial Narrow" w:cs="Arial"/>
        </w:rPr>
        <w:t xml:space="preserve">l’itinéraire, </w:t>
      </w:r>
    </w:p>
    <w:p w:rsidR="00E659B8" w:rsidRPr="00F61E79" w:rsidRDefault="00E659B8" w:rsidP="002C0BA1">
      <w:pPr>
        <w:numPr>
          <w:ilvl w:val="0"/>
          <w:numId w:val="15"/>
        </w:numPr>
        <w:spacing w:line="276" w:lineRule="auto"/>
        <w:jc w:val="both"/>
        <w:rPr>
          <w:rFonts w:ascii="Arial Narrow" w:hAnsi="Arial Narrow" w:cs="Arial"/>
        </w:rPr>
      </w:pPr>
      <w:r w:rsidRPr="00F61E79">
        <w:rPr>
          <w:rFonts w:ascii="Arial Narrow" w:hAnsi="Arial Narrow" w:cs="Arial"/>
        </w:rPr>
        <w:t>la durée,</w:t>
      </w:r>
    </w:p>
    <w:p w:rsidR="00E659B8" w:rsidRPr="00F61E79" w:rsidRDefault="00E659B8" w:rsidP="002C0BA1">
      <w:pPr>
        <w:numPr>
          <w:ilvl w:val="0"/>
          <w:numId w:val="15"/>
        </w:numPr>
        <w:spacing w:line="276" w:lineRule="auto"/>
        <w:jc w:val="both"/>
        <w:rPr>
          <w:rFonts w:ascii="Arial Narrow" w:hAnsi="Arial Narrow" w:cs="Arial"/>
        </w:rPr>
      </w:pPr>
      <w:r w:rsidRPr="00F61E79">
        <w:rPr>
          <w:rFonts w:ascii="Arial Narrow" w:hAnsi="Arial Narrow" w:cs="Arial"/>
        </w:rPr>
        <w:t xml:space="preserve">l’objet, </w:t>
      </w:r>
    </w:p>
    <w:p w:rsidR="00E659B8" w:rsidRPr="00F61E79" w:rsidRDefault="00E659B8" w:rsidP="002C0BA1">
      <w:pPr>
        <w:numPr>
          <w:ilvl w:val="0"/>
          <w:numId w:val="15"/>
        </w:numPr>
        <w:spacing w:line="276" w:lineRule="auto"/>
        <w:jc w:val="both"/>
        <w:rPr>
          <w:rFonts w:ascii="Arial Narrow" w:hAnsi="Arial Narrow" w:cs="Arial"/>
        </w:rPr>
      </w:pPr>
      <w:r w:rsidRPr="00F61E79">
        <w:rPr>
          <w:rFonts w:ascii="Arial Narrow" w:hAnsi="Arial Narrow" w:cs="Arial"/>
        </w:rPr>
        <w:t xml:space="preserve">le (s) chargé (s) de mission  </w:t>
      </w:r>
    </w:p>
    <w:p w:rsidR="00E659B8" w:rsidRPr="00F61E79" w:rsidRDefault="00E659B8" w:rsidP="002C0BA1">
      <w:pPr>
        <w:numPr>
          <w:ilvl w:val="0"/>
          <w:numId w:val="15"/>
        </w:numPr>
        <w:spacing w:line="276" w:lineRule="auto"/>
        <w:jc w:val="both"/>
        <w:rPr>
          <w:rFonts w:ascii="Arial Narrow" w:hAnsi="Arial Narrow" w:cs="Arial"/>
        </w:rPr>
      </w:pPr>
      <w:r w:rsidRPr="00F61E79">
        <w:rPr>
          <w:rFonts w:ascii="Arial Narrow" w:hAnsi="Arial Narrow" w:cs="Arial"/>
        </w:rPr>
        <w:t>le moyen de transport</w:t>
      </w:r>
    </w:p>
    <w:p w:rsidR="00CE37E3" w:rsidRPr="009B7263" w:rsidRDefault="00CE37E3" w:rsidP="00CE37E3">
      <w:pPr>
        <w:spacing w:line="276" w:lineRule="auto"/>
        <w:jc w:val="both"/>
        <w:rPr>
          <w:rFonts w:ascii="Arial Narrow" w:hAnsi="Arial Narrow" w:cs="Arial"/>
          <w:color w:val="00B0F0"/>
        </w:rPr>
      </w:pPr>
      <w:r w:rsidRPr="009B7263">
        <w:rPr>
          <w:rFonts w:ascii="Arial Narrow" w:hAnsi="Arial Narrow" w:cs="Arial"/>
          <w:color w:val="00B0F0"/>
        </w:rPr>
        <w:t xml:space="preserve">= </w:t>
      </w:r>
      <w:r w:rsidR="00E659B8" w:rsidRPr="009B7263">
        <w:rPr>
          <w:rFonts w:ascii="Arial Narrow" w:hAnsi="Arial Narrow" w:cs="Arial"/>
          <w:b/>
          <w:color w:val="00B0F0"/>
        </w:rPr>
        <w:t>Transmet au Directeur Exécutif pour approbation et signature ou au Président selon le cas</w:t>
      </w:r>
    </w:p>
    <w:p w:rsidR="00E659B8" w:rsidRPr="00F61E79" w:rsidRDefault="00E659B8" w:rsidP="00CE37E3">
      <w:pPr>
        <w:spacing w:line="276" w:lineRule="auto"/>
        <w:jc w:val="both"/>
        <w:rPr>
          <w:rFonts w:ascii="Arial Narrow" w:hAnsi="Arial Narrow" w:cs="Arial"/>
        </w:rPr>
      </w:pPr>
      <w:r w:rsidRPr="00F61E79">
        <w:rPr>
          <w:rFonts w:ascii="Arial Narrow" w:hAnsi="Arial Narrow" w:cs="Arial"/>
        </w:rPr>
        <w:t>L’ordre de mission signé  est retourné au RESPONSABLE DES FINANCES ET DE LA COMPTABILITÉ.</w:t>
      </w:r>
    </w:p>
    <w:p w:rsidR="00E659B8" w:rsidRPr="00F61E79" w:rsidRDefault="00E659B8" w:rsidP="00E659B8">
      <w:pPr>
        <w:spacing w:before="240" w:line="276" w:lineRule="auto"/>
        <w:jc w:val="both"/>
        <w:rPr>
          <w:rFonts w:ascii="Arial Narrow" w:hAnsi="Arial Narrow" w:cs="Arial"/>
        </w:rPr>
      </w:pPr>
      <w:r w:rsidRPr="00F61E79">
        <w:rPr>
          <w:rFonts w:ascii="Arial Narrow" w:hAnsi="Arial Narrow" w:cs="Arial"/>
        </w:rPr>
        <w:t>Le RESPONSABLE DES FINANCES ET DE LA COMPTABILITÉ :</w:t>
      </w:r>
    </w:p>
    <w:p w:rsidR="00CE37E3" w:rsidRDefault="00E659B8" w:rsidP="002C0BA1">
      <w:pPr>
        <w:numPr>
          <w:ilvl w:val="0"/>
          <w:numId w:val="16"/>
        </w:numPr>
        <w:tabs>
          <w:tab w:val="clear" w:pos="720"/>
          <w:tab w:val="num" w:pos="1428"/>
        </w:tabs>
        <w:spacing w:line="276" w:lineRule="auto"/>
        <w:ind w:left="1428"/>
        <w:jc w:val="both"/>
        <w:rPr>
          <w:rFonts w:ascii="Arial Narrow" w:hAnsi="Arial Narrow" w:cs="Arial"/>
        </w:rPr>
      </w:pPr>
      <w:r w:rsidRPr="00F61E79">
        <w:rPr>
          <w:rFonts w:ascii="Arial Narrow" w:hAnsi="Arial Narrow" w:cs="Arial"/>
        </w:rPr>
        <w:t>Etablit le projet de budget</w:t>
      </w:r>
      <w:r w:rsidR="00BD689E">
        <w:rPr>
          <w:rFonts w:ascii="Arial Narrow" w:hAnsi="Arial Narrow" w:cs="Arial"/>
        </w:rPr>
        <w:t xml:space="preserve"> de la mission (</w:t>
      </w:r>
      <w:r w:rsidRPr="00F61E79">
        <w:rPr>
          <w:rFonts w:ascii="Arial Narrow" w:hAnsi="Arial Narrow" w:cs="Arial"/>
        </w:rPr>
        <w:t xml:space="preserve">perdiems, carburant) et le transmet au COMPTABLE pour préparation des feuilles de décompte des frais de mission et du bordereau de paiement </w:t>
      </w:r>
    </w:p>
    <w:p w:rsidR="00E659B8" w:rsidRPr="00CE37E3" w:rsidRDefault="00E659B8" w:rsidP="002C0BA1">
      <w:pPr>
        <w:numPr>
          <w:ilvl w:val="0"/>
          <w:numId w:val="16"/>
        </w:numPr>
        <w:tabs>
          <w:tab w:val="clear" w:pos="720"/>
          <w:tab w:val="num" w:pos="1428"/>
        </w:tabs>
        <w:spacing w:line="276" w:lineRule="auto"/>
        <w:ind w:left="1428"/>
        <w:jc w:val="both"/>
        <w:rPr>
          <w:rFonts w:ascii="Arial Narrow" w:hAnsi="Arial Narrow" w:cs="Arial"/>
        </w:rPr>
      </w:pPr>
      <w:r w:rsidRPr="00CE37E3">
        <w:rPr>
          <w:rFonts w:ascii="Arial Narrow" w:hAnsi="Arial Narrow" w:cs="Arial"/>
        </w:rPr>
        <w:t>Le Chargé de mission :</w:t>
      </w:r>
    </w:p>
    <w:p w:rsidR="00E659B8" w:rsidRPr="00F61E79" w:rsidRDefault="00E659B8" w:rsidP="002C0BA1">
      <w:pPr>
        <w:numPr>
          <w:ilvl w:val="0"/>
          <w:numId w:val="16"/>
        </w:numPr>
        <w:tabs>
          <w:tab w:val="clear" w:pos="720"/>
          <w:tab w:val="num" w:pos="1428"/>
        </w:tabs>
        <w:spacing w:line="276" w:lineRule="auto"/>
        <w:ind w:left="1428"/>
        <w:jc w:val="both"/>
        <w:rPr>
          <w:rFonts w:ascii="Arial Narrow" w:hAnsi="Arial Narrow" w:cs="Arial"/>
        </w:rPr>
      </w:pPr>
      <w:r w:rsidRPr="00F61E79">
        <w:rPr>
          <w:rFonts w:ascii="Arial Narrow" w:hAnsi="Arial Narrow" w:cs="Arial"/>
        </w:rPr>
        <w:t>décharge pour acquit sur la feuille de décomptes des frais de mission qui sera jointes aux pièces justificatives de l’opération.</w:t>
      </w:r>
    </w:p>
    <w:p w:rsidR="00E659B8" w:rsidRPr="009B7263" w:rsidRDefault="00E659B8" w:rsidP="00E659B8">
      <w:pPr>
        <w:pStyle w:val="Titre2"/>
        <w:spacing w:line="276" w:lineRule="auto"/>
        <w:jc w:val="both"/>
        <w:rPr>
          <w:rFonts w:ascii="Arial Narrow" w:hAnsi="Arial Narrow"/>
          <w:i w:val="0"/>
          <w:color w:val="C00000"/>
          <w:sz w:val="20"/>
          <w:szCs w:val="20"/>
        </w:rPr>
      </w:pPr>
      <w:bookmarkStart w:id="102" w:name="_Toc358103557"/>
      <w:bookmarkStart w:id="103" w:name="_Toc358103652"/>
      <w:r w:rsidRPr="009B7263">
        <w:rPr>
          <w:rFonts w:ascii="Arial Narrow" w:hAnsi="Arial Narrow"/>
          <w:i w:val="0"/>
          <w:color w:val="C00000"/>
          <w:sz w:val="20"/>
          <w:szCs w:val="20"/>
        </w:rPr>
        <w:t xml:space="preserve">7.9. </w:t>
      </w:r>
      <w:r w:rsidRPr="009B7263">
        <w:rPr>
          <w:rFonts w:ascii="Arial Narrow" w:hAnsi="Arial Narrow"/>
          <w:i w:val="0"/>
          <w:color w:val="C00000"/>
          <w:sz w:val="20"/>
          <w:szCs w:val="20"/>
          <w:u w:val="single"/>
        </w:rPr>
        <w:t>Engagement des dépenses d’ateliers et réunions</w:t>
      </w:r>
      <w:bookmarkEnd w:id="102"/>
      <w:bookmarkEnd w:id="103"/>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 xml:space="preserve">Le   Comptable: </w:t>
      </w:r>
    </w:p>
    <w:p w:rsidR="00E659B8" w:rsidRPr="00F61E79" w:rsidRDefault="00E659B8" w:rsidP="002C0BA1">
      <w:pPr>
        <w:numPr>
          <w:ilvl w:val="0"/>
          <w:numId w:val="17"/>
        </w:numPr>
        <w:tabs>
          <w:tab w:val="clear" w:pos="720"/>
          <w:tab w:val="num" w:pos="993"/>
        </w:tabs>
        <w:spacing w:line="276" w:lineRule="auto"/>
        <w:ind w:left="993" w:hanging="426"/>
        <w:jc w:val="both"/>
        <w:rPr>
          <w:rFonts w:ascii="Arial Narrow" w:hAnsi="Arial Narrow" w:cs="Arial"/>
        </w:rPr>
      </w:pPr>
      <w:r w:rsidRPr="00F61E79">
        <w:rPr>
          <w:rFonts w:ascii="Arial Narrow" w:hAnsi="Arial Narrow" w:cs="Arial"/>
        </w:rPr>
        <w:t>Etablit un projet de budget d’atelier  et le transmet au RESPONSABLE DES FINANCES ET DE LA COMPTABILITÉ pour contrôle et l’approbation et la signature sont faites par le Directeur Exécutif</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Le Comptable:</w:t>
      </w:r>
    </w:p>
    <w:p w:rsidR="00E659B8" w:rsidRPr="00F61E79" w:rsidRDefault="00E659B8" w:rsidP="00E839CF">
      <w:pPr>
        <w:numPr>
          <w:ilvl w:val="0"/>
          <w:numId w:val="101"/>
        </w:numPr>
        <w:tabs>
          <w:tab w:val="clear" w:pos="1440"/>
          <w:tab w:val="num" w:pos="993"/>
        </w:tabs>
        <w:spacing w:line="276" w:lineRule="auto"/>
        <w:ind w:left="993"/>
        <w:jc w:val="both"/>
        <w:rPr>
          <w:rFonts w:ascii="Arial Narrow" w:hAnsi="Arial Narrow" w:cs="Arial"/>
        </w:rPr>
      </w:pPr>
      <w:r w:rsidRPr="00F61E79">
        <w:rPr>
          <w:rFonts w:ascii="Arial Narrow" w:hAnsi="Arial Narrow" w:cs="Arial"/>
        </w:rPr>
        <w:t>Reçoit le budget validé par le Directeur Exécutif et prépare le bordereau de paiement et le chèque de retrait.</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Le chèque est émis à l’ordre du CAL ou Planton Coursier selon les montants qui devra ouvrir une caisse secondaire de l’atelier ;</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Le Comptable:</w:t>
      </w:r>
    </w:p>
    <w:p w:rsidR="00E659B8" w:rsidRPr="00F61E79" w:rsidRDefault="00E659B8" w:rsidP="002C0BA1">
      <w:pPr>
        <w:numPr>
          <w:ilvl w:val="0"/>
          <w:numId w:val="18"/>
        </w:numPr>
        <w:spacing w:line="276" w:lineRule="auto"/>
        <w:ind w:left="709"/>
        <w:jc w:val="both"/>
        <w:rPr>
          <w:rFonts w:ascii="Arial Narrow" w:hAnsi="Arial Narrow" w:cs="Arial"/>
        </w:rPr>
      </w:pPr>
      <w:r w:rsidRPr="00F61E79">
        <w:rPr>
          <w:rFonts w:ascii="Arial Narrow" w:hAnsi="Arial Narrow" w:cs="Arial"/>
        </w:rPr>
        <w:t>effectue les dépenses après autorisation du RESPONSABLE DES FINANCES ET DE LA COMPTABILITÉ et sur la base de pièces comptables probantes (factures, reçus, états de paiement signés par les bénéficiaires, etc.) ;</w:t>
      </w:r>
    </w:p>
    <w:p w:rsidR="00E659B8" w:rsidRPr="00F61E79" w:rsidRDefault="00E659B8" w:rsidP="002C0BA1">
      <w:pPr>
        <w:numPr>
          <w:ilvl w:val="0"/>
          <w:numId w:val="18"/>
        </w:numPr>
        <w:spacing w:line="276" w:lineRule="auto"/>
        <w:ind w:left="709"/>
        <w:jc w:val="both"/>
        <w:rPr>
          <w:rFonts w:ascii="Arial Narrow" w:hAnsi="Arial Narrow" w:cs="Arial"/>
        </w:rPr>
      </w:pPr>
      <w:r w:rsidRPr="00F61E79">
        <w:rPr>
          <w:rFonts w:ascii="Arial Narrow" w:hAnsi="Arial Narrow" w:cs="Arial"/>
        </w:rPr>
        <w:t xml:space="preserve"> Fait la situation de caisse à la fin de l’atelier et le soumet au RESPONSABLE DES FINANCES ET DE LA COMPTABILITÉ ;</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 xml:space="preserve">Le RESPONSABLE DES FINANCES ET DE LA COMPTABILITÉ : </w:t>
      </w:r>
    </w:p>
    <w:p w:rsidR="00CE37E3" w:rsidRDefault="00E659B8" w:rsidP="002C0BA1">
      <w:pPr>
        <w:numPr>
          <w:ilvl w:val="0"/>
          <w:numId w:val="18"/>
        </w:numPr>
        <w:spacing w:line="276" w:lineRule="auto"/>
        <w:ind w:left="1440"/>
        <w:jc w:val="both"/>
        <w:rPr>
          <w:rFonts w:ascii="Arial Narrow" w:hAnsi="Arial Narrow" w:cs="Arial"/>
        </w:rPr>
      </w:pPr>
      <w:r w:rsidRPr="00F61E79">
        <w:rPr>
          <w:rFonts w:ascii="Arial Narrow" w:hAnsi="Arial Narrow" w:cs="Arial"/>
        </w:rPr>
        <w:t>Contrôle et vise l’état des dépenses et donne son avis sur le reliquat ou le déficit à combler ;</w:t>
      </w:r>
    </w:p>
    <w:p w:rsidR="00E659B8" w:rsidRPr="00CE37E3" w:rsidRDefault="00E659B8" w:rsidP="00CE37E3">
      <w:pPr>
        <w:spacing w:line="276" w:lineRule="auto"/>
        <w:jc w:val="both"/>
        <w:rPr>
          <w:rFonts w:ascii="Arial Narrow" w:hAnsi="Arial Narrow" w:cs="Arial"/>
        </w:rPr>
      </w:pPr>
      <w:r w:rsidRPr="00CE37E3">
        <w:rPr>
          <w:rFonts w:ascii="Arial Narrow" w:hAnsi="Arial Narrow" w:cs="Arial"/>
        </w:rPr>
        <w:t>Le Directeur Exécutif : Approuve et signe l’état des dépenses.</w:t>
      </w: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b/>
          <w:bCs/>
          <w:i/>
          <w:iCs/>
        </w:rPr>
      </w:pPr>
      <w:r w:rsidRPr="00321E7C">
        <w:rPr>
          <w:rFonts w:ascii="Arial Narrow" w:hAnsi="Arial Narrow" w:cs="Arial"/>
          <w:b/>
          <w:bCs/>
          <w:highlight w:val="yellow"/>
          <w:u w:val="single"/>
        </w:rPr>
        <w:t>NB</w:t>
      </w:r>
      <w:r w:rsidRPr="00321E7C">
        <w:rPr>
          <w:rFonts w:ascii="Arial Narrow" w:hAnsi="Arial Narrow" w:cs="Arial"/>
          <w:bCs/>
          <w:highlight w:val="yellow"/>
        </w:rPr>
        <w:t> :</w:t>
      </w:r>
      <w:r w:rsidRPr="00F61E79">
        <w:rPr>
          <w:rFonts w:ascii="Arial Narrow" w:hAnsi="Arial Narrow" w:cs="Arial"/>
          <w:bCs/>
        </w:rPr>
        <w:t xml:space="preserve"> Le taux des</w:t>
      </w:r>
      <w:r w:rsidRPr="00F61E79">
        <w:rPr>
          <w:rFonts w:ascii="Arial Narrow" w:hAnsi="Arial Narrow" w:cs="Arial"/>
        </w:rPr>
        <w:t xml:space="preserve"> </w:t>
      </w:r>
      <w:r w:rsidRPr="00F61E79">
        <w:rPr>
          <w:rFonts w:ascii="Arial Narrow" w:hAnsi="Arial Narrow" w:cs="Arial"/>
          <w:bCs/>
          <w:iCs/>
        </w:rPr>
        <w:t>transports, honoraires et perdiems des ateliers, séminaires et forums  sont ceux prévu par la politique de coûts de l’</w:t>
      </w:r>
      <w:r w:rsidR="009143E8">
        <w:rPr>
          <w:rFonts w:ascii="Arial Narrow" w:hAnsi="Arial Narrow" w:cs="Arial"/>
          <w:bCs/>
          <w:iCs/>
        </w:rPr>
        <w:t>ALUCOVIS-APDD</w:t>
      </w:r>
      <w:r w:rsidRPr="00F61E79">
        <w:rPr>
          <w:rFonts w:ascii="Arial Narrow" w:hAnsi="Arial Narrow" w:cs="Arial"/>
          <w:b/>
          <w:bCs/>
          <w:iCs/>
        </w:rPr>
        <w:t>.</w:t>
      </w:r>
    </w:p>
    <w:p w:rsidR="00E659B8" w:rsidRPr="00F61E79" w:rsidRDefault="00E659B8" w:rsidP="00E659B8">
      <w:pPr>
        <w:spacing w:line="276" w:lineRule="auto"/>
        <w:jc w:val="both"/>
        <w:rPr>
          <w:rFonts w:ascii="Arial Narrow" w:hAnsi="Arial Narrow" w:cs="Arial"/>
        </w:rPr>
      </w:pPr>
      <w:r w:rsidRPr="00321E7C">
        <w:rPr>
          <w:rFonts w:ascii="Arial Narrow" w:hAnsi="Arial Narrow" w:cs="Arial"/>
          <w:b/>
          <w:highlight w:val="yellow"/>
          <w:u w:val="single"/>
        </w:rPr>
        <w:t>NB</w:t>
      </w:r>
      <w:r w:rsidRPr="00321E7C">
        <w:rPr>
          <w:rFonts w:ascii="Arial Narrow" w:hAnsi="Arial Narrow" w:cs="Arial"/>
          <w:highlight w:val="yellow"/>
        </w:rPr>
        <w:t> :</w:t>
      </w:r>
      <w:r w:rsidRPr="00F61E79">
        <w:rPr>
          <w:rFonts w:ascii="Arial Narrow" w:hAnsi="Arial Narrow" w:cs="Arial"/>
        </w:rPr>
        <w:t xml:space="preserve"> </w:t>
      </w:r>
      <w:r w:rsidRPr="00F61E79">
        <w:rPr>
          <w:rFonts w:ascii="Arial Narrow" w:hAnsi="Arial Narrow" w:cs="Arial"/>
          <w:iCs/>
        </w:rPr>
        <w:t xml:space="preserve">Pour les ateliers hors de </w:t>
      </w:r>
      <w:r w:rsidRPr="00F61E79">
        <w:rPr>
          <w:rFonts w:ascii="Arial Narrow" w:hAnsi="Arial Narrow" w:cs="Arial"/>
          <w:iCs/>
          <w:color w:val="000000"/>
        </w:rPr>
        <w:t>BUJUMBURA</w:t>
      </w:r>
      <w:r w:rsidRPr="00F61E79">
        <w:rPr>
          <w:rFonts w:ascii="Arial Narrow" w:hAnsi="Arial Narrow" w:cs="Arial"/>
          <w:iCs/>
          <w:color w:val="FF0000"/>
        </w:rPr>
        <w:t xml:space="preserve"> </w:t>
      </w:r>
      <w:r w:rsidRPr="00F61E79">
        <w:rPr>
          <w:rFonts w:ascii="Arial Narrow" w:hAnsi="Arial Narrow" w:cs="Arial"/>
          <w:iCs/>
        </w:rPr>
        <w:t xml:space="preserve">ne nécessitant pas la présence du RESPONSABLE DES FINANCES ET DE LA COMPTABILITÉ ou COMPTABLE, le chef de mission désigné par le </w:t>
      </w:r>
      <w:r w:rsidRPr="00F61E79">
        <w:rPr>
          <w:rFonts w:ascii="Arial Narrow" w:hAnsi="Arial Narrow" w:cs="Arial"/>
        </w:rPr>
        <w:t xml:space="preserve">Directeur Exécutif </w:t>
      </w:r>
      <w:r w:rsidRPr="00F61E79">
        <w:rPr>
          <w:rFonts w:ascii="Arial Narrow" w:hAnsi="Arial Narrow" w:cs="Arial"/>
          <w:iCs/>
        </w:rPr>
        <w:t xml:space="preserve"> tient la caisse de l’atelier et  justifie les dépenses au niveau du COMPTABLE ou du RESPONSABLE DES FINANCES ET DE LA COMPTABILITÉ au plus tard 48h après son retour de mission</w:t>
      </w:r>
      <w:r w:rsidRPr="00F61E79">
        <w:rPr>
          <w:rFonts w:ascii="Arial Narrow" w:hAnsi="Arial Narrow" w:cs="Arial"/>
        </w:rPr>
        <w:t>.</w:t>
      </w:r>
    </w:p>
    <w:p w:rsidR="00E659B8" w:rsidRPr="00321E7C" w:rsidRDefault="00E659B8" w:rsidP="00E659B8">
      <w:pPr>
        <w:pStyle w:val="Titre2"/>
        <w:spacing w:line="276" w:lineRule="auto"/>
        <w:jc w:val="both"/>
        <w:rPr>
          <w:rFonts w:ascii="Arial Narrow" w:hAnsi="Arial Narrow"/>
          <w:i w:val="0"/>
          <w:color w:val="C00000"/>
          <w:sz w:val="20"/>
          <w:szCs w:val="20"/>
        </w:rPr>
      </w:pPr>
      <w:bookmarkStart w:id="104" w:name="_Toc358103558"/>
      <w:bookmarkStart w:id="105" w:name="_Toc358103653"/>
      <w:r w:rsidRPr="00321E7C">
        <w:rPr>
          <w:rFonts w:ascii="Arial Narrow" w:hAnsi="Arial Narrow"/>
          <w:i w:val="0"/>
          <w:color w:val="C00000"/>
          <w:sz w:val="20"/>
          <w:szCs w:val="20"/>
        </w:rPr>
        <w:t>7.10. Engagement des dépenses d’Hospitalités</w:t>
      </w:r>
      <w:bookmarkEnd w:id="104"/>
      <w:bookmarkEnd w:id="105"/>
      <w:r w:rsidR="00CE37E3" w:rsidRPr="00321E7C">
        <w:rPr>
          <w:rFonts w:ascii="Arial Narrow" w:hAnsi="Arial Narrow"/>
          <w:i w:val="0"/>
          <w:color w:val="C00000"/>
          <w:sz w:val="20"/>
          <w:szCs w:val="20"/>
        </w:rPr>
        <w:t> :</w:t>
      </w:r>
    </w:p>
    <w:p w:rsidR="00E659B8" w:rsidRPr="00F61E79" w:rsidRDefault="00E659B8" w:rsidP="00CE37E3">
      <w:pPr>
        <w:spacing w:line="276" w:lineRule="auto"/>
        <w:jc w:val="both"/>
        <w:rPr>
          <w:rFonts w:ascii="Arial Narrow" w:hAnsi="Arial Narrow" w:cs="Arial"/>
        </w:rPr>
      </w:pPr>
      <w:r w:rsidRPr="00F61E79">
        <w:rPr>
          <w:rFonts w:ascii="Arial Narrow" w:hAnsi="Arial Narrow" w:cs="Arial"/>
        </w:rPr>
        <w:t xml:space="preserve">Les hospitalités sont des dépenses engagées dans le cadre des activités de politique/plaidoyer, de démarchage, de facilitation des relations publiques et des séances de travail…. </w:t>
      </w:r>
    </w:p>
    <w:p w:rsidR="00E659B8" w:rsidRPr="00F61E79" w:rsidRDefault="00E659B8" w:rsidP="00E659B8">
      <w:pPr>
        <w:spacing w:line="276" w:lineRule="auto"/>
        <w:jc w:val="both"/>
        <w:rPr>
          <w:rFonts w:ascii="Arial Narrow" w:hAnsi="Arial Narrow" w:cs="Arial"/>
        </w:rPr>
      </w:pPr>
      <w:r w:rsidRPr="00F61E79">
        <w:rPr>
          <w:rFonts w:ascii="Arial Narrow" w:hAnsi="Arial Narrow"/>
        </w:rPr>
        <w:t>Concernant les soins médicaux, l'</w:t>
      </w:r>
      <w:r w:rsidR="009143E8">
        <w:rPr>
          <w:rFonts w:ascii="Arial Narrow" w:hAnsi="Arial Narrow"/>
        </w:rPr>
        <w:t>ALUCOVIS-APDD</w:t>
      </w:r>
      <w:r w:rsidRPr="00F61E79">
        <w:rPr>
          <w:rFonts w:ascii="Arial Narrow" w:hAnsi="Arial Narrow"/>
        </w:rPr>
        <w:t xml:space="preserve"> s'inspirera de la Mutuelle de la Fonction Publique et ou d’autres   maisons d’assurance pour mettre en place une politique de soins de santé alimentée par  les cotisations des lignes salariales  des différents postes et ou des cotisations du personnel.</w:t>
      </w:r>
    </w:p>
    <w:p w:rsidR="00CE37E3" w:rsidRDefault="00CE37E3" w:rsidP="00E659B8">
      <w:pPr>
        <w:pStyle w:val="Titre1"/>
        <w:spacing w:line="276" w:lineRule="auto"/>
        <w:jc w:val="both"/>
        <w:rPr>
          <w:rFonts w:ascii="Arial Narrow" w:hAnsi="Arial Narrow" w:cs="Arial"/>
          <w:sz w:val="20"/>
          <w:szCs w:val="20"/>
          <w:u w:val="none"/>
        </w:rPr>
      </w:pPr>
      <w:bookmarkStart w:id="106" w:name="_Toc358103559"/>
      <w:bookmarkStart w:id="107" w:name="_Toc358103654"/>
    </w:p>
    <w:p w:rsidR="00CE37E3" w:rsidRPr="006513F1" w:rsidRDefault="00E659B8" w:rsidP="00CE37E3">
      <w:pPr>
        <w:pStyle w:val="Titre1"/>
        <w:spacing w:line="276" w:lineRule="auto"/>
        <w:jc w:val="both"/>
        <w:rPr>
          <w:rFonts w:ascii="Arial Narrow" w:hAnsi="Arial Narrow" w:cs="Arial"/>
          <w:color w:val="0070C0"/>
          <w:sz w:val="20"/>
          <w:szCs w:val="20"/>
          <w:u w:val="none"/>
        </w:rPr>
      </w:pPr>
      <w:r w:rsidRPr="006513F1">
        <w:rPr>
          <w:rFonts w:ascii="Arial Narrow" w:hAnsi="Arial Narrow" w:cs="Arial"/>
          <w:color w:val="0070C0"/>
          <w:sz w:val="20"/>
          <w:szCs w:val="20"/>
          <w:u w:val="none"/>
        </w:rPr>
        <w:t>VIII. PASSATION DE MARCHÉ</w:t>
      </w:r>
      <w:bookmarkEnd w:id="106"/>
      <w:bookmarkEnd w:id="107"/>
      <w:r w:rsidRPr="006513F1">
        <w:rPr>
          <w:rFonts w:ascii="Arial Narrow" w:hAnsi="Arial Narrow" w:cs="Arial"/>
          <w:color w:val="0070C0"/>
          <w:sz w:val="20"/>
          <w:szCs w:val="20"/>
          <w:u w:val="none"/>
        </w:rPr>
        <w:t xml:space="preserve"> </w:t>
      </w:r>
      <w:bookmarkStart w:id="108" w:name="_Toc358103560"/>
      <w:bookmarkStart w:id="109" w:name="_Toc358103655"/>
    </w:p>
    <w:p w:rsidR="00CE37E3" w:rsidRPr="00321E7C" w:rsidRDefault="00E659B8" w:rsidP="00CE37E3">
      <w:pPr>
        <w:pStyle w:val="Titre1"/>
        <w:spacing w:line="276" w:lineRule="auto"/>
        <w:jc w:val="both"/>
        <w:rPr>
          <w:rFonts w:ascii="Arial Narrow" w:hAnsi="Arial Narrow"/>
          <w:i/>
          <w:color w:val="FF0000"/>
          <w:sz w:val="20"/>
          <w:szCs w:val="20"/>
        </w:rPr>
      </w:pPr>
      <w:r w:rsidRPr="00321E7C">
        <w:rPr>
          <w:rFonts w:ascii="Arial Narrow" w:hAnsi="Arial Narrow"/>
          <w:i/>
          <w:color w:val="FF0000"/>
          <w:sz w:val="20"/>
          <w:szCs w:val="20"/>
        </w:rPr>
        <w:t>8.1.  En Consultation Elargie</w:t>
      </w:r>
      <w:bookmarkStart w:id="110" w:name="_Toc358103561"/>
      <w:bookmarkStart w:id="111" w:name="_Toc358103656"/>
      <w:bookmarkEnd w:id="108"/>
      <w:bookmarkEnd w:id="109"/>
    </w:p>
    <w:p w:rsidR="00E659B8" w:rsidRPr="006513F1" w:rsidRDefault="00E659B8" w:rsidP="00CE37E3">
      <w:pPr>
        <w:pStyle w:val="Titre1"/>
        <w:spacing w:line="276" w:lineRule="auto"/>
        <w:jc w:val="both"/>
        <w:rPr>
          <w:rFonts w:ascii="Arial Narrow" w:hAnsi="Arial Narrow" w:cs="Arial"/>
          <w:color w:val="C00000"/>
          <w:sz w:val="20"/>
          <w:szCs w:val="20"/>
          <w:u w:val="none"/>
        </w:rPr>
      </w:pPr>
      <w:r w:rsidRPr="006513F1">
        <w:rPr>
          <w:rFonts w:ascii="Arial Narrow" w:hAnsi="Arial Narrow"/>
          <w:color w:val="C00000"/>
          <w:sz w:val="20"/>
          <w:szCs w:val="20"/>
        </w:rPr>
        <w:t>8.1.1   Préparation du dossier de consultation</w:t>
      </w:r>
      <w:bookmarkEnd w:id="110"/>
      <w:bookmarkEnd w:id="111"/>
      <w:r w:rsidRPr="006513F1">
        <w:rPr>
          <w:rFonts w:ascii="Arial Narrow" w:hAnsi="Arial Narrow"/>
          <w:color w:val="C00000"/>
          <w:sz w:val="20"/>
          <w:szCs w:val="20"/>
        </w:rPr>
        <w:t xml:space="preserve"> </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Le dossier de consultation restreinte comprend les pièces suivantes :</w:t>
      </w:r>
    </w:p>
    <w:p w:rsidR="00E659B8" w:rsidRPr="00F61E79" w:rsidRDefault="00E659B8" w:rsidP="002C0BA1">
      <w:pPr>
        <w:numPr>
          <w:ilvl w:val="0"/>
          <w:numId w:val="20"/>
        </w:numPr>
        <w:tabs>
          <w:tab w:val="clear" w:pos="1224"/>
        </w:tabs>
        <w:spacing w:line="276" w:lineRule="auto"/>
        <w:ind w:left="1260"/>
        <w:jc w:val="both"/>
        <w:rPr>
          <w:rFonts w:ascii="Arial Narrow" w:hAnsi="Arial Narrow" w:cs="Arial"/>
        </w:rPr>
      </w:pPr>
      <w:r w:rsidRPr="00F61E79">
        <w:rPr>
          <w:rFonts w:ascii="Arial Narrow" w:hAnsi="Arial Narrow" w:cs="Arial"/>
          <w:b/>
        </w:rPr>
        <w:t>Un avis de consultation restreinte</w:t>
      </w:r>
      <w:r w:rsidRPr="00F61E79">
        <w:rPr>
          <w:rFonts w:ascii="Arial Narrow" w:hAnsi="Arial Narrow" w:cs="Arial"/>
        </w:rPr>
        <w:t> :</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Il s’agit d’une lettre d’invitation ou une demande de cotation adressée à un fournisseur choisi dans le fichier ou non pour sa capacité à répondre à l’offre.</w:t>
      </w:r>
    </w:p>
    <w:p w:rsidR="00E659B8" w:rsidRPr="00CE37E3" w:rsidRDefault="00E659B8" w:rsidP="002C0BA1">
      <w:pPr>
        <w:pStyle w:val="Paragraphedeliste"/>
        <w:numPr>
          <w:ilvl w:val="0"/>
          <w:numId w:val="20"/>
        </w:numPr>
        <w:spacing w:line="276" w:lineRule="auto"/>
        <w:jc w:val="both"/>
        <w:rPr>
          <w:rFonts w:ascii="Arial Narrow" w:hAnsi="Arial Narrow" w:cs="Arial"/>
        </w:rPr>
      </w:pPr>
      <w:r w:rsidRPr="00CE37E3">
        <w:rPr>
          <w:rFonts w:ascii="Arial Narrow" w:hAnsi="Arial Narrow" w:cs="Arial"/>
          <w:b/>
        </w:rPr>
        <w:lastRenderedPageBreak/>
        <w:t>Cahier de prescription technique ou terme de références</w:t>
      </w:r>
      <w:r w:rsidRPr="00CE37E3">
        <w:rPr>
          <w:rFonts w:ascii="Arial Narrow" w:hAnsi="Arial Narrow" w:cs="Arial"/>
        </w:rPr>
        <w:t xml:space="preserve"> : </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Décrire  de façon précise la nature et consistance des biens et services demandés, ainsi que les conditions générales d’exécution, de règlement ou de garantie.</w:t>
      </w:r>
    </w:p>
    <w:p w:rsidR="00E659B8" w:rsidRPr="00CE37E3" w:rsidRDefault="00E659B8" w:rsidP="002C0BA1">
      <w:pPr>
        <w:pStyle w:val="Paragraphedeliste"/>
        <w:numPr>
          <w:ilvl w:val="0"/>
          <w:numId w:val="20"/>
        </w:numPr>
        <w:spacing w:line="276" w:lineRule="auto"/>
        <w:jc w:val="both"/>
        <w:rPr>
          <w:rFonts w:ascii="Arial Narrow" w:hAnsi="Arial Narrow" w:cs="Arial"/>
        </w:rPr>
      </w:pPr>
      <w:r w:rsidRPr="00CE37E3">
        <w:rPr>
          <w:rFonts w:ascii="Arial Narrow" w:hAnsi="Arial Narrow" w:cs="Arial"/>
          <w:b/>
        </w:rPr>
        <w:t>Lettre de soumission</w:t>
      </w:r>
      <w:r w:rsidRPr="00CE37E3">
        <w:rPr>
          <w:rFonts w:ascii="Arial Narrow" w:hAnsi="Arial Narrow" w:cs="Arial"/>
        </w:rPr>
        <w:t xml:space="preserve"> : </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Il s’agit d’une  lettre d’engagement  du soumissionnaire qui indique expressément le montant de l’offre, les délais d’exécution et la validité de l’offre. L’offre peut être aussi une simple facture pro forma.</w:t>
      </w:r>
    </w:p>
    <w:p w:rsidR="00E659B8" w:rsidRPr="006513F1" w:rsidRDefault="00E659B8" w:rsidP="00E659B8">
      <w:pPr>
        <w:pStyle w:val="Titre3"/>
        <w:spacing w:line="276" w:lineRule="auto"/>
        <w:jc w:val="both"/>
        <w:rPr>
          <w:rFonts w:ascii="Arial Narrow" w:hAnsi="Arial Narrow"/>
          <w:color w:val="C00000"/>
          <w:sz w:val="20"/>
          <w:szCs w:val="20"/>
        </w:rPr>
      </w:pPr>
      <w:bookmarkStart w:id="112" w:name="_Toc358103562"/>
      <w:bookmarkStart w:id="113" w:name="_Toc358103657"/>
      <w:r w:rsidRPr="006513F1">
        <w:rPr>
          <w:rFonts w:ascii="Arial Narrow" w:hAnsi="Arial Narrow"/>
          <w:color w:val="C00000"/>
          <w:sz w:val="20"/>
          <w:szCs w:val="20"/>
        </w:rPr>
        <w:t>8.1.2   Lancement de la consultation</w:t>
      </w:r>
      <w:bookmarkEnd w:id="112"/>
      <w:bookmarkEnd w:id="113"/>
    </w:p>
    <w:p w:rsidR="00E659B8" w:rsidRPr="00F61E79" w:rsidRDefault="00E659B8" w:rsidP="00CE37E3">
      <w:pPr>
        <w:spacing w:line="276" w:lineRule="auto"/>
        <w:jc w:val="both"/>
        <w:rPr>
          <w:rFonts w:ascii="Arial Narrow" w:hAnsi="Arial Narrow" w:cs="Arial"/>
        </w:rPr>
      </w:pPr>
      <w:r w:rsidRPr="00F61E79">
        <w:rPr>
          <w:rFonts w:ascii="Arial Narrow" w:hAnsi="Arial Narrow" w:cs="Arial"/>
        </w:rPr>
        <w:t>La consultation est lancée par l’</w:t>
      </w:r>
      <w:r w:rsidR="009143E8">
        <w:rPr>
          <w:rFonts w:ascii="Arial Narrow" w:hAnsi="Arial Narrow" w:cs="Arial"/>
        </w:rPr>
        <w:t>ALUCOVIS-APDD</w:t>
      </w:r>
      <w:r w:rsidRPr="00F61E79">
        <w:rPr>
          <w:rFonts w:ascii="Arial Narrow" w:hAnsi="Arial Narrow" w:cs="Arial"/>
        </w:rPr>
        <w:t>. Il doit concerner au moins trois fournisseurs.</w:t>
      </w:r>
    </w:p>
    <w:p w:rsidR="00E659B8" w:rsidRPr="006513F1" w:rsidRDefault="00E659B8" w:rsidP="00E659B8">
      <w:pPr>
        <w:pStyle w:val="Titre3"/>
        <w:spacing w:line="276" w:lineRule="auto"/>
        <w:jc w:val="both"/>
        <w:rPr>
          <w:rFonts w:ascii="Arial Narrow" w:hAnsi="Arial Narrow"/>
          <w:color w:val="C00000"/>
          <w:sz w:val="20"/>
          <w:szCs w:val="20"/>
        </w:rPr>
      </w:pPr>
      <w:bookmarkStart w:id="114" w:name="_Toc358103563"/>
      <w:bookmarkStart w:id="115" w:name="_Toc358103658"/>
      <w:r w:rsidRPr="006513F1">
        <w:rPr>
          <w:rFonts w:ascii="Arial Narrow" w:hAnsi="Arial Narrow"/>
          <w:color w:val="C00000"/>
          <w:sz w:val="20"/>
          <w:szCs w:val="20"/>
        </w:rPr>
        <w:t>8.1.3  Dépouillement des offres</w:t>
      </w:r>
      <w:bookmarkEnd w:id="114"/>
      <w:bookmarkEnd w:id="115"/>
      <w:r w:rsidRPr="006513F1">
        <w:rPr>
          <w:rFonts w:ascii="Arial Narrow" w:hAnsi="Arial Narrow"/>
          <w:color w:val="C00000"/>
          <w:sz w:val="20"/>
          <w:szCs w:val="20"/>
        </w:rPr>
        <w:t xml:space="preserve">  </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Le dépouillement est organisé à l’</w:t>
      </w:r>
      <w:r w:rsidR="009143E8">
        <w:rPr>
          <w:rFonts w:ascii="Arial Narrow" w:hAnsi="Arial Narrow" w:cs="Arial"/>
        </w:rPr>
        <w:t>ALUCOVIS-APDD</w:t>
      </w:r>
      <w:r w:rsidRPr="00F61E79">
        <w:rPr>
          <w:rFonts w:ascii="Arial Narrow" w:hAnsi="Arial Narrow" w:cs="Arial"/>
        </w:rPr>
        <w:t xml:space="preserve"> par une commission mandatée à cet effet et  comprend :</w:t>
      </w:r>
    </w:p>
    <w:p w:rsidR="00E659B8" w:rsidRPr="00F61E79" w:rsidRDefault="00E659B8" w:rsidP="00E839CF">
      <w:pPr>
        <w:numPr>
          <w:ilvl w:val="0"/>
          <w:numId w:val="94"/>
        </w:numPr>
        <w:tabs>
          <w:tab w:val="clear" w:pos="1776"/>
          <w:tab w:val="num" w:pos="851"/>
        </w:tabs>
        <w:overflowPunct/>
        <w:autoSpaceDE/>
        <w:autoSpaceDN/>
        <w:adjustRightInd/>
        <w:spacing w:line="276" w:lineRule="auto"/>
        <w:ind w:left="851"/>
        <w:jc w:val="both"/>
        <w:textAlignment w:val="auto"/>
        <w:rPr>
          <w:rFonts w:ascii="Arial Narrow" w:hAnsi="Arial Narrow" w:cs="Arial"/>
        </w:rPr>
      </w:pPr>
      <w:r w:rsidRPr="00F61E79">
        <w:rPr>
          <w:rFonts w:ascii="Arial Narrow" w:hAnsi="Arial Narrow" w:cs="Arial"/>
        </w:rPr>
        <w:t xml:space="preserve">Le ou les représentants du Conseil d'Administration </w:t>
      </w:r>
    </w:p>
    <w:p w:rsidR="00CE37E3" w:rsidRDefault="00E659B8" w:rsidP="00E839CF">
      <w:pPr>
        <w:numPr>
          <w:ilvl w:val="0"/>
          <w:numId w:val="94"/>
        </w:numPr>
        <w:tabs>
          <w:tab w:val="clear" w:pos="1776"/>
          <w:tab w:val="num" w:pos="851"/>
        </w:tabs>
        <w:overflowPunct/>
        <w:autoSpaceDE/>
        <w:autoSpaceDN/>
        <w:adjustRightInd/>
        <w:spacing w:line="276" w:lineRule="auto"/>
        <w:ind w:left="851"/>
        <w:jc w:val="both"/>
        <w:textAlignment w:val="auto"/>
        <w:rPr>
          <w:rFonts w:ascii="Arial Narrow" w:hAnsi="Arial Narrow" w:cs="Arial"/>
        </w:rPr>
      </w:pPr>
      <w:r w:rsidRPr="00F61E79">
        <w:rPr>
          <w:rFonts w:ascii="Arial Narrow" w:hAnsi="Arial Narrow" w:cs="Arial"/>
        </w:rPr>
        <w:t>Toute autre personne désignée par le Directeur Exécutif en fonction de son expertise.</w:t>
      </w:r>
      <w:bookmarkStart w:id="116" w:name="_Toc358103564"/>
      <w:bookmarkStart w:id="117" w:name="_Toc358103659"/>
    </w:p>
    <w:p w:rsidR="00E659B8" w:rsidRPr="006513F1" w:rsidRDefault="00E659B8" w:rsidP="00CE37E3">
      <w:pPr>
        <w:overflowPunct/>
        <w:autoSpaceDE/>
        <w:autoSpaceDN/>
        <w:adjustRightInd/>
        <w:spacing w:line="276" w:lineRule="auto"/>
        <w:jc w:val="both"/>
        <w:textAlignment w:val="auto"/>
        <w:rPr>
          <w:rFonts w:ascii="Arial Narrow" w:hAnsi="Arial Narrow" w:cs="Arial"/>
          <w:b/>
          <w:color w:val="C00000"/>
        </w:rPr>
      </w:pPr>
      <w:r w:rsidRPr="006513F1">
        <w:rPr>
          <w:rFonts w:ascii="Arial Narrow" w:hAnsi="Arial Narrow"/>
          <w:b/>
          <w:color w:val="C00000"/>
        </w:rPr>
        <w:t>8.1.4    Le Dépouillement :</w:t>
      </w:r>
      <w:bookmarkEnd w:id="116"/>
      <w:bookmarkEnd w:id="117"/>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La commission</w:t>
      </w:r>
    </w:p>
    <w:p w:rsidR="00E659B8" w:rsidRPr="00F61E79" w:rsidRDefault="00E659B8" w:rsidP="002C0BA1">
      <w:pPr>
        <w:numPr>
          <w:ilvl w:val="0"/>
          <w:numId w:val="19"/>
        </w:numPr>
        <w:tabs>
          <w:tab w:val="clear" w:pos="720"/>
        </w:tabs>
        <w:overflowPunct/>
        <w:autoSpaceDE/>
        <w:autoSpaceDN/>
        <w:adjustRightInd/>
        <w:spacing w:line="276" w:lineRule="auto"/>
        <w:ind w:left="851" w:hanging="425"/>
        <w:jc w:val="both"/>
        <w:textAlignment w:val="auto"/>
        <w:rPr>
          <w:rFonts w:ascii="Arial Narrow" w:hAnsi="Arial Narrow" w:cs="Arial"/>
        </w:rPr>
      </w:pPr>
      <w:r w:rsidRPr="00F61E79">
        <w:rPr>
          <w:rFonts w:ascii="Arial Narrow" w:hAnsi="Arial Narrow" w:cs="Arial"/>
        </w:rPr>
        <w:t>Vérifie :</w:t>
      </w:r>
    </w:p>
    <w:p w:rsidR="00E659B8" w:rsidRPr="00F61E79" w:rsidRDefault="00E659B8" w:rsidP="002C0BA1">
      <w:pPr>
        <w:numPr>
          <w:ilvl w:val="1"/>
          <w:numId w:val="19"/>
        </w:numPr>
        <w:tabs>
          <w:tab w:val="clear" w:pos="1440"/>
        </w:tabs>
        <w:overflowPunct/>
        <w:autoSpaceDE/>
        <w:autoSpaceDN/>
        <w:adjustRightInd/>
        <w:spacing w:line="276" w:lineRule="auto"/>
        <w:ind w:left="993"/>
        <w:jc w:val="both"/>
        <w:textAlignment w:val="auto"/>
        <w:rPr>
          <w:rFonts w:ascii="Arial Narrow" w:hAnsi="Arial Narrow" w:cs="Arial"/>
        </w:rPr>
      </w:pPr>
      <w:r w:rsidRPr="00F61E79">
        <w:rPr>
          <w:rFonts w:ascii="Arial Narrow" w:hAnsi="Arial Narrow" w:cs="Arial"/>
        </w:rPr>
        <w:t>la validité des dépôts des soumissions,</w:t>
      </w:r>
    </w:p>
    <w:p w:rsidR="00E659B8" w:rsidRPr="00F61E79" w:rsidRDefault="00E659B8" w:rsidP="002C0BA1">
      <w:pPr>
        <w:numPr>
          <w:ilvl w:val="1"/>
          <w:numId w:val="19"/>
        </w:numPr>
        <w:tabs>
          <w:tab w:val="clear" w:pos="1440"/>
        </w:tabs>
        <w:overflowPunct/>
        <w:autoSpaceDE/>
        <w:autoSpaceDN/>
        <w:adjustRightInd/>
        <w:spacing w:line="276" w:lineRule="auto"/>
        <w:ind w:left="993"/>
        <w:jc w:val="both"/>
        <w:textAlignment w:val="auto"/>
        <w:rPr>
          <w:rFonts w:ascii="Arial Narrow" w:hAnsi="Arial Narrow" w:cs="Arial"/>
        </w:rPr>
      </w:pPr>
      <w:r w:rsidRPr="00F61E79">
        <w:rPr>
          <w:rFonts w:ascii="Arial Narrow" w:hAnsi="Arial Narrow" w:cs="Arial"/>
        </w:rPr>
        <w:t>les pièces administratives et autres renseignements demandés aux soumissionnaires,</w:t>
      </w:r>
    </w:p>
    <w:p w:rsidR="00E659B8" w:rsidRPr="00F61E79" w:rsidRDefault="00E659B8" w:rsidP="002C0BA1">
      <w:pPr>
        <w:numPr>
          <w:ilvl w:val="0"/>
          <w:numId w:val="19"/>
        </w:numPr>
        <w:overflowPunct/>
        <w:autoSpaceDE/>
        <w:autoSpaceDN/>
        <w:adjustRightInd/>
        <w:spacing w:line="276" w:lineRule="auto"/>
        <w:ind w:left="709"/>
        <w:jc w:val="both"/>
        <w:textAlignment w:val="auto"/>
        <w:rPr>
          <w:rFonts w:ascii="Arial Narrow" w:hAnsi="Arial Narrow" w:cs="Arial"/>
        </w:rPr>
      </w:pPr>
      <w:r w:rsidRPr="00F61E79">
        <w:rPr>
          <w:rFonts w:ascii="Arial Narrow" w:hAnsi="Arial Narrow" w:cs="Arial"/>
        </w:rPr>
        <w:t>Analyse :</w:t>
      </w:r>
    </w:p>
    <w:p w:rsidR="00E659B8" w:rsidRPr="00F61E79" w:rsidRDefault="00E659B8" w:rsidP="00E839CF">
      <w:pPr>
        <w:numPr>
          <w:ilvl w:val="0"/>
          <w:numId w:val="92"/>
        </w:numPr>
        <w:tabs>
          <w:tab w:val="clear" w:pos="1428"/>
          <w:tab w:val="num" w:pos="993"/>
        </w:tabs>
        <w:overflowPunct/>
        <w:autoSpaceDE/>
        <w:autoSpaceDN/>
        <w:adjustRightInd/>
        <w:spacing w:line="276" w:lineRule="auto"/>
        <w:ind w:left="993"/>
        <w:jc w:val="both"/>
        <w:textAlignment w:val="auto"/>
        <w:rPr>
          <w:rFonts w:ascii="Arial Narrow" w:hAnsi="Arial Narrow" w:cs="Arial"/>
        </w:rPr>
      </w:pPr>
      <w:r w:rsidRPr="00F61E79">
        <w:rPr>
          <w:rFonts w:ascii="Arial Narrow" w:hAnsi="Arial Narrow" w:cs="Arial"/>
        </w:rPr>
        <w:t>la crédibilité du soumissionnaire,</w:t>
      </w:r>
    </w:p>
    <w:p w:rsidR="00E659B8" w:rsidRPr="00F61E79" w:rsidRDefault="00E659B8" w:rsidP="00E839CF">
      <w:pPr>
        <w:numPr>
          <w:ilvl w:val="0"/>
          <w:numId w:val="92"/>
        </w:numPr>
        <w:tabs>
          <w:tab w:val="clear" w:pos="1428"/>
          <w:tab w:val="num" w:pos="993"/>
        </w:tabs>
        <w:overflowPunct/>
        <w:autoSpaceDE/>
        <w:autoSpaceDN/>
        <w:adjustRightInd/>
        <w:spacing w:line="276" w:lineRule="auto"/>
        <w:ind w:left="993"/>
        <w:jc w:val="both"/>
        <w:textAlignment w:val="auto"/>
        <w:rPr>
          <w:rFonts w:ascii="Arial Narrow" w:hAnsi="Arial Narrow" w:cs="Arial"/>
        </w:rPr>
      </w:pPr>
      <w:r w:rsidRPr="00F61E79">
        <w:rPr>
          <w:rFonts w:ascii="Arial Narrow" w:hAnsi="Arial Narrow" w:cs="Arial"/>
        </w:rPr>
        <w:t>les offres techniques, puis les offres financières, sur la base des critères et pondérations indiqués dans les termes de référence (TDR)</w:t>
      </w:r>
    </w:p>
    <w:p w:rsidR="00E659B8" w:rsidRPr="00F61E79" w:rsidRDefault="00E659B8" w:rsidP="00E839CF">
      <w:pPr>
        <w:numPr>
          <w:ilvl w:val="0"/>
          <w:numId w:val="92"/>
        </w:numPr>
        <w:tabs>
          <w:tab w:val="clear" w:pos="1428"/>
          <w:tab w:val="num" w:pos="993"/>
        </w:tabs>
        <w:overflowPunct/>
        <w:autoSpaceDE/>
        <w:autoSpaceDN/>
        <w:adjustRightInd/>
        <w:spacing w:line="276" w:lineRule="auto"/>
        <w:ind w:left="993"/>
        <w:jc w:val="both"/>
        <w:textAlignment w:val="auto"/>
        <w:rPr>
          <w:rFonts w:ascii="Arial Narrow" w:hAnsi="Arial Narrow" w:cs="Arial"/>
        </w:rPr>
      </w:pPr>
      <w:r w:rsidRPr="00F61E79">
        <w:rPr>
          <w:rFonts w:ascii="Arial Narrow" w:hAnsi="Arial Narrow" w:cs="Arial"/>
        </w:rPr>
        <w:t>La commission choisit selon le mieux   disant</w:t>
      </w:r>
    </w:p>
    <w:p w:rsidR="00E659B8" w:rsidRPr="00F61E79" w:rsidRDefault="00E659B8" w:rsidP="00E839CF">
      <w:pPr>
        <w:numPr>
          <w:ilvl w:val="0"/>
          <w:numId w:val="91"/>
        </w:numPr>
        <w:tabs>
          <w:tab w:val="num" w:pos="993"/>
        </w:tabs>
        <w:spacing w:line="276" w:lineRule="auto"/>
        <w:ind w:left="993"/>
        <w:jc w:val="both"/>
        <w:rPr>
          <w:rFonts w:ascii="Arial Narrow" w:hAnsi="Arial Narrow" w:cs="Arial"/>
        </w:rPr>
      </w:pPr>
      <w:r w:rsidRPr="00F61E79">
        <w:rPr>
          <w:rFonts w:ascii="Arial Narrow" w:hAnsi="Arial Narrow" w:cs="Arial"/>
        </w:rPr>
        <w:t>Un procès-verbal est dressé à l’issue des travaux d’évaluation, qui sont notamment concrétisés par un classement selon les points obtenus et signé par les membres de la commission.</w:t>
      </w:r>
    </w:p>
    <w:p w:rsidR="00E659B8" w:rsidRPr="00F61E79" w:rsidRDefault="00E659B8" w:rsidP="00E659B8">
      <w:pPr>
        <w:overflowPunct/>
        <w:autoSpaceDE/>
        <w:autoSpaceDN/>
        <w:adjustRightInd/>
        <w:spacing w:line="276" w:lineRule="auto"/>
        <w:ind w:left="651"/>
        <w:jc w:val="both"/>
        <w:textAlignment w:val="auto"/>
        <w:rPr>
          <w:rFonts w:ascii="Arial Narrow" w:hAnsi="Arial Narrow" w:cs="Arial"/>
          <w:b/>
        </w:rPr>
      </w:pPr>
    </w:p>
    <w:p w:rsidR="00E659B8" w:rsidRPr="00F61E79" w:rsidRDefault="00E659B8" w:rsidP="00E659B8">
      <w:pPr>
        <w:overflowPunct/>
        <w:autoSpaceDE/>
        <w:autoSpaceDN/>
        <w:adjustRightInd/>
        <w:spacing w:line="276" w:lineRule="auto"/>
        <w:jc w:val="both"/>
        <w:textAlignment w:val="auto"/>
        <w:rPr>
          <w:rFonts w:ascii="Arial Narrow" w:hAnsi="Arial Narrow" w:cs="Arial"/>
          <w:b/>
        </w:rPr>
      </w:pPr>
      <w:r w:rsidRPr="003A177D">
        <w:rPr>
          <w:rFonts w:ascii="Arial Narrow" w:hAnsi="Arial Narrow" w:cs="Arial"/>
          <w:b/>
          <w:highlight w:val="yellow"/>
          <w:u w:val="single"/>
        </w:rPr>
        <w:t>NB</w:t>
      </w:r>
      <w:r w:rsidRPr="003A177D">
        <w:rPr>
          <w:rFonts w:ascii="Arial Narrow" w:hAnsi="Arial Narrow" w:cs="Arial"/>
          <w:b/>
          <w:highlight w:val="yellow"/>
        </w:rPr>
        <w:t> :</w:t>
      </w:r>
      <w:r w:rsidRPr="00F61E79">
        <w:rPr>
          <w:rFonts w:ascii="Arial Narrow" w:hAnsi="Arial Narrow" w:cs="Arial"/>
          <w:b/>
        </w:rPr>
        <w:t xml:space="preserve"> </w:t>
      </w:r>
      <w:r w:rsidRPr="00F61E79">
        <w:rPr>
          <w:rFonts w:ascii="Arial Narrow" w:hAnsi="Arial Narrow" w:cs="Arial"/>
        </w:rPr>
        <w:t>Au moment du premier dépouillement s’il n’y a pas plus de deux offres, la décision serait de relancer la consultation.</w:t>
      </w:r>
    </w:p>
    <w:p w:rsidR="00E659B8" w:rsidRPr="00F61E79" w:rsidRDefault="00E659B8" w:rsidP="008316F3">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xml:space="preserve">Au cas où deux fournisseurs se désistent, la commission constate sur PV et renvoie son délibéré. Une nouvelle relance est faite peut être avec révision des références techniques et/ou TDR et cette dernière devra forcément statuer  même si un seul fournisseur a répondu à l’appel. </w:t>
      </w:r>
    </w:p>
    <w:p w:rsidR="00E659B8" w:rsidRPr="00F61E79" w:rsidRDefault="00E659B8" w:rsidP="008316F3">
      <w:pPr>
        <w:overflowPunct/>
        <w:autoSpaceDE/>
        <w:autoSpaceDN/>
        <w:adjustRightInd/>
        <w:spacing w:line="276" w:lineRule="auto"/>
        <w:jc w:val="both"/>
        <w:textAlignment w:val="auto"/>
        <w:rPr>
          <w:rFonts w:ascii="Arial Narrow" w:hAnsi="Arial Narrow" w:cs="Arial"/>
          <w:b/>
        </w:rPr>
      </w:pPr>
      <w:r w:rsidRPr="003A177D">
        <w:rPr>
          <w:rFonts w:ascii="Arial Narrow" w:hAnsi="Arial Narrow" w:cs="Arial"/>
          <w:b/>
          <w:highlight w:val="yellow"/>
          <w:u w:val="single"/>
        </w:rPr>
        <w:t>NB</w:t>
      </w:r>
      <w:r w:rsidRPr="003A177D">
        <w:rPr>
          <w:rFonts w:ascii="Arial Narrow" w:hAnsi="Arial Narrow" w:cs="Arial"/>
          <w:b/>
          <w:highlight w:val="yellow"/>
        </w:rPr>
        <w:t> :</w:t>
      </w:r>
      <w:r w:rsidRPr="00F61E79">
        <w:rPr>
          <w:rFonts w:ascii="Arial Narrow" w:hAnsi="Arial Narrow" w:cs="Arial"/>
          <w:b/>
        </w:rPr>
        <w:t xml:space="preserve"> </w:t>
      </w:r>
      <w:r w:rsidRPr="00F61E79">
        <w:rPr>
          <w:rFonts w:ascii="Arial Narrow" w:hAnsi="Arial Narrow" w:cs="Arial"/>
        </w:rPr>
        <w:t>Si un Fournisseur se désiste alors qu’il était adjudicataire du marché, le second sur la liste devient adjudicataire ainsi de suite. Si tous les fournisseurs  se désistent la consultation est relancée avec possibilité de revoir les caractéristiques techniques.</w:t>
      </w:r>
    </w:p>
    <w:p w:rsidR="00E659B8" w:rsidRPr="003A177D" w:rsidRDefault="00E659B8" w:rsidP="00E659B8">
      <w:pPr>
        <w:pStyle w:val="Titre3"/>
        <w:spacing w:line="276" w:lineRule="auto"/>
        <w:jc w:val="both"/>
        <w:rPr>
          <w:rFonts w:ascii="Arial Narrow" w:hAnsi="Arial Narrow"/>
          <w:color w:val="C00000"/>
          <w:sz w:val="20"/>
          <w:szCs w:val="20"/>
        </w:rPr>
      </w:pPr>
      <w:bookmarkStart w:id="118" w:name="_Toc358103565"/>
      <w:bookmarkStart w:id="119" w:name="_Toc358103660"/>
      <w:r w:rsidRPr="003A177D">
        <w:rPr>
          <w:rFonts w:ascii="Arial Narrow" w:hAnsi="Arial Narrow"/>
          <w:color w:val="C00000"/>
          <w:sz w:val="20"/>
          <w:szCs w:val="20"/>
        </w:rPr>
        <w:t>8.1.5  Signature du marché</w:t>
      </w:r>
      <w:bookmarkEnd w:id="118"/>
      <w:bookmarkEnd w:id="119"/>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L’attributaire une fois désigné, il s’en suit la procédure suivante :</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Le  RESPONSABLE DES FINANCES ET DE LA COMPTABILITÉ sur instruction du Directeur Exécutif :</w:t>
      </w:r>
    </w:p>
    <w:p w:rsidR="00E659B8" w:rsidRPr="00F61E79" w:rsidRDefault="00E659B8" w:rsidP="002C0BA1">
      <w:pPr>
        <w:numPr>
          <w:ilvl w:val="0"/>
          <w:numId w:val="21"/>
        </w:numPr>
        <w:tabs>
          <w:tab w:val="clear" w:pos="1875"/>
        </w:tabs>
        <w:spacing w:line="276" w:lineRule="auto"/>
        <w:ind w:left="1134"/>
        <w:jc w:val="both"/>
        <w:rPr>
          <w:rFonts w:ascii="Arial Narrow" w:hAnsi="Arial Narrow" w:cs="Arial"/>
        </w:rPr>
      </w:pPr>
      <w:r w:rsidRPr="00F61E79">
        <w:rPr>
          <w:rFonts w:ascii="Arial Narrow" w:hAnsi="Arial Narrow" w:cs="Arial"/>
        </w:rPr>
        <w:t xml:space="preserve">Rédige le marché en produisant deux (2) exemplaires </w:t>
      </w:r>
    </w:p>
    <w:p w:rsidR="008316F3" w:rsidRDefault="00E659B8" w:rsidP="002C0BA1">
      <w:pPr>
        <w:numPr>
          <w:ilvl w:val="0"/>
          <w:numId w:val="21"/>
        </w:numPr>
        <w:tabs>
          <w:tab w:val="clear" w:pos="1875"/>
        </w:tabs>
        <w:spacing w:line="276" w:lineRule="auto"/>
        <w:ind w:left="1080"/>
        <w:jc w:val="both"/>
        <w:rPr>
          <w:rFonts w:ascii="Arial Narrow" w:hAnsi="Arial Narrow" w:cs="Arial"/>
        </w:rPr>
      </w:pPr>
      <w:r w:rsidRPr="00F61E79">
        <w:rPr>
          <w:rFonts w:ascii="Arial Narrow" w:hAnsi="Arial Narrow" w:cs="Arial"/>
        </w:rPr>
        <w:t>Transmet au Directeur Exécutif</w:t>
      </w:r>
    </w:p>
    <w:p w:rsidR="00E659B8" w:rsidRPr="008316F3" w:rsidRDefault="00E659B8" w:rsidP="008316F3">
      <w:pPr>
        <w:spacing w:line="276" w:lineRule="auto"/>
        <w:jc w:val="both"/>
        <w:rPr>
          <w:rFonts w:ascii="Arial Narrow" w:hAnsi="Arial Narrow" w:cs="Arial"/>
        </w:rPr>
      </w:pPr>
      <w:r w:rsidRPr="008316F3">
        <w:rPr>
          <w:rFonts w:ascii="Arial Narrow" w:hAnsi="Arial Narrow" w:cs="Arial"/>
        </w:rPr>
        <w:t>Le  DE ou le PCA  suivant la délégation de pouvoir du Conseil d’Administration :</w:t>
      </w:r>
    </w:p>
    <w:p w:rsidR="00E659B8" w:rsidRPr="00F61E79" w:rsidRDefault="00E659B8" w:rsidP="002C0BA1">
      <w:pPr>
        <w:numPr>
          <w:ilvl w:val="0"/>
          <w:numId w:val="21"/>
        </w:numPr>
        <w:tabs>
          <w:tab w:val="clear" w:pos="1875"/>
        </w:tabs>
        <w:spacing w:line="276" w:lineRule="auto"/>
        <w:ind w:left="1620"/>
        <w:jc w:val="both"/>
        <w:rPr>
          <w:rFonts w:ascii="Arial Narrow" w:hAnsi="Arial Narrow" w:cs="Arial"/>
        </w:rPr>
      </w:pPr>
      <w:r w:rsidRPr="00F61E79">
        <w:rPr>
          <w:rFonts w:ascii="Arial Narrow" w:hAnsi="Arial Narrow" w:cs="Arial"/>
        </w:rPr>
        <w:t>Signe les deux (2) exemplaires</w:t>
      </w:r>
    </w:p>
    <w:p w:rsidR="008316F3" w:rsidRDefault="00E659B8" w:rsidP="002C0BA1">
      <w:pPr>
        <w:numPr>
          <w:ilvl w:val="0"/>
          <w:numId w:val="21"/>
        </w:numPr>
        <w:tabs>
          <w:tab w:val="clear" w:pos="1875"/>
        </w:tabs>
        <w:spacing w:line="276" w:lineRule="auto"/>
        <w:ind w:left="1620"/>
        <w:jc w:val="both"/>
        <w:rPr>
          <w:rFonts w:ascii="Arial Narrow" w:hAnsi="Arial Narrow" w:cs="Arial"/>
        </w:rPr>
      </w:pPr>
      <w:r w:rsidRPr="00F61E79">
        <w:rPr>
          <w:rFonts w:ascii="Arial Narrow" w:hAnsi="Arial Narrow" w:cs="Arial"/>
        </w:rPr>
        <w:t>Retourne les deux (2) exemplaires au RESPONSABLE DES FINANCES ET DE LA COMPTABILITÉ</w:t>
      </w:r>
    </w:p>
    <w:p w:rsidR="0075079F" w:rsidRDefault="0075079F" w:rsidP="008316F3">
      <w:pPr>
        <w:spacing w:line="276" w:lineRule="auto"/>
        <w:jc w:val="both"/>
        <w:rPr>
          <w:rFonts w:ascii="Arial Narrow" w:hAnsi="Arial Narrow" w:cs="Arial"/>
        </w:rPr>
      </w:pPr>
    </w:p>
    <w:p w:rsidR="00E659B8" w:rsidRPr="008316F3" w:rsidRDefault="00E659B8" w:rsidP="008316F3">
      <w:pPr>
        <w:spacing w:line="276" w:lineRule="auto"/>
        <w:jc w:val="both"/>
        <w:rPr>
          <w:rFonts w:ascii="Arial Narrow" w:hAnsi="Arial Narrow" w:cs="Arial"/>
        </w:rPr>
      </w:pPr>
      <w:r w:rsidRPr="008316F3">
        <w:rPr>
          <w:rFonts w:ascii="Arial Narrow" w:hAnsi="Arial Narrow" w:cs="Arial"/>
        </w:rPr>
        <w:t>Le RESPONSABLE DES FINANCES ET DE LA COMPTABILITÉ :</w:t>
      </w:r>
    </w:p>
    <w:p w:rsidR="00E659B8" w:rsidRPr="00F61E79" w:rsidRDefault="00E659B8" w:rsidP="002C0BA1">
      <w:pPr>
        <w:numPr>
          <w:ilvl w:val="0"/>
          <w:numId w:val="21"/>
        </w:numPr>
        <w:tabs>
          <w:tab w:val="clear" w:pos="1875"/>
          <w:tab w:val="num" w:pos="1620"/>
          <w:tab w:val="num" w:pos="2019"/>
        </w:tabs>
        <w:spacing w:line="276" w:lineRule="auto"/>
        <w:ind w:left="1800" w:hanging="540"/>
        <w:jc w:val="both"/>
        <w:rPr>
          <w:rFonts w:ascii="Arial Narrow" w:hAnsi="Arial Narrow" w:cs="Arial"/>
        </w:rPr>
      </w:pPr>
      <w:r w:rsidRPr="00F61E79">
        <w:rPr>
          <w:rFonts w:ascii="Arial Narrow" w:hAnsi="Arial Narrow" w:cs="Arial"/>
        </w:rPr>
        <w:t xml:space="preserve"> Fait signer les deux exemplaires au fournisseur</w:t>
      </w:r>
    </w:p>
    <w:p w:rsidR="00E659B8" w:rsidRPr="00F61E79" w:rsidRDefault="00E659B8" w:rsidP="002C0BA1">
      <w:pPr>
        <w:numPr>
          <w:ilvl w:val="0"/>
          <w:numId w:val="21"/>
        </w:numPr>
        <w:tabs>
          <w:tab w:val="clear" w:pos="1875"/>
          <w:tab w:val="num" w:pos="1620"/>
          <w:tab w:val="num" w:pos="2019"/>
        </w:tabs>
        <w:spacing w:line="276" w:lineRule="auto"/>
        <w:ind w:left="1800" w:hanging="540"/>
        <w:jc w:val="both"/>
        <w:rPr>
          <w:rFonts w:ascii="Arial Narrow" w:hAnsi="Arial Narrow" w:cs="Arial"/>
        </w:rPr>
      </w:pPr>
      <w:r w:rsidRPr="00F61E79">
        <w:rPr>
          <w:rFonts w:ascii="Arial Narrow" w:hAnsi="Arial Narrow" w:cs="Arial"/>
        </w:rPr>
        <w:t>Classe un exemplaire en remettant l’autre au fournisseur</w:t>
      </w:r>
    </w:p>
    <w:p w:rsidR="008316F3" w:rsidRDefault="00E659B8" w:rsidP="008316F3">
      <w:pPr>
        <w:spacing w:line="276" w:lineRule="auto"/>
        <w:jc w:val="both"/>
        <w:rPr>
          <w:rFonts w:ascii="Arial Narrow" w:hAnsi="Arial Narrow" w:cs="Arial"/>
        </w:rPr>
      </w:pPr>
      <w:r w:rsidRPr="00F61E79">
        <w:rPr>
          <w:rFonts w:ascii="Arial Narrow" w:hAnsi="Arial Narrow" w:cs="Arial"/>
        </w:rPr>
        <w:t>La commande peut alors être engagée.</w:t>
      </w:r>
    </w:p>
    <w:p w:rsidR="00E659B8" w:rsidRPr="00F61E79" w:rsidRDefault="00E659B8" w:rsidP="008316F3">
      <w:pPr>
        <w:spacing w:line="276" w:lineRule="auto"/>
        <w:jc w:val="both"/>
        <w:rPr>
          <w:rFonts w:ascii="Arial Narrow" w:hAnsi="Arial Narrow" w:cs="Arial"/>
        </w:rPr>
      </w:pPr>
      <w:r w:rsidRPr="00F61E79">
        <w:rPr>
          <w:rFonts w:ascii="Arial Narrow" w:hAnsi="Arial Narrow" w:cs="Arial"/>
        </w:rPr>
        <w:t>Le  COMPTABLE :</w:t>
      </w:r>
    </w:p>
    <w:p w:rsidR="00E659B8" w:rsidRPr="008316F3" w:rsidRDefault="00E659B8" w:rsidP="00E839CF">
      <w:pPr>
        <w:pStyle w:val="Paragraphedeliste"/>
        <w:numPr>
          <w:ilvl w:val="0"/>
          <w:numId w:val="165"/>
        </w:numPr>
        <w:spacing w:line="276" w:lineRule="auto"/>
        <w:jc w:val="both"/>
        <w:rPr>
          <w:rFonts w:ascii="Arial Narrow" w:hAnsi="Arial Narrow" w:cs="Arial"/>
        </w:rPr>
      </w:pPr>
      <w:r w:rsidRPr="008316F3">
        <w:rPr>
          <w:rFonts w:ascii="Arial Narrow" w:hAnsi="Arial Narrow" w:cs="Arial"/>
        </w:rPr>
        <w:t xml:space="preserve">Prépare le ou les bon(s) de commande relatif(s) suite à l’attribution du marché. </w:t>
      </w:r>
    </w:p>
    <w:p w:rsidR="00E659B8" w:rsidRPr="008316F3" w:rsidRDefault="00E659B8" w:rsidP="008316F3">
      <w:pPr>
        <w:spacing w:line="276" w:lineRule="auto"/>
        <w:jc w:val="both"/>
        <w:rPr>
          <w:rFonts w:ascii="Arial Narrow" w:hAnsi="Arial Narrow" w:cs="Arial"/>
        </w:rPr>
      </w:pPr>
      <w:r w:rsidRPr="00F61E79">
        <w:rPr>
          <w:rFonts w:ascii="Arial Narrow" w:hAnsi="Arial Narrow" w:cs="Arial"/>
        </w:rPr>
        <w:t>Le RESPONSABLE DES FINANCES ET DE LA COMPTABILITÉ :</w:t>
      </w:r>
      <w:r w:rsidR="008316F3">
        <w:rPr>
          <w:rFonts w:ascii="Arial Narrow" w:hAnsi="Arial Narrow" w:cs="Arial"/>
        </w:rPr>
        <w:t xml:space="preserve"> </w:t>
      </w:r>
      <w:r w:rsidRPr="008316F3">
        <w:rPr>
          <w:rFonts w:ascii="Arial Narrow" w:hAnsi="Arial Narrow" w:cs="Arial"/>
        </w:rPr>
        <w:t xml:space="preserve">Contrôle le BC </w:t>
      </w:r>
    </w:p>
    <w:p w:rsidR="008316F3" w:rsidRPr="008316F3" w:rsidRDefault="00E659B8" w:rsidP="008316F3">
      <w:pPr>
        <w:spacing w:line="276" w:lineRule="auto"/>
        <w:jc w:val="both"/>
        <w:rPr>
          <w:rFonts w:ascii="Arial Narrow" w:hAnsi="Arial Narrow" w:cs="Arial"/>
        </w:rPr>
      </w:pPr>
      <w:r w:rsidRPr="00F61E79">
        <w:rPr>
          <w:rFonts w:ascii="Arial Narrow" w:hAnsi="Arial Narrow" w:cs="Arial"/>
        </w:rPr>
        <w:t>Le  DE :</w:t>
      </w:r>
      <w:r w:rsidR="008316F3">
        <w:rPr>
          <w:rFonts w:ascii="Arial Narrow" w:hAnsi="Arial Narrow" w:cs="Arial"/>
        </w:rPr>
        <w:t xml:space="preserve"> </w:t>
      </w:r>
      <w:r w:rsidRPr="008316F3">
        <w:rPr>
          <w:rFonts w:ascii="Arial Narrow" w:hAnsi="Arial Narrow" w:cs="Arial"/>
        </w:rPr>
        <w:t xml:space="preserve">Approuve le BC. </w:t>
      </w:r>
    </w:p>
    <w:p w:rsidR="00E659B8" w:rsidRPr="008316F3" w:rsidRDefault="00E659B8" w:rsidP="008316F3">
      <w:pPr>
        <w:spacing w:line="276" w:lineRule="auto"/>
        <w:jc w:val="both"/>
        <w:rPr>
          <w:rFonts w:ascii="Arial Narrow" w:hAnsi="Arial Narrow" w:cs="Arial"/>
        </w:rPr>
      </w:pPr>
      <w:r w:rsidRPr="00DD6096">
        <w:rPr>
          <w:rFonts w:ascii="Arial Narrow" w:hAnsi="Arial Narrow" w:cs="Arial"/>
          <w:highlight w:val="yellow"/>
        </w:rPr>
        <w:t>Le bon de commande comprend au moins les mentions suivantes :</w:t>
      </w:r>
      <w:r w:rsidRPr="008316F3">
        <w:rPr>
          <w:rFonts w:ascii="Arial Narrow" w:hAnsi="Arial Narrow" w:cs="Arial"/>
        </w:rPr>
        <w:t xml:space="preserve"> </w:t>
      </w:r>
    </w:p>
    <w:p w:rsidR="00E659B8" w:rsidRPr="00F61E79" w:rsidRDefault="00E659B8" w:rsidP="002C0BA1">
      <w:pPr>
        <w:numPr>
          <w:ilvl w:val="0"/>
          <w:numId w:val="4"/>
        </w:numPr>
        <w:overflowPunct/>
        <w:autoSpaceDE/>
        <w:autoSpaceDN/>
        <w:adjustRightInd/>
        <w:spacing w:line="276" w:lineRule="auto"/>
        <w:ind w:left="1134"/>
        <w:jc w:val="both"/>
        <w:textAlignment w:val="auto"/>
        <w:rPr>
          <w:rFonts w:ascii="Arial Narrow" w:hAnsi="Arial Narrow" w:cs="Arial"/>
        </w:rPr>
      </w:pPr>
      <w:r w:rsidRPr="00F61E79">
        <w:rPr>
          <w:rFonts w:ascii="Arial Narrow" w:hAnsi="Arial Narrow" w:cs="Arial"/>
        </w:rPr>
        <w:t>la date</w:t>
      </w:r>
    </w:p>
    <w:p w:rsidR="00E659B8" w:rsidRPr="00F61E79" w:rsidRDefault="00E659B8" w:rsidP="002C0BA1">
      <w:pPr>
        <w:numPr>
          <w:ilvl w:val="0"/>
          <w:numId w:val="4"/>
        </w:numPr>
        <w:overflowPunct/>
        <w:autoSpaceDE/>
        <w:autoSpaceDN/>
        <w:adjustRightInd/>
        <w:spacing w:line="276" w:lineRule="auto"/>
        <w:ind w:left="1134"/>
        <w:jc w:val="both"/>
        <w:textAlignment w:val="auto"/>
        <w:rPr>
          <w:rFonts w:ascii="Arial Narrow" w:hAnsi="Arial Narrow" w:cs="Arial"/>
        </w:rPr>
      </w:pPr>
      <w:r w:rsidRPr="00F61E79">
        <w:rPr>
          <w:rFonts w:ascii="Arial Narrow" w:hAnsi="Arial Narrow" w:cs="Arial"/>
        </w:rPr>
        <w:t>le nom du fournisseur,</w:t>
      </w:r>
    </w:p>
    <w:p w:rsidR="00E659B8" w:rsidRPr="00F61E79" w:rsidRDefault="00E659B8" w:rsidP="002C0BA1">
      <w:pPr>
        <w:numPr>
          <w:ilvl w:val="0"/>
          <w:numId w:val="4"/>
        </w:numPr>
        <w:overflowPunct/>
        <w:autoSpaceDE/>
        <w:autoSpaceDN/>
        <w:adjustRightInd/>
        <w:spacing w:line="276" w:lineRule="auto"/>
        <w:ind w:left="1134"/>
        <w:jc w:val="both"/>
        <w:textAlignment w:val="auto"/>
        <w:rPr>
          <w:rFonts w:ascii="Arial Narrow" w:hAnsi="Arial Narrow" w:cs="Arial"/>
        </w:rPr>
      </w:pPr>
      <w:r w:rsidRPr="00F61E79">
        <w:rPr>
          <w:rFonts w:ascii="Arial Narrow" w:hAnsi="Arial Narrow" w:cs="Arial"/>
        </w:rPr>
        <w:t>le lieu de livraison,</w:t>
      </w:r>
    </w:p>
    <w:p w:rsidR="00E659B8" w:rsidRPr="00F61E79" w:rsidRDefault="00E659B8" w:rsidP="002C0BA1">
      <w:pPr>
        <w:numPr>
          <w:ilvl w:val="0"/>
          <w:numId w:val="4"/>
        </w:numPr>
        <w:overflowPunct/>
        <w:autoSpaceDE/>
        <w:autoSpaceDN/>
        <w:adjustRightInd/>
        <w:spacing w:line="276" w:lineRule="auto"/>
        <w:ind w:left="1134"/>
        <w:jc w:val="both"/>
        <w:textAlignment w:val="auto"/>
        <w:rPr>
          <w:rFonts w:ascii="Arial Narrow" w:hAnsi="Arial Narrow" w:cs="Arial"/>
        </w:rPr>
      </w:pPr>
      <w:r w:rsidRPr="00F61E79">
        <w:rPr>
          <w:rFonts w:ascii="Arial Narrow" w:hAnsi="Arial Narrow" w:cs="Arial"/>
        </w:rPr>
        <w:t>l’objet de la commande (descriptif de la nature de l’achat et de sa destination),</w:t>
      </w:r>
    </w:p>
    <w:p w:rsidR="00E659B8" w:rsidRPr="00F61E79" w:rsidRDefault="00E659B8" w:rsidP="002C0BA1">
      <w:pPr>
        <w:numPr>
          <w:ilvl w:val="0"/>
          <w:numId w:val="4"/>
        </w:numPr>
        <w:overflowPunct/>
        <w:autoSpaceDE/>
        <w:autoSpaceDN/>
        <w:adjustRightInd/>
        <w:spacing w:line="276" w:lineRule="auto"/>
        <w:ind w:left="1134"/>
        <w:jc w:val="both"/>
        <w:textAlignment w:val="auto"/>
        <w:rPr>
          <w:rFonts w:ascii="Arial Narrow" w:hAnsi="Arial Narrow" w:cs="Arial"/>
        </w:rPr>
      </w:pPr>
      <w:r w:rsidRPr="00F61E79">
        <w:rPr>
          <w:rFonts w:ascii="Arial Narrow" w:hAnsi="Arial Narrow" w:cs="Arial"/>
        </w:rPr>
        <w:lastRenderedPageBreak/>
        <w:t>les articles ou prestations à fournir :</w:t>
      </w:r>
    </w:p>
    <w:p w:rsidR="00E659B8" w:rsidRPr="00F61E79" w:rsidRDefault="00E659B8" w:rsidP="002C0BA1">
      <w:pPr>
        <w:numPr>
          <w:ilvl w:val="0"/>
          <w:numId w:val="4"/>
        </w:numPr>
        <w:overflowPunct/>
        <w:autoSpaceDE/>
        <w:autoSpaceDN/>
        <w:adjustRightInd/>
        <w:spacing w:line="276" w:lineRule="auto"/>
        <w:ind w:left="1134"/>
        <w:jc w:val="both"/>
        <w:textAlignment w:val="auto"/>
        <w:rPr>
          <w:rFonts w:ascii="Arial Narrow" w:hAnsi="Arial Narrow" w:cs="Arial"/>
        </w:rPr>
      </w:pPr>
      <w:r w:rsidRPr="00F61E79">
        <w:rPr>
          <w:rFonts w:ascii="Arial Narrow" w:hAnsi="Arial Narrow" w:cs="Arial"/>
        </w:rPr>
        <w:t>désignation</w:t>
      </w:r>
    </w:p>
    <w:p w:rsidR="00E659B8" w:rsidRPr="00F61E79" w:rsidRDefault="00E659B8" w:rsidP="002C0BA1">
      <w:pPr>
        <w:numPr>
          <w:ilvl w:val="0"/>
          <w:numId w:val="4"/>
        </w:numPr>
        <w:overflowPunct/>
        <w:autoSpaceDE/>
        <w:autoSpaceDN/>
        <w:adjustRightInd/>
        <w:spacing w:line="276" w:lineRule="auto"/>
        <w:ind w:left="1134"/>
        <w:jc w:val="both"/>
        <w:textAlignment w:val="auto"/>
        <w:rPr>
          <w:rFonts w:ascii="Arial Narrow" w:hAnsi="Arial Narrow" w:cs="Arial"/>
        </w:rPr>
      </w:pPr>
      <w:r w:rsidRPr="00F61E79">
        <w:rPr>
          <w:rFonts w:ascii="Arial Narrow" w:hAnsi="Arial Narrow" w:cs="Arial"/>
        </w:rPr>
        <w:t>unité</w:t>
      </w:r>
    </w:p>
    <w:p w:rsidR="00E659B8" w:rsidRPr="00F61E79" w:rsidRDefault="00E659B8" w:rsidP="002C0BA1">
      <w:pPr>
        <w:numPr>
          <w:ilvl w:val="0"/>
          <w:numId w:val="4"/>
        </w:numPr>
        <w:tabs>
          <w:tab w:val="clear" w:pos="336"/>
          <w:tab w:val="num" w:pos="1134"/>
        </w:tabs>
        <w:overflowPunct/>
        <w:autoSpaceDE/>
        <w:autoSpaceDN/>
        <w:adjustRightInd/>
        <w:spacing w:line="276" w:lineRule="auto"/>
        <w:ind w:left="1134"/>
        <w:jc w:val="both"/>
        <w:textAlignment w:val="auto"/>
        <w:rPr>
          <w:rFonts w:ascii="Arial Narrow" w:hAnsi="Arial Narrow" w:cs="Arial"/>
        </w:rPr>
      </w:pPr>
      <w:r w:rsidRPr="00F61E79">
        <w:rPr>
          <w:rFonts w:ascii="Arial Narrow" w:hAnsi="Arial Narrow" w:cs="Arial"/>
        </w:rPr>
        <w:t>quantité</w:t>
      </w:r>
    </w:p>
    <w:p w:rsidR="00E659B8" w:rsidRPr="00F61E79" w:rsidRDefault="00E659B8" w:rsidP="002C0BA1">
      <w:pPr>
        <w:numPr>
          <w:ilvl w:val="0"/>
          <w:numId w:val="4"/>
        </w:numPr>
        <w:tabs>
          <w:tab w:val="left" w:pos="1080"/>
        </w:tabs>
        <w:overflowPunct/>
        <w:autoSpaceDE/>
        <w:autoSpaceDN/>
        <w:adjustRightInd/>
        <w:spacing w:line="276" w:lineRule="auto"/>
        <w:ind w:left="1134"/>
        <w:jc w:val="both"/>
        <w:textAlignment w:val="auto"/>
        <w:rPr>
          <w:rFonts w:ascii="Arial Narrow" w:hAnsi="Arial Narrow" w:cs="Arial"/>
        </w:rPr>
      </w:pPr>
      <w:r w:rsidRPr="00F61E79">
        <w:rPr>
          <w:rFonts w:ascii="Arial Narrow" w:hAnsi="Arial Narrow" w:cs="Arial"/>
        </w:rPr>
        <w:t>prix unitaire</w:t>
      </w:r>
    </w:p>
    <w:p w:rsidR="00E659B8" w:rsidRPr="00F61E79" w:rsidRDefault="00E659B8" w:rsidP="002C0BA1">
      <w:pPr>
        <w:numPr>
          <w:ilvl w:val="0"/>
          <w:numId w:val="4"/>
        </w:numPr>
        <w:overflowPunct/>
        <w:autoSpaceDE/>
        <w:autoSpaceDN/>
        <w:adjustRightInd/>
        <w:spacing w:line="276" w:lineRule="auto"/>
        <w:ind w:left="1134"/>
        <w:jc w:val="both"/>
        <w:textAlignment w:val="auto"/>
        <w:rPr>
          <w:rFonts w:ascii="Arial Narrow" w:hAnsi="Arial Narrow" w:cs="Arial"/>
        </w:rPr>
      </w:pPr>
      <w:r w:rsidRPr="00F61E79">
        <w:rPr>
          <w:rFonts w:ascii="Arial Narrow" w:hAnsi="Arial Narrow" w:cs="Arial"/>
        </w:rPr>
        <w:t>montant.</w:t>
      </w:r>
    </w:p>
    <w:p w:rsidR="008316F3" w:rsidRDefault="00E659B8" w:rsidP="008316F3">
      <w:pPr>
        <w:spacing w:line="276" w:lineRule="auto"/>
        <w:jc w:val="both"/>
        <w:rPr>
          <w:rFonts w:ascii="Arial Narrow" w:hAnsi="Arial Narrow" w:cs="Arial"/>
        </w:rPr>
      </w:pPr>
      <w:r w:rsidRPr="00F61E79">
        <w:rPr>
          <w:rFonts w:ascii="Arial Narrow" w:hAnsi="Arial Narrow" w:cs="Arial"/>
        </w:rPr>
        <w:t xml:space="preserve">Le bon de commande en original est remis au fournisseur et dès réception la copie du bon de commande est classée par le COMPTABLE et le CAL dans leurs classeurs  "commandes en cours". </w:t>
      </w:r>
      <w:bookmarkStart w:id="120" w:name="_Toc358103566"/>
      <w:bookmarkStart w:id="121" w:name="_Toc358103661"/>
    </w:p>
    <w:p w:rsidR="00E659B8" w:rsidRPr="00A26F2E" w:rsidRDefault="00E659B8" w:rsidP="008316F3">
      <w:pPr>
        <w:spacing w:line="276" w:lineRule="auto"/>
        <w:jc w:val="both"/>
        <w:rPr>
          <w:rFonts w:ascii="Arial Narrow" w:hAnsi="Arial Narrow" w:cs="Arial"/>
          <w:b/>
          <w:color w:val="C00000"/>
        </w:rPr>
      </w:pPr>
      <w:r w:rsidRPr="00A26F2E">
        <w:rPr>
          <w:rFonts w:ascii="Arial Narrow" w:hAnsi="Arial Narrow"/>
          <w:b/>
          <w:i/>
          <w:color w:val="C00000"/>
        </w:rPr>
        <w:t>8.2.  En procédures d’Appel d’Offres</w:t>
      </w:r>
      <w:bookmarkEnd w:id="120"/>
      <w:bookmarkEnd w:id="121"/>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Le RESPONSABLE DES FINANCES ET DE LA COMPTABILITÉ sous la supervision du Directeur Exécutif et en concertation avec les autres membres du staff de l’</w:t>
      </w:r>
      <w:r w:rsidR="009143E8">
        <w:rPr>
          <w:rFonts w:ascii="Arial Narrow" w:hAnsi="Arial Narrow" w:cs="Arial"/>
        </w:rPr>
        <w:t>ALUCOVIS-APDD</w:t>
      </w:r>
      <w:r w:rsidRPr="00F61E79">
        <w:rPr>
          <w:rFonts w:ascii="Arial Narrow" w:hAnsi="Arial Narrow" w:cs="Arial"/>
        </w:rPr>
        <w:t xml:space="preserve"> en fonction de leurs domaines d’expertise prépare un  dossier d’appel d’offres comprenant les pièces suivantes :</w:t>
      </w:r>
    </w:p>
    <w:p w:rsidR="00E659B8" w:rsidRPr="00F61E79" w:rsidRDefault="00E659B8" w:rsidP="002C0BA1">
      <w:pPr>
        <w:numPr>
          <w:ilvl w:val="1"/>
          <w:numId w:val="23"/>
        </w:num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Tous les renseignements dont un soumissionnaire éventuel peut avoir besoin ;</w:t>
      </w:r>
    </w:p>
    <w:p w:rsidR="00E659B8" w:rsidRPr="00F61E79" w:rsidRDefault="00E659B8" w:rsidP="002C0BA1">
      <w:pPr>
        <w:numPr>
          <w:ilvl w:val="1"/>
          <w:numId w:val="23"/>
        </w:num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La description détaillée des biens ou services à fournir ;</w:t>
      </w:r>
    </w:p>
    <w:p w:rsidR="00E659B8" w:rsidRPr="00F61E79" w:rsidRDefault="00E659B8" w:rsidP="002C0BA1">
      <w:pPr>
        <w:numPr>
          <w:ilvl w:val="1"/>
          <w:numId w:val="23"/>
        </w:num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xml:space="preserve">Les spécifications techniques du produit ; </w:t>
      </w:r>
    </w:p>
    <w:p w:rsidR="00E659B8" w:rsidRPr="00F61E79" w:rsidRDefault="00E659B8" w:rsidP="002C0BA1">
      <w:pPr>
        <w:numPr>
          <w:ilvl w:val="1"/>
          <w:numId w:val="23"/>
        </w:num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Les termes et conditions de livraisons ; </w:t>
      </w:r>
    </w:p>
    <w:p w:rsidR="00E659B8" w:rsidRPr="00F61E79" w:rsidRDefault="00E659B8" w:rsidP="002C0BA1">
      <w:pPr>
        <w:numPr>
          <w:ilvl w:val="1"/>
          <w:numId w:val="23"/>
        </w:num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L'avis d’appel d’offre ;</w:t>
      </w:r>
    </w:p>
    <w:p w:rsidR="00E659B8" w:rsidRPr="00F61E79" w:rsidRDefault="00E659B8" w:rsidP="002C0BA1">
      <w:pPr>
        <w:numPr>
          <w:ilvl w:val="1"/>
          <w:numId w:val="23"/>
        </w:num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Les instructions à l’intention des soumissionnaires ;</w:t>
      </w:r>
    </w:p>
    <w:p w:rsidR="00E659B8" w:rsidRPr="00F61E79" w:rsidRDefault="00E659B8" w:rsidP="002C0BA1">
      <w:pPr>
        <w:numPr>
          <w:ilvl w:val="1"/>
          <w:numId w:val="23"/>
        </w:num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Le modèle de soumission ;</w:t>
      </w:r>
    </w:p>
    <w:p w:rsidR="00E659B8" w:rsidRPr="00F61E79" w:rsidRDefault="00E659B8" w:rsidP="002C0BA1">
      <w:pPr>
        <w:numPr>
          <w:ilvl w:val="1"/>
          <w:numId w:val="23"/>
        </w:num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Le modèle de marché ;</w:t>
      </w:r>
    </w:p>
    <w:p w:rsidR="00E659B8" w:rsidRPr="00F61E79" w:rsidRDefault="00E659B8" w:rsidP="002C0BA1">
      <w:pPr>
        <w:numPr>
          <w:ilvl w:val="1"/>
          <w:numId w:val="23"/>
        </w:num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Le cahier des clauses générales ;</w:t>
      </w:r>
    </w:p>
    <w:p w:rsidR="00E659B8" w:rsidRPr="00F61E79" w:rsidRDefault="00E659B8" w:rsidP="002C0BA1">
      <w:pPr>
        <w:numPr>
          <w:ilvl w:val="1"/>
          <w:numId w:val="23"/>
        </w:num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Le devis quantitatif ;</w:t>
      </w:r>
    </w:p>
    <w:p w:rsidR="00E659B8" w:rsidRPr="00F61E79" w:rsidRDefault="00E659B8" w:rsidP="002C0BA1">
      <w:pPr>
        <w:numPr>
          <w:ilvl w:val="1"/>
          <w:numId w:val="23"/>
        </w:num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Les termes et conditions de paiement ;</w:t>
      </w:r>
    </w:p>
    <w:p w:rsidR="00E659B8" w:rsidRPr="00F61E79" w:rsidRDefault="00E659B8" w:rsidP="002C0BA1">
      <w:pPr>
        <w:numPr>
          <w:ilvl w:val="1"/>
          <w:numId w:val="23"/>
        </w:num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Les détails des cautions et garanties à fournir ;</w:t>
      </w:r>
    </w:p>
    <w:p w:rsidR="008316F3" w:rsidRDefault="00E659B8" w:rsidP="002C0BA1">
      <w:pPr>
        <w:numPr>
          <w:ilvl w:val="1"/>
          <w:numId w:val="23"/>
        </w:num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Le lieu, la date, et l’heure limite d’envoi ou remise des offres.</w:t>
      </w:r>
      <w:bookmarkStart w:id="122" w:name="_Toc358103567"/>
      <w:bookmarkStart w:id="123" w:name="_Toc358103662"/>
    </w:p>
    <w:p w:rsidR="00E659B8" w:rsidRPr="00A26F2E" w:rsidRDefault="00E659B8" w:rsidP="008316F3">
      <w:pPr>
        <w:overflowPunct/>
        <w:autoSpaceDE/>
        <w:autoSpaceDN/>
        <w:adjustRightInd/>
        <w:spacing w:line="276" w:lineRule="auto"/>
        <w:jc w:val="both"/>
        <w:textAlignment w:val="auto"/>
        <w:rPr>
          <w:rFonts w:ascii="Arial Narrow" w:hAnsi="Arial Narrow" w:cs="Arial"/>
          <w:b/>
          <w:color w:val="C00000"/>
        </w:rPr>
      </w:pPr>
      <w:r w:rsidRPr="00A26F2E">
        <w:rPr>
          <w:rFonts w:ascii="Arial Narrow" w:hAnsi="Arial Narrow"/>
          <w:b/>
          <w:color w:val="C00000"/>
        </w:rPr>
        <w:t>8.2.1   Lancement de l’appel d’offre</w:t>
      </w:r>
      <w:bookmarkEnd w:id="122"/>
      <w:bookmarkEnd w:id="123"/>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Le  RESPONSABLE DES FINANCES ET DE LA COMPTABILITÉ :</w:t>
      </w:r>
    </w:p>
    <w:p w:rsidR="00E659B8" w:rsidRPr="00F61E79" w:rsidRDefault="00E659B8" w:rsidP="002C0BA1">
      <w:pPr>
        <w:numPr>
          <w:ilvl w:val="0"/>
          <w:numId w:val="23"/>
        </w:numPr>
        <w:tabs>
          <w:tab w:val="clear" w:pos="720"/>
          <w:tab w:val="num" w:pos="1428"/>
        </w:tabs>
        <w:overflowPunct/>
        <w:autoSpaceDE/>
        <w:autoSpaceDN/>
        <w:adjustRightInd/>
        <w:spacing w:line="276" w:lineRule="auto"/>
        <w:ind w:left="1428"/>
        <w:jc w:val="both"/>
        <w:textAlignment w:val="auto"/>
        <w:rPr>
          <w:rFonts w:ascii="Arial Narrow" w:hAnsi="Arial Narrow" w:cs="Arial"/>
        </w:rPr>
      </w:pPr>
      <w:r w:rsidRPr="00F61E79">
        <w:rPr>
          <w:rFonts w:ascii="Arial Narrow" w:hAnsi="Arial Narrow" w:cs="Arial"/>
        </w:rPr>
        <w:t>Publie l’appel d’offres dans au moins trois journaux d’annonces pour un délai de 10 à 15 jours</w:t>
      </w:r>
    </w:p>
    <w:p w:rsidR="00E659B8" w:rsidRPr="00F61E79" w:rsidRDefault="00E659B8" w:rsidP="002C0BA1">
      <w:pPr>
        <w:numPr>
          <w:ilvl w:val="0"/>
          <w:numId w:val="23"/>
        </w:numPr>
        <w:tabs>
          <w:tab w:val="clear" w:pos="720"/>
          <w:tab w:val="num" w:pos="1428"/>
        </w:tabs>
        <w:overflowPunct/>
        <w:autoSpaceDE/>
        <w:autoSpaceDN/>
        <w:adjustRightInd/>
        <w:spacing w:line="276" w:lineRule="auto"/>
        <w:ind w:left="1428"/>
        <w:jc w:val="both"/>
        <w:textAlignment w:val="auto"/>
        <w:rPr>
          <w:rFonts w:ascii="Arial Narrow" w:hAnsi="Arial Narrow" w:cs="Arial"/>
        </w:rPr>
      </w:pPr>
      <w:r w:rsidRPr="00F61E79">
        <w:rPr>
          <w:rFonts w:ascii="Arial Narrow" w:hAnsi="Arial Narrow" w:cs="Arial"/>
        </w:rPr>
        <w:t>S’assure de la mise en ligne de l’appel d’offres dans le site avec la collaboration du département communication.</w:t>
      </w:r>
    </w:p>
    <w:p w:rsidR="00E659B8" w:rsidRPr="00F61E79" w:rsidRDefault="00E659B8" w:rsidP="002C0BA1">
      <w:pPr>
        <w:numPr>
          <w:ilvl w:val="0"/>
          <w:numId w:val="23"/>
        </w:numPr>
        <w:tabs>
          <w:tab w:val="clear" w:pos="720"/>
          <w:tab w:val="num" w:pos="1428"/>
        </w:tabs>
        <w:overflowPunct/>
        <w:autoSpaceDE/>
        <w:autoSpaceDN/>
        <w:adjustRightInd/>
        <w:spacing w:line="276" w:lineRule="auto"/>
        <w:ind w:left="1428"/>
        <w:jc w:val="both"/>
        <w:textAlignment w:val="auto"/>
        <w:rPr>
          <w:rFonts w:ascii="Arial Narrow" w:hAnsi="Arial Narrow" w:cs="Arial"/>
        </w:rPr>
      </w:pPr>
      <w:r w:rsidRPr="00F61E79">
        <w:rPr>
          <w:rFonts w:ascii="Arial Narrow" w:hAnsi="Arial Narrow" w:cs="Arial"/>
        </w:rPr>
        <w:t>distribue des dossiers d’appel d’offres aux intéressés contre paiement ou gratuitement selon le cas arrêté par le Directeur Exécutif.</w:t>
      </w:r>
    </w:p>
    <w:p w:rsidR="00E659B8" w:rsidRPr="00F61E79" w:rsidRDefault="00E659B8" w:rsidP="00E659B8">
      <w:pPr>
        <w:spacing w:line="276" w:lineRule="auto"/>
        <w:ind w:left="708"/>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La Secrétaire Standardiste  tient un registre de dossier distribué contenant les informations suivantes :</w:t>
      </w:r>
    </w:p>
    <w:p w:rsidR="00E659B8" w:rsidRPr="00F61E79" w:rsidRDefault="00E659B8" w:rsidP="002C0BA1">
      <w:pPr>
        <w:numPr>
          <w:ilvl w:val="0"/>
          <w:numId w:val="24"/>
        </w:numPr>
        <w:tabs>
          <w:tab w:val="clear" w:pos="1305"/>
          <w:tab w:val="num" w:pos="2013"/>
        </w:tabs>
        <w:spacing w:line="276" w:lineRule="auto"/>
        <w:ind w:left="2013"/>
        <w:jc w:val="both"/>
        <w:rPr>
          <w:rFonts w:ascii="Arial Narrow" w:hAnsi="Arial Narrow" w:cs="Arial"/>
        </w:rPr>
      </w:pPr>
      <w:r w:rsidRPr="00F61E79">
        <w:rPr>
          <w:rFonts w:ascii="Arial Narrow" w:hAnsi="Arial Narrow" w:cs="Arial"/>
        </w:rPr>
        <w:t>numéro du dossier</w:t>
      </w:r>
    </w:p>
    <w:p w:rsidR="00E659B8" w:rsidRPr="00F61E79" w:rsidRDefault="00E659B8" w:rsidP="002C0BA1">
      <w:pPr>
        <w:numPr>
          <w:ilvl w:val="0"/>
          <w:numId w:val="24"/>
        </w:numPr>
        <w:tabs>
          <w:tab w:val="clear" w:pos="1305"/>
          <w:tab w:val="num" w:pos="2013"/>
        </w:tabs>
        <w:spacing w:line="276" w:lineRule="auto"/>
        <w:ind w:left="2013"/>
        <w:jc w:val="both"/>
        <w:rPr>
          <w:rFonts w:ascii="Arial Narrow" w:hAnsi="Arial Narrow" w:cs="Arial"/>
        </w:rPr>
      </w:pPr>
      <w:r w:rsidRPr="00F61E79">
        <w:rPr>
          <w:rFonts w:ascii="Arial Narrow" w:hAnsi="Arial Narrow" w:cs="Arial"/>
        </w:rPr>
        <w:t>nom du candidat</w:t>
      </w:r>
    </w:p>
    <w:p w:rsidR="00E659B8" w:rsidRPr="00F61E79" w:rsidRDefault="00E659B8" w:rsidP="002C0BA1">
      <w:pPr>
        <w:numPr>
          <w:ilvl w:val="0"/>
          <w:numId w:val="24"/>
        </w:numPr>
        <w:tabs>
          <w:tab w:val="clear" w:pos="1305"/>
          <w:tab w:val="num" w:pos="2013"/>
        </w:tabs>
        <w:spacing w:line="276" w:lineRule="auto"/>
        <w:ind w:left="2013"/>
        <w:jc w:val="both"/>
        <w:rPr>
          <w:rFonts w:ascii="Arial Narrow" w:hAnsi="Arial Narrow" w:cs="Arial"/>
        </w:rPr>
      </w:pPr>
      <w:r w:rsidRPr="00F61E79">
        <w:rPr>
          <w:rFonts w:ascii="Arial Narrow" w:hAnsi="Arial Narrow" w:cs="Arial"/>
        </w:rPr>
        <w:t>adresse du candidat</w:t>
      </w:r>
    </w:p>
    <w:p w:rsidR="00E659B8" w:rsidRPr="00F61E79" w:rsidRDefault="00E659B8" w:rsidP="002C0BA1">
      <w:pPr>
        <w:numPr>
          <w:ilvl w:val="0"/>
          <w:numId w:val="24"/>
        </w:numPr>
        <w:tabs>
          <w:tab w:val="clear" w:pos="1305"/>
          <w:tab w:val="num" w:pos="2013"/>
        </w:tabs>
        <w:spacing w:line="276" w:lineRule="auto"/>
        <w:ind w:left="2013"/>
        <w:jc w:val="both"/>
        <w:rPr>
          <w:rFonts w:ascii="Arial Narrow" w:hAnsi="Arial Narrow" w:cs="Arial"/>
        </w:rPr>
      </w:pPr>
      <w:r w:rsidRPr="00F61E79">
        <w:rPr>
          <w:rFonts w:ascii="Arial Narrow" w:hAnsi="Arial Narrow" w:cs="Arial"/>
        </w:rPr>
        <w:t>date de remise</w:t>
      </w:r>
    </w:p>
    <w:p w:rsidR="008316F3" w:rsidRDefault="00E659B8" w:rsidP="002C0BA1">
      <w:pPr>
        <w:numPr>
          <w:ilvl w:val="0"/>
          <w:numId w:val="24"/>
        </w:numPr>
        <w:tabs>
          <w:tab w:val="clear" w:pos="1305"/>
          <w:tab w:val="num" w:pos="2013"/>
        </w:tabs>
        <w:spacing w:line="276" w:lineRule="auto"/>
        <w:ind w:left="2013"/>
        <w:jc w:val="both"/>
        <w:rPr>
          <w:rFonts w:ascii="Arial Narrow" w:hAnsi="Arial Narrow" w:cs="Arial"/>
        </w:rPr>
      </w:pPr>
      <w:r w:rsidRPr="00F61E79">
        <w:rPr>
          <w:rFonts w:ascii="Arial Narrow" w:hAnsi="Arial Narrow" w:cs="Arial"/>
        </w:rPr>
        <w:t>montant perçu (en cas de vente de DAO)</w:t>
      </w:r>
      <w:bookmarkStart w:id="124" w:name="_Toc358103568"/>
      <w:bookmarkStart w:id="125" w:name="_Toc358103663"/>
    </w:p>
    <w:p w:rsidR="008316F3" w:rsidRPr="00A26F2E" w:rsidRDefault="00E659B8" w:rsidP="008316F3">
      <w:pPr>
        <w:spacing w:line="276" w:lineRule="auto"/>
        <w:jc w:val="both"/>
        <w:rPr>
          <w:rFonts w:ascii="Arial Narrow" w:hAnsi="Arial Narrow"/>
          <w:b/>
          <w:color w:val="C00000"/>
        </w:rPr>
      </w:pPr>
      <w:r w:rsidRPr="00A26F2E">
        <w:rPr>
          <w:rFonts w:ascii="Arial Narrow" w:hAnsi="Arial Narrow"/>
          <w:b/>
          <w:color w:val="C00000"/>
        </w:rPr>
        <w:t>8.2.2  L’Ouverture des plis en commission élargie</w:t>
      </w:r>
      <w:bookmarkEnd w:id="124"/>
      <w:bookmarkEnd w:id="125"/>
      <w:r w:rsidR="008316F3" w:rsidRPr="00A26F2E">
        <w:rPr>
          <w:rFonts w:ascii="Arial Narrow" w:hAnsi="Arial Narrow"/>
          <w:b/>
          <w:color w:val="C00000"/>
        </w:rPr>
        <w:t> :</w:t>
      </w:r>
    </w:p>
    <w:p w:rsidR="00E659B8" w:rsidRPr="008316F3" w:rsidRDefault="00E659B8" w:rsidP="008316F3">
      <w:pPr>
        <w:spacing w:line="276" w:lineRule="auto"/>
        <w:jc w:val="both"/>
        <w:rPr>
          <w:rFonts w:ascii="Arial Narrow" w:hAnsi="Arial Narrow" w:cs="Arial"/>
          <w:b/>
        </w:rPr>
      </w:pPr>
      <w:r w:rsidRPr="00F61E79">
        <w:rPr>
          <w:rFonts w:ascii="Arial Narrow" w:hAnsi="Arial Narrow"/>
        </w:rPr>
        <w:t>Les soumissions sont reçues à l’</w:t>
      </w:r>
      <w:r w:rsidR="009143E8">
        <w:rPr>
          <w:rFonts w:ascii="Arial Narrow" w:hAnsi="Arial Narrow"/>
        </w:rPr>
        <w:t>ALUCOVIS-APDD</w:t>
      </w:r>
      <w:r w:rsidRPr="00F61E79">
        <w:rPr>
          <w:rFonts w:ascii="Arial Narrow" w:hAnsi="Arial Narrow"/>
        </w:rPr>
        <w:t>. Il est créé sur directive du Directeur Exécutif une commission d’ouverture des offres, de dépouillement et d’évaluation des offres.</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 xml:space="preserve">Le DE met également en place une commission élargie pour l’ouverture des offres composée de : </w:t>
      </w:r>
    </w:p>
    <w:p w:rsidR="00E659B8" w:rsidRPr="00F61E79" w:rsidRDefault="00E659B8" w:rsidP="00E839CF">
      <w:pPr>
        <w:numPr>
          <w:ilvl w:val="0"/>
          <w:numId w:val="94"/>
        </w:num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xml:space="preserve">Le ou les représentants du CA </w:t>
      </w:r>
    </w:p>
    <w:p w:rsidR="00E659B8" w:rsidRPr="00F61E79" w:rsidRDefault="00E659B8" w:rsidP="00E839CF">
      <w:pPr>
        <w:numPr>
          <w:ilvl w:val="0"/>
          <w:numId w:val="94"/>
        </w:num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Toutes autres personnes désignées par le Directeur Exécutif en fonction de son expertise</w:t>
      </w:r>
    </w:p>
    <w:p w:rsidR="008316F3" w:rsidRDefault="00E659B8" w:rsidP="00E839CF">
      <w:pPr>
        <w:numPr>
          <w:ilvl w:val="0"/>
          <w:numId w:val="94"/>
        </w:num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Les représentants ou mandataires des soumissionnaires</w:t>
      </w:r>
      <w:bookmarkStart w:id="126" w:name="_Toc358103569"/>
      <w:bookmarkStart w:id="127" w:name="_Toc358103664"/>
    </w:p>
    <w:p w:rsidR="00E659B8" w:rsidRPr="00A26F2E" w:rsidRDefault="00E659B8" w:rsidP="008316F3">
      <w:pPr>
        <w:overflowPunct/>
        <w:autoSpaceDE/>
        <w:autoSpaceDN/>
        <w:adjustRightInd/>
        <w:spacing w:line="276" w:lineRule="auto"/>
        <w:jc w:val="both"/>
        <w:textAlignment w:val="auto"/>
        <w:rPr>
          <w:rFonts w:ascii="Arial Narrow" w:hAnsi="Arial Narrow" w:cs="Arial"/>
          <w:b/>
          <w:color w:val="C00000"/>
        </w:rPr>
      </w:pPr>
      <w:r w:rsidRPr="00A26F2E">
        <w:rPr>
          <w:rFonts w:ascii="Arial Narrow" w:hAnsi="Arial Narrow"/>
          <w:b/>
          <w:color w:val="C00000"/>
        </w:rPr>
        <w:t>8.2.3   Réception, évaluation des offres et attribution du marché</w:t>
      </w:r>
      <w:bookmarkEnd w:id="126"/>
      <w:bookmarkEnd w:id="127"/>
      <w:r w:rsidR="008316F3" w:rsidRPr="00A26F2E">
        <w:rPr>
          <w:rFonts w:ascii="Arial Narrow" w:hAnsi="Arial Narrow"/>
          <w:b/>
          <w:color w:val="C00000"/>
        </w:rPr>
        <w:t> :</w:t>
      </w:r>
      <w:r w:rsidRPr="00A26F2E">
        <w:rPr>
          <w:rFonts w:ascii="Arial Narrow" w:hAnsi="Arial Narrow"/>
          <w:b/>
          <w:color w:val="C00000"/>
        </w:rPr>
        <w:t xml:space="preserve"> </w:t>
      </w:r>
    </w:p>
    <w:p w:rsidR="008316F3" w:rsidRPr="00A26F2E" w:rsidRDefault="00E659B8" w:rsidP="008316F3">
      <w:pPr>
        <w:spacing w:line="276" w:lineRule="auto"/>
        <w:jc w:val="both"/>
        <w:rPr>
          <w:rFonts w:ascii="Arial Narrow" w:hAnsi="Arial Narrow" w:cs="Arial"/>
          <w:b/>
          <w:color w:val="00B0F0"/>
        </w:rPr>
      </w:pPr>
      <w:r w:rsidRPr="00A26F2E">
        <w:rPr>
          <w:rFonts w:ascii="Arial Narrow" w:hAnsi="Arial Narrow" w:cs="Arial"/>
          <w:b/>
          <w:color w:val="00B0F0"/>
        </w:rPr>
        <w:t>Réception des offres</w:t>
      </w:r>
    </w:p>
    <w:p w:rsidR="00E659B8" w:rsidRPr="008316F3" w:rsidRDefault="00E659B8" w:rsidP="008316F3">
      <w:pPr>
        <w:spacing w:line="276" w:lineRule="auto"/>
        <w:jc w:val="both"/>
        <w:rPr>
          <w:rFonts w:ascii="Arial Narrow" w:hAnsi="Arial Narrow" w:cs="Arial"/>
          <w:b/>
        </w:rPr>
      </w:pPr>
      <w:r w:rsidRPr="00F61E79">
        <w:rPr>
          <w:rFonts w:ascii="Arial Narrow" w:hAnsi="Arial Narrow" w:cs="Arial"/>
        </w:rPr>
        <w:t>Toutes les offres seront déposées au secrétariat auprès de la Secrétaire Archiviste  qui ouvre un cahier où il sera mentionné :</w:t>
      </w:r>
    </w:p>
    <w:p w:rsidR="00E659B8" w:rsidRPr="00F61E79" w:rsidRDefault="00E659B8" w:rsidP="00E839CF">
      <w:pPr>
        <w:numPr>
          <w:ilvl w:val="1"/>
          <w:numId w:val="93"/>
        </w:numPr>
        <w:spacing w:line="276" w:lineRule="auto"/>
        <w:jc w:val="both"/>
        <w:rPr>
          <w:rFonts w:ascii="Arial Narrow" w:hAnsi="Arial Narrow" w:cs="Arial"/>
        </w:rPr>
      </w:pPr>
      <w:r w:rsidRPr="00F61E79">
        <w:rPr>
          <w:rFonts w:ascii="Arial Narrow" w:hAnsi="Arial Narrow" w:cs="Arial"/>
        </w:rPr>
        <w:t>la date et l’heure du dépôt</w:t>
      </w:r>
    </w:p>
    <w:p w:rsidR="00E659B8" w:rsidRPr="00F61E79" w:rsidRDefault="00E659B8" w:rsidP="00E839CF">
      <w:pPr>
        <w:numPr>
          <w:ilvl w:val="1"/>
          <w:numId w:val="93"/>
        </w:numPr>
        <w:spacing w:line="276" w:lineRule="auto"/>
        <w:jc w:val="both"/>
        <w:rPr>
          <w:rFonts w:ascii="Arial Narrow" w:hAnsi="Arial Narrow" w:cs="Arial"/>
        </w:rPr>
      </w:pPr>
      <w:r w:rsidRPr="00F61E79">
        <w:rPr>
          <w:rFonts w:ascii="Arial Narrow" w:hAnsi="Arial Narrow" w:cs="Arial"/>
        </w:rPr>
        <w:t>Le nom de fournisseur</w:t>
      </w:r>
    </w:p>
    <w:p w:rsidR="00E659B8" w:rsidRPr="00A26F2E" w:rsidRDefault="00E659B8" w:rsidP="008316F3">
      <w:pPr>
        <w:spacing w:line="276" w:lineRule="auto"/>
        <w:jc w:val="both"/>
        <w:rPr>
          <w:rFonts w:ascii="Arial Narrow" w:hAnsi="Arial Narrow" w:cs="Arial"/>
          <w:b/>
          <w:color w:val="00B0F0"/>
        </w:rPr>
      </w:pPr>
      <w:r w:rsidRPr="00A26F2E">
        <w:rPr>
          <w:rFonts w:ascii="Arial Narrow" w:hAnsi="Arial Narrow" w:cs="Arial"/>
          <w:b/>
          <w:color w:val="00B0F0"/>
        </w:rPr>
        <w:t>Ouverture des offres :</w:t>
      </w:r>
    </w:p>
    <w:p w:rsidR="00E659B8" w:rsidRPr="00F61E79" w:rsidRDefault="00E659B8" w:rsidP="00E839CF">
      <w:pPr>
        <w:numPr>
          <w:ilvl w:val="1"/>
          <w:numId w:val="79"/>
        </w:numPr>
        <w:spacing w:line="276" w:lineRule="auto"/>
        <w:jc w:val="both"/>
        <w:rPr>
          <w:rFonts w:ascii="Arial Narrow" w:hAnsi="Arial Narrow" w:cs="Arial"/>
        </w:rPr>
      </w:pPr>
      <w:r w:rsidRPr="00F61E79">
        <w:rPr>
          <w:rFonts w:ascii="Arial Narrow" w:hAnsi="Arial Narrow" w:cs="Arial"/>
        </w:rPr>
        <w:t>L’ouverture des plis se fera avec la présence de tous les soumissionnaires</w:t>
      </w:r>
    </w:p>
    <w:p w:rsidR="00E659B8" w:rsidRPr="00F61E79" w:rsidRDefault="00E659B8" w:rsidP="00E839CF">
      <w:pPr>
        <w:numPr>
          <w:ilvl w:val="1"/>
          <w:numId w:val="79"/>
        </w:numPr>
        <w:spacing w:line="276" w:lineRule="auto"/>
        <w:jc w:val="both"/>
        <w:rPr>
          <w:rFonts w:ascii="Arial Narrow" w:hAnsi="Arial Narrow" w:cs="Arial"/>
        </w:rPr>
      </w:pPr>
      <w:r w:rsidRPr="00F61E79">
        <w:rPr>
          <w:rFonts w:ascii="Arial Narrow" w:hAnsi="Arial Narrow" w:cs="Arial"/>
        </w:rPr>
        <w:t>L’ouverture des plis se fera à la date et heure indiquées dans le dossier d’appel d’offre</w:t>
      </w:r>
    </w:p>
    <w:p w:rsidR="00E659B8" w:rsidRPr="00F61E79" w:rsidRDefault="00E659B8" w:rsidP="00E839CF">
      <w:pPr>
        <w:numPr>
          <w:ilvl w:val="1"/>
          <w:numId w:val="79"/>
        </w:numPr>
        <w:spacing w:line="276" w:lineRule="auto"/>
        <w:jc w:val="both"/>
        <w:rPr>
          <w:rFonts w:ascii="Arial Narrow" w:hAnsi="Arial Narrow" w:cs="Arial"/>
        </w:rPr>
      </w:pPr>
      <w:r w:rsidRPr="00F61E79">
        <w:rPr>
          <w:rFonts w:ascii="Arial Narrow" w:hAnsi="Arial Narrow" w:cs="Arial"/>
        </w:rPr>
        <w:t>Il sera lu à haute voix le montant des offres pour chaque soumissionnaire</w:t>
      </w:r>
    </w:p>
    <w:p w:rsidR="00E659B8" w:rsidRPr="00F61E79" w:rsidRDefault="00E659B8" w:rsidP="00E839CF">
      <w:pPr>
        <w:numPr>
          <w:ilvl w:val="1"/>
          <w:numId w:val="79"/>
        </w:numPr>
        <w:spacing w:line="276" w:lineRule="auto"/>
        <w:jc w:val="both"/>
        <w:rPr>
          <w:rFonts w:ascii="Arial Narrow" w:hAnsi="Arial Narrow" w:cs="Arial"/>
        </w:rPr>
      </w:pPr>
      <w:r w:rsidRPr="00F61E79">
        <w:rPr>
          <w:rFonts w:ascii="Arial Narrow" w:hAnsi="Arial Narrow" w:cs="Arial"/>
        </w:rPr>
        <w:t>Un PV d’ouverture des plis sera élaboré</w:t>
      </w:r>
    </w:p>
    <w:p w:rsidR="00E659B8" w:rsidRPr="00A26F2E" w:rsidRDefault="00E659B8" w:rsidP="008316F3">
      <w:pPr>
        <w:spacing w:line="276" w:lineRule="auto"/>
        <w:jc w:val="both"/>
        <w:rPr>
          <w:rFonts w:ascii="Arial Narrow" w:hAnsi="Arial Narrow" w:cs="Arial"/>
          <w:b/>
          <w:color w:val="00B0F0"/>
        </w:rPr>
      </w:pPr>
      <w:r w:rsidRPr="00A26F2E">
        <w:rPr>
          <w:rFonts w:ascii="Arial Narrow" w:hAnsi="Arial Narrow" w:cs="Arial"/>
          <w:b/>
          <w:color w:val="00B0F0"/>
        </w:rPr>
        <w:t>Dépouillement et Evaluation des offres</w:t>
      </w:r>
    </w:p>
    <w:p w:rsidR="00E659B8" w:rsidRPr="00A26F2E" w:rsidRDefault="00E659B8" w:rsidP="00E659B8">
      <w:pPr>
        <w:spacing w:line="276" w:lineRule="auto"/>
        <w:jc w:val="both"/>
        <w:rPr>
          <w:rFonts w:ascii="Arial Narrow" w:hAnsi="Arial Narrow" w:cs="Arial"/>
          <w:b/>
          <w:color w:val="00B0F0"/>
        </w:rPr>
      </w:pPr>
      <w:r w:rsidRPr="00A26F2E">
        <w:rPr>
          <w:rFonts w:ascii="Arial Narrow" w:hAnsi="Arial Narrow" w:cs="Arial"/>
          <w:b/>
          <w:color w:val="00B0F0"/>
        </w:rPr>
        <w:lastRenderedPageBreak/>
        <w:t>Le comité mis en place :</w:t>
      </w:r>
    </w:p>
    <w:p w:rsidR="00E659B8" w:rsidRPr="00F61E79" w:rsidRDefault="00E659B8" w:rsidP="002C0BA1">
      <w:pPr>
        <w:numPr>
          <w:ilvl w:val="0"/>
          <w:numId w:val="25"/>
        </w:numPr>
        <w:spacing w:line="276" w:lineRule="auto"/>
        <w:ind w:left="567"/>
        <w:jc w:val="both"/>
        <w:rPr>
          <w:rFonts w:ascii="Arial Narrow" w:hAnsi="Arial Narrow" w:cs="Arial"/>
        </w:rPr>
      </w:pPr>
      <w:r w:rsidRPr="00F61E79">
        <w:rPr>
          <w:rFonts w:ascii="Arial Narrow" w:hAnsi="Arial Narrow" w:cs="Arial"/>
        </w:rPr>
        <w:t>Dépouille toutes les offres en fonction des TDR,</w:t>
      </w:r>
    </w:p>
    <w:p w:rsidR="00E659B8" w:rsidRPr="00F61E79" w:rsidRDefault="00E659B8" w:rsidP="002C0BA1">
      <w:pPr>
        <w:numPr>
          <w:ilvl w:val="0"/>
          <w:numId w:val="25"/>
        </w:numPr>
        <w:spacing w:line="276" w:lineRule="auto"/>
        <w:ind w:left="567"/>
        <w:jc w:val="both"/>
        <w:rPr>
          <w:rFonts w:ascii="Arial Narrow" w:hAnsi="Arial Narrow" w:cs="Arial"/>
        </w:rPr>
      </w:pPr>
      <w:r w:rsidRPr="00F61E79">
        <w:rPr>
          <w:rFonts w:ascii="Arial Narrow" w:hAnsi="Arial Narrow" w:cs="Arial"/>
        </w:rPr>
        <w:t>Elabore, discute et valide une grille ou des critères de sélection en rapport avec les TDR.</w:t>
      </w:r>
    </w:p>
    <w:p w:rsidR="00E659B8" w:rsidRPr="00F61E79" w:rsidRDefault="00E659B8" w:rsidP="002C0BA1">
      <w:pPr>
        <w:numPr>
          <w:ilvl w:val="0"/>
          <w:numId w:val="25"/>
        </w:numPr>
        <w:spacing w:line="276" w:lineRule="auto"/>
        <w:ind w:left="567"/>
        <w:jc w:val="both"/>
        <w:rPr>
          <w:rFonts w:ascii="Arial Narrow" w:hAnsi="Arial Narrow" w:cs="Arial"/>
        </w:rPr>
      </w:pPr>
      <w:r w:rsidRPr="00F61E79">
        <w:rPr>
          <w:rFonts w:ascii="Arial Narrow" w:hAnsi="Arial Narrow" w:cs="Arial"/>
        </w:rPr>
        <w:t>Analyse les offres en fonction des TDR,</w:t>
      </w:r>
    </w:p>
    <w:p w:rsidR="00E659B8" w:rsidRPr="00F61E79" w:rsidRDefault="00E659B8" w:rsidP="002C0BA1">
      <w:pPr>
        <w:numPr>
          <w:ilvl w:val="0"/>
          <w:numId w:val="25"/>
        </w:numPr>
        <w:spacing w:line="276" w:lineRule="auto"/>
        <w:ind w:left="567"/>
        <w:jc w:val="both"/>
        <w:rPr>
          <w:rFonts w:ascii="Arial Narrow" w:hAnsi="Arial Narrow" w:cs="Arial"/>
        </w:rPr>
      </w:pPr>
      <w:r w:rsidRPr="00F61E79">
        <w:rPr>
          <w:rFonts w:ascii="Arial Narrow" w:hAnsi="Arial Narrow" w:cs="Arial"/>
        </w:rPr>
        <w:t>Evalue les offres en fonction des TDR</w:t>
      </w:r>
    </w:p>
    <w:p w:rsidR="00E659B8" w:rsidRPr="00F61E79" w:rsidRDefault="00E659B8" w:rsidP="002C0BA1">
      <w:pPr>
        <w:numPr>
          <w:ilvl w:val="0"/>
          <w:numId w:val="25"/>
        </w:numPr>
        <w:spacing w:line="276" w:lineRule="auto"/>
        <w:ind w:left="567"/>
        <w:jc w:val="both"/>
        <w:rPr>
          <w:rFonts w:ascii="Arial Narrow" w:hAnsi="Arial Narrow" w:cs="Arial"/>
        </w:rPr>
      </w:pPr>
      <w:r w:rsidRPr="00F61E79">
        <w:rPr>
          <w:rFonts w:ascii="Arial Narrow" w:hAnsi="Arial Narrow" w:cs="Arial"/>
        </w:rPr>
        <w:t>Classe les offres reçues en fonction du mieux disant de 1 à X</w:t>
      </w:r>
    </w:p>
    <w:p w:rsidR="00E659B8" w:rsidRPr="00F61E79" w:rsidRDefault="00E659B8" w:rsidP="002C0BA1">
      <w:pPr>
        <w:numPr>
          <w:ilvl w:val="0"/>
          <w:numId w:val="25"/>
        </w:numPr>
        <w:spacing w:line="276" w:lineRule="auto"/>
        <w:ind w:left="567"/>
        <w:jc w:val="both"/>
        <w:rPr>
          <w:rFonts w:ascii="Arial Narrow" w:hAnsi="Arial Narrow" w:cs="Arial"/>
        </w:rPr>
      </w:pPr>
      <w:r w:rsidRPr="00F61E79">
        <w:rPr>
          <w:rFonts w:ascii="Arial Narrow" w:hAnsi="Arial Narrow" w:cs="Arial"/>
        </w:rPr>
        <w:t>Choisit le mieux disant  en fonction du classement</w:t>
      </w:r>
    </w:p>
    <w:p w:rsidR="00E659B8" w:rsidRPr="00F61E79" w:rsidRDefault="00E659B8" w:rsidP="002C0BA1">
      <w:pPr>
        <w:numPr>
          <w:ilvl w:val="0"/>
          <w:numId w:val="25"/>
        </w:numPr>
        <w:spacing w:line="276" w:lineRule="auto"/>
        <w:ind w:left="567"/>
        <w:jc w:val="both"/>
        <w:rPr>
          <w:rFonts w:ascii="Arial Narrow" w:hAnsi="Arial Narrow" w:cs="Arial"/>
        </w:rPr>
      </w:pPr>
      <w:r w:rsidRPr="00F61E79">
        <w:rPr>
          <w:rFonts w:ascii="Arial Narrow" w:hAnsi="Arial Narrow" w:cs="Arial"/>
        </w:rPr>
        <w:t>dresse un PV dépouillement et sélection ;</w:t>
      </w:r>
    </w:p>
    <w:p w:rsidR="00E659B8" w:rsidRPr="00F61E79" w:rsidRDefault="00E659B8" w:rsidP="00E659B8">
      <w:pPr>
        <w:overflowPunct/>
        <w:autoSpaceDE/>
        <w:autoSpaceDN/>
        <w:adjustRightInd/>
        <w:spacing w:before="240" w:line="276" w:lineRule="auto"/>
        <w:jc w:val="both"/>
        <w:textAlignment w:val="auto"/>
        <w:rPr>
          <w:rFonts w:ascii="Arial Narrow" w:hAnsi="Arial Narrow" w:cs="Arial"/>
          <w:b/>
        </w:rPr>
      </w:pPr>
      <w:r w:rsidRPr="00A26F2E">
        <w:rPr>
          <w:rFonts w:ascii="Arial Narrow" w:hAnsi="Arial Narrow" w:cs="Arial"/>
          <w:b/>
          <w:highlight w:val="yellow"/>
          <w:u w:val="single"/>
        </w:rPr>
        <w:t>NB</w:t>
      </w:r>
      <w:r w:rsidRPr="00A26F2E">
        <w:rPr>
          <w:rFonts w:ascii="Arial Narrow" w:hAnsi="Arial Narrow" w:cs="Arial"/>
          <w:b/>
          <w:highlight w:val="yellow"/>
        </w:rPr>
        <w:t> :</w:t>
      </w:r>
      <w:r w:rsidRPr="00F61E79">
        <w:rPr>
          <w:rFonts w:ascii="Arial Narrow" w:hAnsi="Arial Narrow" w:cs="Arial"/>
          <w:b/>
        </w:rPr>
        <w:t xml:space="preserve"> </w:t>
      </w:r>
      <w:r w:rsidRPr="00F61E79">
        <w:rPr>
          <w:rFonts w:ascii="Arial Narrow" w:hAnsi="Arial Narrow" w:cs="Arial"/>
        </w:rPr>
        <w:t>Si un Fournisseur se désiste alors qu’il était adjudicataire du marché, le second sur la liste devient adjudicataire ainsi de suite. Si tous les fournisseurs se désistent la consultation est relancée avec possibilité de revoir les caractéristiques techniques</w:t>
      </w:r>
      <w:r w:rsidRPr="00F61E79">
        <w:rPr>
          <w:rFonts w:ascii="Arial Narrow" w:hAnsi="Arial Narrow" w:cs="Arial"/>
          <w:b/>
        </w:rPr>
        <w:t>.</w:t>
      </w:r>
    </w:p>
    <w:p w:rsidR="00E659B8" w:rsidRPr="00A26F2E" w:rsidRDefault="00E659B8" w:rsidP="00E659B8">
      <w:pPr>
        <w:pStyle w:val="Titre3"/>
        <w:spacing w:line="276" w:lineRule="auto"/>
        <w:jc w:val="both"/>
        <w:rPr>
          <w:rFonts w:ascii="Arial Narrow" w:hAnsi="Arial Narrow"/>
          <w:color w:val="C00000"/>
          <w:sz w:val="20"/>
          <w:szCs w:val="20"/>
        </w:rPr>
      </w:pPr>
      <w:bookmarkStart w:id="128" w:name="_Toc358103570"/>
      <w:bookmarkStart w:id="129" w:name="_Toc358103665"/>
      <w:r w:rsidRPr="00A26F2E">
        <w:rPr>
          <w:rFonts w:ascii="Arial Narrow" w:hAnsi="Arial Narrow"/>
          <w:color w:val="C00000"/>
          <w:sz w:val="20"/>
          <w:szCs w:val="20"/>
        </w:rPr>
        <w:t>8.2.4  Signature du marché</w:t>
      </w:r>
      <w:bookmarkEnd w:id="128"/>
      <w:bookmarkEnd w:id="129"/>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L’attributaire une fois désigné, il s’en suit la procédure suivante :</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Le  RESPONSABLE DES FINANCES ET DE LA COMPTABILITÉ sur instruction du Directeur Exécutif:</w:t>
      </w:r>
    </w:p>
    <w:p w:rsidR="00E659B8" w:rsidRPr="00F61E79" w:rsidRDefault="00E659B8" w:rsidP="002C0BA1">
      <w:pPr>
        <w:numPr>
          <w:ilvl w:val="0"/>
          <w:numId w:val="21"/>
        </w:numPr>
        <w:tabs>
          <w:tab w:val="clear" w:pos="1875"/>
        </w:tabs>
        <w:spacing w:line="276" w:lineRule="auto"/>
        <w:ind w:left="1620"/>
        <w:jc w:val="both"/>
        <w:rPr>
          <w:rFonts w:ascii="Arial Narrow" w:hAnsi="Arial Narrow" w:cs="Arial"/>
        </w:rPr>
      </w:pPr>
      <w:r w:rsidRPr="00F61E79">
        <w:rPr>
          <w:rFonts w:ascii="Arial Narrow" w:hAnsi="Arial Narrow" w:cs="Arial"/>
        </w:rPr>
        <w:t xml:space="preserve">Rédige le marché en produisant deux (2) exemplaires </w:t>
      </w:r>
    </w:p>
    <w:p w:rsidR="008316F3" w:rsidRDefault="00E659B8" w:rsidP="002C0BA1">
      <w:pPr>
        <w:numPr>
          <w:ilvl w:val="0"/>
          <w:numId w:val="21"/>
        </w:numPr>
        <w:tabs>
          <w:tab w:val="clear" w:pos="1875"/>
        </w:tabs>
        <w:spacing w:line="276" w:lineRule="auto"/>
        <w:ind w:left="1620"/>
        <w:jc w:val="both"/>
        <w:rPr>
          <w:rFonts w:ascii="Arial Narrow" w:hAnsi="Arial Narrow" w:cs="Arial"/>
        </w:rPr>
      </w:pPr>
      <w:r w:rsidRPr="00F61E79">
        <w:rPr>
          <w:rFonts w:ascii="Arial Narrow" w:hAnsi="Arial Narrow" w:cs="Arial"/>
        </w:rPr>
        <w:t>Transmet au Directeur Exécutif</w:t>
      </w:r>
    </w:p>
    <w:p w:rsidR="00E659B8" w:rsidRPr="008316F3" w:rsidRDefault="00E659B8" w:rsidP="008316F3">
      <w:pPr>
        <w:spacing w:line="276" w:lineRule="auto"/>
        <w:jc w:val="both"/>
        <w:rPr>
          <w:rFonts w:ascii="Arial Narrow" w:hAnsi="Arial Narrow" w:cs="Arial"/>
        </w:rPr>
      </w:pPr>
      <w:r w:rsidRPr="008316F3">
        <w:rPr>
          <w:rFonts w:ascii="Arial Narrow" w:hAnsi="Arial Narrow" w:cs="Arial"/>
        </w:rPr>
        <w:t>Le DE :</w:t>
      </w:r>
    </w:p>
    <w:p w:rsidR="00E659B8" w:rsidRPr="00F61E79" w:rsidRDefault="00E659B8" w:rsidP="002C0BA1">
      <w:pPr>
        <w:numPr>
          <w:ilvl w:val="0"/>
          <w:numId w:val="21"/>
        </w:numPr>
        <w:tabs>
          <w:tab w:val="clear" w:pos="1875"/>
        </w:tabs>
        <w:spacing w:line="276" w:lineRule="auto"/>
        <w:ind w:left="1620"/>
        <w:jc w:val="both"/>
        <w:rPr>
          <w:rFonts w:ascii="Arial Narrow" w:hAnsi="Arial Narrow" w:cs="Arial"/>
        </w:rPr>
      </w:pPr>
      <w:r w:rsidRPr="00F61E79">
        <w:rPr>
          <w:rFonts w:ascii="Arial Narrow" w:hAnsi="Arial Narrow" w:cs="Arial"/>
        </w:rPr>
        <w:t xml:space="preserve"> Signe les deux (2) exemplaires</w:t>
      </w:r>
    </w:p>
    <w:p w:rsidR="008316F3" w:rsidRDefault="00E659B8" w:rsidP="002C0BA1">
      <w:pPr>
        <w:numPr>
          <w:ilvl w:val="0"/>
          <w:numId w:val="21"/>
        </w:numPr>
        <w:tabs>
          <w:tab w:val="clear" w:pos="1875"/>
        </w:tabs>
        <w:spacing w:line="276" w:lineRule="auto"/>
        <w:ind w:left="1620"/>
        <w:jc w:val="both"/>
        <w:rPr>
          <w:rFonts w:ascii="Arial Narrow" w:hAnsi="Arial Narrow" w:cs="Arial"/>
        </w:rPr>
      </w:pPr>
      <w:r w:rsidRPr="00F61E79">
        <w:rPr>
          <w:rFonts w:ascii="Arial Narrow" w:hAnsi="Arial Narrow" w:cs="Arial"/>
        </w:rPr>
        <w:t>Retourne les deux (2) exemplaires au RESPONSABLE DES FINANCES ET DE LA COMPTABILITÉ</w:t>
      </w:r>
    </w:p>
    <w:p w:rsidR="00E659B8" w:rsidRPr="008316F3" w:rsidRDefault="00E659B8" w:rsidP="008316F3">
      <w:pPr>
        <w:spacing w:line="276" w:lineRule="auto"/>
        <w:jc w:val="both"/>
        <w:rPr>
          <w:rFonts w:ascii="Arial Narrow" w:hAnsi="Arial Narrow" w:cs="Arial"/>
        </w:rPr>
      </w:pPr>
      <w:r w:rsidRPr="008316F3">
        <w:rPr>
          <w:rFonts w:ascii="Arial Narrow" w:hAnsi="Arial Narrow" w:cs="Arial"/>
        </w:rPr>
        <w:t>Le RESPONSABLE DES FINANCES ET DE LA COMPTABILITÉ :</w:t>
      </w:r>
    </w:p>
    <w:p w:rsidR="00E659B8" w:rsidRPr="00F61E79" w:rsidRDefault="00E659B8" w:rsidP="002C0BA1">
      <w:pPr>
        <w:numPr>
          <w:ilvl w:val="0"/>
          <w:numId w:val="21"/>
        </w:numPr>
        <w:tabs>
          <w:tab w:val="clear" w:pos="1875"/>
          <w:tab w:val="num" w:pos="1620"/>
          <w:tab w:val="num" w:pos="2019"/>
        </w:tabs>
        <w:spacing w:line="276" w:lineRule="auto"/>
        <w:ind w:left="1800" w:hanging="540"/>
        <w:jc w:val="both"/>
        <w:rPr>
          <w:rFonts w:ascii="Arial Narrow" w:hAnsi="Arial Narrow" w:cs="Arial"/>
        </w:rPr>
      </w:pPr>
      <w:r w:rsidRPr="00F61E79">
        <w:rPr>
          <w:rFonts w:ascii="Arial Narrow" w:hAnsi="Arial Narrow" w:cs="Arial"/>
        </w:rPr>
        <w:t xml:space="preserve"> Fait signer les deux exemplaires au fournisseur</w:t>
      </w:r>
    </w:p>
    <w:p w:rsidR="00E659B8" w:rsidRPr="00F61E79" w:rsidRDefault="00E659B8" w:rsidP="002C0BA1">
      <w:pPr>
        <w:numPr>
          <w:ilvl w:val="0"/>
          <w:numId w:val="21"/>
        </w:numPr>
        <w:tabs>
          <w:tab w:val="clear" w:pos="1875"/>
          <w:tab w:val="num" w:pos="1620"/>
          <w:tab w:val="num" w:pos="2019"/>
        </w:tabs>
        <w:spacing w:line="276" w:lineRule="auto"/>
        <w:ind w:left="1800" w:hanging="540"/>
        <w:jc w:val="both"/>
        <w:rPr>
          <w:rFonts w:ascii="Arial Narrow" w:hAnsi="Arial Narrow" w:cs="Arial"/>
        </w:rPr>
      </w:pPr>
      <w:r w:rsidRPr="00F61E79">
        <w:rPr>
          <w:rFonts w:ascii="Arial Narrow" w:hAnsi="Arial Narrow" w:cs="Arial"/>
        </w:rPr>
        <w:t>Classe un exemplaire, en donnant l’autre au fournisseur</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La commande peut alors être engagée.</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Le  Comptable :</w:t>
      </w:r>
    </w:p>
    <w:p w:rsidR="00E659B8" w:rsidRPr="00F61E79" w:rsidRDefault="00E659B8" w:rsidP="002C0BA1">
      <w:pPr>
        <w:numPr>
          <w:ilvl w:val="0"/>
          <w:numId w:val="22"/>
        </w:numPr>
        <w:tabs>
          <w:tab w:val="clear" w:pos="720"/>
        </w:tabs>
        <w:spacing w:line="276" w:lineRule="auto"/>
        <w:ind w:left="1620"/>
        <w:jc w:val="both"/>
        <w:rPr>
          <w:rFonts w:ascii="Arial Narrow" w:hAnsi="Arial Narrow" w:cs="Arial"/>
        </w:rPr>
      </w:pPr>
      <w:r w:rsidRPr="00F61E79">
        <w:rPr>
          <w:rFonts w:ascii="Arial Narrow" w:hAnsi="Arial Narrow" w:cs="Arial"/>
        </w:rPr>
        <w:t xml:space="preserve">Prépare le ou les bon(s) de commande relatif(s)  à l’attribution du marché. </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Le RESPONSABLE DES FINANCES ET DE LA COMPTABILITÉ :</w:t>
      </w:r>
    </w:p>
    <w:p w:rsidR="00E659B8" w:rsidRPr="00F61E79" w:rsidRDefault="00E659B8" w:rsidP="002C0BA1">
      <w:pPr>
        <w:numPr>
          <w:ilvl w:val="0"/>
          <w:numId w:val="22"/>
        </w:numPr>
        <w:tabs>
          <w:tab w:val="clear" w:pos="720"/>
          <w:tab w:val="num" w:pos="1788"/>
        </w:tabs>
        <w:spacing w:line="276" w:lineRule="auto"/>
        <w:ind w:left="1788"/>
        <w:jc w:val="both"/>
        <w:rPr>
          <w:rFonts w:ascii="Arial Narrow" w:hAnsi="Arial Narrow" w:cs="Arial"/>
        </w:rPr>
      </w:pPr>
      <w:r w:rsidRPr="00F61E79">
        <w:rPr>
          <w:rFonts w:ascii="Arial Narrow" w:hAnsi="Arial Narrow" w:cs="Arial"/>
        </w:rPr>
        <w:t xml:space="preserve">Contrôle le BC </w:t>
      </w:r>
    </w:p>
    <w:p w:rsidR="00E659B8" w:rsidRPr="00A26F2E" w:rsidRDefault="00E659B8" w:rsidP="00E659B8">
      <w:pPr>
        <w:pStyle w:val="Titre3"/>
        <w:spacing w:line="276" w:lineRule="auto"/>
        <w:jc w:val="both"/>
        <w:rPr>
          <w:rFonts w:ascii="Arial Narrow" w:hAnsi="Arial Narrow"/>
          <w:color w:val="C00000"/>
          <w:sz w:val="20"/>
          <w:szCs w:val="20"/>
        </w:rPr>
      </w:pPr>
      <w:bookmarkStart w:id="130" w:name="_Toc358103571"/>
      <w:bookmarkStart w:id="131" w:name="_Toc358103666"/>
      <w:r w:rsidRPr="00A26F2E">
        <w:rPr>
          <w:rFonts w:ascii="Arial Narrow" w:hAnsi="Arial Narrow"/>
          <w:color w:val="C00000"/>
          <w:sz w:val="20"/>
          <w:szCs w:val="20"/>
        </w:rPr>
        <w:t>8.3.1   La mise en place de la commission de réception</w:t>
      </w:r>
      <w:bookmarkEnd w:id="130"/>
      <w:bookmarkEnd w:id="131"/>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Les procédures de réception des biens et services permettent de liquider toute livraison de fournitures ou d’équipements acquis par l’</w:t>
      </w:r>
      <w:r w:rsidR="009143E8">
        <w:rPr>
          <w:rFonts w:ascii="Arial Narrow" w:hAnsi="Arial Narrow" w:cs="Arial"/>
        </w:rPr>
        <w:t>ALUCOVIS-APDD</w:t>
      </w:r>
      <w:r w:rsidRPr="00F61E79">
        <w:rPr>
          <w:rFonts w:ascii="Arial Narrow" w:hAnsi="Arial Narrow" w:cs="Arial"/>
        </w:rPr>
        <w:t>.</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Les livraisons doivent être effectuées physiquement par les fournisseurs à  l’adresse de l’</w:t>
      </w:r>
      <w:r w:rsidR="009143E8">
        <w:rPr>
          <w:rFonts w:ascii="Arial Narrow" w:hAnsi="Arial Narrow" w:cs="Arial"/>
        </w:rPr>
        <w:t>ALUCOVIS-APDD</w:t>
      </w:r>
      <w:r w:rsidRPr="00F61E79">
        <w:rPr>
          <w:rFonts w:ascii="Arial Narrow" w:hAnsi="Arial Narrow" w:cs="Arial"/>
        </w:rPr>
        <w:t>., sauf cas exceptionnels où elles doivent être effectuées directement sur le lieu de destination finale.</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Les délais et conditions de livraison doivent être fixés d’un commun accord  avec le fournisseur.</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La procédure est initiée dès que les fournitures de biens ou d’équipements sont livrées par le fournisseur.</w:t>
      </w:r>
    </w:p>
    <w:p w:rsidR="00E659B8" w:rsidRPr="00A26F2E" w:rsidRDefault="00E659B8" w:rsidP="00E659B8">
      <w:pPr>
        <w:pStyle w:val="Titre3"/>
        <w:spacing w:line="276" w:lineRule="auto"/>
        <w:jc w:val="both"/>
        <w:rPr>
          <w:rFonts w:ascii="Arial Narrow" w:hAnsi="Arial Narrow"/>
          <w:color w:val="C00000"/>
          <w:sz w:val="20"/>
          <w:szCs w:val="20"/>
        </w:rPr>
      </w:pPr>
      <w:bookmarkStart w:id="132" w:name="_Toc358103572"/>
      <w:bookmarkStart w:id="133" w:name="_Toc358103667"/>
      <w:r w:rsidRPr="00A26F2E">
        <w:rPr>
          <w:rFonts w:ascii="Arial Narrow" w:hAnsi="Arial Narrow"/>
          <w:color w:val="C00000"/>
          <w:sz w:val="20"/>
          <w:szCs w:val="20"/>
        </w:rPr>
        <w:t>8.3.2.  La réception des biens et services</w:t>
      </w:r>
      <w:bookmarkEnd w:id="132"/>
      <w:bookmarkEnd w:id="133"/>
    </w:p>
    <w:p w:rsidR="006B4879" w:rsidRDefault="00E659B8" w:rsidP="006B4879">
      <w:pPr>
        <w:spacing w:line="276" w:lineRule="auto"/>
        <w:jc w:val="both"/>
        <w:rPr>
          <w:rFonts w:ascii="Arial Narrow" w:hAnsi="Arial Narrow" w:cs="Arial"/>
        </w:rPr>
      </w:pPr>
      <w:r w:rsidRPr="00F61E79">
        <w:rPr>
          <w:rFonts w:ascii="Arial Narrow" w:hAnsi="Arial Narrow" w:cs="Arial"/>
        </w:rPr>
        <w:t>Toute réception est effectuée sur la base du Bon de Commande et du dossier des « commandes en cours ».</w:t>
      </w:r>
    </w:p>
    <w:p w:rsidR="00E659B8" w:rsidRPr="00F61E79" w:rsidRDefault="00E659B8" w:rsidP="006B4879">
      <w:pPr>
        <w:spacing w:line="276" w:lineRule="auto"/>
        <w:jc w:val="both"/>
        <w:rPr>
          <w:rFonts w:ascii="Arial Narrow" w:hAnsi="Arial Narrow" w:cs="Arial"/>
        </w:rPr>
      </w:pPr>
      <w:r w:rsidRPr="00F61E79">
        <w:rPr>
          <w:rFonts w:ascii="Arial Narrow" w:hAnsi="Arial Narrow" w:cs="Arial"/>
        </w:rPr>
        <w:t>Le Directeur Exécutif :</w:t>
      </w:r>
    </w:p>
    <w:p w:rsidR="006B4879" w:rsidRDefault="00E659B8" w:rsidP="002C0BA1">
      <w:pPr>
        <w:numPr>
          <w:ilvl w:val="0"/>
          <w:numId w:val="26"/>
        </w:numPr>
        <w:tabs>
          <w:tab w:val="clear" w:pos="795"/>
          <w:tab w:val="num" w:pos="1131"/>
        </w:tabs>
        <w:spacing w:line="276" w:lineRule="auto"/>
        <w:ind w:left="1131"/>
        <w:jc w:val="both"/>
        <w:rPr>
          <w:rFonts w:ascii="Arial Narrow" w:hAnsi="Arial Narrow" w:cs="Arial"/>
        </w:rPr>
      </w:pPr>
      <w:r w:rsidRPr="00F61E79">
        <w:rPr>
          <w:rFonts w:ascii="Arial Narrow" w:hAnsi="Arial Narrow" w:cs="Arial"/>
        </w:rPr>
        <w:t>Convoque une Commission de réception des commandes.</w:t>
      </w:r>
    </w:p>
    <w:p w:rsidR="00E659B8" w:rsidRPr="006B4879" w:rsidRDefault="00E659B8" w:rsidP="006B4879">
      <w:pPr>
        <w:spacing w:line="276" w:lineRule="auto"/>
        <w:jc w:val="both"/>
        <w:rPr>
          <w:rFonts w:ascii="Arial Narrow" w:hAnsi="Arial Narrow" w:cs="Arial"/>
          <w:b/>
        </w:rPr>
      </w:pPr>
      <w:r w:rsidRPr="006B4879">
        <w:rPr>
          <w:rFonts w:ascii="Arial Narrow" w:hAnsi="Arial Narrow" w:cs="Arial"/>
          <w:b/>
        </w:rPr>
        <w:t>La  Commission :</w:t>
      </w:r>
    </w:p>
    <w:p w:rsidR="00E659B8" w:rsidRPr="00F61E79" w:rsidRDefault="00E659B8" w:rsidP="002C0BA1">
      <w:pPr>
        <w:numPr>
          <w:ilvl w:val="0"/>
          <w:numId w:val="26"/>
        </w:numPr>
        <w:tabs>
          <w:tab w:val="clear" w:pos="795"/>
          <w:tab w:val="num" w:pos="709"/>
        </w:tabs>
        <w:spacing w:line="276" w:lineRule="auto"/>
        <w:ind w:left="709" w:hanging="283"/>
        <w:jc w:val="both"/>
        <w:rPr>
          <w:rFonts w:ascii="Arial Narrow" w:hAnsi="Arial Narrow" w:cs="Arial"/>
        </w:rPr>
      </w:pPr>
      <w:r w:rsidRPr="00F61E79">
        <w:rPr>
          <w:rFonts w:ascii="Arial Narrow" w:hAnsi="Arial Narrow" w:cs="Arial"/>
        </w:rPr>
        <w:t>Vérifie que les articles sont ceux mentionnés sur le B/C (ou sur le marché) ;</w:t>
      </w:r>
    </w:p>
    <w:p w:rsidR="00E659B8" w:rsidRPr="00F61E79" w:rsidRDefault="00E659B8" w:rsidP="002C0BA1">
      <w:pPr>
        <w:numPr>
          <w:ilvl w:val="0"/>
          <w:numId w:val="26"/>
        </w:numPr>
        <w:tabs>
          <w:tab w:val="clear" w:pos="795"/>
          <w:tab w:val="num" w:pos="709"/>
        </w:tabs>
        <w:spacing w:line="276" w:lineRule="auto"/>
        <w:ind w:left="709" w:hanging="283"/>
        <w:jc w:val="both"/>
        <w:rPr>
          <w:rFonts w:ascii="Arial Narrow" w:hAnsi="Arial Narrow" w:cs="Arial"/>
        </w:rPr>
      </w:pPr>
      <w:r w:rsidRPr="00F61E79">
        <w:rPr>
          <w:rFonts w:ascii="Arial Narrow" w:hAnsi="Arial Narrow" w:cs="Arial"/>
        </w:rPr>
        <w:t xml:space="preserve"> effectue  un contrôle physique des articles et biens livrés, par comptage des quantités livrées</w:t>
      </w:r>
    </w:p>
    <w:p w:rsidR="00E659B8" w:rsidRPr="00F61E79" w:rsidRDefault="00E659B8" w:rsidP="002C0BA1">
      <w:pPr>
        <w:numPr>
          <w:ilvl w:val="0"/>
          <w:numId w:val="26"/>
        </w:numPr>
        <w:tabs>
          <w:tab w:val="clear" w:pos="795"/>
          <w:tab w:val="num" w:pos="709"/>
        </w:tabs>
        <w:spacing w:line="276" w:lineRule="auto"/>
        <w:ind w:left="709" w:hanging="283"/>
        <w:jc w:val="both"/>
        <w:rPr>
          <w:rFonts w:ascii="Arial Narrow" w:hAnsi="Arial Narrow" w:cs="Arial"/>
        </w:rPr>
      </w:pPr>
      <w:r w:rsidRPr="00F61E79">
        <w:rPr>
          <w:rFonts w:ascii="Arial Narrow" w:hAnsi="Arial Narrow" w:cs="Arial"/>
        </w:rPr>
        <w:t xml:space="preserve">les rapproche aux quantités portées sur le B/L et établit un P.V. de réception. </w:t>
      </w:r>
    </w:p>
    <w:p w:rsidR="00E659B8" w:rsidRPr="006B4879" w:rsidRDefault="00E659B8" w:rsidP="006B4879">
      <w:pPr>
        <w:spacing w:line="276" w:lineRule="auto"/>
        <w:jc w:val="both"/>
        <w:rPr>
          <w:rFonts w:ascii="Arial Narrow" w:hAnsi="Arial Narrow" w:cs="Arial"/>
          <w:b/>
        </w:rPr>
      </w:pPr>
      <w:r w:rsidRPr="006B4879">
        <w:rPr>
          <w:rFonts w:ascii="Arial Narrow" w:hAnsi="Arial Narrow" w:cs="Arial"/>
          <w:b/>
        </w:rPr>
        <w:t>S’il y’a conformité :</w:t>
      </w:r>
    </w:p>
    <w:p w:rsidR="00E659B8" w:rsidRPr="00F61E79" w:rsidRDefault="00E659B8" w:rsidP="002C0BA1">
      <w:pPr>
        <w:numPr>
          <w:ilvl w:val="0"/>
          <w:numId w:val="27"/>
        </w:numPr>
        <w:tabs>
          <w:tab w:val="clear" w:pos="1875"/>
          <w:tab w:val="num" w:pos="1276"/>
        </w:tabs>
        <w:overflowPunct/>
        <w:autoSpaceDE/>
        <w:autoSpaceDN/>
        <w:adjustRightInd/>
        <w:spacing w:line="276" w:lineRule="auto"/>
        <w:ind w:left="1276"/>
        <w:jc w:val="both"/>
        <w:textAlignment w:val="auto"/>
        <w:rPr>
          <w:rFonts w:ascii="Arial Narrow" w:hAnsi="Arial Narrow" w:cs="Arial"/>
        </w:rPr>
      </w:pPr>
      <w:r w:rsidRPr="00F61E79">
        <w:rPr>
          <w:rFonts w:ascii="Arial Narrow" w:hAnsi="Arial Narrow" w:cs="Arial"/>
        </w:rPr>
        <w:t>Signe le B/L,</w:t>
      </w:r>
    </w:p>
    <w:p w:rsidR="00E659B8" w:rsidRPr="00F61E79" w:rsidRDefault="00E659B8" w:rsidP="002C0BA1">
      <w:pPr>
        <w:numPr>
          <w:ilvl w:val="0"/>
          <w:numId w:val="27"/>
        </w:numPr>
        <w:tabs>
          <w:tab w:val="clear" w:pos="1875"/>
          <w:tab w:val="num" w:pos="1276"/>
        </w:tabs>
        <w:overflowPunct/>
        <w:autoSpaceDE/>
        <w:autoSpaceDN/>
        <w:adjustRightInd/>
        <w:spacing w:line="276" w:lineRule="auto"/>
        <w:ind w:left="1276"/>
        <w:jc w:val="both"/>
        <w:textAlignment w:val="auto"/>
        <w:rPr>
          <w:rFonts w:ascii="Arial Narrow" w:hAnsi="Arial Narrow" w:cs="Arial"/>
        </w:rPr>
      </w:pPr>
      <w:r w:rsidRPr="00F61E79">
        <w:rPr>
          <w:rFonts w:ascii="Arial Narrow" w:hAnsi="Arial Narrow" w:cs="Arial"/>
        </w:rPr>
        <w:t>Transmet un exemplaire signé au fournisseur</w:t>
      </w:r>
    </w:p>
    <w:p w:rsidR="00E659B8" w:rsidRPr="006B4879" w:rsidRDefault="00E659B8" w:rsidP="006B4879">
      <w:pPr>
        <w:overflowPunct/>
        <w:autoSpaceDE/>
        <w:autoSpaceDN/>
        <w:adjustRightInd/>
        <w:spacing w:line="276" w:lineRule="auto"/>
        <w:jc w:val="both"/>
        <w:textAlignment w:val="auto"/>
        <w:rPr>
          <w:rFonts w:ascii="Arial Narrow" w:hAnsi="Arial Narrow" w:cs="Arial"/>
          <w:b/>
        </w:rPr>
      </w:pPr>
      <w:r w:rsidRPr="006B4879">
        <w:rPr>
          <w:rFonts w:ascii="Arial Narrow" w:hAnsi="Arial Narrow" w:cs="Arial"/>
          <w:b/>
        </w:rPr>
        <w:t>S’il n’y a pas conformité</w:t>
      </w:r>
    </w:p>
    <w:p w:rsidR="00E659B8" w:rsidRPr="00F61E79" w:rsidRDefault="00E659B8" w:rsidP="002C0BA1">
      <w:pPr>
        <w:numPr>
          <w:ilvl w:val="0"/>
          <w:numId w:val="28"/>
        </w:numPr>
        <w:tabs>
          <w:tab w:val="clear" w:pos="744"/>
          <w:tab w:val="num" w:pos="1134"/>
        </w:tabs>
        <w:overflowPunct/>
        <w:autoSpaceDE/>
        <w:autoSpaceDN/>
        <w:adjustRightInd/>
        <w:spacing w:line="276" w:lineRule="auto"/>
        <w:ind w:left="1134"/>
        <w:jc w:val="both"/>
        <w:textAlignment w:val="auto"/>
        <w:rPr>
          <w:rFonts w:ascii="Arial Narrow" w:hAnsi="Arial Narrow" w:cs="Arial"/>
        </w:rPr>
      </w:pPr>
      <w:r w:rsidRPr="00F61E79">
        <w:rPr>
          <w:rFonts w:ascii="Arial Narrow" w:hAnsi="Arial Narrow" w:cs="Arial"/>
        </w:rPr>
        <w:t>Dresse un PV indiquant les vices observés sur la commande</w:t>
      </w:r>
    </w:p>
    <w:p w:rsidR="00E659B8" w:rsidRPr="00F61E79" w:rsidRDefault="00E659B8" w:rsidP="002C0BA1">
      <w:pPr>
        <w:numPr>
          <w:ilvl w:val="0"/>
          <w:numId w:val="28"/>
        </w:numPr>
        <w:tabs>
          <w:tab w:val="clear" w:pos="744"/>
          <w:tab w:val="num" w:pos="1134"/>
        </w:tabs>
        <w:overflowPunct/>
        <w:autoSpaceDE/>
        <w:autoSpaceDN/>
        <w:adjustRightInd/>
        <w:spacing w:line="276" w:lineRule="auto"/>
        <w:ind w:left="1134"/>
        <w:jc w:val="both"/>
        <w:textAlignment w:val="auto"/>
        <w:rPr>
          <w:rFonts w:ascii="Arial Narrow" w:hAnsi="Arial Narrow" w:cs="Arial"/>
        </w:rPr>
      </w:pPr>
      <w:r w:rsidRPr="00F61E79">
        <w:rPr>
          <w:rFonts w:ascii="Arial Narrow" w:hAnsi="Arial Narrow" w:cs="Arial"/>
        </w:rPr>
        <w:t>Informe le RESPONSABLE DES FINANCES ET DE LA COMPTABILITÉ qui :</w:t>
      </w:r>
    </w:p>
    <w:p w:rsidR="00E659B8" w:rsidRPr="00F61E79" w:rsidRDefault="00E659B8" w:rsidP="00E839CF">
      <w:pPr>
        <w:numPr>
          <w:ilvl w:val="1"/>
          <w:numId w:val="96"/>
        </w:num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xml:space="preserve">saisit le fournisseur par une lettre </w:t>
      </w:r>
    </w:p>
    <w:p w:rsidR="006B4879" w:rsidRDefault="00E659B8" w:rsidP="00E839CF">
      <w:pPr>
        <w:numPr>
          <w:ilvl w:val="1"/>
          <w:numId w:val="95"/>
        </w:num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Convient de manière expresse la suite à réserver à la commande</w:t>
      </w:r>
    </w:p>
    <w:p w:rsidR="00E659B8" w:rsidRPr="006B4879" w:rsidRDefault="00E659B8" w:rsidP="006B4879">
      <w:pPr>
        <w:overflowPunct/>
        <w:autoSpaceDE/>
        <w:autoSpaceDN/>
        <w:adjustRightInd/>
        <w:spacing w:line="276" w:lineRule="auto"/>
        <w:jc w:val="both"/>
        <w:textAlignment w:val="auto"/>
        <w:rPr>
          <w:rFonts w:ascii="Arial Narrow" w:hAnsi="Arial Narrow" w:cs="Arial"/>
          <w:b/>
        </w:rPr>
      </w:pPr>
      <w:r w:rsidRPr="006B4879">
        <w:rPr>
          <w:rFonts w:ascii="Arial Narrow" w:hAnsi="Arial Narrow" w:cs="Arial"/>
          <w:b/>
        </w:rPr>
        <w:t>Après la réception le  Comptable:</w:t>
      </w:r>
    </w:p>
    <w:p w:rsidR="00E659B8" w:rsidRPr="00F61E79" w:rsidRDefault="00E659B8" w:rsidP="002C0BA1">
      <w:pPr>
        <w:numPr>
          <w:ilvl w:val="0"/>
          <w:numId w:val="29"/>
        </w:numPr>
        <w:tabs>
          <w:tab w:val="clear" w:pos="795"/>
        </w:tabs>
        <w:spacing w:line="276" w:lineRule="auto"/>
        <w:ind w:left="1440"/>
        <w:jc w:val="both"/>
        <w:rPr>
          <w:rFonts w:ascii="Arial Narrow" w:hAnsi="Arial Narrow" w:cs="Arial"/>
        </w:rPr>
      </w:pPr>
      <w:r w:rsidRPr="00F61E79">
        <w:rPr>
          <w:rFonts w:ascii="Arial Narrow" w:hAnsi="Arial Narrow" w:cs="Arial"/>
        </w:rPr>
        <w:t>Obtient l’original du P.V de réception ou le BL</w:t>
      </w:r>
    </w:p>
    <w:p w:rsidR="00E659B8" w:rsidRPr="00F61E79" w:rsidRDefault="00E659B8" w:rsidP="002C0BA1">
      <w:pPr>
        <w:numPr>
          <w:ilvl w:val="0"/>
          <w:numId w:val="29"/>
        </w:numPr>
        <w:tabs>
          <w:tab w:val="clear" w:pos="795"/>
        </w:tabs>
        <w:spacing w:line="276" w:lineRule="auto"/>
        <w:ind w:left="1440"/>
        <w:jc w:val="both"/>
        <w:rPr>
          <w:rFonts w:ascii="Arial Narrow" w:hAnsi="Arial Narrow" w:cs="Arial"/>
        </w:rPr>
      </w:pPr>
      <w:r w:rsidRPr="00F61E79">
        <w:rPr>
          <w:rFonts w:ascii="Arial Narrow" w:hAnsi="Arial Narrow" w:cs="Arial"/>
        </w:rPr>
        <w:t xml:space="preserve"> Classe avec la liasse B/C, Expression Besoins et B/L en attendant la facture et émet un bon d’entrée à la comptabilité de matières.</w:t>
      </w:r>
    </w:p>
    <w:p w:rsidR="006B4879" w:rsidRDefault="00E659B8" w:rsidP="002C0BA1">
      <w:pPr>
        <w:numPr>
          <w:ilvl w:val="0"/>
          <w:numId w:val="29"/>
        </w:numPr>
        <w:tabs>
          <w:tab w:val="clear" w:pos="795"/>
        </w:tabs>
        <w:spacing w:line="276" w:lineRule="auto"/>
        <w:ind w:left="1440"/>
        <w:jc w:val="both"/>
        <w:rPr>
          <w:rFonts w:ascii="Arial Narrow" w:hAnsi="Arial Narrow" w:cs="Arial"/>
        </w:rPr>
      </w:pPr>
      <w:r w:rsidRPr="00F61E79">
        <w:rPr>
          <w:rFonts w:ascii="Arial Narrow" w:hAnsi="Arial Narrow" w:cs="Arial"/>
        </w:rPr>
        <w:lastRenderedPageBreak/>
        <w:t>Transmet au CAL</w:t>
      </w:r>
    </w:p>
    <w:p w:rsidR="00A26F2E" w:rsidRDefault="00A26F2E" w:rsidP="006B4879">
      <w:pPr>
        <w:spacing w:line="276" w:lineRule="auto"/>
        <w:jc w:val="both"/>
        <w:rPr>
          <w:rFonts w:ascii="Arial Narrow" w:hAnsi="Arial Narrow" w:cs="Arial"/>
        </w:rPr>
      </w:pPr>
    </w:p>
    <w:p w:rsidR="00A26F2E" w:rsidRDefault="00A26F2E" w:rsidP="006B4879">
      <w:pPr>
        <w:spacing w:line="276" w:lineRule="auto"/>
        <w:jc w:val="both"/>
        <w:rPr>
          <w:rFonts w:ascii="Arial Narrow" w:hAnsi="Arial Narrow" w:cs="Arial"/>
        </w:rPr>
      </w:pPr>
    </w:p>
    <w:p w:rsidR="00E659B8" w:rsidRPr="006B4879" w:rsidRDefault="00E659B8" w:rsidP="006B4879">
      <w:pPr>
        <w:spacing w:line="276" w:lineRule="auto"/>
        <w:jc w:val="both"/>
        <w:rPr>
          <w:rFonts w:ascii="Arial Narrow" w:hAnsi="Arial Narrow" w:cs="Arial"/>
        </w:rPr>
      </w:pPr>
      <w:r w:rsidRPr="006B4879">
        <w:rPr>
          <w:rFonts w:ascii="Arial Narrow" w:hAnsi="Arial Narrow" w:cs="Arial"/>
        </w:rPr>
        <w:t>Le  CAL :</w:t>
      </w:r>
    </w:p>
    <w:p w:rsidR="00E659B8" w:rsidRPr="00F61E79" w:rsidRDefault="00E659B8" w:rsidP="002C0BA1">
      <w:pPr>
        <w:numPr>
          <w:ilvl w:val="0"/>
          <w:numId w:val="29"/>
        </w:numPr>
        <w:tabs>
          <w:tab w:val="clear" w:pos="795"/>
        </w:tabs>
        <w:overflowPunct/>
        <w:autoSpaceDE/>
        <w:autoSpaceDN/>
        <w:adjustRightInd/>
        <w:spacing w:line="276" w:lineRule="auto"/>
        <w:ind w:left="1440"/>
        <w:jc w:val="both"/>
        <w:textAlignment w:val="auto"/>
        <w:rPr>
          <w:rFonts w:ascii="Arial Narrow" w:hAnsi="Arial Narrow" w:cs="Arial"/>
        </w:rPr>
      </w:pPr>
      <w:r w:rsidRPr="00F61E79">
        <w:rPr>
          <w:rFonts w:ascii="Arial Narrow" w:hAnsi="Arial Narrow" w:cs="Arial"/>
        </w:rPr>
        <w:t>Stocke le bien,</w:t>
      </w:r>
    </w:p>
    <w:p w:rsidR="00E659B8" w:rsidRPr="00F61E79" w:rsidRDefault="00E659B8" w:rsidP="002C0BA1">
      <w:pPr>
        <w:numPr>
          <w:ilvl w:val="0"/>
          <w:numId w:val="29"/>
        </w:numPr>
        <w:tabs>
          <w:tab w:val="clear" w:pos="795"/>
        </w:tabs>
        <w:overflowPunct/>
        <w:autoSpaceDE/>
        <w:autoSpaceDN/>
        <w:adjustRightInd/>
        <w:spacing w:line="276" w:lineRule="auto"/>
        <w:ind w:left="1440"/>
        <w:jc w:val="both"/>
        <w:textAlignment w:val="auto"/>
        <w:rPr>
          <w:rFonts w:ascii="Arial Narrow" w:hAnsi="Arial Narrow" w:cs="Arial"/>
        </w:rPr>
      </w:pPr>
      <w:r w:rsidRPr="00F61E79">
        <w:rPr>
          <w:rFonts w:ascii="Arial Narrow" w:hAnsi="Arial Narrow" w:cs="Arial"/>
        </w:rPr>
        <w:t>Comptabilise le  bien dans sa comptabilité</w:t>
      </w:r>
    </w:p>
    <w:p w:rsidR="0043582D" w:rsidRDefault="00E659B8" w:rsidP="00E659B8">
      <w:pPr>
        <w:numPr>
          <w:ilvl w:val="0"/>
          <w:numId w:val="29"/>
        </w:numPr>
        <w:tabs>
          <w:tab w:val="clear" w:pos="795"/>
        </w:tabs>
        <w:overflowPunct/>
        <w:autoSpaceDE/>
        <w:autoSpaceDN/>
        <w:adjustRightInd/>
        <w:spacing w:line="276" w:lineRule="auto"/>
        <w:ind w:left="1440"/>
        <w:jc w:val="both"/>
        <w:textAlignment w:val="auto"/>
        <w:rPr>
          <w:rFonts w:ascii="Arial Narrow" w:hAnsi="Arial Narrow" w:cs="Arial"/>
        </w:rPr>
      </w:pPr>
      <w:r w:rsidRPr="00F61E79">
        <w:rPr>
          <w:rFonts w:ascii="Arial Narrow" w:hAnsi="Arial Narrow" w:cs="Arial"/>
        </w:rPr>
        <w:t>Procède à la livraison interne s’il s’agit de matériel</w:t>
      </w:r>
    </w:p>
    <w:p w:rsidR="00E659B8" w:rsidRPr="0043582D" w:rsidRDefault="00E659B8" w:rsidP="0043582D">
      <w:pPr>
        <w:overflowPunct/>
        <w:autoSpaceDE/>
        <w:autoSpaceDN/>
        <w:adjustRightInd/>
        <w:spacing w:line="276" w:lineRule="auto"/>
        <w:jc w:val="both"/>
        <w:textAlignment w:val="auto"/>
        <w:rPr>
          <w:rFonts w:ascii="Arial Narrow" w:hAnsi="Arial Narrow" w:cs="Arial"/>
        </w:rPr>
      </w:pPr>
      <w:r w:rsidRPr="0043582D">
        <w:rPr>
          <w:rFonts w:ascii="Arial Narrow" w:hAnsi="Arial Narrow" w:cs="Arial"/>
          <w:b/>
        </w:rPr>
        <w:t>En ce qui concerne le classement :</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Le  Comptable:</w:t>
      </w:r>
    </w:p>
    <w:p w:rsidR="00E659B8" w:rsidRPr="00F61E79" w:rsidRDefault="00E659B8" w:rsidP="002C0BA1">
      <w:pPr>
        <w:numPr>
          <w:ilvl w:val="0"/>
          <w:numId w:val="30"/>
        </w:numPr>
        <w:tabs>
          <w:tab w:val="clear" w:pos="720"/>
          <w:tab w:val="num" w:pos="1260"/>
        </w:tabs>
        <w:spacing w:line="276" w:lineRule="auto"/>
        <w:ind w:left="1260"/>
        <w:jc w:val="both"/>
        <w:rPr>
          <w:rFonts w:ascii="Arial Narrow" w:hAnsi="Arial Narrow" w:cs="Arial"/>
        </w:rPr>
      </w:pPr>
      <w:r w:rsidRPr="00F61E79">
        <w:rPr>
          <w:rFonts w:ascii="Arial Narrow" w:hAnsi="Arial Narrow" w:cs="Arial"/>
        </w:rPr>
        <w:t>classe la liasse B/C, Expression Besoin, et BL et le bon d’entrée dans le dossier des « factures à recevoir » en attendant la facture.</w:t>
      </w:r>
    </w:p>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En ce qui concerne la comptabilisation  de la facture :</w:t>
      </w:r>
    </w:p>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Le  Comptable:</w:t>
      </w:r>
    </w:p>
    <w:p w:rsidR="00E659B8" w:rsidRPr="00F61E79" w:rsidRDefault="00E659B8" w:rsidP="002C0BA1">
      <w:pPr>
        <w:numPr>
          <w:ilvl w:val="0"/>
          <w:numId w:val="30"/>
        </w:numPr>
        <w:tabs>
          <w:tab w:val="clear" w:pos="720"/>
          <w:tab w:val="num" w:pos="1260"/>
        </w:tabs>
        <w:spacing w:line="276" w:lineRule="auto"/>
        <w:ind w:left="1260"/>
        <w:jc w:val="both"/>
        <w:rPr>
          <w:rFonts w:ascii="Arial Narrow" w:hAnsi="Arial Narrow" w:cs="Arial"/>
        </w:rPr>
      </w:pPr>
      <w:r w:rsidRPr="00F61E79">
        <w:rPr>
          <w:rFonts w:ascii="Arial Narrow" w:hAnsi="Arial Narrow" w:cs="Arial"/>
        </w:rPr>
        <w:t>Vérifie la conformité de toute la liasse</w:t>
      </w:r>
    </w:p>
    <w:p w:rsidR="00E659B8" w:rsidRPr="00F61E79" w:rsidRDefault="00E659B8" w:rsidP="002C0BA1">
      <w:pPr>
        <w:numPr>
          <w:ilvl w:val="0"/>
          <w:numId w:val="30"/>
        </w:numPr>
        <w:tabs>
          <w:tab w:val="clear" w:pos="720"/>
          <w:tab w:val="num" w:pos="1260"/>
        </w:tabs>
        <w:spacing w:line="276" w:lineRule="auto"/>
        <w:ind w:left="1260"/>
        <w:jc w:val="both"/>
        <w:rPr>
          <w:rFonts w:ascii="Arial Narrow" w:hAnsi="Arial Narrow" w:cs="Arial"/>
        </w:rPr>
      </w:pPr>
      <w:r w:rsidRPr="00F61E79">
        <w:rPr>
          <w:rFonts w:ascii="Arial Narrow" w:hAnsi="Arial Narrow" w:cs="Arial"/>
        </w:rPr>
        <w:t xml:space="preserve">Enregistre la facture en comptabilité dès sa réception, </w:t>
      </w:r>
    </w:p>
    <w:p w:rsidR="00E659B8" w:rsidRPr="00F61E79" w:rsidRDefault="00E659B8" w:rsidP="002C0BA1">
      <w:pPr>
        <w:numPr>
          <w:ilvl w:val="0"/>
          <w:numId w:val="30"/>
        </w:numPr>
        <w:tabs>
          <w:tab w:val="clear" w:pos="720"/>
          <w:tab w:val="num" w:pos="1260"/>
        </w:tabs>
        <w:spacing w:line="276" w:lineRule="auto"/>
        <w:ind w:left="1260"/>
        <w:jc w:val="both"/>
        <w:rPr>
          <w:rFonts w:ascii="Arial Narrow" w:hAnsi="Arial Narrow" w:cs="Arial"/>
        </w:rPr>
      </w:pPr>
      <w:r w:rsidRPr="00F61E79">
        <w:rPr>
          <w:rFonts w:ascii="Arial Narrow" w:hAnsi="Arial Narrow" w:cs="Arial"/>
        </w:rPr>
        <w:t xml:space="preserve">Appose le tampon « comptabilisé » </w:t>
      </w:r>
    </w:p>
    <w:p w:rsidR="00E659B8" w:rsidRPr="00F61E79" w:rsidRDefault="00E659B8" w:rsidP="002C0BA1">
      <w:pPr>
        <w:numPr>
          <w:ilvl w:val="0"/>
          <w:numId w:val="30"/>
        </w:numPr>
        <w:tabs>
          <w:tab w:val="clear" w:pos="720"/>
          <w:tab w:val="num" w:pos="1260"/>
        </w:tabs>
        <w:spacing w:line="276" w:lineRule="auto"/>
        <w:ind w:left="1260"/>
        <w:jc w:val="both"/>
        <w:rPr>
          <w:rFonts w:ascii="Arial Narrow" w:hAnsi="Arial Narrow" w:cs="Arial"/>
        </w:rPr>
      </w:pPr>
      <w:r w:rsidRPr="00F61E79">
        <w:rPr>
          <w:rFonts w:ascii="Arial Narrow" w:hAnsi="Arial Narrow" w:cs="Arial"/>
        </w:rPr>
        <w:t xml:space="preserve"> Classe la liasse dans le dossier « factures en instance de règlement ».</w:t>
      </w:r>
    </w:p>
    <w:p w:rsidR="00E659B8" w:rsidRPr="00F61E79" w:rsidRDefault="00E659B8" w:rsidP="00E659B8">
      <w:pPr>
        <w:spacing w:line="276" w:lineRule="auto"/>
        <w:ind w:left="540"/>
        <w:jc w:val="both"/>
        <w:rPr>
          <w:rFonts w:ascii="Arial Narrow" w:hAnsi="Arial Narrow" w:cs="Arial"/>
          <w:iCs/>
        </w:rPr>
      </w:pPr>
    </w:p>
    <w:p w:rsidR="00E659B8" w:rsidRPr="00A26F2E" w:rsidRDefault="00E659B8" w:rsidP="00E659B8">
      <w:pPr>
        <w:pStyle w:val="Titre1"/>
        <w:spacing w:line="276" w:lineRule="auto"/>
        <w:jc w:val="both"/>
        <w:rPr>
          <w:rFonts w:ascii="Arial Narrow" w:hAnsi="Arial Narrow" w:cs="Arial"/>
          <w:color w:val="C00000"/>
          <w:sz w:val="20"/>
          <w:szCs w:val="20"/>
        </w:rPr>
      </w:pPr>
      <w:bookmarkStart w:id="134" w:name="_Toc358103573"/>
      <w:bookmarkStart w:id="135" w:name="_Toc358103668"/>
      <w:r w:rsidRPr="00A26F2E">
        <w:rPr>
          <w:rFonts w:ascii="Arial Narrow" w:hAnsi="Arial Narrow" w:cs="Arial"/>
          <w:color w:val="C00000"/>
          <w:sz w:val="20"/>
          <w:szCs w:val="20"/>
          <w:u w:val="none"/>
        </w:rPr>
        <w:t>IX. MISE EN PLACE DU FICHIER DES FOURNISSEURS</w:t>
      </w:r>
      <w:bookmarkStart w:id="136" w:name="_Toc358103574"/>
      <w:bookmarkStart w:id="137" w:name="_Toc358103669"/>
      <w:bookmarkEnd w:id="134"/>
      <w:bookmarkEnd w:id="135"/>
      <w:r w:rsidRPr="00A26F2E">
        <w:rPr>
          <w:rFonts w:ascii="Arial Narrow" w:hAnsi="Arial Narrow" w:cs="Arial"/>
          <w:color w:val="C00000"/>
          <w:sz w:val="20"/>
          <w:szCs w:val="20"/>
          <w:u w:val="none"/>
        </w:rPr>
        <w:t xml:space="preserve">  ET CONSULTANTS</w:t>
      </w:r>
      <w:bookmarkEnd w:id="136"/>
      <w:bookmarkEnd w:id="137"/>
      <w:r w:rsidRPr="00A26F2E">
        <w:rPr>
          <w:rFonts w:ascii="Arial Narrow" w:hAnsi="Arial Narrow" w:cs="Arial"/>
          <w:color w:val="C00000"/>
          <w:sz w:val="20"/>
          <w:szCs w:val="20"/>
        </w:rPr>
        <w:t xml:space="preserve"> </w:t>
      </w:r>
    </w:p>
    <w:p w:rsidR="00E659B8" w:rsidRPr="00F61E79" w:rsidRDefault="00E659B8" w:rsidP="00E659B8">
      <w:pPr>
        <w:spacing w:before="240" w:line="276" w:lineRule="auto"/>
        <w:jc w:val="both"/>
        <w:rPr>
          <w:rFonts w:ascii="Arial Narrow" w:hAnsi="Arial Narrow" w:cs="Arial"/>
        </w:rPr>
      </w:pPr>
      <w:r w:rsidRPr="00F61E79">
        <w:rPr>
          <w:rFonts w:ascii="Arial Narrow" w:hAnsi="Arial Narrow" w:cs="Arial"/>
        </w:rPr>
        <w:t>L’objectif de la procédure est la mise en place d’une base de données de fournisseurs et des consultants pour la fourniture de biens et services qui offrent les meilleures conditions d’achats pour l’</w:t>
      </w:r>
      <w:r w:rsidR="009143E8">
        <w:rPr>
          <w:rFonts w:ascii="Arial Narrow" w:hAnsi="Arial Narrow" w:cs="Arial"/>
        </w:rPr>
        <w:t>ALUCOVIS-APDD</w:t>
      </w:r>
      <w:r w:rsidRPr="00F61E79">
        <w:rPr>
          <w:rFonts w:ascii="Arial Narrow" w:hAnsi="Arial Narrow" w:cs="Arial"/>
        </w:rPr>
        <w:t>. Elle permet en outre de fiabiliser la préparation des budgets prévisionnels, de préparer les consultations restreintes et les appels d’offre, de retenir les fournisseurs partenaires pour les marchés non soumis aux procédures d’Appel d’offre.</w:t>
      </w:r>
    </w:p>
    <w:p w:rsidR="00E659B8" w:rsidRPr="00F61E79" w:rsidRDefault="00E659B8" w:rsidP="006B4879">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La base de données des fournisseurs est tenue par le CAL sous la supervision du RESPONSABLE DES FINANCES ET DE LA COMPTABILITÉ. Tous les fournisseurs qui travaillent avec l’</w:t>
      </w:r>
      <w:r w:rsidR="009143E8">
        <w:rPr>
          <w:rFonts w:ascii="Arial Narrow" w:hAnsi="Arial Narrow" w:cs="Arial"/>
        </w:rPr>
        <w:t>ALUCOVIS-APDD</w:t>
      </w:r>
      <w:r w:rsidRPr="00F61E79">
        <w:rPr>
          <w:rFonts w:ascii="Arial Narrow" w:hAnsi="Arial Narrow" w:cs="Arial"/>
        </w:rPr>
        <w:t xml:space="preserve"> font partie de la base, toutes les nouvelles manifestations d’intérêts seront inscrites dans la base. La base sera régulièrement m</w:t>
      </w:r>
      <w:r w:rsidR="006B4879">
        <w:rPr>
          <w:rFonts w:ascii="Arial Narrow" w:hAnsi="Arial Narrow" w:cs="Arial"/>
        </w:rPr>
        <w:t xml:space="preserve">ise à jour. </w:t>
      </w:r>
    </w:p>
    <w:p w:rsidR="00E659B8" w:rsidRPr="00A26F2E" w:rsidRDefault="00E659B8" w:rsidP="00E659B8">
      <w:pPr>
        <w:pStyle w:val="Titre1"/>
        <w:spacing w:before="240" w:line="276" w:lineRule="auto"/>
        <w:jc w:val="both"/>
        <w:rPr>
          <w:rFonts w:ascii="Arial Narrow" w:hAnsi="Arial Narrow" w:cs="Arial"/>
          <w:color w:val="C00000"/>
          <w:sz w:val="20"/>
          <w:szCs w:val="20"/>
          <w:u w:val="none"/>
        </w:rPr>
      </w:pPr>
      <w:bookmarkStart w:id="138" w:name="_Toc358103575"/>
      <w:bookmarkStart w:id="139" w:name="_Toc358103670"/>
      <w:r w:rsidRPr="00A26F2E">
        <w:rPr>
          <w:rFonts w:ascii="Arial Narrow" w:hAnsi="Arial Narrow" w:cs="Arial"/>
          <w:color w:val="C00000"/>
          <w:sz w:val="20"/>
          <w:szCs w:val="20"/>
          <w:u w:val="none"/>
        </w:rPr>
        <w:t>X.  LES COUTS EN VIGUEUR A L</w:t>
      </w:r>
      <w:bookmarkEnd w:id="138"/>
      <w:bookmarkEnd w:id="139"/>
      <w:r w:rsidRPr="00A26F2E">
        <w:rPr>
          <w:rFonts w:ascii="Arial Narrow" w:hAnsi="Arial Narrow" w:cs="Arial"/>
          <w:color w:val="C00000"/>
          <w:sz w:val="20"/>
          <w:szCs w:val="20"/>
          <w:u w:val="none"/>
        </w:rPr>
        <w:t>’</w:t>
      </w:r>
      <w:r w:rsidR="009143E8">
        <w:rPr>
          <w:rFonts w:ascii="Arial Narrow" w:hAnsi="Arial Narrow" w:cs="Arial"/>
          <w:color w:val="C00000"/>
          <w:sz w:val="20"/>
          <w:szCs w:val="20"/>
          <w:u w:val="none"/>
        </w:rPr>
        <w:t>ALUCOVIS-APDD</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Au début de chaque Année l’</w:t>
      </w:r>
      <w:r w:rsidR="009143E8">
        <w:rPr>
          <w:rFonts w:ascii="Arial Narrow" w:hAnsi="Arial Narrow" w:cs="Arial"/>
        </w:rPr>
        <w:t>ALUCOVIS-APDD</w:t>
      </w:r>
      <w:r w:rsidRPr="00F61E79">
        <w:rPr>
          <w:rFonts w:ascii="Arial Narrow" w:hAnsi="Arial Narrow" w:cs="Arial"/>
        </w:rPr>
        <w:t xml:space="preserve"> lance un appel d’offre pour les fournitures de Bureau durant  toute l’année. Après dépouillement des offres le mieux  disant fournit ses matériels au prix fixe et non révisable pour toute l’année.  </w:t>
      </w:r>
    </w:p>
    <w:p w:rsidR="00A26F2E" w:rsidRDefault="00A26F2E" w:rsidP="00E659B8">
      <w:pPr>
        <w:pStyle w:val="Titre1"/>
        <w:spacing w:line="276" w:lineRule="auto"/>
        <w:jc w:val="both"/>
        <w:rPr>
          <w:rFonts w:ascii="Arial Narrow" w:hAnsi="Arial Narrow" w:cs="Arial"/>
          <w:sz w:val="20"/>
          <w:szCs w:val="20"/>
          <w:u w:val="none"/>
        </w:rPr>
      </w:pPr>
      <w:bookmarkStart w:id="140" w:name="_Toc358103576"/>
      <w:bookmarkStart w:id="141" w:name="_Toc358103671"/>
    </w:p>
    <w:p w:rsidR="00A26F2E" w:rsidRPr="00A26F2E" w:rsidRDefault="00E659B8" w:rsidP="00A26F2E">
      <w:pPr>
        <w:pStyle w:val="Titre1"/>
        <w:spacing w:line="276" w:lineRule="auto"/>
        <w:jc w:val="both"/>
        <w:rPr>
          <w:rFonts w:ascii="Arial Narrow" w:hAnsi="Arial Narrow" w:cs="Arial"/>
          <w:color w:val="C00000"/>
          <w:sz w:val="20"/>
          <w:szCs w:val="20"/>
          <w:u w:val="none"/>
        </w:rPr>
      </w:pPr>
      <w:r w:rsidRPr="00A26F2E">
        <w:rPr>
          <w:rFonts w:ascii="Arial Narrow" w:hAnsi="Arial Narrow" w:cs="Arial"/>
          <w:color w:val="C00000"/>
          <w:sz w:val="20"/>
          <w:szCs w:val="20"/>
          <w:u w:val="none"/>
        </w:rPr>
        <w:t>XI. GESTION DES RESSOURCES HUMAINES</w:t>
      </w:r>
      <w:bookmarkEnd w:id="140"/>
      <w:bookmarkEnd w:id="141"/>
      <w:r w:rsidRPr="00A26F2E">
        <w:rPr>
          <w:rFonts w:ascii="Arial Narrow" w:hAnsi="Arial Narrow" w:cs="Arial"/>
          <w:color w:val="C00000"/>
          <w:sz w:val="20"/>
          <w:szCs w:val="20"/>
          <w:u w:val="none"/>
        </w:rPr>
        <w:t xml:space="preserve">  </w:t>
      </w:r>
      <w:bookmarkStart w:id="142" w:name="_Toc358103577"/>
      <w:bookmarkStart w:id="143" w:name="_Toc358103672"/>
    </w:p>
    <w:p w:rsidR="00E659B8" w:rsidRPr="00A26F2E" w:rsidRDefault="00E659B8" w:rsidP="00A26F2E">
      <w:pPr>
        <w:pStyle w:val="Titre1"/>
        <w:spacing w:line="276" w:lineRule="auto"/>
        <w:jc w:val="both"/>
        <w:rPr>
          <w:rFonts w:ascii="Arial Narrow" w:hAnsi="Arial Narrow" w:cs="Arial"/>
          <w:color w:val="0070C0"/>
          <w:sz w:val="20"/>
          <w:szCs w:val="20"/>
          <w:u w:val="none"/>
        </w:rPr>
      </w:pPr>
      <w:r w:rsidRPr="00A26F2E">
        <w:rPr>
          <w:rFonts w:ascii="Arial Narrow" w:hAnsi="Arial Narrow"/>
          <w:i/>
          <w:color w:val="0070C0"/>
          <w:sz w:val="20"/>
          <w:szCs w:val="20"/>
          <w:u w:val="none"/>
        </w:rPr>
        <w:t>11.1. Le recrutement du personnel</w:t>
      </w:r>
      <w:bookmarkEnd w:id="142"/>
      <w:bookmarkEnd w:id="143"/>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Un Recrutement a lieu selon les cas suivants :</w:t>
      </w:r>
    </w:p>
    <w:p w:rsidR="00E659B8" w:rsidRPr="00F61E79" w:rsidRDefault="00E659B8" w:rsidP="002C0BA1">
      <w:pPr>
        <w:numPr>
          <w:ilvl w:val="0"/>
          <w:numId w:val="38"/>
        </w:numPr>
        <w:tabs>
          <w:tab w:val="clear" w:pos="1440"/>
        </w:tabs>
        <w:spacing w:line="276" w:lineRule="auto"/>
        <w:ind w:left="1620"/>
        <w:jc w:val="both"/>
        <w:rPr>
          <w:rFonts w:ascii="Arial Narrow" w:hAnsi="Arial Narrow" w:cs="Arial"/>
        </w:rPr>
      </w:pPr>
      <w:r w:rsidRPr="00F61E79">
        <w:rPr>
          <w:rFonts w:ascii="Arial Narrow" w:hAnsi="Arial Narrow" w:cs="Arial"/>
        </w:rPr>
        <w:t>Un nouveau poste a été créé</w:t>
      </w:r>
    </w:p>
    <w:p w:rsidR="00E659B8" w:rsidRPr="00F61E79" w:rsidRDefault="00E659B8" w:rsidP="002C0BA1">
      <w:pPr>
        <w:numPr>
          <w:ilvl w:val="0"/>
          <w:numId w:val="38"/>
        </w:numPr>
        <w:tabs>
          <w:tab w:val="clear" w:pos="1440"/>
        </w:tabs>
        <w:spacing w:line="276" w:lineRule="auto"/>
        <w:ind w:left="1620"/>
        <w:jc w:val="both"/>
        <w:rPr>
          <w:rFonts w:ascii="Arial Narrow" w:hAnsi="Arial Narrow" w:cs="Arial"/>
        </w:rPr>
      </w:pPr>
      <w:r w:rsidRPr="00F61E79">
        <w:rPr>
          <w:rFonts w:ascii="Arial Narrow" w:hAnsi="Arial Narrow" w:cs="Arial"/>
        </w:rPr>
        <w:t>Un nouveau réaménagement effectué qui a induit la création d’un nouveau poste</w:t>
      </w:r>
    </w:p>
    <w:p w:rsidR="00E659B8" w:rsidRPr="00F61E79" w:rsidRDefault="00E659B8" w:rsidP="002C0BA1">
      <w:pPr>
        <w:numPr>
          <w:ilvl w:val="0"/>
          <w:numId w:val="38"/>
        </w:numPr>
        <w:tabs>
          <w:tab w:val="clear" w:pos="1440"/>
        </w:tabs>
        <w:spacing w:line="276" w:lineRule="auto"/>
        <w:ind w:left="1620"/>
        <w:jc w:val="both"/>
        <w:rPr>
          <w:rFonts w:ascii="Arial Narrow" w:hAnsi="Arial Narrow" w:cs="Arial"/>
        </w:rPr>
      </w:pPr>
      <w:r w:rsidRPr="00F61E79">
        <w:rPr>
          <w:rFonts w:ascii="Arial Narrow" w:hAnsi="Arial Narrow" w:cs="Arial"/>
        </w:rPr>
        <w:t>Un poste a été laissé vacant suite à une promotion, démission et/ou licenciement</w:t>
      </w:r>
    </w:p>
    <w:p w:rsidR="00E659B8" w:rsidRPr="00F61E79" w:rsidRDefault="00E659B8" w:rsidP="00E659B8">
      <w:pPr>
        <w:spacing w:line="276" w:lineRule="auto"/>
        <w:ind w:left="1620"/>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r w:rsidRPr="00A26F2E">
        <w:rPr>
          <w:rFonts w:ascii="Arial Narrow" w:hAnsi="Arial Narrow" w:cs="Arial"/>
          <w:b/>
          <w:highlight w:val="yellow"/>
          <w:u w:val="single"/>
        </w:rPr>
        <w:t>NB</w:t>
      </w:r>
      <w:r w:rsidRPr="00A26F2E">
        <w:rPr>
          <w:rFonts w:ascii="Arial Narrow" w:hAnsi="Arial Narrow" w:cs="Arial"/>
          <w:highlight w:val="yellow"/>
        </w:rPr>
        <w:t> :</w:t>
      </w:r>
      <w:r w:rsidRPr="00F61E79">
        <w:rPr>
          <w:rFonts w:ascii="Arial Narrow" w:hAnsi="Arial Narrow" w:cs="Arial"/>
        </w:rPr>
        <w:t xml:space="preserve"> Pour tout recrutement le  budget doit être disponible et approuvé par le partenaire financier. </w:t>
      </w:r>
    </w:p>
    <w:p w:rsidR="00E659B8" w:rsidRPr="00A26F2E" w:rsidRDefault="00E659B8" w:rsidP="00E659B8">
      <w:pPr>
        <w:pStyle w:val="Titre2"/>
        <w:spacing w:line="276" w:lineRule="auto"/>
        <w:jc w:val="both"/>
        <w:rPr>
          <w:rFonts w:ascii="Arial Narrow" w:hAnsi="Arial Narrow"/>
          <w:i w:val="0"/>
          <w:color w:val="0070C0"/>
          <w:sz w:val="20"/>
          <w:szCs w:val="20"/>
        </w:rPr>
      </w:pPr>
      <w:bookmarkStart w:id="144" w:name="_Toc358103578"/>
      <w:bookmarkStart w:id="145" w:name="_Toc358103673"/>
      <w:r w:rsidRPr="00A26F2E">
        <w:rPr>
          <w:rFonts w:ascii="Arial Narrow" w:hAnsi="Arial Narrow"/>
          <w:i w:val="0"/>
          <w:color w:val="0070C0"/>
          <w:sz w:val="20"/>
          <w:szCs w:val="20"/>
        </w:rPr>
        <w:t>11.2. Le recrutement du personnel</w:t>
      </w:r>
      <w:bookmarkEnd w:id="144"/>
      <w:bookmarkEnd w:id="145"/>
      <w:r w:rsidRPr="00A26F2E">
        <w:rPr>
          <w:rFonts w:ascii="Arial Narrow" w:hAnsi="Arial Narrow"/>
          <w:i w:val="0"/>
          <w:color w:val="0070C0"/>
          <w:sz w:val="20"/>
          <w:szCs w:val="20"/>
        </w:rPr>
        <w:t xml:space="preserve"> </w:t>
      </w:r>
    </w:p>
    <w:p w:rsidR="00E659B8" w:rsidRPr="002355AC" w:rsidRDefault="00E659B8" w:rsidP="00E659B8">
      <w:pPr>
        <w:spacing w:line="276" w:lineRule="auto"/>
        <w:jc w:val="both"/>
        <w:rPr>
          <w:rFonts w:ascii="Arial Narrow" w:hAnsi="Arial Narrow" w:cs="Arial"/>
          <w:smallCaps/>
        </w:rPr>
      </w:pPr>
      <w:r w:rsidRPr="002355AC">
        <w:rPr>
          <w:rFonts w:ascii="Arial Narrow" w:hAnsi="Arial Narrow" w:cs="Arial"/>
          <w:smallCaps/>
          <w:highlight w:val="yellow"/>
        </w:rPr>
        <w:t>le CHEF DE DEPARTEMENT OU SUPERIEUR HIERARCHIQUE:</w:t>
      </w:r>
    </w:p>
    <w:p w:rsidR="00E659B8" w:rsidRPr="00F61E79" w:rsidRDefault="00E659B8" w:rsidP="002C0BA1">
      <w:pPr>
        <w:numPr>
          <w:ilvl w:val="0"/>
          <w:numId w:val="38"/>
        </w:numPr>
        <w:tabs>
          <w:tab w:val="clear" w:pos="1440"/>
        </w:tabs>
        <w:spacing w:line="276" w:lineRule="auto"/>
        <w:ind w:left="851" w:hanging="502"/>
        <w:jc w:val="both"/>
        <w:rPr>
          <w:rFonts w:ascii="Arial Narrow" w:hAnsi="Arial Narrow" w:cs="Arial"/>
        </w:rPr>
      </w:pPr>
      <w:r w:rsidRPr="00F61E79">
        <w:rPr>
          <w:rFonts w:ascii="Arial Narrow" w:hAnsi="Arial Narrow" w:cs="Arial"/>
        </w:rPr>
        <w:t>Propose les TDR du poste</w:t>
      </w:r>
    </w:p>
    <w:p w:rsidR="00E659B8" w:rsidRPr="00F61E79" w:rsidRDefault="00E659B8" w:rsidP="002C0BA1">
      <w:pPr>
        <w:numPr>
          <w:ilvl w:val="0"/>
          <w:numId w:val="38"/>
        </w:numPr>
        <w:tabs>
          <w:tab w:val="clear" w:pos="1440"/>
        </w:tabs>
        <w:spacing w:line="276" w:lineRule="auto"/>
        <w:ind w:left="851" w:hanging="502"/>
        <w:jc w:val="both"/>
        <w:rPr>
          <w:rFonts w:ascii="Arial Narrow" w:hAnsi="Arial Narrow" w:cs="Arial"/>
        </w:rPr>
      </w:pPr>
      <w:r w:rsidRPr="00F61E79">
        <w:rPr>
          <w:rFonts w:ascii="Arial Narrow" w:hAnsi="Arial Narrow" w:cs="Arial"/>
        </w:rPr>
        <w:t>Soumet les TDR au RESPONSABLE DES FINANCES ET DE LA COMPTABILITÉ qui intégrer ses remarques, vérifie la disponibilité du budget et transmet au Directeur Exécutif pour feedback et approbation</w:t>
      </w:r>
    </w:p>
    <w:p w:rsidR="00E659B8" w:rsidRPr="00F61E79" w:rsidRDefault="00E659B8" w:rsidP="002C0BA1">
      <w:pPr>
        <w:numPr>
          <w:ilvl w:val="0"/>
          <w:numId w:val="38"/>
        </w:numPr>
        <w:tabs>
          <w:tab w:val="clear" w:pos="1440"/>
        </w:tabs>
        <w:spacing w:line="276" w:lineRule="auto"/>
        <w:ind w:left="851" w:hanging="502"/>
        <w:jc w:val="both"/>
        <w:rPr>
          <w:rFonts w:ascii="Arial Narrow" w:hAnsi="Arial Narrow" w:cs="Arial"/>
        </w:rPr>
      </w:pPr>
      <w:r w:rsidRPr="00F61E79">
        <w:rPr>
          <w:rFonts w:ascii="Arial Narrow" w:hAnsi="Arial Narrow" w:cs="Arial"/>
        </w:rPr>
        <w:t>Le Directeur Exécutif soumet tout le dossier au  Président du conseil d’administration  pour validation</w:t>
      </w:r>
    </w:p>
    <w:p w:rsidR="00E659B8" w:rsidRPr="00F61E79" w:rsidRDefault="00E659B8" w:rsidP="002C0BA1">
      <w:pPr>
        <w:numPr>
          <w:ilvl w:val="0"/>
          <w:numId w:val="38"/>
        </w:numPr>
        <w:tabs>
          <w:tab w:val="clear" w:pos="1440"/>
        </w:tabs>
        <w:spacing w:line="276" w:lineRule="auto"/>
        <w:ind w:left="851" w:hanging="502"/>
        <w:jc w:val="both"/>
        <w:rPr>
          <w:rFonts w:ascii="Arial Narrow" w:hAnsi="Arial Narrow" w:cs="Arial"/>
        </w:rPr>
      </w:pPr>
      <w:r w:rsidRPr="00F61E79">
        <w:rPr>
          <w:rFonts w:ascii="Arial Narrow" w:hAnsi="Arial Narrow" w:cs="Arial"/>
        </w:rPr>
        <w:t>Après validation, le processus de recrutement est enclenché par le RESPONSABLE DES FINANCES ET DE LA COMPTABILITÉ sous la supervision du Directeur Exécutif</w:t>
      </w:r>
    </w:p>
    <w:p w:rsidR="00E659B8" w:rsidRPr="00F61E79" w:rsidRDefault="00E659B8" w:rsidP="002C0BA1">
      <w:pPr>
        <w:numPr>
          <w:ilvl w:val="0"/>
          <w:numId w:val="38"/>
        </w:numPr>
        <w:tabs>
          <w:tab w:val="clear" w:pos="1440"/>
        </w:tabs>
        <w:spacing w:line="276" w:lineRule="auto"/>
        <w:ind w:left="851" w:hanging="502"/>
        <w:jc w:val="both"/>
        <w:rPr>
          <w:rFonts w:ascii="Arial Narrow" w:hAnsi="Arial Narrow" w:cs="Arial"/>
        </w:rPr>
      </w:pPr>
      <w:r w:rsidRPr="00F61E79">
        <w:rPr>
          <w:rFonts w:ascii="Arial Narrow" w:hAnsi="Arial Narrow" w:cs="Arial"/>
        </w:rPr>
        <w:t>Une commission de Recrutement composée des membres du  C A, du staff  et des Experts  est mise en place.</w:t>
      </w:r>
    </w:p>
    <w:p w:rsidR="00D74F0C" w:rsidRDefault="00D74F0C" w:rsidP="00E659B8">
      <w:pPr>
        <w:spacing w:line="276" w:lineRule="auto"/>
        <w:jc w:val="both"/>
        <w:rPr>
          <w:rFonts w:ascii="Arial Narrow" w:hAnsi="Arial Narrow" w:cs="Arial"/>
          <w:b/>
          <w:color w:val="0070C0"/>
        </w:rPr>
      </w:pPr>
    </w:p>
    <w:p w:rsidR="00D74F0C" w:rsidRDefault="00E659B8" w:rsidP="00D74F0C">
      <w:pPr>
        <w:jc w:val="both"/>
        <w:rPr>
          <w:rFonts w:ascii="Arial Narrow" w:hAnsi="Arial Narrow" w:cs="Arial"/>
          <w:b/>
          <w:color w:val="0070C0"/>
        </w:rPr>
      </w:pPr>
      <w:r w:rsidRPr="00A26F2E">
        <w:rPr>
          <w:rFonts w:ascii="Arial Narrow" w:hAnsi="Arial Narrow" w:cs="Arial"/>
          <w:b/>
          <w:color w:val="0070C0"/>
        </w:rPr>
        <w:t>Niveau 2 : Recrutement du Directeur Exécutif ou du RESPONSABLE DES FINANCES ET DE LA COMPTABILITÉ</w:t>
      </w:r>
    </w:p>
    <w:p w:rsidR="00E659B8" w:rsidRPr="00D74F0C" w:rsidRDefault="00E659B8" w:rsidP="00D74F0C">
      <w:pPr>
        <w:pStyle w:val="Paragraphedeliste"/>
        <w:numPr>
          <w:ilvl w:val="0"/>
          <w:numId w:val="186"/>
        </w:numPr>
        <w:jc w:val="both"/>
        <w:rPr>
          <w:rFonts w:ascii="Arial Narrow" w:hAnsi="Arial Narrow" w:cs="Arial"/>
          <w:b/>
          <w:color w:val="FF0000"/>
        </w:rPr>
      </w:pPr>
      <w:r w:rsidRPr="00D74F0C">
        <w:rPr>
          <w:rFonts w:ascii="Arial Narrow" w:hAnsi="Arial Narrow" w:cs="Arial"/>
          <w:b/>
          <w:smallCaps/>
          <w:color w:val="FF0000"/>
        </w:rPr>
        <w:t>Recrutement du RESPONSABLE DES FINANCES ET DE LA COMPTABILITÉ</w:t>
      </w:r>
    </w:p>
    <w:p w:rsidR="00E659B8" w:rsidRPr="00F61E79" w:rsidRDefault="00E659B8" w:rsidP="00E659B8">
      <w:pPr>
        <w:spacing w:line="276" w:lineRule="auto"/>
        <w:jc w:val="both"/>
        <w:rPr>
          <w:rFonts w:ascii="Arial Narrow" w:hAnsi="Arial Narrow" w:cs="Arial"/>
          <w:smallCaps/>
        </w:rPr>
      </w:pPr>
      <w:r w:rsidRPr="00F61E79">
        <w:rPr>
          <w:rFonts w:ascii="Arial Narrow" w:hAnsi="Arial Narrow" w:cs="Arial"/>
          <w:smallCaps/>
        </w:rPr>
        <w:t xml:space="preserve">Le </w:t>
      </w:r>
      <w:r w:rsidRPr="00F61E79">
        <w:rPr>
          <w:rFonts w:ascii="Arial Narrow" w:hAnsi="Arial Narrow" w:cs="Arial"/>
        </w:rPr>
        <w:t>Directeur Exécutif</w:t>
      </w:r>
      <w:r w:rsidRPr="00F61E79">
        <w:rPr>
          <w:rFonts w:ascii="Arial Narrow" w:hAnsi="Arial Narrow" w:cs="Arial"/>
          <w:smallCaps/>
        </w:rPr>
        <w:t xml:space="preserve"> : </w:t>
      </w:r>
    </w:p>
    <w:p w:rsidR="00E659B8" w:rsidRPr="00F61E79" w:rsidRDefault="00E659B8" w:rsidP="002C0BA1">
      <w:pPr>
        <w:numPr>
          <w:ilvl w:val="0"/>
          <w:numId w:val="38"/>
        </w:numPr>
        <w:tabs>
          <w:tab w:val="clear" w:pos="1440"/>
        </w:tabs>
        <w:spacing w:line="276" w:lineRule="auto"/>
        <w:ind w:left="1620"/>
        <w:jc w:val="both"/>
        <w:rPr>
          <w:rFonts w:ascii="Arial Narrow" w:hAnsi="Arial Narrow" w:cs="Arial"/>
        </w:rPr>
      </w:pPr>
      <w:r w:rsidRPr="00F61E79">
        <w:rPr>
          <w:rFonts w:ascii="Arial Narrow" w:hAnsi="Arial Narrow" w:cs="Arial"/>
        </w:rPr>
        <w:t>Elabore les TDR du poste</w:t>
      </w:r>
    </w:p>
    <w:p w:rsidR="00E659B8" w:rsidRPr="00F61E79" w:rsidRDefault="00E659B8" w:rsidP="002C0BA1">
      <w:pPr>
        <w:numPr>
          <w:ilvl w:val="0"/>
          <w:numId w:val="38"/>
        </w:numPr>
        <w:tabs>
          <w:tab w:val="clear" w:pos="1440"/>
        </w:tabs>
        <w:spacing w:line="276" w:lineRule="auto"/>
        <w:ind w:left="1620"/>
        <w:jc w:val="both"/>
        <w:rPr>
          <w:rFonts w:ascii="Arial Narrow" w:hAnsi="Arial Narrow" w:cs="Arial"/>
        </w:rPr>
      </w:pPr>
      <w:r w:rsidRPr="00F61E79">
        <w:rPr>
          <w:rFonts w:ascii="Arial Narrow" w:hAnsi="Arial Narrow" w:cs="Arial"/>
        </w:rPr>
        <w:t>Soumet les TDR au Président du CA qui intègre ces remarques</w:t>
      </w:r>
    </w:p>
    <w:p w:rsidR="00E659B8" w:rsidRPr="00F61E79" w:rsidRDefault="00E659B8" w:rsidP="002C0BA1">
      <w:pPr>
        <w:numPr>
          <w:ilvl w:val="0"/>
          <w:numId w:val="38"/>
        </w:numPr>
        <w:tabs>
          <w:tab w:val="clear" w:pos="1440"/>
        </w:tabs>
        <w:spacing w:line="276" w:lineRule="auto"/>
        <w:ind w:left="1620"/>
        <w:jc w:val="both"/>
        <w:rPr>
          <w:rFonts w:ascii="Arial Narrow" w:hAnsi="Arial Narrow" w:cs="Arial"/>
        </w:rPr>
      </w:pPr>
      <w:r w:rsidRPr="00F61E79">
        <w:rPr>
          <w:rFonts w:ascii="Arial Narrow" w:hAnsi="Arial Narrow" w:cs="Arial"/>
        </w:rPr>
        <w:t xml:space="preserve">Les TDR sont validés par le Bureau du CA  </w:t>
      </w:r>
    </w:p>
    <w:p w:rsidR="00E659B8" w:rsidRPr="00F61E79" w:rsidRDefault="00E659B8" w:rsidP="002C0BA1">
      <w:pPr>
        <w:numPr>
          <w:ilvl w:val="0"/>
          <w:numId w:val="38"/>
        </w:numPr>
        <w:tabs>
          <w:tab w:val="clear" w:pos="1440"/>
        </w:tabs>
        <w:spacing w:line="276" w:lineRule="auto"/>
        <w:ind w:left="1620"/>
        <w:jc w:val="both"/>
        <w:rPr>
          <w:rFonts w:ascii="Arial Narrow" w:hAnsi="Arial Narrow" w:cs="Arial"/>
        </w:rPr>
      </w:pPr>
      <w:r w:rsidRPr="00F61E79">
        <w:rPr>
          <w:rFonts w:ascii="Arial Narrow" w:hAnsi="Arial Narrow" w:cs="Arial"/>
        </w:rPr>
        <w:lastRenderedPageBreak/>
        <w:t xml:space="preserve">Le Directeur Exécutif s’assure de la disponibilité du budget </w:t>
      </w:r>
    </w:p>
    <w:p w:rsidR="00E659B8" w:rsidRPr="00F61E79" w:rsidRDefault="00E659B8" w:rsidP="002C0BA1">
      <w:pPr>
        <w:numPr>
          <w:ilvl w:val="0"/>
          <w:numId w:val="38"/>
        </w:numPr>
        <w:tabs>
          <w:tab w:val="clear" w:pos="1440"/>
        </w:tabs>
        <w:spacing w:line="276" w:lineRule="auto"/>
        <w:ind w:left="1620"/>
        <w:jc w:val="both"/>
        <w:rPr>
          <w:rFonts w:ascii="Arial Narrow" w:hAnsi="Arial Narrow" w:cs="Arial"/>
        </w:rPr>
      </w:pPr>
      <w:r w:rsidRPr="00F61E79">
        <w:rPr>
          <w:rFonts w:ascii="Arial Narrow" w:hAnsi="Arial Narrow" w:cs="Arial"/>
        </w:rPr>
        <w:t xml:space="preserve">Après validation, le processus de recrutement est enclenché </w:t>
      </w:r>
    </w:p>
    <w:p w:rsidR="00CE2E50" w:rsidRDefault="00E659B8" w:rsidP="0043582D">
      <w:pPr>
        <w:numPr>
          <w:ilvl w:val="0"/>
          <w:numId w:val="38"/>
        </w:numPr>
        <w:tabs>
          <w:tab w:val="clear" w:pos="1440"/>
        </w:tabs>
        <w:spacing w:line="276" w:lineRule="auto"/>
        <w:ind w:left="1620"/>
        <w:jc w:val="both"/>
        <w:rPr>
          <w:rFonts w:ascii="Arial Narrow" w:hAnsi="Arial Narrow" w:cs="Arial"/>
        </w:rPr>
      </w:pPr>
      <w:r w:rsidRPr="00F61E79">
        <w:rPr>
          <w:rFonts w:ascii="Arial Narrow" w:hAnsi="Arial Narrow" w:cs="Arial"/>
        </w:rPr>
        <w:t>Une commission de Recrutement composée des membres, du CA, du staff  et des Experts est mise en place</w:t>
      </w:r>
    </w:p>
    <w:p w:rsidR="00E659B8" w:rsidRPr="00CE2E50" w:rsidRDefault="00E659B8" w:rsidP="00CE2E50">
      <w:pPr>
        <w:spacing w:line="276" w:lineRule="auto"/>
        <w:jc w:val="both"/>
        <w:rPr>
          <w:rFonts w:ascii="Arial Narrow" w:hAnsi="Arial Narrow" w:cs="Arial"/>
          <w:color w:val="FF0000"/>
        </w:rPr>
      </w:pPr>
      <w:r w:rsidRPr="00CE2E50">
        <w:rPr>
          <w:rFonts w:ascii="Arial Narrow" w:hAnsi="Arial Narrow" w:cs="Arial"/>
          <w:b/>
          <w:smallCaps/>
          <w:color w:val="FF0000"/>
        </w:rPr>
        <w:t>Recrutement du</w:t>
      </w:r>
      <w:r w:rsidRPr="00CE2E50">
        <w:rPr>
          <w:rFonts w:ascii="Arial Narrow" w:hAnsi="Arial Narrow" w:cs="Arial"/>
          <w:b/>
          <w:smallCaps/>
          <w:color w:val="FF0000"/>
          <w:u w:val="single"/>
        </w:rPr>
        <w:t xml:space="preserve"> </w:t>
      </w:r>
      <w:r w:rsidRPr="00CE2E50">
        <w:rPr>
          <w:rFonts w:ascii="Arial Narrow" w:hAnsi="Arial Narrow" w:cs="Arial"/>
          <w:b/>
          <w:color w:val="FF0000"/>
        </w:rPr>
        <w:t>Directeur Exécutif</w:t>
      </w:r>
      <w:r w:rsidRPr="00CE2E50">
        <w:rPr>
          <w:rFonts w:ascii="Arial Narrow" w:hAnsi="Arial Narrow" w:cs="Arial"/>
          <w:b/>
          <w:smallCaps/>
          <w:color w:val="FF0000"/>
        </w:rPr>
        <w:t xml:space="preserve"> </w:t>
      </w:r>
    </w:p>
    <w:p w:rsidR="00E659B8" w:rsidRPr="00F61E79" w:rsidRDefault="00E659B8" w:rsidP="002C0BA1">
      <w:pPr>
        <w:numPr>
          <w:ilvl w:val="0"/>
          <w:numId w:val="20"/>
        </w:numPr>
        <w:spacing w:line="276" w:lineRule="auto"/>
        <w:jc w:val="both"/>
        <w:rPr>
          <w:rFonts w:ascii="Arial Narrow" w:hAnsi="Arial Narrow" w:cs="Arial"/>
          <w:i/>
          <w:smallCaps/>
        </w:rPr>
      </w:pPr>
      <w:r w:rsidRPr="00F61E79">
        <w:rPr>
          <w:rFonts w:ascii="Arial Narrow" w:hAnsi="Arial Narrow" w:cs="Arial"/>
          <w:smallCaps/>
        </w:rPr>
        <w:t>Le Bureau du CA</w:t>
      </w:r>
      <w:r w:rsidRPr="00F61E79">
        <w:rPr>
          <w:rFonts w:ascii="Arial Narrow" w:hAnsi="Arial Narrow" w:cs="Arial"/>
          <w:i/>
          <w:smallCaps/>
        </w:rPr>
        <w:t xml:space="preserve"> : </w:t>
      </w:r>
    </w:p>
    <w:p w:rsidR="00E659B8" w:rsidRPr="00F61E79" w:rsidRDefault="00E659B8" w:rsidP="002C0BA1">
      <w:pPr>
        <w:numPr>
          <w:ilvl w:val="0"/>
          <w:numId w:val="38"/>
        </w:numPr>
        <w:tabs>
          <w:tab w:val="clear" w:pos="1440"/>
        </w:tabs>
        <w:spacing w:line="276" w:lineRule="auto"/>
        <w:ind w:left="1620"/>
        <w:jc w:val="both"/>
        <w:rPr>
          <w:rFonts w:ascii="Arial Narrow" w:hAnsi="Arial Narrow" w:cs="Arial"/>
        </w:rPr>
      </w:pPr>
      <w:r w:rsidRPr="00F61E79">
        <w:rPr>
          <w:rFonts w:ascii="Arial Narrow" w:hAnsi="Arial Narrow" w:cs="Arial"/>
        </w:rPr>
        <w:t>Elabore les TDR du poste</w:t>
      </w:r>
    </w:p>
    <w:p w:rsidR="00E659B8" w:rsidRPr="00F61E79" w:rsidRDefault="00E659B8" w:rsidP="002C0BA1">
      <w:pPr>
        <w:numPr>
          <w:ilvl w:val="0"/>
          <w:numId w:val="38"/>
        </w:numPr>
        <w:tabs>
          <w:tab w:val="clear" w:pos="1440"/>
        </w:tabs>
        <w:spacing w:line="276" w:lineRule="auto"/>
        <w:ind w:left="1620"/>
        <w:jc w:val="both"/>
        <w:rPr>
          <w:rFonts w:ascii="Arial Narrow" w:hAnsi="Arial Narrow" w:cs="Arial"/>
        </w:rPr>
      </w:pPr>
      <w:r w:rsidRPr="00F61E79">
        <w:rPr>
          <w:rFonts w:ascii="Arial Narrow" w:hAnsi="Arial Narrow" w:cs="Arial"/>
        </w:rPr>
        <w:t>Soumet les TDR au CA qui intègre les  remarques</w:t>
      </w:r>
    </w:p>
    <w:p w:rsidR="00E659B8" w:rsidRPr="00F61E79" w:rsidRDefault="00E659B8" w:rsidP="002C0BA1">
      <w:pPr>
        <w:numPr>
          <w:ilvl w:val="0"/>
          <w:numId w:val="38"/>
        </w:numPr>
        <w:tabs>
          <w:tab w:val="clear" w:pos="1440"/>
        </w:tabs>
        <w:spacing w:line="276" w:lineRule="auto"/>
        <w:ind w:left="1620"/>
        <w:jc w:val="both"/>
        <w:rPr>
          <w:rFonts w:ascii="Arial Narrow" w:hAnsi="Arial Narrow" w:cs="Arial"/>
        </w:rPr>
      </w:pPr>
      <w:r w:rsidRPr="00F61E79">
        <w:rPr>
          <w:rFonts w:ascii="Arial Narrow" w:hAnsi="Arial Narrow" w:cs="Arial"/>
        </w:rPr>
        <w:t>Une commission de Recrutement composée du CA et des Experts est mise en place</w:t>
      </w:r>
    </w:p>
    <w:p w:rsidR="00E659B8" w:rsidRPr="00F61E79" w:rsidRDefault="00E659B8" w:rsidP="002C0BA1">
      <w:pPr>
        <w:numPr>
          <w:ilvl w:val="0"/>
          <w:numId w:val="38"/>
        </w:numPr>
        <w:tabs>
          <w:tab w:val="clear" w:pos="1440"/>
        </w:tabs>
        <w:spacing w:line="276" w:lineRule="auto"/>
        <w:ind w:left="1620"/>
        <w:jc w:val="both"/>
        <w:rPr>
          <w:rFonts w:ascii="Arial Narrow" w:hAnsi="Arial Narrow" w:cs="Arial"/>
        </w:rPr>
      </w:pPr>
      <w:r w:rsidRPr="00F61E79">
        <w:rPr>
          <w:rFonts w:ascii="Arial Narrow" w:hAnsi="Arial Narrow" w:cs="Arial"/>
        </w:rPr>
        <w:t xml:space="preserve">Les TDR sont validés par le CA ou son Bureau </w:t>
      </w:r>
    </w:p>
    <w:p w:rsidR="00E659B8" w:rsidRPr="00F61E79" w:rsidRDefault="00E659B8" w:rsidP="002C0BA1">
      <w:pPr>
        <w:numPr>
          <w:ilvl w:val="0"/>
          <w:numId w:val="38"/>
        </w:numPr>
        <w:tabs>
          <w:tab w:val="clear" w:pos="1440"/>
        </w:tabs>
        <w:spacing w:line="276" w:lineRule="auto"/>
        <w:ind w:left="1620"/>
        <w:jc w:val="both"/>
        <w:rPr>
          <w:rFonts w:ascii="Arial Narrow" w:hAnsi="Arial Narrow" w:cs="Arial"/>
        </w:rPr>
      </w:pPr>
      <w:r w:rsidRPr="00F61E79">
        <w:rPr>
          <w:rFonts w:ascii="Arial Narrow" w:hAnsi="Arial Narrow" w:cs="Arial"/>
        </w:rPr>
        <w:t xml:space="preserve">Le PCA s’assure de la disponibilité du budget </w:t>
      </w:r>
    </w:p>
    <w:p w:rsidR="00693955" w:rsidRDefault="00E659B8" w:rsidP="002C0BA1">
      <w:pPr>
        <w:numPr>
          <w:ilvl w:val="0"/>
          <w:numId w:val="38"/>
        </w:numPr>
        <w:tabs>
          <w:tab w:val="clear" w:pos="1440"/>
        </w:tabs>
        <w:spacing w:line="276" w:lineRule="auto"/>
        <w:ind w:left="1620"/>
        <w:jc w:val="both"/>
        <w:rPr>
          <w:rFonts w:ascii="Arial Narrow" w:hAnsi="Arial Narrow" w:cs="Arial"/>
        </w:rPr>
      </w:pPr>
      <w:r w:rsidRPr="00F61E79">
        <w:rPr>
          <w:rFonts w:ascii="Arial Narrow" w:hAnsi="Arial Narrow" w:cs="Arial"/>
        </w:rPr>
        <w:t xml:space="preserve">Le processus de recrutement est enclenché  </w:t>
      </w:r>
      <w:bookmarkStart w:id="146" w:name="_Toc358103579"/>
      <w:bookmarkStart w:id="147" w:name="_Toc358103674"/>
    </w:p>
    <w:p w:rsidR="00E659B8" w:rsidRPr="00CE2E50" w:rsidRDefault="00E659B8" w:rsidP="00693955">
      <w:pPr>
        <w:spacing w:line="276" w:lineRule="auto"/>
        <w:jc w:val="both"/>
        <w:rPr>
          <w:rFonts w:ascii="Arial Narrow" w:hAnsi="Arial Narrow" w:cs="Arial"/>
          <w:b/>
          <w:color w:val="FF0000"/>
        </w:rPr>
      </w:pPr>
      <w:r w:rsidRPr="00CE2E50">
        <w:rPr>
          <w:rFonts w:ascii="Arial Narrow" w:hAnsi="Arial Narrow"/>
          <w:b/>
          <w:color w:val="FF0000"/>
        </w:rPr>
        <w:t>11.3. Le Processus de Recrutement</w:t>
      </w:r>
      <w:bookmarkEnd w:id="146"/>
      <w:bookmarkEnd w:id="147"/>
      <w:r w:rsidRPr="00CE2E50">
        <w:rPr>
          <w:rFonts w:ascii="Arial Narrow" w:hAnsi="Arial Narrow"/>
          <w:b/>
          <w:color w:val="FF0000"/>
        </w:rPr>
        <w:t> </w:t>
      </w:r>
    </w:p>
    <w:p w:rsidR="00E659B8" w:rsidRPr="00F61E79" w:rsidRDefault="00E659B8" w:rsidP="00693955">
      <w:pPr>
        <w:spacing w:line="276" w:lineRule="auto"/>
        <w:ind w:left="1620"/>
        <w:jc w:val="both"/>
        <w:rPr>
          <w:rFonts w:ascii="Arial Narrow" w:hAnsi="Arial Narrow" w:cs="Arial"/>
          <w:color w:val="FF0000"/>
        </w:rPr>
      </w:pPr>
    </w:p>
    <w:p w:rsidR="00E659B8" w:rsidRPr="005D223B" w:rsidRDefault="00E659B8" w:rsidP="005D223B">
      <w:pPr>
        <w:numPr>
          <w:ilvl w:val="0"/>
          <w:numId w:val="39"/>
        </w:numPr>
        <w:tabs>
          <w:tab w:val="clear" w:pos="1080"/>
        </w:tabs>
        <w:spacing w:line="276" w:lineRule="auto"/>
        <w:ind w:left="1260"/>
        <w:jc w:val="both"/>
        <w:rPr>
          <w:rFonts w:ascii="Arial Narrow" w:hAnsi="Arial Narrow" w:cs="Arial"/>
        </w:rPr>
      </w:pPr>
      <w:r w:rsidRPr="00F61E79">
        <w:rPr>
          <w:rFonts w:ascii="Arial Narrow" w:hAnsi="Arial Narrow" w:cs="Arial"/>
        </w:rPr>
        <w:t>Une  insertion de trois (3) avis de recrutement est faite dans  trois journaux d’annonce.</w:t>
      </w:r>
    </w:p>
    <w:p w:rsidR="00E659B8" w:rsidRPr="00F61E79" w:rsidRDefault="00E659B8" w:rsidP="002C0BA1">
      <w:pPr>
        <w:numPr>
          <w:ilvl w:val="0"/>
          <w:numId w:val="39"/>
        </w:numPr>
        <w:tabs>
          <w:tab w:val="clear" w:pos="1080"/>
        </w:tabs>
        <w:spacing w:line="276" w:lineRule="auto"/>
        <w:ind w:left="1260"/>
        <w:jc w:val="both"/>
        <w:rPr>
          <w:rFonts w:ascii="Arial Narrow" w:hAnsi="Arial Narrow" w:cs="Arial"/>
        </w:rPr>
      </w:pPr>
      <w:r w:rsidRPr="00F61E79">
        <w:rPr>
          <w:rFonts w:ascii="Arial Narrow" w:hAnsi="Arial Narrow" w:cs="Arial"/>
        </w:rPr>
        <w:t>L’Annonce est mise en ligne également dans le site web de l’</w:t>
      </w:r>
      <w:r w:rsidR="009143E8">
        <w:rPr>
          <w:rFonts w:ascii="Arial Narrow" w:hAnsi="Arial Narrow" w:cs="Arial"/>
        </w:rPr>
        <w:t>ALUCOVIS-APDD</w:t>
      </w:r>
    </w:p>
    <w:p w:rsidR="00E659B8" w:rsidRPr="00F61E79" w:rsidRDefault="00E659B8" w:rsidP="00693955">
      <w:pPr>
        <w:spacing w:before="240" w:line="276" w:lineRule="auto"/>
        <w:jc w:val="both"/>
        <w:rPr>
          <w:rFonts w:ascii="Arial Narrow" w:hAnsi="Arial Narrow" w:cs="Arial"/>
        </w:rPr>
      </w:pPr>
      <w:r w:rsidRPr="00F61E79">
        <w:rPr>
          <w:rFonts w:ascii="Arial Narrow" w:hAnsi="Arial Narrow" w:cs="Arial"/>
        </w:rPr>
        <w:t>Le Président du CA sur proposition du Directeur Exécutif :</w:t>
      </w:r>
    </w:p>
    <w:p w:rsidR="00E659B8" w:rsidRPr="00F61E79" w:rsidRDefault="00E659B8" w:rsidP="00693955">
      <w:pPr>
        <w:spacing w:line="276" w:lineRule="auto"/>
        <w:ind w:left="720" w:firstLine="540"/>
        <w:jc w:val="both"/>
        <w:rPr>
          <w:rFonts w:ascii="Arial Narrow" w:hAnsi="Arial Narrow" w:cs="Arial"/>
        </w:rPr>
      </w:pPr>
    </w:p>
    <w:p w:rsidR="00E659B8" w:rsidRPr="00F61E79" w:rsidRDefault="00E659B8" w:rsidP="002C0BA1">
      <w:pPr>
        <w:numPr>
          <w:ilvl w:val="0"/>
          <w:numId w:val="40"/>
        </w:numPr>
        <w:spacing w:line="276" w:lineRule="auto"/>
        <w:jc w:val="both"/>
        <w:rPr>
          <w:rFonts w:ascii="Arial Narrow" w:hAnsi="Arial Narrow" w:cs="Arial"/>
        </w:rPr>
      </w:pPr>
      <w:r w:rsidRPr="00F61E79">
        <w:rPr>
          <w:rFonts w:ascii="Arial Narrow" w:hAnsi="Arial Narrow" w:cs="Arial"/>
        </w:rPr>
        <w:t>Met en place une commission de recrutement composée de membres du CA, de membres de la Direction Exécutive, de Consultants  et/ou personne ressource si nécessaire.</w:t>
      </w:r>
    </w:p>
    <w:p w:rsidR="00E659B8" w:rsidRPr="00F61E79" w:rsidRDefault="00E659B8" w:rsidP="002C0BA1">
      <w:pPr>
        <w:numPr>
          <w:ilvl w:val="0"/>
          <w:numId w:val="40"/>
        </w:numPr>
        <w:spacing w:line="276" w:lineRule="auto"/>
        <w:jc w:val="both"/>
        <w:rPr>
          <w:rFonts w:ascii="Arial Narrow" w:hAnsi="Arial Narrow" w:cs="Arial"/>
        </w:rPr>
      </w:pPr>
      <w:r w:rsidRPr="00F61E79">
        <w:rPr>
          <w:rFonts w:ascii="Arial Narrow" w:hAnsi="Arial Narrow" w:cs="Arial"/>
        </w:rPr>
        <w:t xml:space="preserve">Cette commission sera chargée de :  </w:t>
      </w:r>
    </w:p>
    <w:p w:rsidR="00E659B8" w:rsidRPr="00F61E79" w:rsidRDefault="00E659B8" w:rsidP="00E839CF">
      <w:pPr>
        <w:numPr>
          <w:ilvl w:val="0"/>
          <w:numId w:val="98"/>
        </w:numPr>
        <w:spacing w:line="276" w:lineRule="auto"/>
        <w:jc w:val="both"/>
        <w:rPr>
          <w:rFonts w:ascii="Arial Narrow" w:hAnsi="Arial Narrow" w:cs="Arial"/>
        </w:rPr>
      </w:pPr>
      <w:r w:rsidRPr="00F61E79">
        <w:rPr>
          <w:rFonts w:ascii="Arial Narrow" w:hAnsi="Arial Narrow" w:cs="Arial"/>
        </w:rPr>
        <w:t>Faire  un premier tri sur la base d’une grille  de pré-sélection en fonction du profil demandé dans l’annonce</w:t>
      </w:r>
    </w:p>
    <w:p w:rsidR="00E659B8" w:rsidRPr="00F61E79" w:rsidRDefault="00E659B8" w:rsidP="00E839CF">
      <w:pPr>
        <w:numPr>
          <w:ilvl w:val="0"/>
          <w:numId w:val="98"/>
        </w:numPr>
        <w:spacing w:line="276" w:lineRule="auto"/>
        <w:jc w:val="both"/>
        <w:rPr>
          <w:rFonts w:ascii="Arial Narrow" w:hAnsi="Arial Narrow" w:cs="Arial"/>
        </w:rPr>
      </w:pPr>
      <w:r w:rsidRPr="00F61E79">
        <w:rPr>
          <w:rFonts w:ascii="Arial Narrow" w:hAnsi="Arial Narrow" w:cs="Arial"/>
        </w:rPr>
        <w:t xml:space="preserve">Dresser un PV validé par les membres de la commission et retenir au moins les 3 meilleurs profils pour les tests et entretiens  </w:t>
      </w:r>
    </w:p>
    <w:p w:rsidR="00E659B8" w:rsidRPr="00F61E79" w:rsidRDefault="00E659B8" w:rsidP="00E839CF">
      <w:pPr>
        <w:numPr>
          <w:ilvl w:val="0"/>
          <w:numId w:val="98"/>
        </w:numPr>
        <w:spacing w:line="276" w:lineRule="auto"/>
        <w:jc w:val="both"/>
        <w:rPr>
          <w:rFonts w:ascii="Arial Narrow" w:hAnsi="Arial Narrow" w:cs="Arial"/>
        </w:rPr>
      </w:pPr>
      <w:r w:rsidRPr="00F61E79">
        <w:rPr>
          <w:rFonts w:ascii="Arial Narrow" w:hAnsi="Arial Narrow" w:cs="Arial"/>
        </w:rPr>
        <w:t xml:space="preserve">Organiser les tests et les entretiens sur la base d’une autre grille de sélection et classer les candidats par ordre de mérite. </w:t>
      </w:r>
    </w:p>
    <w:p w:rsidR="00E659B8" w:rsidRPr="00F61E79" w:rsidRDefault="00E659B8" w:rsidP="00E839CF">
      <w:pPr>
        <w:numPr>
          <w:ilvl w:val="0"/>
          <w:numId w:val="98"/>
        </w:numPr>
        <w:spacing w:line="276" w:lineRule="auto"/>
        <w:jc w:val="both"/>
        <w:rPr>
          <w:rFonts w:ascii="Arial Narrow" w:hAnsi="Arial Narrow" w:cs="Arial"/>
        </w:rPr>
      </w:pPr>
      <w:r w:rsidRPr="00F61E79">
        <w:rPr>
          <w:rFonts w:ascii="Arial Narrow" w:hAnsi="Arial Narrow" w:cs="Arial"/>
        </w:rPr>
        <w:t>Dresser un PV de recrutement et le faire signer par les membres de la commission</w:t>
      </w:r>
    </w:p>
    <w:p w:rsidR="00E659B8" w:rsidRPr="00F61E79" w:rsidRDefault="00E659B8" w:rsidP="00693955">
      <w:pPr>
        <w:spacing w:line="276" w:lineRule="auto"/>
        <w:jc w:val="both"/>
        <w:rPr>
          <w:rFonts w:ascii="Arial Narrow" w:hAnsi="Arial Narrow" w:cs="Arial"/>
        </w:rPr>
      </w:pPr>
    </w:p>
    <w:p w:rsidR="00E659B8" w:rsidRPr="00F61E79" w:rsidRDefault="00E659B8" w:rsidP="00693955">
      <w:pPr>
        <w:spacing w:line="276" w:lineRule="auto"/>
        <w:jc w:val="both"/>
        <w:rPr>
          <w:rFonts w:ascii="Arial Narrow" w:hAnsi="Arial Narrow" w:cs="Arial"/>
        </w:rPr>
      </w:pPr>
      <w:r w:rsidRPr="00F61E79">
        <w:rPr>
          <w:rFonts w:ascii="Arial Narrow" w:hAnsi="Arial Narrow" w:cs="Arial"/>
        </w:rPr>
        <w:t>Le Président  du CA et le Directeur Exécutif:</w:t>
      </w:r>
    </w:p>
    <w:p w:rsidR="00E659B8" w:rsidRPr="00F61E79" w:rsidRDefault="00E659B8" w:rsidP="002C0BA1">
      <w:pPr>
        <w:numPr>
          <w:ilvl w:val="0"/>
          <w:numId w:val="41"/>
        </w:numPr>
        <w:tabs>
          <w:tab w:val="clear" w:pos="720"/>
        </w:tabs>
        <w:spacing w:line="276" w:lineRule="auto"/>
        <w:ind w:left="567"/>
        <w:jc w:val="both"/>
        <w:rPr>
          <w:rFonts w:ascii="Arial Narrow" w:hAnsi="Arial Narrow" w:cs="Arial"/>
        </w:rPr>
      </w:pPr>
      <w:r w:rsidRPr="00F61E79">
        <w:rPr>
          <w:rFonts w:ascii="Arial Narrow" w:hAnsi="Arial Narrow" w:cs="Arial"/>
        </w:rPr>
        <w:t>Convoquent le ou les candidat(s) retenu(s) et discutent des conditions de travail et du montant de la rémunération qui ne peut en aucun cas dépasser le montant budgétisé,</w:t>
      </w:r>
    </w:p>
    <w:p w:rsidR="00E659B8" w:rsidRPr="00F61E79" w:rsidRDefault="00E659B8" w:rsidP="00E839CF">
      <w:pPr>
        <w:numPr>
          <w:ilvl w:val="0"/>
          <w:numId w:val="99"/>
        </w:numPr>
        <w:tabs>
          <w:tab w:val="clear" w:pos="1440"/>
          <w:tab w:val="num" w:pos="567"/>
        </w:tabs>
        <w:spacing w:line="276" w:lineRule="auto"/>
        <w:ind w:left="567"/>
        <w:jc w:val="both"/>
        <w:rPr>
          <w:rFonts w:ascii="Arial Narrow" w:hAnsi="Arial Narrow" w:cs="Arial"/>
        </w:rPr>
      </w:pPr>
      <w:r w:rsidRPr="00F61E79">
        <w:rPr>
          <w:rFonts w:ascii="Arial Narrow" w:hAnsi="Arial Narrow" w:cs="Arial"/>
        </w:rPr>
        <w:t>Les autres candidats non retenus sont informés par courrier préparé par le RESPONSABLE DES FINANCES ET DE LA COMPTABILITÉ et signé par le PCA</w:t>
      </w:r>
    </w:p>
    <w:p w:rsidR="00E659B8" w:rsidRPr="00F61E79" w:rsidRDefault="00E659B8" w:rsidP="002C0BA1">
      <w:pPr>
        <w:numPr>
          <w:ilvl w:val="0"/>
          <w:numId w:val="41"/>
        </w:numPr>
        <w:tabs>
          <w:tab w:val="clear" w:pos="720"/>
        </w:tabs>
        <w:spacing w:line="276" w:lineRule="auto"/>
        <w:ind w:left="567"/>
        <w:jc w:val="both"/>
        <w:rPr>
          <w:rFonts w:ascii="Arial Narrow" w:hAnsi="Arial Narrow" w:cs="Arial"/>
        </w:rPr>
      </w:pPr>
      <w:r w:rsidRPr="00F61E79">
        <w:rPr>
          <w:rFonts w:ascii="Arial Narrow" w:hAnsi="Arial Narrow" w:cs="Arial"/>
        </w:rPr>
        <w:t>Le Directeur Exécutif  fait préparer par le RESPONSABLE DES FINANCES ET DE LA COMPTABILITÉ un contrat de travail à l’essai de 3 mois.</w:t>
      </w:r>
    </w:p>
    <w:p w:rsidR="00E659B8" w:rsidRPr="00F61E79" w:rsidRDefault="00E659B8" w:rsidP="002C0BA1">
      <w:pPr>
        <w:numPr>
          <w:ilvl w:val="0"/>
          <w:numId w:val="41"/>
        </w:numPr>
        <w:tabs>
          <w:tab w:val="clear" w:pos="720"/>
        </w:tabs>
        <w:spacing w:line="276" w:lineRule="auto"/>
        <w:ind w:left="567"/>
        <w:jc w:val="both"/>
        <w:rPr>
          <w:rFonts w:ascii="Arial Narrow" w:hAnsi="Arial Narrow" w:cs="Arial"/>
        </w:rPr>
      </w:pPr>
      <w:r w:rsidRPr="00F61E79">
        <w:rPr>
          <w:rFonts w:ascii="Arial Narrow" w:hAnsi="Arial Narrow" w:cs="Arial"/>
        </w:rPr>
        <w:t xml:space="preserve"> Le Directeur Exécutif paraphe le contrat  avant de le faire  signer par le candidat retenu et le Président du Conseil d'Administration.</w:t>
      </w:r>
    </w:p>
    <w:p w:rsidR="00E659B8" w:rsidRPr="00CE2E50" w:rsidRDefault="00E659B8" w:rsidP="00693955">
      <w:pPr>
        <w:spacing w:before="240" w:line="276" w:lineRule="auto"/>
        <w:jc w:val="both"/>
        <w:rPr>
          <w:rFonts w:ascii="Arial Narrow" w:hAnsi="Arial Narrow" w:cs="Arial"/>
          <w:color w:val="0070C0"/>
        </w:rPr>
      </w:pPr>
      <w:r w:rsidRPr="00CE2E50">
        <w:rPr>
          <w:rFonts w:ascii="Arial Narrow" w:hAnsi="Arial Narrow" w:cs="Arial"/>
          <w:color w:val="0070C0"/>
        </w:rPr>
        <w:t>Le  RESPONSABLE DES FINANCES ET DE LA COMPTABILITÉ :</w:t>
      </w:r>
    </w:p>
    <w:p w:rsidR="00E659B8" w:rsidRPr="00F61E79" w:rsidRDefault="00E659B8" w:rsidP="002C0BA1">
      <w:pPr>
        <w:numPr>
          <w:ilvl w:val="0"/>
          <w:numId w:val="42"/>
        </w:numPr>
        <w:tabs>
          <w:tab w:val="clear" w:pos="1520"/>
        </w:tabs>
        <w:spacing w:line="276" w:lineRule="auto"/>
        <w:ind w:left="709"/>
        <w:jc w:val="both"/>
        <w:rPr>
          <w:rFonts w:ascii="Arial Narrow" w:hAnsi="Arial Narrow" w:cs="Arial"/>
        </w:rPr>
      </w:pPr>
      <w:r w:rsidRPr="00F61E79">
        <w:rPr>
          <w:rFonts w:ascii="Arial Narrow" w:hAnsi="Arial Narrow" w:cs="Arial"/>
        </w:rPr>
        <w:t>Produit une note de service portant nomination du candidat à son poste de travail  signée par  le Président du CA pour une période d’essais</w:t>
      </w:r>
    </w:p>
    <w:p w:rsidR="00E659B8" w:rsidRPr="00F61E79" w:rsidRDefault="00E659B8" w:rsidP="002C0BA1">
      <w:pPr>
        <w:numPr>
          <w:ilvl w:val="0"/>
          <w:numId w:val="43"/>
        </w:numPr>
        <w:tabs>
          <w:tab w:val="clear" w:pos="1520"/>
        </w:tabs>
        <w:spacing w:line="276" w:lineRule="auto"/>
        <w:ind w:left="709"/>
        <w:jc w:val="both"/>
        <w:rPr>
          <w:rFonts w:ascii="Arial Narrow" w:hAnsi="Arial Narrow" w:cs="Arial"/>
        </w:rPr>
      </w:pPr>
      <w:r w:rsidRPr="00F61E79">
        <w:rPr>
          <w:rFonts w:ascii="Arial Narrow" w:hAnsi="Arial Narrow" w:cs="Arial"/>
        </w:rPr>
        <w:t xml:space="preserve">Met à jour son fichier du Personnel, </w:t>
      </w:r>
    </w:p>
    <w:p w:rsidR="00E659B8" w:rsidRPr="00F61E79" w:rsidRDefault="00E659B8" w:rsidP="002C0BA1">
      <w:pPr>
        <w:numPr>
          <w:ilvl w:val="0"/>
          <w:numId w:val="43"/>
        </w:numPr>
        <w:tabs>
          <w:tab w:val="clear" w:pos="1520"/>
        </w:tabs>
        <w:spacing w:line="276" w:lineRule="auto"/>
        <w:ind w:left="709"/>
        <w:jc w:val="both"/>
        <w:rPr>
          <w:rFonts w:ascii="Arial Narrow" w:hAnsi="Arial Narrow" w:cs="Arial"/>
        </w:rPr>
      </w:pPr>
      <w:r w:rsidRPr="00F61E79">
        <w:rPr>
          <w:rFonts w:ascii="Arial Narrow" w:hAnsi="Arial Narrow" w:cs="Arial"/>
        </w:rPr>
        <w:t xml:space="preserve">Informe le Supérieur Hiérarchique concerné une semaine avant l’échéance de la période d’essai, </w:t>
      </w:r>
    </w:p>
    <w:p w:rsidR="00E659B8" w:rsidRPr="00F61E79" w:rsidRDefault="00E659B8" w:rsidP="00693955">
      <w:pPr>
        <w:spacing w:line="276" w:lineRule="auto"/>
        <w:ind w:left="1440"/>
        <w:jc w:val="both"/>
        <w:rPr>
          <w:rFonts w:ascii="Arial Narrow" w:hAnsi="Arial Narrow" w:cs="Arial"/>
        </w:rPr>
      </w:pPr>
    </w:p>
    <w:p w:rsidR="00E659B8" w:rsidRPr="00F61E79" w:rsidRDefault="00E659B8" w:rsidP="00693955">
      <w:pPr>
        <w:spacing w:line="276" w:lineRule="auto"/>
        <w:jc w:val="both"/>
        <w:rPr>
          <w:rFonts w:ascii="Arial Narrow" w:hAnsi="Arial Narrow" w:cs="Arial"/>
        </w:rPr>
      </w:pPr>
      <w:r w:rsidRPr="00F61E79">
        <w:rPr>
          <w:rFonts w:ascii="Arial Narrow" w:hAnsi="Arial Narrow" w:cs="Arial"/>
        </w:rPr>
        <w:t>Le Supérieur Hiérarchique donne son avis au RESPONSABLE DES FINANCES ET DE LA COMPTABILITÉ qui transmet au Directeur Exécutif.</w:t>
      </w:r>
    </w:p>
    <w:p w:rsidR="00693955" w:rsidRDefault="00E659B8" w:rsidP="00693955">
      <w:pPr>
        <w:spacing w:line="276" w:lineRule="auto"/>
        <w:jc w:val="both"/>
        <w:rPr>
          <w:rFonts w:ascii="Arial Narrow" w:hAnsi="Arial Narrow" w:cs="Arial"/>
        </w:rPr>
      </w:pPr>
      <w:r w:rsidRPr="00F61E79">
        <w:rPr>
          <w:rFonts w:ascii="Arial Narrow" w:hAnsi="Arial Narrow" w:cs="Arial"/>
        </w:rPr>
        <w:t>Le Directeur Exécutif saisit le Président du CA pour lui proposer la confirmation de l’agent par un contrat de travail en bonne et due forme ou le non renouvellement de l’essai.</w:t>
      </w:r>
      <w:bookmarkStart w:id="148" w:name="_Toc358103580"/>
      <w:bookmarkStart w:id="149" w:name="_Toc358103675"/>
    </w:p>
    <w:p w:rsidR="00E659B8" w:rsidRPr="00CE2E50" w:rsidRDefault="00E659B8" w:rsidP="00693955">
      <w:pPr>
        <w:spacing w:line="276" w:lineRule="auto"/>
        <w:jc w:val="both"/>
        <w:rPr>
          <w:rFonts w:ascii="Arial Narrow" w:hAnsi="Arial Narrow" w:cs="Arial"/>
          <w:b/>
          <w:color w:val="FF0000"/>
        </w:rPr>
      </w:pPr>
      <w:r w:rsidRPr="00CE2E50">
        <w:rPr>
          <w:rFonts w:ascii="Arial Narrow" w:hAnsi="Arial Narrow"/>
          <w:b/>
          <w:i/>
          <w:color w:val="FF0000"/>
        </w:rPr>
        <w:t>11.3  Gestion et Evaluation du personnel</w:t>
      </w:r>
      <w:bookmarkEnd w:id="148"/>
      <w:bookmarkEnd w:id="149"/>
    </w:p>
    <w:p w:rsidR="00E659B8" w:rsidRPr="00F61E79" w:rsidRDefault="00E659B8" w:rsidP="00693955">
      <w:pPr>
        <w:spacing w:line="276" w:lineRule="auto"/>
        <w:ind w:left="708"/>
        <w:jc w:val="both"/>
        <w:rPr>
          <w:rFonts w:ascii="Arial Narrow" w:hAnsi="Arial Narrow" w:cs="Arial"/>
        </w:rPr>
      </w:pPr>
    </w:p>
    <w:p w:rsidR="00E659B8" w:rsidRPr="00F61E79" w:rsidRDefault="00E659B8" w:rsidP="002C0BA1">
      <w:pPr>
        <w:numPr>
          <w:ilvl w:val="0"/>
          <w:numId w:val="20"/>
        </w:numPr>
        <w:spacing w:line="276" w:lineRule="auto"/>
        <w:jc w:val="both"/>
        <w:rPr>
          <w:rFonts w:ascii="Arial Narrow" w:hAnsi="Arial Narrow" w:cs="Arial"/>
        </w:rPr>
      </w:pPr>
      <w:r w:rsidRPr="00F61E79">
        <w:rPr>
          <w:rFonts w:ascii="Arial Narrow" w:hAnsi="Arial Narrow" w:cs="Arial"/>
        </w:rPr>
        <w:t>L’évaluation du personnel est annuelle ; elle mesure les performances et résultats de chaque agent dans son poste de travail ;</w:t>
      </w:r>
    </w:p>
    <w:p w:rsidR="00E659B8" w:rsidRPr="00F61E79" w:rsidRDefault="00E659B8" w:rsidP="002C0BA1">
      <w:pPr>
        <w:numPr>
          <w:ilvl w:val="0"/>
          <w:numId w:val="20"/>
        </w:numPr>
        <w:spacing w:line="276" w:lineRule="auto"/>
        <w:jc w:val="both"/>
        <w:rPr>
          <w:rFonts w:ascii="Arial Narrow" w:hAnsi="Arial Narrow" w:cs="Arial"/>
        </w:rPr>
      </w:pPr>
      <w:r w:rsidRPr="00F61E79">
        <w:rPr>
          <w:rFonts w:ascii="Arial Narrow" w:hAnsi="Arial Narrow" w:cs="Arial"/>
        </w:rPr>
        <w:t>Le personnel est évalué sous l’autorité du Directeur Exécutif et sur la base de 2 grilles (fiche d’évaluation du personnel cadre, fiche d’évaluation du personnel subalterne) ; La gestion courante du personnel est confiée au RESPONSABLE DE L’ADMINISTRATION ET RESSOURCES HUMAINES.</w:t>
      </w:r>
    </w:p>
    <w:p w:rsidR="00E659B8" w:rsidRPr="00F61E79" w:rsidRDefault="00E659B8" w:rsidP="002C0BA1">
      <w:pPr>
        <w:numPr>
          <w:ilvl w:val="0"/>
          <w:numId w:val="20"/>
        </w:numPr>
        <w:spacing w:line="276" w:lineRule="auto"/>
        <w:jc w:val="both"/>
        <w:rPr>
          <w:rFonts w:ascii="Arial Narrow" w:hAnsi="Arial Narrow" w:cs="Arial"/>
        </w:rPr>
      </w:pPr>
      <w:r w:rsidRPr="00F61E79">
        <w:rPr>
          <w:rFonts w:ascii="Arial Narrow" w:hAnsi="Arial Narrow" w:cs="Arial"/>
        </w:rPr>
        <w:t>Le Responsable de l'Administration et Ressources Humaines  doit rendre compte dans un rapport trimestriel au Directeur Exécutif de la situation des employés (ponctualité, respect des règles et instructions dans le travail, discrétion, etc.) ;</w:t>
      </w:r>
    </w:p>
    <w:p w:rsidR="00E659B8" w:rsidRPr="00F61E79" w:rsidRDefault="00E659B8" w:rsidP="002C0BA1">
      <w:pPr>
        <w:numPr>
          <w:ilvl w:val="0"/>
          <w:numId w:val="20"/>
        </w:numPr>
        <w:spacing w:line="276" w:lineRule="auto"/>
        <w:jc w:val="both"/>
        <w:rPr>
          <w:rFonts w:ascii="Arial Narrow" w:hAnsi="Arial Narrow" w:cs="Arial"/>
        </w:rPr>
      </w:pPr>
      <w:r w:rsidRPr="00F61E79">
        <w:rPr>
          <w:rFonts w:ascii="Arial Narrow" w:hAnsi="Arial Narrow" w:cs="Arial"/>
        </w:rPr>
        <w:lastRenderedPageBreak/>
        <w:t>Le Directeur Exécutif est évalué par le Président du CA ou au besoin par une Commission désignée par le Président du CA ;</w:t>
      </w:r>
    </w:p>
    <w:p w:rsidR="00E659B8" w:rsidRPr="00F61E79" w:rsidRDefault="00E659B8" w:rsidP="002C0BA1">
      <w:pPr>
        <w:numPr>
          <w:ilvl w:val="0"/>
          <w:numId w:val="20"/>
        </w:numPr>
        <w:spacing w:line="276" w:lineRule="auto"/>
        <w:jc w:val="both"/>
        <w:rPr>
          <w:rFonts w:ascii="Arial Narrow" w:hAnsi="Arial Narrow" w:cs="Arial"/>
        </w:rPr>
      </w:pPr>
      <w:r w:rsidRPr="00F61E79">
        <w:rPr>
          <w:rFonts w:ascii="Arial Narrow" w:hAnsi="Arial Narrow" w:cs="Arial"/>
        </w:rPr>
        <w:t>Un expert indépendant peut être commis par le CA pour procéder à l’évaluation du Directeur Exécutif,</w:t>
      </w:r>
    </w:p>
    <w:p w:rsidR="00E659B8" w:rsidRPr="00F61E79" w:rsidRDefault="00E659B8" w:rsidP="002C0BA1">
      <w:pPr>
        <w:numPr>
          <w:ilvl w:val="0"/>
          <w:numId w:val="20"/>
        </w:numPr>
        <w:spacing w:line="276" w:lineRule="auto"/>
        <w:jc w:val="both"/>
        <w:rPr>
          <w:rFonts w:ascii="Arial Narrow" w:hAnsi="Arial Narrow" w:cs="Arial"/>
        </w:rPr>
      </w:pPr>
      <w:r w:rsidRPr="00F61E79">
        <w:rPr>
          <w:rFonts w:ascii="Arial Narrow" w:hAnsi="Arial Narrow" w:cs="Arial"/>
        </w:rPr>
        <w:t>Une évaluation exceptionnelle du Directeur Exécutif peut être demandée par les ¾ des membres du CA ;</w:t>
      </w:r>
    </w:p>
    <w:p w:rsidR="00E659B8" w:rsidRPr="00F61E79" w:rsidRDefault="00E659B8" w:rsidP="002C0BA1">
      <w:pPr>
        <w:numPr>
          <w:ilvl w:val="0"/>
          <w:numId w:val="20"/>
        </w:numPr>
        <w:spacing w:line="276" w:lineRule="auto"/>
        <w:jc w:val="both"/>
        <w:rPr>
          <w:rFonts w:ascii="Arial Narrow" w:hAnsi="Arial Narrow" w:cs="Arial"/>
        </w:rPr>
      </w:pPr>
      <w:r w:rsidRPr="00F61E79">
        <w:rPr>
          <w:rFonts w:ascii="Arial Narrow" w:hAnsi="Arial Narrow" w:cs="Arial"/>
        </w:rPr>
        <w:t>Les évaluations du personnel peuvent servir de base pour la promotion ou les sanctions disciplinaires et font partie du bilan social que le Directeur Exécutif devra envoyer chaque année au CA et au bailleur ;</w:t>
      </w:r>
    </w:p>
    <w:p w:rsidR="00E659B8" w:rsidRPr="00F61E79" w:rsidRDefault="00E659B8" w:rsidP="002C0BA1">
      <w:pPr>
        <w:numPr>
          <w:ilvl w:val="0"/>
          <w:numId w:val="20"/>
        </w:numPr>
        <w:spacing w:line="276" w:lineRule="auto"/>
        <w:jc w:val="both"/>
        <w:rPr>
          <w:rFonts w:ascii="Arial Narrow" w:hAnsi="Arial Narrow" w:cs="Arial"/>
        </w:rPr>
      </w:pPr>
      <w:r w:rsidRPr="00F61E79">
        <w:rPr>
          <w:rFonts w:ascii="Arial Narrow" w:hAnsi="Arial Narrow" w:cs="Arial"/>
        </w:rPr>
        <w:t>En fin d’année, le Responsable de l'Administration et Ressources Humaines  envoie une note de service à tous les supérieurs hiérarchiques pour évaluer le personnel affecté à leur service  dans un délai d’une semaine ;</w:t>
      </w:r>
    </w:p>
    <w:p w:rsidR="00E659B8" w:rsidRPr="00F61E79" w:rsidRDefault="00E659B8" w:rsidP="002C0BA1">
      <w:pPr>
        <w:numPr>
          <w:ilvl w:val="0"/>
          <w:numId w:val="20"/>
        </w:numPr>
        <w:spacing w:line="276" w:lineRule="auto"/>
        <w:jc w:val="both"/>
        <w:rPr>
          <w:rFonts w:ascii="Arial Narrow" w:hAnsi="Arial Narrow" w:cs="Arial"/>
        </w:rPr>
      </w:pPr>
      <w:r w:rsidRPr="00F61E79">
        <w:rPr>
          <w:rFonts w:ascii="Arial Narrow" w:hAnsi="Arial Narrow" w:cs="Arial"/>
        </w:rPr>
        <w:t>Les supérieurs hiérarchiques sont évalués par le Directeur Exécutif ;</w:t>
      </w:r>
    </w:p>
    <w:p w:rsidR="00E659B8" w:rsidRPr="00F61E79" w:rsidRDefault="00E659B8" w:rsidP="002C0BA1">
      <w:pPr>
        <w:numPr>
          <w:ilvl w:val="0"/>
          <w:numId w:val="20"/>
        </w:numPr>
        <w:spacing w:line="276" w:lineRule="auto"/>
        <w:jc w:val="both"/>
        <w:rPr>
          <w:rFonts w:ascii="Arial Narrow" w:hAnsi="Arial Narrow" w:cs="Arial"/>
        </w:rPr>
      </w:pPr>
      <w:r w:rsidRPr="00F61E79">
        <w:rPr>
          <w:rFonts w:ascii="Arial Narrow" w:hAnsi="Arial Narrow" w:cs="Arial"/>
        </w:rPr>
        <w:t>Chaque membre du personnel évalué est reçu en entretien par son supérieur hiérarchique qui lui présente les résultats de son évaluation et les perspectives qui s’offrent pour lui ;</w:t>
      </w:r>
    </w:p>
    <w:p w:rsidR="00E659B8" w:rsidRPr="00F61E79" w:rsidRDefault="00E659B8" w:rsidP="002C0BA1">
      <w:pPr>
        <w:numPr>
          <w:ilvl w:val="0"/>
          <w:numId w:val="20"/>
        </w:numPr>
        <w:spacing w:line="276" w:lineRule="auto"/>
        <w:jc w:val="both"/>
        <w:rPr>
          <w:rFonts w:ascii="Arial Narrow" w:hAnsi="Arial Narrow" w:cs="Arial"/>
        </w:rPr>
      </w:pPr>
      <w:r w:rsidRPr="00F61E79">
        <w:rPr>
          <w:rFonts w:ascii="Arial Narrow" w:hAnsi="Arial Narrow" w:cs="Arial"/>
        </w:rPr>
        <w:t>Le membre du personnel évalué prend connaissance de son évaluation et y apporte ses propres commentaires et signe la fiche d’évaluation ;</w:t>
      </w:r>
    </w:p>
    <w:p w:rsidR="00E659B8" w:rsidRPr="00F61E79" w:rsidRDefault="00E659B8" w:rsidP="002C0BA1">
      <w:pPr>
        <w:numPr>
          <w:ilvl w:val="0"/>
          <w:numId w:val="20"/>
        </w:numPr>
        <w:spacing w:line="276" w:lineRule="auto"/>
        <w:jc w:val="both"/>
        <w:rPr>
          <w:rFonts w:ascii="Arial Narrow" w:hAnsi="Arial Narrow" w:cs="Arial"/>
        </w:rPr>
      </w:pPr>
      <w:r w:rsidRPr="00F61E79">
        <w:rPr>
          <w:rFonts w:ascii="Arial Narrow" w:hAnsi="Arial Narrow" w:cs="Arial"/>
        </w:rPr>
        <w:t>Les niveaux de performances/résultats sont : (Excellent, Très satisfaisant, Satisfaisant, Passable, Insuffisant) ;</w:t>
      </w:r>
    </w:p>
    <w:p w:rsidR="00E659B8" w:rsidRPr="00693955" w:rsidRDefault="00E659B8" w:rsidP="002C0BA1">
      <w:pPr>
        <w:pStyle w:val="Paragraphedeliste"/>
        <w:numPr>
          <w:ilvl w:val="0"/>
          <w:numId w:val="20"/>
        </w:numPr>
        <w:spacing w:line="276" w:lineRule="auto"/>
        <w:jc w:val="both"/>
        <w:rPr>
          <w:rFonts w:ascii="Arial Narrow" w:hAnsi="Arial Narrow" w:cs="Arial"/>
        </w:rPr>
      </w:pPr>
      <w:r w:rsidRPr="00693955">
        <w:rPr>
          <w:rFonts w:ascii="Arial Narrow" w:hAnsi="Arial Narrow" w:cs="Arial"/>
        </w:rPr>
        <w:t>Chaque supérieur hiérarchique transmet au Responsable de l'Administration et Ressources Humaines  leurs fiches d’évaluation accompagnées d’une synthèse pour chaque agent (points forts, points faibles, etc.) ;</w:t>
      </w:r>
    </w:p>
    <w:p w:rsidR="00E659B8" w:rsidRPr="00F61E79" w:rsidRDefault="00E659B8" w:rsidP="002C0BA1">
      <w:pPr>
        <w:numPr>
          <w:ilvl w:val="0"/>
          <w:numId w:val="20"/>
        </w:numPr>
        <w:spacing w:line="276" w:lineRule="auto"/>
        <w:jc w:val="both"/>
        <w:rPr>
          <w:rFonts w:ascii="Arial Narrow" w:hAnsi="Arial Narrow" w:cs="Arial"/>
        </w:rPr>
      </w:pPr>
      <w:r w:rsidRPr="00F61E79">
        <w:rPr>
          <w:rFonts w:ascii="Arial Narrow" w:hAnsi="Arial Narrow" w:cs="Arial"/>
        </w:rPr>
        <w:t>Le Responsable de l'Administration et Ressources Humaines  centralise les évaluations et les transmet au Directeur Exécutif avec les fiches d’évaluation,</w:t>
      </w:r>
    </w:p>
    <w:p w:rsidR="00E659B8" w:rsidRPr="00F61E79" w:rsidRDefault="00E659B8" w:rsidP="002C0BA1">
      <w:pPr>
        <w:numPr>
          <w:ilvl w:val="0"/>
          <w:numId w:val="20"/>
        </w:numPr>
        <w:spacing w:line="276" w:lineRule="auto"/>
        <w:jc w:val="both"/>
        <w:rPr>
          <w:rFonts w:ascii="Arial Narrow" w:hAnsi="Arial Narrow" w:cs="Arial"/>
        </w:rPr>
      </w:pPr>
      <w:r w:rsidRPr="00F61E79">
        <w:rPr>
          <w:rFonts w:ascii="Arial Narrow" w:hAnsi="Arial Narrow" w:cs="Arial"/>
        </w:rPr>
        <w:t>Le Directeur Exécutif transmet pour décision finale toutes les fiches d’évaluation au PCA</w:t>
      </w:r>
    </w:p>
    <w:p w:rsidR="00E659B8" w:rsidRPr="00F61E79" w:rsidRDefault="00E659B8" w:rsidP="002C0BA1">
      <w:pPr>
        <w:numPr>
          <w:ilvl w:val="0"/>
          <w:numId w:val="20"/>
        </w:numPr>
        <w:spacing w:line="276" w:lineRule="auto"/>
        <w:jc w:val="both"/>
        <w:rPr>
          <w:rFonts w:ascii="Arial Narrow" w:hAnsi="Arial Narrow" w:cs="Arial"/>
        </w:rPr>
      </w:pPr>
      <w:r w:rsidRPr="00F61E79">
        <w:rPr>
          <w:rFonts w:ascii="Arial Narrow" w:hAnsi="Arial Narrow" w:cs="Arial"/>
        </w:rPr>
        <w:t>Le dossier est ensuite retourné au Responsable de l'Administration et Ressources  Humaines  pour classement.</w:t>
      </w:r>
    </w:p>
    <w:p w:rsidR="00693955" w:rsidRDefault="00E659B8" w:rsidP="002C0BA1">
      <w:pPr>
        <w:numPr>
          <w:ilvl w:val="0"/>
          <w:numId w:val="20"/>
        </w:numPr>
        <w:spacing w:line="276" w:lineRule="auto"/>
        <w:jc w:val="both"/>
        <w:rPr>
          <w:rFonts w:ascii="Arial Narrow" w:hAnsi="Arial Narrow" w:cs="Arial"/>
        </w:rPr>
      </w:pPr>
      <w:r w:rsidRPr="00F61E79">
        <w:rPr>
          <w:rFonts w:ascii="Arial Narrow" w:hAnsi="Arial Narrow" w:cs="Arial"/>
        </w:rPr>
        <w:t>Met à jour le fichier du personnel et dispose d’un mot de passe confidentiel pour toutes les informations personnelles des employés,</w:t>
      </w:r>
    </w:p>
    <w:p w:rsidR="00E659B8" w:rsidRPr="00693955" w:rsidRDefault="00E659B8" w:rsidP="002C0BA1">
      <w:pPr>
        <w:pStyle w:val="Paragraphedeliste"/>
        <w:numPr>
          <w:ilvl w:val="0"/>
          <w:numId w:val="20"/>
        </w:numPr>
        <w:spacing w:line="276" w:lineRule="auto"/>
        <w:jc w:val="both"/>
        <w:rPr>
          <w:rFonts w:ascii="Arial Narrow" w:hAnsi="Arial Narrow" w:cs="Arial"/>
        </w:rPr>
      </w:pPr>
      <w:r w:rsidRPr="00693955">
        <w:rPr>
          <w:rFonts w:ascii="Arial Narrow" w:hAnsi="Arial Narrow" w:cs="Arial"/>
        </w:rPr>
        <w:t>La gestion du fichier</w:t>
      </w:r>
      <w:r w:rsidR="00693955" w:rsidRPr="00693955">
        <w:rPr>
          <w:rFonts w:ascii="Arial Narrow" w:hAnsi="Arial Narrow" w:cs="Arial"/>
        </w:rPr>
        <w:t xml:space="preserve"> du personnel est confiée au </w:t>
      </w:r>
      <w:r w:rsidRPr="00693955">
        <w:rPr>
          <w:rFonts w:ascii="Arial Narrow" w:hAnsi="Arial Narrow" w:cs="Arial"/>
        </w:rPr>
        <w:t xml:space="preserve">Responsable de l'Administration et </w:t>
      </w:r>
      <w:r w:rsidR="00693955" w:rsidRPr="00693955">
        <w:rPr>
          <w:rFonts w:ascii="Arial Narrow" w:hAnsi="Arial Narrow" w:cs="Arial"/>
        </w:rPr>
        <w:t xml:space="preserve">de </w:t>
      </w:r>
      <w:r w:rsidRPr="00693955">
        <w:rPr>
          <w:rFonts w:ascii="Arial Narrow" w:hAnsi="Arial Narrow" w:cs="Arial"/>
        </w:rPr>
        <w:t>Ressources  Humaines.</w:t>
      </w:r>
    </w:p>
    <w:p w:rsidR="00C11C10" w:rsidRDefault="00C11C10" w:rsidP="00693955">
      <w:pPr>
        <w:spacing w:line="276" w:lineRule="auto"/>
        <w:jc w:val="both"/>
        <w:rPr>
          <w:rFonts w:ascii="Arial Narrow" w:hAnsi="Arial Narrow" w:cs="Arial"/>
          <w:b/>
        </w:rPr>
      </w:pPr>
    </w:p>
    <w:p w:rsidR="00E659B8" w:rsidRPr="00E36CAF" w:rsidRDefault="00E659B8" w:rsidP="00693955">
      <w:pPr>
        <w:spacing w:line="276" w:lineRule="auto"/>
        <w:jc w:val="both"/>
        <w:rPr>
          <w:rFonts w:ascii="Arial Narrow" w:hAnsi="Arial Narrow" w:cs="Arial"/>
          <w:b/>
          <w:color w:val="0070C0"/>
        </w:rPr>
      </w:pPr>
      <w:r w:rsidRPr="00E36CAF">
        <w:rPr>
          <w:rFonts w:ascii="Arial Narrow" w:hAnsi="Arial Narrow" w:cs="Arial"/>
          <w:b/>
          <w:color w:val="0070C0"/>
        </w:rPr>
        <w:t>Le  RESPONSABLE DES FINANCES ET DE LA COMPTABILITÉ :</w:t>
      </w:r>
    </w:p>
    <w:p w:rsidR="00E659B8" w:rsidRPr="00F61E79" w:rsidRDefault="00E659B8" w:rsidP="002C0BA1">
      <w:pPr>
        <w:numPr>
          <w:ilvl w:val="0"/>
          <w:numId w:val="43"/>
        </w:numPr>
        <w:tabs>
          <w:tab w:val="clear" w:pos="1520"/>
        </w:tabs>
        <w:spacing w:line="276" w:lineRule="auto"/>
        <w:ind w:left="1440"/>
        <w:jc w:val="both"/>
        <w:rPr>
          <w:rFonts w:ascii="Arial Narrow" w:hAnsi="Arial Narrow" w:cs="Arial"/>
        </w:rPr>
      </w:pPr>
      <w:r w:rsidRPr="00F61E79">
        <w:rPr>
          <w:rFonts w:ascii="Arial Narrow" w:hAnsi="Arial Narrow" w:cs="Arial"/>
        </w:rPr>
        <w:t>Tient le fichier du personnel qui est constitué de tous les documents justificatifs du salaire, des parts sociales, etc.</w:t>
      </w:r>
    </w:p>
    <w:p w:rsidR="00E659B8" w:rsidRPr="00F61E79" w:rsidRDefault="00E659B8" w:rsidP="002C0BA1">
      <w:pPr>
        <w:numPr>
          <w:ilvl w:val="0"/>
          <w:numId w:val="43"/>
        </w:numPr>
        <w:tabs>
          <w:tab w:val="clear" w:pos="1520"/>
        </w:tabs>
        <w:spacing w:line="276" w:lineRule="auto"/>
        <w:ind w:left="1440"/>
        <w:jc w:val="both"/>
        <w:rPr>
          <w:rFonts w:ascii="Arial Narrow" w:hAnsi="Arial Narrow" w:cs="Arial"/>
        </w:rPr>
      </w:pPr>
      <w:r w:rsidRPr="00F61E79">
        <w:rPr>
          <w:rFonts w:ascii="Arial Narrow" w:hAnsi="Arial Narrow" w:cs="Arial"/>
        </w:rPr>
        <w:t>Edite chaque mois un état des éléments du fichier du personnel, un état de paie, un état des modifications s’il y’a lieu,</w:t>
      </w:r>
    </w:p>
    <w:p w:rsidR="00E659B8" w:rsidRPr="00F61E79" w:rsidRDefault="00E659B8" w:rsidP="002C0BA1">
      <w:pPr>
        <w:numPr>
          <w:ilvl w:val="0"/>
          <w:numId w:val="43"/>
        </w:numPr>
        <w:tabs>
          <w:tab w:val="clear" w:pos="1520"/>
        </w:tabs>
        <w:spacing w:line="276" w:lineRule="auto"/>
        <w:ind w:left="1440"/>
        <w:jc w:val="both"/>
        <w:rPr>
          <w:rFonts w:ascii="Arial Narrow" w:hAnsi="Arial Narrow" w:cs="Arial"/>
        </w:rPr>
      </w:pPr>
      <w:r w:rsidRPr="00F61E79">
        <w:rPr>
          <w:rFonts w:ascii="Arial Narrow" w:hAnsi="Arial Narrow" w:cs="Arial"/>
        </w:rPr>
        <w:t>Transmet au Directeur Exécutif pour validation,</w:t>
      </w:r>
    </w:p>
    <w:p w:rsidR="00693955" w:rsidRDefault="00E659B8" w:rsidP="002C0BA1">
      <w:pPr>
        <w:numPr>
          <w:ilvl w:val="0"/>
          <w:numId w:val="43"/>
        </w:numPr>
        <w:tabs>
          <w:tab w:val="clear" w:pos="1520"/>
        </w:tabs>
        <w:spacing w:line="276" w:lineRule="auto"/>
        <w:ind w:left="1440"/>
        <w:jc w:val="both"/>
        <w:rPr>
          <w:rFonts w:ascii="Arial Narrow" w:hAnsi="Arial Narrow" w:cs="Arial"/>
        </w:rPr>
      </w:pPr>
      <w:r w:rsidRPr="00F61E79">
        <w:rPr>
          <w:rFonts w:ascii="Arial Narrow" w:hAnsi="Arial Narrow" w:cs="Arial"/>
        </w:rPr>
        <w:t>Classe les éditions validées</w:t>
      </w:r>
      <w:bookmarkStart w:id="150" w:name="_Toc358103581"/>
      <w:bookmarkStart w:id="151" w:name="_Toc358103676"/>
    </w:p>
    <w:p w:rsidR="00E659B8" w:rsidRPr="00E36CAF" w:rsidRDefault="00E659B8" w:rsidP="00E839CF">
      <w:pPr>
        <w:pStyle w:val="Paragraphedeliste"/>
        <w:numPr>
          <w:ilvl w:val="1"/>
          <w:numId w:val="166"/>
        </w:numPr>
        <w:spacing w:line="276" w:lineRule="auto"/>
        <w:jc w:val="both"/>
        <w:rPr>
          <w:rFonts w:ascii="Arial Narrow" w:hAnsi="Arial Narrow" w:cs="Arial"/>
          <w:b/>
          <w:color w:val="C00000"/>
        </w:rPr>
      </w:pPr>
      <w:r w:rsidRPr="00E36CAF">
        <w:rPr>
          <w:rFonts w:ascii="Arial Narrow" w:hAnsi="Arial Narrow"/>
          <w:b/>
          <w:color w:val="C00000"/>
        </w:rPr>
        <w:t xml:space="preserve"> </w:t>
      </w:r>
      <w:r w:rsidRPr="00E36CAF">
        <w:rPr>
          <w:rFonts w:ascii="Arial Narrow" w:hAnsi="Arial Narrow"/>
          <w:b/>
          <w:color w:val="C00000"/>
          <w:u w:val="single"/>
        </w:rPr>
        <w:t>Les Obligations du Personnel</w:t>
      </w:r>
      <w:bookmarkEnd w:id="150"/>
      <w:bookmarkEnd w:id="151"/>
      <w:r w:rsidRPr="00E36CAF">
        <w:rPr>
          <w:rFonts w:ascii="Arial Narrow" w:hAnsi="Arial Narrow"/>
          <w:b/>
          <w:color w:val="C00000"/>
        </w:rPr>
        <w:t xml:space="preserve"> </w:t>
      </w:r>
    </w:p>
    <w:p w:rsidR="00E659B8" w:rsidRPr="00F61E79" w:rsidRDefault="00E659B8" w:rsidP="00693955">
      <w:pPr>
        <w:spacing w:line="276" w:lineRule="auto"/>
        <w:ind w:left="900"/>
        <w:jc w:val="both"/>
        <w:rPr>
          <w:rFonts w:ascii="Arial Narrow" w:hAnsi="Arial Narrow" w:cs="Arial"/>
        </w:rPr>
      </w:pPr>
    </w:p>
    <w:p w:rsidR="00E659B8" w:rsidRPr="00E36CAF" w:rsidRDefault="00E36CAF" w:rsidP="00E36CAF">
      <w:pPr>
        <w:pStyle w:val="standaardboldonderlijnd"/>
        <w:spacing w:line="276" w:lineRule="auto"/>
        <w:ind w:firstLine="360"/>
        <w:jc w:val="both"/>
        <w:rPr>
          <w:rFonts w:ascii="Arial Narrow" w:hAnsi="Arial Narrow" w:cs="Arial"/>
          <w:color w:val="00B0F0"/>
          <w:sz w:val="20"/>
          <w:u w:val="none"/>
          <w:lang w:val="fr-FR"/>
        </w:rPr>
      </w:pPr>
      <w:r w:rsidRPr="00E36CAF">
        <w:rPr>
          <w:rFonts w:ascii="Arial Narrow" w:hAnsi="Arial Narrow" w:cs="Arial"/>
          <w:color w:val="00B0F0"/>
          <w:sz w:val="20"/>
          <w:u w:val="none"/>
          <w:lang w:val="fr-FR"/>
        </w:rPr>
        <w:t>a</w:t>
      </w:r>
      <w:r w:rsidR="00693955" w:rsidRPr="00E36CAF">
        <w:rPr>
          <w:rFonts w:ascii="Arial Narrow" w:hAnsi="Arial Narrow" w:cs="Arial"/>
          <w:color w:val="00B0F0"/>
          <w:sz w:val="20"/>
          <w:u w:val="none"/>
          <w:lang w:val="fr-FR"/>
        </w:rPr>
        <w:t xml:space="preserve">/ </w:t>
      </w:r>
      <w:r w:rsidR="00E659B8" w:rsidRPr="00E36CAF">
        <w:rPr>
          <w:rFonts w:ascii="Arial Narrow" w:hAnsi="Arial Narrow" w:cs="Arial"/>
          <w:color w:val="00B0F0"/>
          <w:sz w:val="20"/>
          <w:u w:val="none"/>
          <w:lang w:val="fr-FR"/>
        </w:rPr>
        <w:t xml:space="preserve">En général </w:t>
      </w:r>
    </w:p>
    <w:p w:rsidR="00E659B8" w:rsidRPr="00F61E79" w:rsidRDefault="00E659B8" w:rsidP="00693955">
      <w:pPr>
        <w:spacing w:line="276" w:lineRule="auto"/>
        <w:jc w:val="both"/>
        <w:rPr>
          <w:rFonts w:ascii="Arial Narrow" w:hAnsi="Arial Narrow" w:cs="Arial"/>
        </w:rPr>
      </w:pPr>
      <w:r w:rsidRPr="00F61E79">
        <w:rPr>
          <w:rFonts w:ascii="Arial Narrow" w:hAnsi="Arial Narrow" w:cs="Arial"/>
        </w:rPr>
        <w:t>L'employé(e) est tenu d‘effectuer ses tâches en correspondance avec la description de la fonction et de se comporter d'une façon impeccable dans l'intérêt de l’</w:t>
      </w:r>
      <w:r w:rsidR="009143E8">
        <w:rPr>
          <w:rFonts w:ascii="Arial Narrow" w:hAnsi="Arial Narrow" w:cs="Arial"/>
        </w:rPr>
        <w:t>ALUCOVIS-APDD</w:t>
      </w:r>
      <w:r w:rsidRPr="00F61E79">
        <w:rPr>
          <w:rFonts w:ascii="Arial Narrow" w:hAnsi="Arial Narrow" w:cs="Arial"/>
        </w:rPr>
        <w:t xml:space="preserve">. </w:t>
      </w:r>
    </w:p>
    <w:p w:rsidR="00E659B8" w:rsidRPr="00E36CAF" w:rsidRDefault="00E36CAF" w:rsidP="00674E0B">
      <w:pPr>
        <w:pStyle w:val="standaardboldonderlijnd"/>
        <w:tabs>
          <w:tab w:val="left" w:pos="567"/>
        </w:tabs>
        <w:spacing w:line="276" w:lineRule="auto"/>
        <w:jc w:val="both"/>
        <w:rPr>
          <w:rFonts w:ascii="Arial Narrow" w:hAnsi="Arial Narrow" w:cs="Arial"/>
          <w:color w:val="00B0F0"/>
          <w:sz w:val="20"/>
          <w:u w:val="none"/>
          <w:lang w:val="fr-FR"/>
        </w:rPr>
      </w:pPr>
      <w:r w:rsidRPr="00E36CAF">
        <w:rPr>
          <w:rFonts w:ascii="Arial Narrow" w:hAnsi="Arial Narrow" w:cs="Arial"/>
          <w:color w:val="00B0F0"/>
          <w:sz w:val="20"/>
          <w:u w:val="none"/>
          <w:lang w:val="fr-FR"/>
        </w:rPr>
        <w:tab/>
      </w:r>
      <w:r w:rsidR="00693955" w:rsidRPr="00E36CAF">
        <w:rPr>
          <w:rFonts w:ascii="Arial Narrow" w:hAnsi="Arial Narrow" w:cs="Arial"/>
          <w:color w:val="00B0F0"/>
          <w:sz w:val="20"/>
          <w:u w:val="none"/>
          <w:lang w:val="fr-FR"/>
        </w:rPr>
        <w:t xml:space="preserve">b/ </w:t>
      </w:r>
      <w:r w:rsidR="00E659B8" w:rsidRPr="00E36CAF">
        <w:rPr>
          <w:rFonts w:ascii="Arial Narrow" w:hAnsi="Arial Narrow" w:cs="Arial"/>
          <w:color w:val="00B0F0"/>
          <w:sz w:val="20"/>
          <w:u w:val="none"/>
          <w:lang w:val="fr-FR"/>
        </w:rPr>
        <w:t>Code de conduite</w:t>
      </w:r>
    </w:p>
    <w:p w:rsidR="00E659B8" w:rsidRPr="00F61E79" w:rsidRDefault="00E659B8" w:rsidP="00693955">
      <w:pPr>
        <w:spacing w:line="276" w:lineRule="auto"/>
        <w:jc w:val="both"/>
        <w:rPr>
          <w:rFonts w:ascii="Arial Narrow" w:hAnsi="Arial Narrow" w:cs="Arial"/>
        </w:rPr>
      </w:pPr>
      <w:r w:rsidRPr="00F61E79">
        <w:rPr>
          <w:rFonts w:ascii="Arial Narrow" w:hAnsi="Arial Narrow" w:cs="Arial"/>
        </w:rPr>
        <w:t>Tout employé(e) de l’</w:t>
      </w:r>
      <w:r w:rsidR="009143E8">
        <w:rPr>
          <w:rFonts w:ascii="Arial Narrow" w:hAnsi="Arial Narrow" w:cs="Arial"/>
        </w:rPr>
        <w:t>ALUCOVIS-APDD</w:t>
      </w:r>
      <w:r w:rsidRPr="00F61E79">
        <w:rPr>
          <w:rFonts w:ascii="Arial Narrow" w:hAnsi="Arial Narrow" w:cs="Arial"/>
        </w:rPr>
        <w:t xml:space="preserve"> doit à tout moment observer les règles de comportement propres à sa fonction et il doit particulièrement garder la discrétion professionnelle en ce qui concerne toute information confidentielle obtenue pendant l'exercice de sa fonction même après son départ de l’</w:t>
      </w:r>
      <w:r w:rsidR="009143E8">
        <w:rPr>
          <w:rFonts w:ascii="Arial Narrow" w:hAnsi="Arial Narrow" w:cs="Arial"/>
        </w:rPr>
        <w:t>ALUCOVIS-APDD</w:t>
      </w:r>
      <w:r w:rsidRPr="00F61E79">
        <w:rPr>
          <w:rFonts w:ascii="Arial Narrow" w:hAnsi="Arial Narrow" w:cs="Arial"/>
        </w:rPr>
        <w:t>.</w:t>
      </w:r>
    </w:p>
    <w:p w:rsidR="00E659B8" w:rsidRPr="00E36CAF" w:rsidRDefault="00693955" w:rsidP="00E36CAF">
      <w:pPr>
        <w:pStyle w:val="standaardboldonderlijnd"/>
        <w:spacing w:before="240" w:line="276" w:lineRule="auto"/>
        <w:ind w:firstLine="708"/>
        <w:jc w:val="both"/>
        <w:rPr>
          <w:rFonts w:ascii="Arial Narrow" w:hAnsi="Arial Narrow" w:cs="Arial"/>
          <w:color w:val="00B0F0"/>
          <w:sz w:val="20"/>
          <w:u w:val="none"/>
          <w:lang w:val="fr-FR"/>
        </w:rPr>
      </w:pPr>
      <w:r w:rsidRPr="00E36CAF">
        <w:rPr>
          <w:rFonts w:ascii="Arial Narrow" w:hAnsi="Arial Narrow" w:cs="Arial"/>
          <w:color w:val="00B0F0"/>
          <w:sz w:val="20"/>
          <w:u w:val="none"/>
          <w:lang w:val="fr-FR"/>
        </w:rPr>
        <w:t xml:space="preserve">c/ </w:t>
      </w:r>
      <w:r w:rsidR="00E659B8" w:rsidRPr="00E36CAF">
        <w:rPr>
          <w:rFonts w:ascii="Arial Narrow" w:hAnsi="Arial Narrow" w:cs="Arial"/>
          <w:color w:val="00B0F0"/>
          <w:sz w:val="20"/>
          <w:u w:val="none"/>
          <w:lang w:val="fr-FR"/>
        </w:rPr>
        <w:t xml:space="preserve">Caractère confidentiel de l'information </w:t>
      </w:r>
    </w:p>
    <w:p w:rsidR="00E659B8" w:rsidRPr="00F61E79" w:rsidRDefault="00E659B8" w:rsidP="00693955">
      <w:pPr>
        <w:spacing w:line="276" w:lineRule="auto"/>
        <w:jc w:val="both"/>
        <w:rPr>
          <w:rFonts w:ascii="Arial Narrow" w:hAnsi="Arial Narrow" w:cs="Arial"/>
        </w:rPr>
      </w:pPr>
      <w:r w:rsidRPr="00F61E79">
        <w:rPr>
          <w:rFonts w:ascii="Arial Narrow" w:hAnsi="Arial Narrow" w:cs="Arial"/>
        </w:rPr>
        <w:t xml:space="preserve">L'employé(e) se montrera discret par rapport à tout sujet lié à sa fonction. Il ne communiquera à aucune personne aucun renseignement non publié, obtenu par sa fonction officielle, à l'exception des échanges d'information propres à l'exercice de sa fonction. </w:t>
      </w:r>
    </w:p>
    <w:p w:rsidR="00E659B8" w:rsidRDefault="00E659B8" w:rsidP="00693955">
      <w:pPr>
        <w:spacing w:line="276" w:lineRule="auto"/>
        <w:jc w:val="both"/>
        <w:rPr>
          <w:rFonts w:ascii="Arial Narrow" w:hAnsi="Arial Narrow" w:cs="Arial"/>
        </w:rPr>
      </w:pPr>
      <w:r w:rsidRPr="00F61E79">
        <w:rPr>
          <w:rFonts w:ascii="Arial Narrow" w:hAnsi="Arial Narrow" w:cs="Arial"/>
        </w:rPr>
        <w:t>L'information professionnelle ne peut en aucun cas être utilisée pour des profits privés. Aucun membre du personnel ne peut donner une conférence ou faire une publication sur le travail effectué comme employé(e) de l’</w:t>
      </w:r>
      <w:r w:rsidR="009143E8">
        <w:rPr>
          <w:rFonts w:ascii="Arial Narrow" w:hAnsi="Arial Narrow" w:cs="Arial"/>
        </w:rPr>
        <w:t>ALUCOVIS-APDD</w:t>
      </w:r>
      <w:r w:rsidRPr="00F61E79">
        <w:rPr>
          <w:rFonts w:ascii="Arial Narrow" w:hAnsi="Arial Narrow" w:cs="Arial"/>
        </w:rPr>
        <w:t xml:space="preserve"> sans avoir la permission explicite du Directeur Exécutif. L’</w:t>
      </w:r>
      <w:r w:rsidR="009143E8">
        <w:rPr>
          <w:rFonts w:ascii="Arial Narrow" w:hAnsi="Arial Narrow" w:cs="Arial"/>
        </w:rPr>
        <w:t>ALUCOVIS-APDD</w:t>
      </w:r>
      <w:r w:rsidRPr="00F61E79">
        <w:rPr>
          <w:rFonts w:ascii="Arial Narrow" w:hAnsi="Arial Narrow" w:cs="Arial"/>
        </w:rPr>
        <w:t xml:space="preserve"> ne divulguera des renseignements concernant les employés, qu'avec l'accord de l'employé(e) concerné(e), excepté en cas de références.</w:t>
      </w:r>
    </w:p>
    <w:p w:rsidR="00841BAE" w:rsidRPr="00F61E79" w:rsidRDefault="00841BAE" w:rsidP="00693955">
      <w:pPr>
        <w:spacing w:line="276" w:lineRule="auto"/>
        <w:jc w:val="both"/>
        <w:rPr>
          <w:rFonts w:ascii="Arial Narrow" w:hAnsi="Arial Narrow" w:cs="Arial"/>
        </w:rPr>
      </w:pPr>
    </w:p>
    <w:p w:rsidR="00674E0B" w:rsidRDefault="00674E0B" w:rsidP="00674E0B">
      <w:pPr>
        <w:pStyle w:val="standaardboldonderlijnd"/>
        <w:tabs>
          <w:tab w:val="left" w:pos="567"/>
        </w:tabs>
        <w:spacing w:line="276" w:lineRule="auto"/>
        <w:jc w:val="both"/>
        <w:rPr>
          <w:rFonts w:ascii="Arial Narrow" w:hAnsi="Arial Narrow" w:cs="Arial"/>
          <w:sz w:val="20"/>
          <w:u w:val="none"/>
          <w:lang w:val="fr-FR"/>
        </w:rPr>
      </w:pPr>
      <w:r>
        <w:rPr>
          <w:rFonts w:ascii="Arial Narrow" w:hAnsi="Arial Narrow" w:cs="Arial"/>
          <w:sz w:val="20"/>
          <w:u w:val="none"/>
          <w:lang w:val="fr-FR"/>
        </w:rPr>
        <w:t xml:space="preserve"> </w:t>
      </w:r>
    </w:p>
    <w:p w:rsidR="00E659B8" w:rsidRPr="00650027" w:rsidRDefault="00674E0B" w:rsidP="00674E0B">
      <w:pPr>
        <w:pStyle w:val="standaardboldonderlijnd"/>
        <w:tabs>
          <w:tab w:val="left" w:pos="567"/>
        </w:tabs>
        <w:spacing w:line="276" w:lineRule="auto"/>
        <w:jc w:val="both"/>
        <w:rPr>
          <w:rFonts w:ascii="Arial Narrow" w:hAnsi="Arial Narrow" w:cs="Arial"/>
          <w:b w:val="0"/>
          <w:color w:val="00B0F0"/>
          <w:sz w:val="20"/>
          <w:u w:val="none"/>
          <w:lang w:val="fr-FR"/>
        </w:rPr>
      </w:pPr>
      <w:r w:rsidRPr="00650027">
        <w:rPr>
          <w:rFonts w:ascii="Arial Narrow" w:hAnsi="Arial Narrow" w:cs="Arial"/>
          <w:color w:val="00B0F0"/>
          <w:sz w:val="20"/>
          <w:u w:val="none"/>
          <w:lang w:val="fr-FR"/>
        </w:rPr>
        <w:tab/>
      </w:r>
      <w:r w:rsidR="00693955" w:rsidRPr="00650027">
        <w:rPr>
          <w:rFonts w:ascii="Arial Narrow" w:hAnsi="Arial Narrow" w:cs="Arial"/>
          <w:color w:val="00B0F0"/>
          <w:sz w:val="20"/>
          <w:u w:val="none"/>
          <w:lang w:val="fr-FR"/>
        </w:rPr>
        <w:t xml:space="preserve"> e/</w:t>
      </w:r>
      <w:r w:rsidR="00E659B8" w:rsidRPr="00650027">
        <w:rPr>
          <w:rFonts w:ascii="Arial Narrow" w:hAnsi="Arial Narrow" w:cs="Arial"/>
          <w:color w:val="00B0F0"/>
          <w:sz w:val="20"/>
          <w:u w:val="none"/>
          <w:lang w:val="fr-FR"/>
        </w:rPr>
        <w:t xml:space="preserve"> La protection des biens et des intérêts de l’</w:t>
      </w:r>
      <w:r w:rsidR="009143E8">
        <w:rPr>
          <w:rFonts w:ascii="Arial Narrow" w:hAnsi="Arial Narrow" w:cs="Arial"/>
          <w:color w:val="00B0F0"/>
          <w:sz w:val="20"/>
          <w:u w:val="none"/>
          <w:lang w:val="fr-FR"/>
        </w:rPr>
        <w:t>ALUCOVIS-APDD</w:t>
      </w:r>
    </w:p>
    <w:p w:rsidR="00E659B8" w:rsidRPr="00F61E79" w:rsidRDefault="00E659B8" w:rsidP="00693955">
      <w:pPr>
        <w:spacing w:line="276" w:lineRule="auto"/>
        <w:jc w:val="both"/>
        <w:rPr>
          <w:rFonts w:ascii="Arial Narrow" w:hAnsi="Arial Narrow" w:cs="Arial"/>
        </w:rPr>
      </w:pPr>
      <w:r w:rsidRPr="00F61E79">
        <w:rPr>
          <w:rFonts w:ascii="Arial Narrow" w:hAnsi="Arial Narrow" w:cs="Arial"/>
        </w:rPr>
        <w:t>Les employés sont toujours tenus à offrir à l'organisation un service dévoué et loyal. Ils sont supposés protéger les intérêts de l'organisation, utiliser son infrastructure en bon père de famille et défendre sa réputation. Ils se comporteront à tout moment d'une telle façon que la bonne réputation de l'organisation ne soit pas mise en question.</w:t>
      </w:r>
    </w:p>
    <w:p w:rsidR="00E659B8" w:rsidRPr="00650027" w:rsidRDefault="00650027" w:rsidP="00650027">
      <w:pPr>
        <w:pStyle w:val="standaardboldonderlijnd"/>
        <w:spacing w:line="276" w:lineRule="auto"/>
        <w:ind w:firstLine="708"/>
        <w:jc w:val="both"/>
        <w:rPr>
          <w:rFonts w:ascii="Arial Narrow" w:hAnsi="Arial Narrow" w:cs="Arial"/>
          <w:b w:val="0"/>
          <w:color w:val="00B0F0"/>
          <w:sz w:val="20"/>
          <w:u w:val="none"/>
          <w:lang w:val="fr-FR"/>
        </w:rPr>
      </w:pPr>
      <w:r w:rsidRPr="00650027">
        <w:rPr>
          <w:rFonts w:ascii="Arial Narrow" w:hAnsi="Arial Narrow" w:cs="Arial"/>
          <w:b w:val="0"/>
          <w:color w:val="00B0F0"/>
          <w:sz w:val="20"/>
          <w:u w:val="none"/>
          <w:lang w:val="fr-FR"/>
        </w:rPr>
        <w:t>f</w:t>
      </w:r>
      <w:r w:rsidR="00693955" w:rsidRPr="00650027">
        <w:rPr>
          <w:rFonts w:ascii="Arial Narrow" w:hAnsi="Arial Narrow" w:cs="Arial"/>
          <w:color w:val="00B0F0"/>
          <w:sz w:val="20"/>
          <w:u w:val="none"/>
          <w:lang w:val="fr-FR"/>
        </w:rPr>
        <w:t>/</w:t>
      </w:r>
      <w:r w:rsidR="00693955" w:rsidRPr="00650027">
        <w:rPr>
          <w:rFonts w:ascii="Arial Narrow" w:hAnsi="Arial Narrow" w:cs="Arial"/>
          <w:b w:val="0"/>
          <w:color w:val="00B0F0"/>
          <w:sz w:val="20"/>
          <w:u w:val="none"/>
          <w:lang w:val="fr-FR"/>
        </w:rPr>
        <w:t xml:space="preserve"> </w:t>
      </w:r>
      <w:r w:rsidR="00E659B8" w:rsidRPr="00650027">
        <w:rPr>
          <w:rFonts w:ascii="Arial Narrow" w:hAnsi="Arial Narrow" w:cs="Arial"/>
          <w:color w:val="00B0F0"/>
          <w:sz w:val="20"/>
          <w:u w:val="none"/>
          <w:lang w:val="fr-FR"/>
        </w:rPr>
        <w:t>Neutralité</w:t>
      </w:r>
    </w:p>
    <w:p w:rsidR="00E659B8" w:rsidRPr="00F61E79" w:rsidRDefault="00E659B8" w:rsidP="00693955">
      <w:pPr>
        <w:spacing w:line="276" w:lineRule="auto"/>
        <w:jc w:val="both"/>
        <w:rPr>
          <w:rFonts w:ascii="Arial Narrow" w:hAnsi="Arial Narrow" w:cs="Arial"/>
        </w:rPr>
      </w:pPr>
      <w:r w:rsidRPr="00F61E79">
        <w:rPr>
          <w:rFonts w:ascii="Arial Narrow" w:hAnsi="Arial Narrow" w:cs="Arial"/>
        </w:rPr>
        <w:t>Les employés de l’</w:t>
      </w:r>
      <w:r w:rsidR="009143E8">
        <w:rPr>
          <w:rFonts w:ascii="Arial Narrow" w:hAnsi="Arial Narrow" w:cs="Arial"/>
        </w:rPr>
        <w:t>ALUCOVIS-APDD</w:t>
      </w:r>
      <w:r w:rsidRPr="00F61E79">
        <w:rPr>
          <w:rFonts w:ascii="Arial Narrow" w:hAnsi="Arial Narrow" w:cs="Arial"/>
        </w:rPr>
        <w:t xml:space="preserve"> éviteront de participer à toute activité ou de se comporter d'une certaine façon qui pourra ternir  le nom de  l’</w:t>
      </w:r>
      <w:r w:rsidR="009143E8">
        <w:rPr>
          <w:rFonts w:ascii="Arial Narrow" w:hAnsi="Arial Narrow" w:cs="Arial"/>
        </w:rPr>
        <w:t>ALUCOVIS-APDD</w:t>
      </w:r>
      <w:r w:rsidRPr="00F61E79">
        <w:rPr>
          <w:rFonts w:ascii="Arial Narrow" w:hAnsi="Arial Narrow" w:cs="Arial"/>
        </w:rPr>
        <w:t xml:space="preserve"> ou que l’</w:t>
      </w:r>
      <w:r w:rsidR="009143E8">
        <w:rPr>
          <w:rFonts w:ascii="Arial Narrow" w:hAnsi="Arial Narrow" w:cs="Arial"/>
        </w:rPr>
        <w:t>ALUCOVIS-APDD</w:t>
      </w:r>
      <w:r w:rsidRPr="00F61E79">
        <w:rPr>
          <w:rFonts w:ascii="Arial Narrow" w:hAnsi="Arial Narrow" w:cs="Arial"/>
        </w:rPr>
        <w:t xml:space="preserve"> pourrait être lié à un parti politique ou à une religion. Ils ne doivent pas se </w:t>
      </w:r>
      <w:r w:rsidRPr="00F61E79">
        <w:rPr>
          <w:rFonts w:ascii="Arial Narrow" w:hAnsi="Arial Narrow" w:cs="Arial"/>
        </w:rPr>
        <w:lastRenderedPageBreak/>
        <w:t>prononcer politiquement et en cas de discours publics, ils seront limités par la nature non politique et non religieuse de l’</w:t>
      </w:r>
      <w:r w:rsidR="009143E8">
        <w:rPr>
          <w:rFonts w:ascii="Arial Narrow" w:hAnsi="Arial Narrow" w:cs="Arial"/>
        </w:rPr>
        <w:t>ALUCOVIS-APDD</w:t>
      </w:r>
      <w:r w:rsidRPr="00F61E79">
        <w:rPr>
          <w:rFonts w:ascii="Arial Narrow" w:hAnsi="Arial Narrow" w:cs="Arial"/>
        </w:rPr>
        <w:t xml:space="preserve"> dans leurs affirmations.</w:t>
      </w:r>
    </w:p>
    <w:p w:rsidR="00E659B8" w:rsidRPr="00650027" w:rsidRDefault="00674E0B" w:rsidP="00674E0B">
      <w:pPr>
        <w:spacing w:line="276" w:lineRule="auto"/>
        <w:ind w:firstLine="708"/>
        <w:jc w:val="both"/>
        <w:rPr>
          <w:rFonts w:ascii="Arial Narrow" w:hAnsi="Arial Narrow" w:cs="Arial"/>
          <w:color w:val="00B0F0"/>
        </w:rPr>
      </w:pPr>
      <w:r w:rsidRPr="00650027">
        <w:rPr>
          <w:rFonts w:ascii="Arial Narrow" w:hAnsi="Arial Narrow" w:cs="Arial"/>
          <w:b/>
          <w:color w:val="00B0F0"/>
        </w:rPr>
        <w:t xml:space="preserve">g/ </w:t>
      </w:r>
      <w:r w:rsidR="00E659B8" w:rsidRPr="00650027">
        <w:rPr>
          <w:rFonts w:ascii="Arial Narrow" w:hAnsi="Arial Narrow" w:cs="Arial"/>
          <w:b/>
          <w:color w:val="00B0F0"/>
        </w:rPr>
        <w:t>Autre</w:t>
      </w:r>
      <w:r w:rsidRPr="00650027">
        <w:rPr>
          <w:rFonts w:ascii="Arial Narrow" w:hAnsi="Arial Narrow" w:cs="Arial"/>
          <w:b/>
          <w:color w:val="00B0F0"/>
        </w:rPr>
        <w:t>s</w:t>
      </w:r>
      <w:r w:rsidR="00E659B8" w:rsidRPr="00650027">
        <w:rPr>
          <w:rFonts w:ascii="Arial Narrow" w:hAnsi="Arial Narrow" w:cs="Arial"/>
          <w:b/>
          <w:color w:val="00B0F0"/>
        </w:rPr>
        <w:t xml:space="preserve"> emploi</w:t>
      </w:r>
      <w:r w:rsidRPr="00650027">
        <w:rPr>
          <w:rFonts w:ascii="Arial Narrow" w:hAnsi="Arial Narrow" w:cs="Arial"/>
          <w:b/>
          <w:color w:val="00B0F0"/>
        </w:rPr>
        <w:t>s</w:t>
      </w:r>
    </w:p>
    <w:p w:rsidR="00E659B8" w:rsidRPr="00F61E79" w:rsidRDefault="00E659B8" w:rsidP="00693955">
      <w:pPr>
        <w:spacing w:line="276" w:lineRule="auto"/>
        <w:jc w:val="both"/>
        <w:rPr>
          <w:rFonts w:ascii="Arial Narrow" w:hAnsi="Arial Narrow" w:cs="Arial"/>
        </w:rPr>
      </w:pPr>
      <w:r w:rsidRPr="00F61E79">
        <w:rPr>
          <w:rFonts w:ascii="Arial Narrow" w:hAnsi="Arial Narrow" w:cs="Arial"/>
        </w:rPr>
        <w:t>Un employé(e) n'est pas autorisé à s'engager dans un autre emploi pendant la durée du contrat de travail avec l’</w:t>
      </w:r>
      <w:r w:rsidR="009143E8">
        <w:rPr>
          <w:rFonts w:ascii="Arial Narrow" w:hAnsi="Arial Narrow" w:cs="Arial"/>
        </w:rPr>
        <w:t>ALUCOVIS-APDD</w:t>
      </w:r>
      <w:r w:rsidRPr="00F61E79">
        <w:rPr>
          <w:rFonts w:ascii="Arial Narrow" w:hAnsi="Arial Narrow" w:cs="Arial"/>
        </w:rPr>
        <w:t xml:space="preserve">, excepté en cas d'accord explicite par le Directeur Exécutif. </w:t>
      </w:r>
    </w:p>
    <w:p w:rsidR="00C11C10" w:rsidRDefault="00E659B8" w:rsidP="00E659B8">
      <w:pPr>
        <w:pStyle w:val="standaardboldonderlijnd"/>
        <w:spacing w:line="276" w:lineRule="auto"/>
        <w:jc w:val="both"/>
        <w:rPr>
          <w:rFonts w:ascii="Arial Narrow" w:hAnsi="Arial Narrow" w:cs="Arial"/>
          <w:sz w:val="20"/>
          <w:u w:val="none"/>
          <w:lang w:val="fr-FR"/>
        </w:rPr>
      </w:pPr>
      <w:r w:rsidRPr="00F61E79">
        <w:rPr>
          <w:rFonts w:ascii="Arial Narrow" w:hAnsi="Arial Narrow" w:cs="Arial"/>
          <w:sz w:val="20"/>
          <w:u w:val="none"/>
          <w:lang w:val="fr-FR"/>
        </w:rPr>
        <w:t xml:space="preserve">     </w:t>
      </w:r>
      <w:r w:rsidR="00674E0B">
        <w:rPr>
          <w:rFonts w:ascii="Arial Narrow" w:hAnsi="Arial Narrow" w:cs="Arial"/>
          <w:sz w:val="20"/>
          <w:u w:val="none"/>
          <w:lang w:val="fr-FR"/>
        </w:rPr>
        <w:t xml:space="preserve">        </w:t>
      </w:r>
    </w:p>
    <w:p w:rsidR="00E659B8" w:rsidRPr="00970AFB" w:rsidRDefault="00C11C10" w:rsidP="00E659B8">
      <w:pPr>
        <w:pStyle w:val="standaardboldonderlijnd"/>
        <w:spacing w:line="276" w:lineRule="auto"/>
        <w:jc w:val="both"/>
        <w:rPr>
          <w:rFonts w:ascii="Arial Narrow" w:hAnsi="Arial Narrow" w:cs="Arial"/>
          <w:color w:val="00B0F0"/>
          <w:sz w:val="20"/>
          <w:u w:val="none"/>
          <w:lang w:val="fr-FR"/>
        </w:rPr>
      </w:pPr>
      <w:r w:rsidRPr="00970AFB">
        <w:rPr>
          <w:rFonts w:ascii="Arial Narrow" w:hAnsi="Arial Narrow" w:cs="Arial"/>
          <w:color w:val="00B0F0"/>
          <w:sz w:val="20"/>
          <w:u w:val="none"/>
          <w:lang w:val="fr-FR"/>
        </w:rPr>
        <w:t xml:space="preserve">                     </w:t>
      </w:r>
      <w:r w:rsidR="00674E0B" w:rsidRPr="00970AFB">
        <w:rPr>
          <w:rFonts w:ascii="Arial Narrow" w:hAnsi="Arial Narrow" w:cs="Arial"/>
          <w:color w:val="00B0F0"/>
          <w:sz w:val="20"/>
          <w:u w:val="none"/>
          <w:lang w:val="fr-FR"/>
        </w:rPr>
        <w:t xml:space="preserve"> h/ </w:t>
      </w:r>
      <w:r w:rsidR="00E659B8" w:rsidRPr="00970AFB">
        <w:rPr>
          <w:rFonts w:ascii="Arial Narrow" w:hAnsi="Arial Narrow" w:cs="Arial"/>
          <w:color w:val="00B0F0"/>
          <w:sz w:val="20"/>
          <w:u w:val="none"/>
          <w:lang w:val="fr-FR"/>
        </w:rPr>
        <w:t>Heures de travail</w:t>
      </w:r>
    </w:p>
    <w:p w:rsidR="00E659B8" w:rsidRPr="00674E0B" w:rsidRDefault="00E659B8" w:rsidP="00E659B8">
      <w:pPr>
        <w:tabs>
          <w:tab w:val="left" w:pos="1080"/>
        </w:tabs>
        <w:spacing w:line="276" w:lineRule="auto"/>
        <w:jc w:val="both"/>
        <w:rPr>
          <w:rFonts w:ascii="Arial Narrow" w:hAnsi="Arial Narrow" w:cs="Arial"/>
        </w:rPr>
      </w:pPr>
      <w:r w:rsidRPr="00F61E79">
        <w:rPr>
          <w:rFonts w:ascii="Arial Narrow" w:hAnsi="Arial Narrow" w:cs="Arial"/>
        </w:rPr>
        <w:t xml:space="preserve">La durée totale du travail par semaine est de 40 heures, les interruptions reconnues de repas exclues. Pour les gardiens la durée totale du travail est celle convenue  avec la société de gardiennage. Les heures de travail vont de 7 heures 30 minutes à 12 heures le matin, une pause de deux (2)  heures est marquée de 12h à 14h, et de 14 heures jusqu'à 17 heures 30 Minute dans l'après-midi du lundi jusqu'au vendredi. </w:t>
      </w:r>
    </w:p>
    <w:p w:rsidR="00E659B8" w:rsidRPr="002D737F" w:rsidRDefault="00674E0B" w:rsidP="00674E0B">
      <w:pPr>
        <w:pStyle w:val="standaardboldonderlijnd"/>
        <w:tabs>
          <w:tab w:val="left" w:pos="1080"/>
        </w:tabs>
        <w:spacing w:line="276" w:lineRule="auto"/>
        <w:jc w:val="both"/>
        <w:rPr>
          <w:rFonts w:ascii="Arial Narrow" w:hAnsi="Arial Narrow" w:cs="Arial"/>
          <w:color w:val="00B0F0"/>
          <w:sz w:val="20"/>
          <w:u w:val="none"/>
          <w:lang w:val="fr-FR"/>
        </w:rPr>
      </w:pPr>
      <w:r w:rsidRPr="002D737F">
        <w:rPr>
          <w:rFonts w:ascii="Arial Narrow" w:hAnsi="Arial Narrow" w:cs="Arial"/>
          <w:smallCaps/>
          <w:color w:val="00B0F0"/>
          <w:sz w:val="20"/>
          <w:u w:val="none"/>
          <w:lang w:val="fr-FR"/>
        </w:rPr>
        <w:tab/>
        <w:t>i/</w:t>
      </w:r>
      <w:r w:rsidR="00E659B8" w:rsidRPr="002D737F">
        <w:rPr>
          <w:rFonts w:ascii="Arial Narrow" w:hAnsi="Arial Narrow" w:cs="Arial"/>
          <w:color w:val="00B0F0"/>
          <w:sz w:val="20"/>
          <w:u w:val="none"/>
          <w:lang w:val="fr-FR"/>
        </w:rPr>
        <w:t xml:space="preserve"> Classification </w:t>
      </w:r>
    </w:p>
    <w:p w:rsidR="00E659B8" w:rsidRPr="002D737F" w:rsidRDefault="00E659B8" w:rsidP="00674E0B">
      <w:pPr>
        <w:pStyle w:val="bullet1WAAW"/>
        <w:numPr>
          <w:ilvl w:val="0"/>
          <w:numId w:val="0"/>
        </w:numPr>
        <w:tabs>
          <w:tab w:val="left" w:pos="1080"/>
        </w:tabs>
        <w:spacing w:line="276" w:lineRule="auto"/>
        <w:ind w:left="284" w:hanging="284"/>
        <w:jc w:val="both"/>
        <w:rPr>
          <w:rFonts w:ascii="Arial Narrow" w:hAnsi="Arial Narrow" w:cs="Arial"/>
          <w:b/>
          <w:color w:val="FF0000"/>
          <w:sz w:val="20"/>
        </w:rPr>
      </w:pPr>
      <w:r w:rsidRPr="002D737F">
        <w:rPr>
          <w:rFonts w:ascii="Arial Narrow" w:hAnsi="Arial Narrow" w:cs="Arial"/>
          <w:b/>
          <w:color w:val="FF0000"/>
          <w:sz w:val="20"/>
        </w:rPr>
        <w:t>Les employés de l’</w:t>
      </w:r>
      <w:r w:rsidR="009143E8">
        <w:rPr>
          <w:rFonts w:ascii="Arial Narrow" w:hAnsi="Arial Narrow" w:cs="Arial"/>
          <w:b/>
          <w:color w:val="FF0000"/>
          <w:sz w:val="20"/>
        </w:rPr>
        <w:t>ALUCOVIS-APDD</w:t>
      </w:r>
      <w:r w:rsidRPr="002D737F">
        <w:rPr>
          <w:rFonts w:ascii="Arial Narrow" w:hAnsi="Arial Narrow" w:cs="Arial"/>
          <w:b/>
          <w:color w:val="FF0000"/>
          <w:sz w:val="20"/>
        </w:rPr>
        <w:t xml:space="preserve"> sont classifiés en 4 catégories: </w:t>
      </w:r>
    </w:p>
    <w:p w:rsidR="00E659B8" w:rsidRPr="00F61E79" w:rsidRDefault="00E659B8" w:rsidP="00E839CF">
      <w:pPr>
        <w:pStyle w:val="bullet1WAAW"/>
        <w:numPr>
          <w:ilvl w:val="0"/>
          <w:numId w:val="141"/>
        </w:numPr>
        <w:tabs>
          <w:tab w:val="left" w:pos="1080"/>
        </w:tabs>
        <w:spacing w:line="276" w:lineRule="auto"/>
        <w:jc w:val="both"/>
        <w:rPr>
          <w:rFonts w:ascii="Arial Narrow" w:hAnsi="Arial Narrow" w:cs="Arial"/>
          <w:sz w:val="20"/>
          <w:lang w:val="fr-FR"/>
        </w:rPr>
      </w:pPr>
      <w:r w:rsidRPr="00F61E79">
        <w:rPr>
          <w:rFonts w:ascii="Arial Narrow" w:hAnsi="Arial Narrow" w:cs="Arial"/>
          <w:sz w:val="20"/>
          <w:lang w:val="fr-FR"/>
        </w:rPr>
        <w:t xml:space="preserve">Catégorie de direction </w:t>
      </w:r>
    </w:p>
    <w:p w:rsidR="00E659B8" w:rsidRPr="00F61E79" w:rsidRDefault="00E659B8" w:rsidP="00E839CF">
      <w:pPr>
        <w:pStyle w:val="bullet1WAAW"/>
        <w:numPr>
          <w:ilvl w:val="0"/>
          <w:numId w:val="141"/>
        </w:numPr>
        <w:tabs>
          <w:tab w:val="left" w:pos="1080"/>
        </w:tabs>
        <w:spacing w:line="276" w:lineRule="auto"/>
        <w:jc w:val="both"/>
        <w:rPr>
          <w:rFonts w:ascii="Arial Narrow" w:hAnsi="Arial Narrow" w:cs="Arial"/>
          <w:sz w:val="20"/>
          <w:lang w:val="fr-FR"/>
        </w:rPr>
      </w:pPr>
      <w:r w:rsidRPr="00F61E79">
        <w:rPr>
          <w:rFonts w:ascii="Arial Narrow" w:hAnsi="Arial Narrow" w:cs="Arial"/>
          <w:sz w:val="20"/>
          <w:lang w:val="fr-FR"/>
        </w:rPr>
        <w:t xml:space="preserve">Catégorie de Responsable de Départements </w:t>
      </w:r>
    </w:p>
    <w:p w:rsidR="00E659B8" w:rsidRPr="00F61E79" w:rsidRDefault="00E659B8" w:rsidP="00E839CF">
      <w:pPr>
        <w:pStyle w:val="bullet1WAAW"/>
        <w:numPr>
          <w:ilvl w:val="0"/>
          <w:numId w:val="141"/>
        </w:numPr>
        <w:tabs>
          <w:tab w:val="left" w:pos="1080"/>
        </w:tabs>
        <w:spacing w:line="276" w:lineRule="auto"/>
        <w:jc w:val="both"/>
        <w:rPr>
          <w:rFonts w:ascii="Arial Narrow" w:hAnsi="Arial Narrow" w:cs="Arial"/>
          <w:sz w:val="20"/>
          <w:lang w:val="fr-FR"/>
        </w:rPr>
      </w:pPr>
      <w:r w:rsidRPr="00F61E79">
        <w:rPr>
          <w:rFonts w:ascii="Arial Narrow" w:hAnsi="Arial Narrow" w:cs="Arial"/>
          <w:sz w:val="20"/>
          <w:lang w:val="fr-FR"/>
        </w:rPr>
        <w:t xml:space="preserve">Catégorie des Chargés   , </w:t>
      </w:r>
    </w:p>
    <w:p w:rsidR="00E659B8" w:rsidRPr="00F61E79" w:rsidRDefault="00E659B8" w:rsidP="00E839CF">
      <w:pPr>
        <w:pStyle w:val="bullet1WAAW"/>
        <w:numPr>
          <w:ilvl w:val="0"/>
          <w:numId w:val="141"/>
        </w:numPr>
        <w:tabs>
          <w:tab w:val="left" w:pos="1080"/>
        </w:tabs>
        <w:spacing w:line="276" w:lineRule="auto"/>
        <w:jc w:val="both"/>
        <w:rPr>
          <w:rFonts w:ascii="Arial Narrow" w:hAnsi="Arial Narrow" w:cs="Arial"/>
          <w:sz w:val="20"/>
          <w:lang w:val="fr-FR"/>
        </w:rPr>
      </w:pPr>
      <w:r w:rsidRPr="00F61E79">
        <w:rPr>
          <w:rFonts w:ascii="Arial Narrow" w:hAnsi="Arial Narrow" w:cs="Arial"/>
          <w:sz w:val="20"/>
          <w:lang w:val="fr-FR"/>
        </w:rPr>
        <w:t xml:space="preserve">Catégorie d'auxiliaires:  </w:t>
      </w:r>
    </w:p>
    <w:p w:rsidR="00E659B8" w:rsidRPr="00F61E79" w:rsidRDefault="00E659B8" w:rsidP="00E839CF">
      <w:pPr>
        <w:pStyle w:val="bullet1WAAW"/>
        <w:numPr>
          <w:ilvl w:val="0"/>
          <w:numId w:val="141"/>
        </w:numPr>
        <w:tabs>
          <w:tab w:val="left" w:pos="1080"/>
        </w:tabs>
        <w:spacing w:line="276" w:lineRule="auto"/>
        <w:jc w:val="both"/>
        <w:rPr>
          <w:rFonts w:ascii="Arial Narrow" w:hAnsi="Arial Narrow" w:cs="Arial"/>
          <w:sz w:val="20"/>
          <w:lang w:val="fr-FR"/>
        </w:rPr>
      </w:pPr>
      <w:r w:rsidRPr="00F61E79">
        <w:rPr>
          <w:rFonts w:ascii="Arial Narrow" w:hAnsi="Arial Narrow" w:cs="Arial"/>
          <w:sz w:val="20"/>
          <w:lang w:val="fr-FR"/>
        </w:rPr>
        <w:t xml:space="preserve">Catégorie d'Appui </w:t>
      </w:r>
    </w:p>
    <w:p w:rsidR="00E659B8" w:rsidRPr="00F61E79" w:rsidRDefault="00E659B8" w:rsidP="00E659B8">
      <w:pPr>
        <w:pStyle w:val="bullet1WAAW"/>
        <w:numPr>
          <w:ilvl w:val="0"/>
          <w:numId w:val="0"/>
        </w:numPr>
        <w:tabs>
          <w:tab w:val="left" w:pos="1080"/>
        </w:tabs>
        <w:spacing w:line="276" w:lineRule="auto"/>
        <w:jc w:val="both"/>
        <w:rPr>
          <w:rFonts w:ascii="Arial Narrow" w:hAnsi="Arial Narrow" w:cs="Arial"/>
          <w:sz w:val="20"/>
          <w:lang w:val="fr-FR"/>
        </w:rPr>
      </w:pPr>
      <w:r w:rsidRPr="00F61E79">
        <w:rPr>
          <w:rFonts w:ascii="Arial Narrow" w:hAnsi="Arial Narrow" w:cs="Arial"/>
          <w:sz w:val="20"/>
        </w:rPr>
        <w:t>Cette catégorisation pourra être revue dans le Cas d'une nouvelle orientation sur la politique du personnel.</w:t>
      </w:r>
    </w:p>
    <w:p w:rsidR="00E659B8" w:rsidRPr="00F61E79" w:rsidRDefault="00E659B8" w:rsidP="00E659B8">
      <w:pPr>
        <w:pStyle w:val="standaardboldonderlijnd"/>
        <w:tabs>
          <w:tab w:val="left" w:pos="1080"/>
        </w:tabs>
        <w:spacing w:line="276" w:lineRule="auto"/>
        <w:ind w:left="1440"/>
        <w:jc w:val="both"/>
        <w:rPr>
          <w:rFonts w:ascii="Arial Narrow" w:hAnsi="Arial Narrow" w:cs="Arial"/>
          <w:smallCaps/>
          <w:sz w:val="20"/>
          <w:u w:val="none"/>
          <w:lang w:val="fr-FR"/>
        </w:rPr>
      </w:pPr>
    </w:p>
    <w:p w:rsidR="00E659B8" w:rsidRPr="002D737F" w:rsidRDefault="002D737F" w:rsidP="002D737F">
      <w:pPr>
        <w:pStyle w:val="standaardboldonderlijnd"/>
        <w:tabs>
          <w:tab w:val="left" w:pos="1080"/>
        </w:tabs>
        <w:spacing w:line="276" w:lineRule="auto"/>
        <w:jc w:val="both"/>
        <w:rPr>
          <w:rFonts w:ascii="Arial Narrow" w:hAnsi="Arial Narrow" w:cs="Arial"/>
          <w:smallCaps/>
          <w:color w:val="00B0F0"/>
          <w:sz w:val="20"/>
          <w:u w:val="none"/>
          <w:lang w:val="fr-FR"/>
        </w:rPr>
      </w:pPr>
      <w:r w:rsidRPr="002D737F">
        <w:rPr>
          <w:rFonts w:ascii="Arial Narrow" w:hAnsi="Arial Narrow" w:cs="Arial"/>
          <w:color w:val="00B0F0"/>
          <w:sz w:val="20"/>
          <w:u w:val="none"/>
          <w:lang w:val="fr-FR"/>
        </w:rPr>
        <w:tab/>
      </w:r>
      <w:r w:rsidR="00674E0B" w:rsidRPr="002D737F">
        <w:rPr>
          <w:rFonts w:ascii="Arial Narrow" w:hAnsi="Arial Narrow" w:cs="Arial"/>
          <w:color w:val="00B0F0"/>
          <w:sz w:val="20"/>
          <w:u w:val="none"/>
          <w:lang w:val="fr-FR"/>
        </w:rPr>
        <w:t>j</w:t>
      </w:r>
      <w:r w:rsidR="00E659B8" w:rsidRPr="002D737F">
        <w:rPr>
          <w:rFonts w:ascii="Arial Narrow" w:hAnsi="Arial Narrow" w:cs="Arial"/>
          <w:color w:val="00B0F0"/>
          <w:sz w:val="20"/>
          <w:u w:val="none"/>
          <w:lang w:val="fr-FR"/>
        </w:rPr>
        <w:t xml:space="preserve">) Salaires,  indemnités  </w:t>
      </w:r>
    </w:p>
    <w:p w:rsidR="00E659B8" w:rsidRPr="00F61E79" w:rsidRDefault="00E659B8" w:rsidP="00E659B8">
      <w:pPr>
        <w:pStyle w:val="standaardboldonderlijnd"/>
        <w:tabs>
          <w:tab w:val="left" w:pos="1080"/>
        </w:tabs>
        <w:spacing w:line="276" w:lineRule="auto"/>
        <w:ind w:left="1440"/>
        <w:jc w:val="both"/>
        <w:rPr>
          <w:rFonts w:ascii="Arial Narrow" w:hAnsi="Arial Narrow" w:cs="Arial"/>
          <w:smallCaps/>
          <w:sz w:val="20"/>
          <w:u w:val="none"/>
          <w:lang w:val="fr-FR"/>
        </w:rPr>
      </w:pPr>
    </w:p>
    <w:p w:rsidR="00674E0B" w:rsidRDefault="00E659B8" w:rsidP="00674E0B">
      <w:pPr>
        <w:pStyle w:val="standaardboldonderlijnd"/>
        <w:tabs>
          <w:tab w:val="left" w:pos="567"/>
        </w:tabs>
        <w:spacing w:line="276" w:lineRule="auto"/>
        <w:jc w:val="both"/>
        <w:rPr>
          <w:rFonts w:ascii="Arial Narrow" w:hAnsi="Arial Narrow" w:cs="Arial"/>
          <w:b w:val="0"/>
          <w:sz w:val="20"/>
          <w:u w:val="none"/>
          <w:lang w:val="fr-FR"/>
        </w:rPr>
      </w:pPr>
      <w:r w:rsidRPr="00F61E79">
        <w:rPr>
          <w:rFonts w:ascii="Arial Narrow" w:hAnsi="Arial Narrow" w:cs="Arial"/>
          <w:b w:val="0"/>
          <w:sz w:val="20"/>
          <w:u w:val="none"/>
          <w:lang w:val="fr-FR"/>
        </w:rPr>
        <w:t>Le traitement de la paie du personnel est effectué mensuellement sur un bulletin de paie qui s’inspire de la réglementation en vigueur au Burundi et en conformité avec les exigences du  code du travail Burundais. Chaque employé devra remplir chaque mois son time sheet avalisé par son supérieur hiérarchique et qui sera présenté en même temps que l'établissement de son salaire. Les éléments de salaires sont les suivants :</w:t>
      </w:r>
    </w:p>
    <w:p w:rsidR="00E659B8" w:rsidRPr="00F61E79" w:rsidRDefault="00E659B8" w:rsidP="00E839CF">
      <w:pPr>
        <w:pStyle w:val="standaardboldonderlijnd"/>
        <w:numPr>
          <w:ilvl w:val="0"/>
          <w:numId w:val="167"/>
        </w:numPr>
        <w:tabs>
          <w:tab w:val="left" w:pos="567"/>
        </w:tabs>
        <w:spacing w:line="276" w:lineRule="auto"/>
        <w:jc w:val="both"/>
        <w:rPr>
          <w:rFonts w:ascii="Arial Narrow" w:hAnsi="Arial Narrow" w:cs="Arial"/>
          <w:b w:val="0"/>
          <w:sz w:val="20"/>
          <w:u w:val="none"/>
          <w:lang w:val="fr-FR"/>
        </w:rPr>
      </w:pPr>
      <w:r w:rsidRPr="00F61E79">
        <w:rPr>
          <w:rFonts w:ascii="Arial Narrow" w:hAnsi="Arial Narrow" w:cs="Arial"/>
          <w:b w:val="0"/>
          <w:sz w:val="20"/>
          <w:u w:val="none"/>
          <w:lang w:val="fr-FR"/>
        </w:rPr>
        <w:t>le salaire de base qui évolue en fonction de la grille,</w:t>
      </w:r>
    </w:p>
    <w:p w:rsidR="00E659B8" w:rsidRPr="00F61E79" w:rsidRDefault="00E659B8" w:rsidP="00E839CF">
      <w:pPr>
        <w:pStyle w:val="standaardboldonderlijnd"/>
        <w:numPr>
          <w:ilvl w:val="0"/>
          <w:numId w:val="167"/>
        </w:numPr>
        <w:spacing w:line="276" w:lineRule="auto"/>
        <w:jc w:val="both"/>
        <w:rPr>
          <w:rFonts w:ascii="Arial Narrow" w:hAnsi="Arial Narrow" w:cs="Arial"/>
          <w:b w:val="0"/>
          <w:sz w:val="20"/>
          <w:u w:val="none"/>
          <w:lang w:val="fr-FR"/>
        </w:rPr>
      </w:pPr>
      <w:r w:rsidRPr="00F61E79">
        <w:rPr>
          <w:rFonts w:ascii="Arial Narrow" w:hAnsi="Arial Narrow" w:cs="Arial"/>
          <w:b w:val="0"/>
          <w:sz w:val="20"/>
          <w:u w:val="none"/>
          <w:lang w:val="fr-FR"/>
        </w:rPr>
        <w:t xml:space="preserve">l’indemnité de transport </w:t>
      </w:r>
    </w:p>
    <w:p w:rsidR="00E659B8" w:rsidRPr="00F61E79" w:rsidRDefault="00E659B8" w:rsidP="00E839CF">
      <w:pPr>
        <w:pStyle w:val="standaardboldonderlijnd"/>
        <w:numPr>
          <w:ilvl w:val="0"/>
          <w:numId w:val="167"/>
        </w:numPr>
        <w:spacing w:line="276" w:lineRule="auto"/>
        <w:jc w:val="both"/>
        <w:rPr>
          <w:rFonts w:ascii="Arial Narrow" w:hAnsi="Arial Narrow" w:cs="Arial"/>
          <w:b w:val="0"/>
          <w:sz w:val="20"/>
          <w:u w:val="none"/>
          <w:lang w:val="fr-FR"/>
        </w:rPr>
      </w:pPr>
      <w:r w:rsidRPr="00F61E79">
        <w:rPr>
          <w:rFonts w:ascii="Arial Narrow" w:hAnsi="Arial Narrow" w:cs="Arial"/>
          <w:b w:val="0"/>
          <w:sz w:val="20"/>
          <w:u w:val="none"/>
          <w:lang w:val="fr-FR"/>
        </w:rPr>
        <w:t xml:space="preserve">Les avantages et indemnités autorisées </w:t>
      </w:r>
    </w:p>
    <w:p w:rsidR="00E659B8" w:rsidRPr="00F61E79" w:rsidRDefault="00E659B8" w:rsidP="00E839CF">
      <w:pPr>
        <w:pStyle w:val="standaardboldonderlijnd"/>
        <w:numPr>
          <w:ilvl w:val="0"/>
          <w:numId w:val="167"/>
        </w:numPr>
        <w:spacing w:line="276" w:lineRule="auto"/>
        <w:jc w:val="both"/>
        <w:rPr>
          <w:rFonts w:ascii="Arial Narrow" w:hAnsi="Arial Narrow" w:cs="Arial"/>
          <w:b w:val="0"/>
          <w:sz w:val="20"/>
          <w:u w:val="none"/>
          <w:lang w:val="fr-FR"/>
        </w:rPr>
      </w:pPr>
      <w:r w:rsidRPr="00F61E79">
        <w:rPr>
          <w:rFonts w:ascii="Arial Narrow" w:hAnsi="Arial Narrow" w:cs="Arial"/>
          <w:b w:val="0"/>
          <w:sz w:val="20"/>
          <w:u w:val="none"/>
          <w:lang w:val="fr-FR"/>
        </w:rPr>
        <w:t>les avances et retenues légales sur les salaires.</w:t>
      </w:r>
    </w:p>
    <w:p w:rsidR="00E659B8" w:rsidRPr="00F61E79" w:rsidRDefault="00E659B8" w:rsidP="00E839CF">
      <w:pPr>
        <w:pStyle w:val="standaardboldonderlijnd"/>
        <w:numPr>
          <w:ilvl w:val="0"/>
          <w:numId w:val="167"/>
        </w:numPr>
        <w:spacing w:line="276" w:lineRule="auto"/>
        <w:jc w:val="both"/>
        <w:rPr>
          <w:rFonts w:ascii="Arial Narrow" w:hAnsi="Arial Narrow" w:cs="Arial"/>
          <w:b w:val="0"/>
          <w:sz w:val="20"/>
          <w:u w:val="none"/>
          <w:lang w:val="fr-FR"/>
        </w:rPr>
      </w:pPr>
      <w:r w:rsidRPr="00F61E79">
        <w:rPr>
          <w:rFonts w:ascii="Arial Narrow" w:hAnsi="Arial Narrow" w:cs="Arial"/>
          <w:b w:val="0"/>
          <w:sz w:val="20"/>
          <w:u w:val="none"/>
          <w:lang w:val="fr-FR"/>
        </w:rPr>
        <w:t xml:space="preserve">les salaires du personnel </w:t>
      </w:r>
      <w:r w:rsidR="009143E8">
        <w:rPr>
          <w:rFonts w:ascii="Arial Narrow" w:hAnsi="Arial Narrow" w:cs="Arial"/>
          <w:b w:val="0"/>
          <w:sz w:val="20"/>
          <w:u w:val="none"/>
        </w:rPr>
        <w:t>ALUCOVIS-APDD</w:t>
      </w:r>
      <w:r w:rsidRPr="00F61E79">
        <w:rPr>
          <w:rFonts w:ascii="Arial Narrow" w:hAnsi="Arial Narrow" w:cs="Arial"/>
          <w:b w:val="0"/>
          <w:sz w:val="20"/>
          <w:u w:val="none"/>
          <w:lang w:val="fr-FR"/>
        </w:rPr>
        <w:t xml:space="preserve"> sont payés entre le 25 du mois et le dernier jour du mois en cours. </w:t>
      </w:r>
    </w:p>
    <w:p w:rsidR="00E659B8" w:rsidRPr="00F61E79" w:rsidRDefault="00E659B8" w:rsidP="00E659B8">
      <w:pPr>
        <w:pStyle w:val="standaardboldonderlijnd"/>
        <w:tabs>
          <w:tab w:val="left" w:pos="567"/>
        </w:tabs>
        <w:spacing w:before="240" w:line="276" w:lineRule="auto"/>
        <w:jc w:val="both"/>
        <w:rPr>
          <w:rFonts w:ascii="Arial Narrow" w:hAnsi="Arial Narrow" w:cs="Arial"/>
          <w:b w:val="0"/>
          <w:sz w:val="20"/>
          <w:u w:val="none"/>
          <w:lang w:val="fr-FR"/>
        </w:rPr>
      </w:pPr>
      <w:r w:rsidRPr="00F61E79">
        <w:rPr>
          <w:rFonts w:ascii="Arial Narrow" w:hAnsi="Arial Narrow" w:cs="Arial"/>
          <w:b w:val="0"/>
          <w:sz w:val="20"/>
          <w:u w:val="none"/>
          <w:lang w:val="fr-FR"/>
        </w:rPr>
        <w:t>Le RESPONSABLE DES FINANCES ET DE LA COMPTABILITÉ:</w:t>
      </w:r>
    </w:p>
    <w:p w:rsidR="00E659B8" w:rsidRPr="00F61E79" w:rsidRDefault="00E659B8" w:rsidP="002C0BA1">
      <w:pPr>
        <w:pStyle w:val="standaardboldonderlijnd"/>
        <w:numPr>
          <w:ilvl w:val="0"/>
          <w:numId w:val="47"/>
        </w:numPr>
        <w:tabs>
          <w:tab w:val="clear" w:pos="720"/>
        </w:tabs>
        <w:spacing w:line="276" w:lineRule="auto"/>
        <w:ind w:left="1980"/>
        <w:jc w:val="both"/>
        <w:rPr>
          <w:rFonts w:ascii="Arial Narrow" w:hAnsi="Arial Narrow" w:cs="Arial"/>
          <w:b w:val="0"/>
          <w:sz w:val="20"/>
          <w:u w:val="none"/>
          <w:lang w:val="fr-FR"/>
        </w:rPr>
      </w:pPr>
      <w:r w:rsidRPr="00F61E79">
        <w:rPr>
          <w:rFonts w:ascii="Arial Narrow" w:hAnsi="Arial Narrow" w:cs="Arial"/>
          <w:b w:val="0"/>
          <w:sz w:val="20"/>
          <w:u w:val="none"/>
          <w:lang w:val="fr-FR"/>
        </w:rPr>
        <w:t xml:space="preserve">Etablit un Etat des salaires du personnel pour le mois à payer </w:t>
      </w:r>
    </w:p>
    <w:p w:rsidR="00674E0B" w:rsidRDefault="00E659B8" w:rsidP="002C0BA1">
      <w:pPr>
        <w:pStyle w:val="standaardboldonderlijnd"/>
        <w:numPr>
          <w:ilvl w:val="0"/>
          <w:numId w:val="47"/>
        </w:numPr>
        <w:tabs>
          <w:tab w:val="clear" w:pos="720"/>
        </w:tabs>
        <w:spacing w:line="276" w:lineRule="auto"/>
        <w:ind w:left="1980"/>
        <w:jc w:val="both"/>
        <w:rPr>
          <w:rFonts w:ascii="Arial Narrow" w:hAnsi="Arial Narrow" w:cs="Arial"/>
          <w:b w:val="0"/>
          <w:sz w:val="20"/>
          <w:u w:val="none"/>
          <w:lang w:val="fr-FR"/>
        </w:rPr>
      </w:pPr>
      <w:r w:rsidRPr="00F61E79">
        <w:rPr>
          <w:rFonts w:ascii="Arial Narrow" w:hAnsi="Arial Narrow" w:cs="Arial"/>
          <w:b w:val="0"/>
          <w:sz w:val="20"/>
          <w:u w:val="none"/>
          <w:lang w:val="fr-FR"/>
        </w:rPr>
        <w:t xml:space="preserve">Le soumet au </w:t>
      </w:r>
      <w:r w:rsidRPr="00F61E79">
        <w:rPr>
          <w:rFonts w:ascii="Arial Narrow" w:hAnsi="Arial Narrow" w:cs="Arial"/>
          <w:b w:val="0"/>
          <w:sz w:val="20"/>
          <w:u w:val="none"/>
        </w:rPr>
        <w:t>Directeur Exécutif</w:t>
      </w:r>
      <w:r w:rsidRPr="00F61E79">
        <w:rPr>
          <w:rFonts w:ascii="Arial Narrow" w:hAnsi="Arial Narrow" w:cs="Arial"/>
          <w:b w:val="0"/>
          <w:sz w:val="20"/>
          <w:u w:val="none"/>
          <w:lang w:val="fr-FR"/>
        </w:rPr>
        <w:t xml:space="preserve"> pour contrôle et approbation</w:t>
      </w:r>
    </w:p>
    <w:p w:rsidR="00E659B8" w:rsidRPr="00674E0B" w:rsidRDefault="00E659B8" w:rsidP="00674E0B">
      <w:pPr>
        <w:pStyle w:val="standaardboldonderlijnd"/>
        <w:spacing w:line="276" w:lineRule="auto"/>
        <w:jc w:val="both"/>
        <w:rPr>
          <w:rFonts w:ascii="Arial Narrow" w:hAnsi="Arial Narrow" w:cs="Arial"/>
          <w:b w:val="0"/>
          <w:sz w:val="20"/>
          <w:u w:val="none"/>
          <w:lang w:val="fr-FR"/>
        </w:rPr>
      </w:pPr>
      <w:r w:rsidRPr="00674E0B">
        <w:rPr>
          <w:rFonts w:ascii="Arial Narrow" w:hAnsi="Arial Narrow" w:cs="Arial"/>
          <w:b w:val="0"/>
          <w:sz w:val="20"/>
          <w:u w:val="none"/>
          <w:lang w:val="fr-FR"/>
        </w:rPr>
        <w:t>Le COMPTABLE :</w:t>
      </w:r>
    </w:p>
    <w:p w:rsidR="00E659B8" w:rsidRPr="00F61E79" w:rsidRDefault="00E659B8" w:rsidP="002C0BA1">
      <w:pPr>
        <w:pStyle w:val="standaardboldonderlijnd"/>
        <w:numPr>
          <w:ilvl w:val="0"/>
          <w:numId w:val="47"/>
        </w:numPr>
        <w:tabs>
          <w:tab w:val="clear" w:pos="720"/>
        </w:tabs>
        <w:spacing w:line="276" w:lineRule="auto"/>
        <w:ind w:left="1260"/>
        <w:jc w:val="both"/>
        <w:rPr>
          <w:rFonts w:ascii="Arial Narrow" w:hAnsi="Arial Narrow" w:cs="Arial"/>
          <w:b w:val="0"/>
          <w:sz w:val="20"/>
          <w:u w:val="none"/>
          <w:lang w:val="fr-FR"/>
        </w:rPr>
      </w:pPr>
      <w:r w:rsidRPr="00F61E79">
        <w:rPr>
          <w:rFonts w:ascii="Arial Narrow" w:hAnsi="Arial Narrow" w:cs="Arial"/>
          <w:b w:val="0"/>
          <w:sz w:val="20"/>
          <w:u w:val="none"/>
          <w:lang w:val="fr-FR"/>
        </w:rPr>
        <w:t xml:space="preserve">Reçoit l’Etat des salaires du personnel approuvé par le </w:t>
      </w:r>
      <w:r w:rsidRPr="00F61E79">
        <w:rPr>
          <w:rFonts w:ascii="Arial Narrow" w:hAnsi="Arial Narrow" w:cs="Arial"/>
          <w:b w:val="0"/>
          <w:sz w:val="20"/>
          <w:u w:val="none"/>
        </w:rPr>
        <w:t>Directeur Exécutif</w:t>
      </w:r>
      <w:r w:rsidRPr="00F61E79">
        <w:rPr>
          <w:rFonts w:ascii="Arial Narrow" w:hAnsi="Arial Narrow" w:cs="Arial"/>
          <w:b w:val="0"/>
          <w:sz w:val="20"/>
          <w:u w:val="none"/>
          <w:lang w:val="fr-FR"/>
        </w:rPr>
        <w:t xml:space="preserve"> ;</w:t>
      </w:r>
    </w:p>
    <w:p w:rsidR="00E659B8" w:rsidRPr="00F61E79" w:rsidRDefault="00E659B8" w:rsidP="002C0BA1">
      <w:pPr>
        <w:pStyle w:val="standaardboldonderlijnd"/>
        <w:numPr>
          <w:ilvl w:val="0"/>
          <w:numId w:val="47"/>
        </w:numPr>
        <w:tabs>
          <w:tab w:val="clear" w:pos="720"/>
        </w:tabs>
        <w:spacing w:line="276" w:lineRule="auto"/>
        <w:ind w:left="1260"/>
        <w:jc w:val="both"/>
        <w:rPr>
          <w:rFonts w:ascii="Arial Narrow" w:hAnsi="Arial Narrow" w:cs="Arial"/>
          <w:b w:val="0"/>
          <w:sz w:val="20"/>
          <w:u w:val="none"/>
          <w:lang w:val="fr-FR"/>
        </w:rPr>
      </w:pPr>
      <w:r w:rsidRPr="00F61E79">
        <w:rPr>
          <w:rFonts w:ascii="Arial Narrow" w:hAnsi="Arial Narrow" w:cs="Arial"/>
          <w:b w:val="0"/>
          <w:sz w:val="20"/>
          <w:u w:val="none"/>
          <w:lang w:val="fr-FR"/>
        </w:rPr>
        <w:t>Etablit le bordereau de paiement et/ou l’ordre de virement et les bulletins mensuels;</w:t>
      </w:r>
    </w:p>
    <w:p w:rsidR="00E659B8" w:rsidRPr="00F61E79" w:rsidRDefault="00E659B8" w:rsidP="002C0BA1">
      <w:pPr>
        <w:pStyle w:val="standaardboldonderlijnd"/>
        <w:numPr>
          <w:ilvl w:val="0"/>
          <w:numId w:val="47"/>
        </w:numPr>
        <w:tabs>
          <w:tab w:val="clear" w:pos="720"/>
        </w:tabs>
        <w:spacing w:line="276" w:lineRule="auto"/>
        <w:ind w:left="1260"/>
        <w:jc w:val="both"/>
        <w:rPr>
          <w:rFonts w:ascii="Arial Narrow" w:hAnsi="Arial Narrow" w:cs="Arial"/>
          <w:b w:val="0"/>
          <w:sz w:val="20"/>
          <w:u w:val="none"/>
          <w:lang w:val="fr-FR"/>
        </w:rPr>
      </w:pPr>
      <w:r w:rsidRPr="00F61E79">
        <w:rPr>
          <w:rFonts w:ascii="Arial Narrow" w:hAnsi="Arial Narrow" w:cs="Arial"/>
          <w:b w:val="0"/>
          <w:sz w:val="20"/>
          <w:u w:val="none"/>
          <w:lang w:val="fr-FR"/>
        </w:rPr>
        <w:t>Etablit les déclarations mensuelles, trimestrielles ou annuelles pour les différents organismes (IPR, INSS, et retenues diverses etc.) à partir d’imprimés en sa possession.</w:t>
      </w:r>
    </w:p>
    <w:p w:rsidR="00E659B8" w:rsidRPr="00F61E79" w:rsidRDefault="00E659B8" w:rsidP="00E659B8">
      <w:pPr>
        <w:pStyle w:val="standaardboldonderlijnd"/>
        <w:tabs>
          <w:tab w:val="left" w:pos="567"/>
        </w:tabs>
        <w:spacing w:before="240" w:line="276" w:lineRule="auto"/>
        <w:jc w:val="both"/>
        <w:rPr>
          <w:rFonts w:ascii="Arial Narrow" w:hAnsi="Arial Narrow" w:cs="Arial"/>
          <w:b w:val="0"/>
          <w:sz w:val="20"/>
          <w:u w:val="none"/>
          <w:lang w:val="fr-FR"/>
        </w:rPr>
      </w:pPr>
      <w:r w:rsidRPr="00F61E79">
        <w:rPr>
          <w:rFonts w:ascii="Arial Narrow" w:hAnsi="Arial Narrow" w:cs="Arial"/>
          <w:b w:val="0"/>
          <w:sz w:val="20"/>
          <w:u w:val="none"/>
          <w:lang w:val="fr-FR"/>
        </w:rPr>
        <w:t>Le  RESPONSABLE DES FINANCES ET DE LA COMPTABILITÉ :</w:t>
      </w:r>
    </w:p>
    <w:p w:rsidR="00E659B8" w:rsidRPr="00F61E79" w:rsidRDefault="00E659B8" w:rsidP="002C0BA1">
      <w:pPr>
        <w:pStyle w:val="standaardboldonderlijnd"/>
        <w:numPr>
          <w:ilvl w:val="0"/>
          <w:numId w:val="47"/>
        </w:numPr>
        <w:tabs>
          <w:tab w:val="clear" w:pos="720"/>
        </w:tabs>
        <w:spacing w:line="276" w:lineRule="auto"/>
        <w:ind w:left="1260"/>
        <w:jc w:val="both"/>
        <w:rPr>
          <w:rFonts w:ascii="Arial Narrow" w:hAnsi="Arial Narrow" w:cs="Arial"/>
          <w:b w:val="0"/>
          <w:sz w:val="20"/>
          <w:u w:val="none"/>
          <w:lang w:val="fr-FR"/>
        </w:rPr>
      </w:pPr>
      <w:r w:rsidRPr="00F61E79">
        <w:rPr>
          <w:rFonts w:ascii="Arial Narrow" w:hAnsi="Arial Narrow" w:cs="Arial"/>
          <w:b w:val="0"/>
          <w:sz w:val="20"/>
          <w:u w:val="none"/>
          <w:lang w:val="fr-FR"/>
        </w:rPr>
        <w:t>Contrôle la liasse Déclarations fiscales et sociales des salaires</w:t>
      </w:r>
    </w:p>
    <w:p w:rsidR="00E659B8" w:rsidRPr="00F61E79" w:rsidRDefault="00E659B8" w:rsidP="002C0BA1">
      <w:pPr>
        <w:pStyle w:val="standaardboldonderlijnd"/>
        <w:numPr>
          <w:ilvl w:val="0"/>
          <w:numId w:val="47"/>
        </w:numPr>
        <w:tabs>
          <w:tab w:val="clear" w:pos="720"/>
        </w:tabs>
        <w:spacing w:line="276" w:lineRule="auto"/>
        <w:ind w:left="1260"/>
        <w:jc w:val="both"/>
        <w:rPr>
          <w:rFonts w:ascii="Arial Narrow" w:hAnsi="Arial Narrow" w:cs="Arial"/>
          <w:b w:val="0"/>
          <w:sz w:val="20"/>
          <w:u w:val="none"/>
          <w:lang w:val="fr-FR"/>
        </w:rPr>
      </w:pPr>
      <w:r w:rsidRPr="00F61E79">
        <w:rPr>
          <w:rFonts w:ascii="Arial Narrow" w:hAnsi="Arial Narrow" w:cs="Arial"/>
          <w:b w:val="0"/>
          <w:sz w:val="20"/>
          <w:u w:val="none"/>
          <w:lang w:val="fr-FR"/>
        </w:rPr>
        <w:t>Les bordereaux de paiement</w:t>
      </w:r>
    </w:p>
    <w:p w:rsidR="00E659B8" w:rsidRPr="00F61E79" w:rsidRDefault="00E659B8" w:rsidP="002C0BA1">
      <w:pPr>
        <w:pStyle w:val="standaardboldonderlijnd"/>
        <w:numPr>
          <w:ilvl w:val="0"/>
          <w:numId w:val="47"/>
        </w:numPr>
        <w:tabs>
          <w:tab w:val="clear" w:pos="720"/>
        </w:tabs>
        <w:spacing w:line="276" w:lineRule="auto"/>
        <w:ind w:left="1260"/>
        <w:jc w:val="both"/>
        <w:rPr>
          <w:rFonts w:ascii="Arial Narrow" w:hAnsi="Arial Narrow" w:cs="Arial"/>
          <w:b w:val="0"/>
          <w:sz w:val="20"/>
          <w:u w:val="none"/>
          <w:lang w:val="fr-FR"/>
        </w:rPr>
      </w:pPr>
      <w:r w:rsidRPr="00F61E79">
        <w:rPr>
          <w:rFonts w:ascii="Arial Narrow" w:hAnsi="Arial Narrow" w:cs="Arial"/>
          <w:b w:val="0"/>
          <w:sz w:val="20"/>
          <w:u w:val="none"/>
          <w:lang w:val="fr-FR"/>
        </w:rPr>
        <w:t>Les chèques et ordres de virement ;</w:t>
      </w:r>
    </w:p>
    <w:p w:rsidR="00E659B8" w:rsidRPr="00F61E79" w:rsidRDefault="00E659B8" w:rsidP="002C0BA1">
      <w:pPr>
        <w:pStyle w:val="standaardboldonderlijnd"/>
        <w:numPr>
          <w:ilvl w:val="0"/>
          <w:numId w:val="47"/>
        </w:numPr>
        <w:tabs>
          <w:tab w:val="clear" w:pos="720"/>
        </w:tabs>
        <w:spacing w:line="276" w:lineRule="auto"/>
        <w:ind w:left="1260"/>
        <w:jc w:val="both"/>
        <w:rPr>
          <w:rFonts w:ascii="Arial Narrow" w:hAnsi="Arial Narrow" w:cs="Arial"/>
          <w:b w:val="0"/>
          <w:sz w:val="20"/>
          <w:u w:val="none"/>
          <w:lang w:val="fr-FR"/>
        </w:rPr>
      </w:pPr>
      <w:r w:rsidRPr="00F61E79">
        <w:rPr>
          <w:rFonts w:ascii="Arial Narrow" w:hAnsi="Arial Narrow" w:cs="Arial"/>
          <w:b w:val="0"/>
          <w:sz w:val="20"/>
          <w:u w:val="none"/>
          <w:lang w:val="fr-FR"/>
        </w:rPr>
        <w:t>Vise le bordereau de paiement ;</w:t>
      </w:r>
    </w:p>
    <w:p w:rsidR="00674E0B" w:rsidRDefault="00E659B8" w:rsidP="002C0BA1">
      <w:pPr>
        <w:pStyle w:val="standaardboldonderlijnd"/>
        <w:numPr>
          <w:ilvl w:val="0"/>
          <w:numId w:val="47"/>
        </w:numPr>
        <w:tabs>
          <w:tab w:val="clear" w:pos="720"/>
        </w:tabs>
        <w:spacing w:line="276" w:lineRule="auto"/>
        <w:ind w:left="1260"/>
        <w:jc w:val="both"/>
        <w:rPr>
          <w:rFonts w:ascii="Arial Narrow" w:hAnsi="Arial Narrow" w:cs="Arial"/>
          <w:b w:val="0"/>
          <w:sz w:val="20"/>
          <w:u w:val="none"/>
          <w:lang w:val="fr-FR"/>
        </w:rPr>
      </w:pPr>
      <w:r w:rsidRPr="00F61E79">
        <w:rPr>
          <w:rFonts w:ascii="Arial Narrow" w:hAnsi="Arial Narrow" w:cs="Arial"/>
          <w:b w:val="0"/>
          <w:sz w:val="20"/>
          <w:u w:val="none"/>
          <w:lang w:val="fr-FR"/>
        </w:rPr>
        <w:t xml:space="preserve">Transmet au </w:t>
      </w:r>
      <w:r w:rsidRPr="00F61E79">
        <w:rPr>
          <w:rFonts w:ascii="Arial Narrow" w:hAnsi="Arial Narrow" w:cs="Arial"/>
          <w:b w:val="0"/>
          <w:sz w:val="20"/>
          <w:u w:val="none"/>
        </w:rPr>
        <w:t>Directeur Exécutif</w:t>
      </w:r>
      <w:r w:rsidRPr="00F61E79">
        <w:rPr>
          <w:rFonts w:ascii="Arial Narrow" w:hAnsi="Arial Narrow" w:cs="Arial"/>
          <w:b w:val="0"/>
          <w:sz w:val="20"/>
          <w:u w:val="none"/>
          <w:lang w:val="fr-FR"/>
        </w:rPr>
        <w:t xml:space="preserve"> la liasse.</w:t>
      </w:r>
    </w:p>
    <w:p w:rsidR="00E659B8" w:rsidRPr="00674E0B" w:rsidRDefault="00E659B8" w:rsidP="00674E0B">
      <w:pPr>
        <w:pStyle w:val="standaardboldonderlijnd"/>
        <w:spacing w:line="276" w:lineRule="auto"/>
        <w:jc w:val="both"/>
        <w:rPr>
          <w:rFonts w:ascii="Arial Narrow" w:hAnsi="Arial Narrow" w:cs="Arial"/>
          <w:b w:val="0"/>
          <w:sz w:val="20"/>
          <w:u w:val="none"/>
          <w:lang w:val="fr-FR"/>
        </w:rPr>
      </w:pPr>
      <w:r w:rsidRPr="00674E0B">
        <w:rPr>
          <w:rFonts w:ascii="Arial Narrow" w:hAnsi="Arial Narrow" w:cs="Arial"/>
          <w:b w:val="0"/>
          <w:sz w:val="20"/>
          <w:u w:val="none"/>
          <w:lang w:val="fr-FR"/>
        </w:rPr>
        <w:t>Le DE :</w:t>
      </w:r>
    </w:p>
    <w:p w:rsidR="00E659B8" w:rsidRPr="00F61E79" w:rsidRDefault="00E659B8" w:rsidP="002C0BA1">
      <w:pPr>
        <w:pStyle w:val="standaardboldonderlijnd"/>
        <w:numPr>
          <w:ilvl w:val="0"/>
          <w:numId w:val="48"/>
        </w:numPr>
        <w:tabs>
          <w:tab w:val="clear" w:pos="1080"/>
        </w:tabs>
        <w:spacing w:line="276" w:lineRule="auto"/>
        <w:ind w:left="1260"/>
        <w:jc w:val="both"/>
        <w:rPr>
          <w:rFonts w:ascii="Arial Narrow" w:hAnsi="Arial Narrow" w:cs="Arial"/>
          <w:b w:val="0"/>
          <w:sz w:val="20"/>
          <w:u w:val="none"/>
          <w:lang w:val="fr-FR"/>
        </w:rPr>
      </w:pPr>
      <w:r w:rsidRPr="00F61E79">
        <w:rPr>
          <w:rFonts w:ascii="Arial Narrow" w:hAnsi="Arial Narrow" w:cs="Arial"/>
          <w:b w:val="0"/>
          <w:sz w:val="20"/>
          <w:u w:val="none"/>
          <w:lang w:val="fr-FR"/>
        </w:rPr>
        <w:t>Procède à une première signature et transmet au président du Conseil d'Administration,</w:t>
      </w:r>
    </w:p>
    <w:p w:rsidR="00E659B8" w:rsidRPr="00F61E79" w:rsidRDefault="00E659B8" w:rsidP="002C0BA1">
      <w:pPr>
        <w:pStyle w:val="standaardboldonderlijnd"/>
        <w:numPr>
          <w:ilvl w:val="0"/>
          <w:numId w:val="48"/>
        </w:numPr>
        <w:tabs>
          <w:tab w:val="clear" w:pos="1080"/>
        </w:tabs>
        <w:spacing w:line="276" w:lineRule="auto"/>
        <w:ind w:left="1260"/>
        <w:jc w:val="both"/>
        <w:rPr>
          <w:rFonts w:ascii="Arial Narrow" w:hAnsi="Arial Narrow" w:cs="Arial"/>
          <w:b w:val="0"/>
          <w:sz w:val="20"/>
          <w:u w:val="none"/>
          <w:lang w:val="fr-FR"/>
        </w:rPr>
      </w:pPr>
      <w:r w:rsidRPr="00F61E79">
        <w:rPr>
          <w:rFonts w:ascii="Arial Narrow" w:hAnsi="Arial Narrow" w:cs="Arial"/>
          <w:b w:val="0"/>
          <w:sz w:val="20"/>
          <w:u w:val="none"/>
          <w:lang w:val="fr-FR"/>
        </w:rPr>
        <w:t>Les chèques ou ordres de virement sont transmis aux différents organismes (IPR, INSS, et retenues diverses) par lettre d’envoi ou cahier de transmission,</w:t>
      </w:r>
    </w:p>
    <w:p w:rsidR="00E659B8" w:rsidRPr="00F61E79" w:rsidRDefault="00E659B8" w:rsidP="002C0BA1">
      <w:pPr>
        <w:pStyle w:val="standaardboldonderlijnd"/>
        <w:numPr>
          <w:ilvl w:val="0"/>
          <w:numId w:val="48"/>
        </w:numPr>
        <w:tabs>
          <w:tab w:val="clear" w:pos="1080"/>
        </w:tabs>
        <w:spacing w:line="276" w:lineRule="auto"/>
        <w:ind w:left="1260"/>
        <w:jc w:val="both"/>
        <w:rPr>
          <w:rFonts w:ascii="Arial Narrow" w:hAnsi="Arial Narrow" w:cs="Arial"/>
          <w:b w:val="0"/>
          <w:sz w:val="20"/>
          <w:u w:val="none"/>
          <w:lang w:val="fr-FR"/>
        </w:rPr>
      </w:pPr>
      <w:r w:rsidRPr="00F61E79">
        <w:rPr>
          <w:rFonts w:ascii="Arial Narrow" w:hAnsi="Arial Narrow" w:cs="Arial"/>
          <w:b w:val="0"/>
          <w:sz w:val="20"/>
          <w:u w:val="none"/>
          <w:lang w:val="fr-FR"/>
        </w:rPr>
        <w:t>Les reçus ou quittances des versements effectués pour le compte des organismes sociaux sont classés dans un chrono tenu par le RESPONSABLE DES FINANCES ET DE LA COMPTABILITÉ.</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Tous les employés peuvent demander une avance sur salaire du mois en cours ou trois mois en cas d’imprévus ou en  cas de force majeure  ou un événement inattendu. Le montant de l’avance ne peut en aucun cas dépasser  plus  de la moitié du salaire mensuel et le remboursement est systématique sur le salaire à partir du mois suivant.</w:t>
      </w:r>
    </w:p>
    <w:p w:rsidR="00E659B8" w:rsidRPr="00F61E79" w:rsidRDefault="00E659B8" w:rsidP="00E659B8">
      <w:pPr>
        <w:pStyle w:val="standaardboldonderlijnd"/>
        <w:tabs>
          <w:tab w:val="left" w:pos="567"/>
        </w:tabs>
        <w:spacing w:line="276" w:lineRule="auto"/>
        <w:ind w:left="1080"/>
        <w:jc w:val="both"/>
        <w:rPr>
          <w:rFonts w:ascii="Arial Narrow" w:hAnsi="Arial Narrow" w:cs="Arial"/>
          <w:sz w:val="20"/>
          <w:u w:val="none"/>
          <w:lang w:val="fr-FR"/>
        </w:rPr>
      </w:pP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lastRenderedPageBreak/>
        <w:t>Les relations de travail entre l’</w:t>
      </w:r>
      <w:r w:rsidR="009143E8">
        <w:rPr>
          <w:rFonts w:ascii="Arial Narrow" w:hAnsi="Arial Narrow" w:cs="Arial"/>
        </w:rPr>
        <w:t>ALUCOVIS-APDD</w:t>
      </w:r>
      <w:r w:rsidRPr="00F61E79">
        <w:rPr>
          <w:rFonts w:ascii="Arial Narrow" w:hAnsi="Arial Narrow" w:cs="Arial"/>
        </w:rPr>
        <w:t xml:space="preserve"> et les salariés sont régies par le Code du Travail burundais et d'autres législations en la matière en vigueur au Burundi.  Au niveau de l’</w:t>
      </w:r>
      <w:r w:rsidR="009143E8">
        <w:rPr>
          <w:rFonts w:ascii="Arial Narrow" w:hAnsi="Arial Narrow" w:cs="Arial"/>
        </w:rPr>
        <w:t>ALUCOVIS-APDD</w:t>
      </w:r>
      <w:r w:rsidRPr="00F61E79">
        <w:rPr>
          <w:rFonts w:ascii="Arial Narrow" w:hAnsi="Arial Narrow" w:cs="Arial"/>
        </w:rPr>
        <w:t xml:space="preserve"> il existe une grille de salaire pour toutes les catégories de salariés.</w:t>
      </w:r>
    </w:p>
    <w:p w:rsidR="00674E0B" w:rsidRDefault="00E659B8" w:rsidP="00E659B8">
      <w:pPr>
        <w:spacing w:line="276" w:lineRule="auto"/>
        <w:jc w:val="both"/>
        <w:rPr>
          <w:rFonts w:ascii="Arial Narrow" w:hAnsi="Arial Narrow" w:cs="Arial"/>
        </w:rPr>
      </w:pPr>
      <w:r w:rsidRPr="00F61E79">
        <w:rPr>
          <w:rFonts w:ascii="Arial Narrow" w:hAnsi="Arial Narrow" w:cs="Arial"/>
        </w:rPr>
        <w:t xml:space="preserve">Les différentes fonctions sont classées dans la grille avec un système d’avancement horizontal ou vertical. </w:t>
      </w:r>
    </w:p>
    <w:p w:rsidR="00674E0B" w:rsidRDefault="00E659B8" w:rsidP="00674E0B">
      <w:pPr>
        <w:spacing w:line="276" w:lineRule="auto"/>
        <w:jc w:val="both"/>
        <w:rPr>
          <w:rFonts w:ascii="Arial Narrow" w:hAnsi="Arial Narrow" w:cs="Arial"/>
        </w:rPr>
      </w:pPr>
      <w:r w:rsidRPr="00F61E79">
        <w:rPr>
          <w:rFonts w:ascii="Arial Narrow" w:hAnsi="Arial Narrow" w:cs="Arial"/>
        </w:rPr>
        <w:t>Chaque salarié qui a un temps de présence d’une année bénéficie automatiquement d’une augmentation de  3%.</w:t>
      </w:r>
    </w:p>
    <w:p w:rsidR="00E659B8" w:rsidRPr="00674E0B" w:rsidRDefault="00E659B8" w:rsidP="00674E0B">
      <w:pPr>
        <w:spacing w:line="276" w:lineRule="auto"/>
        <w:jc w:val="both"/>
        <w:rPr>
          <w:rFonts w:ascii="Arial Narrow" w:hAnsi="Arial Narrow" w:cs="Arial"/>
        </w:rPr>
      </w:pPr>
      <w:r w:rsidRPr="00674E0B">
        <w:rPr>
          <w:rFonts w:ascii="Arial Narrow" w:hAnsi="Arial Narrow" w:cs="Arial"/>
        </w:rPr>
        <w:t>Au cas où le salarié bénéficie d’une promotion le taux d’augmentation peut aller jusqu’à 20% et plus.</w:t>
      </w:r>
    </w:p>
    <w:p w:rsidR="00E659B8" w:rsidRPr="00F61E79" w:rsidRDefault="00E659B8" w:rsidP="00E659B8">
      <w:pPr>
        <w:pStyle w:val="standaardboldonderlijnd"/>
        <w:spacing w:line="276" w:lineRule="auto"/>
        <w:jc w:val="both"/>
        <w:rPr>
          <w:rFonts w:ascii="Arial Narrow" w:hAnsi="Arial Narrow" w:cs="Arial"/>
          <w:b w:val="0"/>
          <w:sz w:val="20"/>
          <w:u w:val="none"/>
          <w:lang w:val="fr-FR"/>
        </w:rPr>
      </w:pPr>
    </w:p>
    <w:p w:rsidR="00674E0B" w:rsidRDefault="00E659B8" w:rsidP="00674E0B">
      <w:pPr>
        <w:pStyle w:val="standaardboldonderlijnd"/>
        <w:spacing w:line="276" w:lineRule="auto"/>
        <w:jc w:val="both"/>
        <w:rPr>
          <w:rFonts w:ascii="Arial Narrow" w:hAnsi="Arial Narrow" w:cs="Arial"/>
          <w:b w:val="0"/>
          <w:sz w:val="20"/>
          <w:u w:val="none"/>
          <w:lang w:val="fr-FR"/>
        </w:rPr>
      </w:pPr>
      <w:r w:rsidRPr="006E4088">
        <w:rPr>
          <w:rFonts w:ascii="Arial Narrow" w:hAnsi="Arial Narrow" w:cs="Arial"/>
          <w:sz w:val="20"/>
          <w:highlight w:val="yellow"/>
          <w:lang w:val="fr-FR"/>
        </w:rPr>
        <w:t>NB</w:t>
      </w:r>
      <w:r w:rsidRPr="006E4088">
        <w:rPr>
          <w:rFonts w:ascii="Arial Narrow" w:hAnsi="Arial Narrow" w:cs="Arial"/>
          <w:sz w:val="20"/>
          <w:highlight w:val="yellow"/>
          <w:u w:val="none"/>
          <w:lang w:val="fr-FR"/>
        </w:rPr>
        <w:t> :</w:t>
      </w:r>
      <w:r w:rsidRPr="00F61E79">
        <w:rPr>
          <w:rFonts w:ascii="Arial Narrow" w:hAnsi="Arial Narrow" w:cs="Arial"/>
          <w:sz w:val="20"/>
          <w:u w:val="none"/>
          <w:lang w:val="fr-FR"/>
        </w:rPr>
        <w:t xml:space="preserve"> </w:t>
      </w:r>
      <w:r w:rsidRPr="00F61E79">
        <w:rPr>
          <w:rFonts w:ascii="Arial Narrow" w:hAnsi="Arial Narrow" w:cs="Arial"/>
          <w:b w:val="0"/>
          <w:sz w:val="20"/>
          <w:u w:val="none"/>
          <w:lang w:val="fr-FR"/>
        </w:rPr>
        <w:t xml:space="preserve">Tout salarié qui le désire peut solliciter un prêt annuel. Ce prêt en aucun cas ne peut  dépasser le montant de son salaire brut annuel. Le remboursement se fera  impérativement durant l’année budgétaire en cours et ne saurait dépasser l’année. Toutefois si le salarié doit quitter avant la fin de l’année pour quelques raisons que ce soit il doit rembourser intégralement les sommes dues avant son départ. En priorité ses droits légaux seront utilisés pour le remboursement de son prêt jusqu’à concurrence de son encours. </w:t>
      </w:r>
      <w:bookmarkStart w:id="152" w:name="_Toc358103582"/>
      <w:bookmarkStart w:id="153" w:name="_Toc358103677"/>
    </w:p>
    <w:p w:rsidR="00E659B8" w:rsidRPr="006E4088" w:rsidRDefault="00E659B8" w:rsidP="00674E0B">
      <w:pPr>
        <w:pStyle w:val="standaardboldonderlijnd"/>
        <w:spacing w:line="276" w:lineRule="auto"/>
        <w:jc w:val="both"/>
        <w:rPr>
          <w:rFonts w:ascii="Arial Narrow" w:hAnsi="Arial Narrow" w:cs="Arial"/>
          <w:b w:val="0"/>
          <w:color w:val="FF0000"/>
          <w:sz w:val="20"/>
          <w:u w:val="none"/>
          <w:lang w:val="fr-FR"/>
        </w:rPr>
      </w:pPr>
      <w:r w:rsidRPr="006E4088">
        <w:rPr>
          <w:rFonts w:ascii="Arial Narrow" w:hAnsi="Arial Narrow"/>
          <w:color w:val="FF0000"/>
          <w:sz w:val="20"/>
        </w:rPr>
        <w:t>11.5   Les Sanctions</w:t>
      </w:r>
      <w:bookmarkEnd w:id="152"/>
      <w:bookmarkEnd w:id="153"/>
    </w:p>
    <w:p w:rsidR="00E659B8" w:rsidRPr="00F61E79" w:rsidRDefault="00E659B8" w:rsidP="00E839CF">
      <w:pPr>
        <w:pStyle w:val="standaardboldonderlijnd"/>
        <w:numPr>
          <w:ilvl w:val="0"/>
          <w:numId w:val="168"/>
        </w:numPr>
        <w:spacing w:line="276" w:lineRule="auto"/>
        <w:jc w:val="both"/>
        <w:rPr>
          <w:rFonts w:ascii="Arial Narrow" w:hAnsi="Arial Narrow" w:cs="Arial"/>
          <w:b w:val="0"/>
          <w:sz w:val="20"/>
          <w:u w:val="none"/>
          <w:lang w:val="fr-FR"/>
        </w:rPr>
      </w:pPr>
      <w:r w:rsidRPr="00F61E79">
        <w:rPr>
          <w:rFonts w:ascii="Arial Narrow" w:hAnsi="Arial Narrow" w:cs="Arial"/>
          <w:b w:val="0"/>
          <w:sz w:val="20"/>
          <w:u w:val="none"/>
          <w:lang w:val="fr-FR"/>
        </w:rPr>
        <w:t xml:space="preserve">Le </w:t>
      </w:r>
      <w:r w:rsidRPr="00F61E79">
        <w:rPr>
          <w:rFonts w:ascii="Arial Narrow" w:hAnsi="Arial Narrow" w:cs="Arial"/>
          <w:b w:val="0"/>
          <w:sz w:val="20"/>
          <w:u w:val="none"/>
        </w:rPr>
        <w:t>Directeur Exécutif</w:t>
      </w:r>
      <w:r w:rsidRPr="00F61E79">
        <w:rPr>
          <w:rFonts w:ascii="Arial Narrow" w:hAnsi="Arial Narrow" w:cs="Arial"/>
          <w:b w:val="0"/>
          <w:sz w:val="20"/>
          <w:u w:val="none"/>
          <w:lang w:val="fr-FR"/>
        </w:rPr>
        <w:t xml:space="preserve"> est compétent à prendre toute sanction qu’il juge opportune et fondée  à l’égard de tout employé fautif exception faite du licenciement;</w:t>
      </w:r>
    </w:p>
    <w:p w:rsidR="00E659B8" w:rsidRPr="00F61E79" w:rsidRDefault="00E659B8" w:rsidP="00E839CF">
      <w:pPr>
        <w:pStyle w:val="standaardboldonderlijnd"/>
        <w:numPr>
          <w:ilvl w:val="0"/>
          <w:numId w:val="168"/>
        </w:numPr>
        <w:spacing w:line="276" w:lineRule="auto"/>
        <w:jc w:val="both"/>
        <w:rPr>
          <w:rFonts w:ascii="Arial Narrow" w:hAnsi="Arial Narrow" w:cs="Arial"/>
          <w:b w:val="0"/>
          <w:sz w:val="20"/>
          <w:u w:val="none"/>
          <w:lang w:val="fr-FR"/>
        </w:rPr>
      </w:pPr>
      <w:r w:rsidRPr="00F61E79">
        <w:rPr>
          <w:rFonts w:ascii="Arial Narrow" w:hAnsi="Arial Narrow" w:cs="Arial"/>
          <w:b w:val="0"/>
          <w:sz w:val="20"/>
          <w:u w:val="none"/>
          <w:lang w:val="fr-FR"/>
        </w:rPr>
        <w:t>Le licenciement ne peut être traité  que  par le CA  et prononcé par le Président du Conseil d'Administration;</w:t>
      </w:r>
    </w:p>
    <w:p w:rsidR="00E659B8" w:rsidRPr="00F61E79" w:rsidRDefault="00E659B8" w:rsidP="00E839CF">
      <w:pPr>
        <w:pStyle w:val="standaardboldonderlijnd"/>
        <w:numPr>
          <w:ilvl w:val="0"/>
          <w:numId w:val="168"/>
        </w:numPr>
        <w:spacing w:line="276" w:lineRule="auto"/>
        <w:jc w:val="both"/>
        <w:rPr>
          <w:rFonts w:ascii="Arial Narrow" w:hAnsi="Arial Narrow" w:cs="Arial"/>
          <w:b w:val="0"/>
          <w:sz w:val="20"/>
          <w:u w:val="none"/>
          <w:lang w:val="fr-FR"/>
        </w:rPr>
      </w:pPr>
      <w:r w:rsidRPr="00F61E79">
        <w:rPr>
          <w:rFonts w:ascii="Arial Narrow" w:hAnsi="Arial Narrow" w:cs="Arial"/>
          <w:b w:val="0"/>
          <w:sz w:val="20"/>
          <w:u w:val="none"/>
          <w:lang w:val="fr-FR"/>
        </w:rPr>
        <w:t>La procédure de sanction est obligatoirement contradictoire. Aucun employé ne peut être sanctionné sans être au préalable mis dans la situation de se défendre sur les faits qui lui sont reprochés;</w:t>
      </w:r>
    </w:p>
    <w:p w:rsidR="00E659B8" w:rsidRPr="00F61E79" w:rsidRDefault="00E659B8" w:rsidP="00E839CF">
      <w:pPr>
        <w:pStyle w:val="standaardboldonderlijnd"/>
        <w:numPr>
          <w:ilvl w:val="0"/>
          <w:numId w:val="168"/>
        </w:numPr>
        <w:spacing w:line="276" w:lineRule="auto"/>
        <w:jc w:val="both"/>
        <w:rPr>
          <w:rFonts w:ascii="Arial Narrow" w:hAnsi="Arial Narrow" w:cs="Arial"/>
          <w:b w:val="0"/>
          <w:sz w:val="20"/>
          <w:u w:val="none"/>
          <w:lang w:val="fr-FR"/>
        </w:rPr>
      </w:pPr>
      <w:r w:rsidRPr="00F61E79">
        <w:rPr>
          <w:rFonts w:ascii="Arial Narrow" w:hAnsi="Arial Narrow" w:cs="Arial"/>
          <w:b w:val="0"/>
          <w:sz w:val="20"/>
          <w:u w:val="none"/>
          <w:lang w:val="fr-FR"/>
        </w:rPr>
        <w:t xml:space="preserve">Toute sanction à l’égard d’un employé est </w:t>
      </w:r>
      <w:r w:rsidR="00674E0B">
        <w:rPr>
          <w:rFonts w:ascii="Arial Narrow" w:hAnsi="Arial Narrow" w:cs="Arial"/>
          <w:b w:val="0"/>
          <w:sz w:val="20"/>
          <w:u w:val="none"/>
          <w:lang w:val="fr-FR"/>
        </w:rPr>
        <w:t xml:space="preserve">en </w:t>
      </w:r>
      <w:r w:rsidRPr="00F61E79">
        <w:rPr>
          <w:rFonts w:ascii="Arial Narrow" w:hAnsi="Arial Narrow" w:cs="Arial"/>
          <w:b w:val="0"/>
          <w:sz w:val="20"/>
          <w:u w:val="none"/>
          <w:lang w:val="fr-FR"/>
        </w:rPr>
        <w:t>fonction de la gravité de la faute (faute légère, faute grave, faute lourde);</w:t>
      </w:r>
    </w:p>
    <w:p w:rsidR="00E659B8" w:rsidRPr="00F61E79" w:rsidRDefault="00E659B8" w:rsidP="002C0BA1">
      <w:pPr>
        <w:pStyle w:val="standaardboldonderlijnd"/>
        <w:numPr>
          <w:ilvl w:val="0"/>
          <w:numId w:val="49"/>
        </w:numPr>
        <w:spacing w:line="276" w:lineRule="auto"/>
        <w:ind w:left="851"/>
        <w:jc w:val="both"/>
        <w:rPr>
          <w:rFonts w:ascii="Arial Narrow" w:hAnsi="Arial Narrow" w:cs="Arial"/>
          <w:b w:val="0"/>
          <w:sz w:val="20"/>
          <w:u w:val="none"/>
          <w:lang w:val="fr-FR"/>
        </w:rPr>
      </w:pPr>
      <w:r w:rsidRPr="00F61E79">
        <w:rPr>
          <w:rFonts w:ascii="Arial Narrow" w:hAnsi="Arial Narrow" w:cs="Arial"/>
          <w:b w:val="0"/>
          <w:sz w:val="20"/>
          <w:u w:val="none"/>
          <w:lang w:val="fr-FR"/>
        </w:rPr>
        <w:t>Les sanctions varient selon le degré de la faute commise par l’employé:</w:t>
      </w:r>
    </w:p>
    <w:p w:rsidR="00E659B8" w:rsidRPr="00F61E79" w:rsidRDefault="00E659B8" w:rsidP="002C0BA1">
      <w:pPr>
        <w:pStyle w:val="standaardboldonderlijnd"/>
        <w:numPr>
          <w:ilvl w:val="0"/>
          <w:numId w:val="44"/>
        </w:numPr>
        <w:tabs>
          <w:tab w:val="clear" w:pos="1260"/>
        </w:tabs>
        <w:spacing w:line="276" w:lineRule="auto"/>
        <w:ind w:left="1980" w:hanging="720"/>
        <w:jc w:val="both"/>
        <w:rPr>
          <w:rFonts w:ascii="Arial Narrow" w:hAnsi="Arial Narrow" w:cs="Arial"/>
          <w:b w:val="0"/>
          <w:sz w:val="20"/>
          <w:u w:val="none"/>
          <w:lang w:val="fr-FR"/>
        </w:rPr>
      </w:pPr>
      <w:r w:rsidRPr="00F61E79">
        <w:rPr>
          <w:rFonts w:ascii="Arial Narrow" w:hAnsi="Arial Narrow" w:cs="Arial"/>
          <w:b w:val="0"/>
          <w:sz w:val="20"/>
          <w:u w:val="none"/>
          <w:lang w:val="fr-FR"/>
        </w:rPr>
        <w:t xml:space="preserve"> la réprimande</w:t>
      </w:r>
    </w:p>
    <w:p w:rsidR="00E659B8" w:rsidRPr="00F61E79" w:rsidRDefault="00E659B8" w:rsidP="002C0BA1">
      <w:pPr>
        <w:pStyle w:val="standaardboldonderlijnd"/>
        <w:numPr>
          <w:ilvl w:val="0"/>
          <w:numId w:val="44"/>
        </w:numPr>
        <w:tabs>
          <w:tab w:val="clear" w:pos="1260"/>
        </w:tabs>
        <w:spacing w:line="276" w:lineRule="auto"/>
        <w:ind w:left="1980" w:hanging="720"/>
        <w:jc w:val="both"/>
        <w:rPr>
          <w:rFonts w:ascii="Arial Narrow" w:hAnsi="Arial Narrow" w:cs="Arial"/>
          <w:b w:val="0"/>
          <w:sz w:val="20"/>
          <w:u w:val="none"/>
          <w:lang w:val="fr-FR"/>
        </w:rPr>
      </w:pPr>
      <w:r w:rsidRPr="00F61E79">
        <w:rPr>
          <w:rFonts w:ascii="Arial Narrow" w:hAnsi="Arial Narrow" w:cs="Arial"/>
          <w:b w:val="0"/>
          <w:sz w:val="20"/>
          <w:u w:val="none"/>
          <w:lang w:val="fr-FR"/>
        </w:rPr>
        <w:t xml:space="preserve"> l’avertissement oral et écrit</w:t>
      </w:r>
    </w:p>
    <w:p w:rsidR="00E659B8" w:rsidRPr="00F61E79" w:rsidRDefault="00E659B8" w:rsidP="002C0BA1">
      <w:pPr>
        <w:pStyle w:val="standaardboldonderlijnd"/>
        <w:numPr>
          <w:ilvl w:val="0"/>
          <w:numId w:val="44"/>
        </w:numPr>
        <w:tabs>
          <w:tab w:val="clear" w:pos="1260"/>
        </w:tabs>
        <w:spacing w:line="276" w:lineRule="auto"/>
        <w:ind w:left="1980" w:hanging="720"/>
        <w:jc w:val="both"/>
        <w:rPr>
          <w:rFonts w:ascii="Arial Narrow" w:hAnsi="Arial Narrow" w:cs="Arial"/>
          <w:b w:val="0"/>
          <w:sz w:val="20"/>
          <w:u w:val="none"/>
          <w:lang w:val="fr-FR"/>
        </w:rPr>
      </w:pPr>
      <w:r w:rsidRPr="00F61E79">
        <w:rPr>
          <w:rFonts w:ascii="Arial Narrow" w:hAnsi="Arial Narrow" w:cs="Arial"/>
          <w:b w:val="0"/>
          <w:sz w:val="20"/>
          <w:u w:val="none"/>
          <w:lang w:val="fr-FR"/>
        </w:rPr>
        <w:t xml:space="preserve"> la mise à pieds de 1 à 3 jours</w:t>
      </w:r>
    </w:p>
    <w:p w:rsidR="00E659B8" w:rsidRPr="00F61E79" w:rsidRDefault="00E659B8" w:rsidP="002C0BA1">
      <w:pPr>
        <w:pStyle w:val="standaardboldonderlijnd"/>
        <w:numPr>
          <w:ilvl w:val="0"/>
          <w:numId w:val="44"/>
        </w:numPr>
        <w:tabs>
          <w:tab w:val="clear" w:pos="1260"/>
        </w:tabs>
        <w:spacing w:line="276" w:lineRule="auto"/>
        <w:ind w:left="1980" w:hanging="720"/>
        <w:jc w:val="both"/>
        <w:rPr>
          <w:rFonts w:ascii="Arial Narrow" w:hAnsi="Arial Narrow" w:cs="Arial"/>
          <w:b w:val="0"/>
          <w:sz w:val="20"/>
          <w:u w:val="none"/>
          <w:lang w:val="fr-FR"/>
        </w:rPr>
      </w:pPr>
      <w:r w:rsidRPr="00F61E79">
        <w:rPr>
          <w:rFonts w:ascii="Arial Narrow" w:hAnsi="Arial Narrow" w:cs="Arial"/>
          <w:b w:val="0"/>
          <w:sz w:val="20"/>
          <w:u w:val="none"/>
          <w:lang w:val="fr-FR"/>
        </w:rPr>
        <w:t xml:space="preserve"> la mise à pieds de 4 à 15 jours</w:t>
      </w:r>
    </w:p>
    <w:p w:rsidR="00674E0B" w:rsidRDefault="00E659B8" w:rsidP="002C0BA1">
      <w:pPr>
        <w:pStyle w:val="standaardboldonderlijnd"/>
        <w:numPr>
          <w:ilvl w:val="0"/>
          <w:numId w:val="44"/>
        </w:numPr>
        <w:tabs>
          <w:tab w:val="clear" w:pos="1260"/>
        </w:tabs>
        <w:spacing w:line="276" w:lineRule="auto"/>
        <w:ind w:left="1980" w:hanging="720"/>
        <w:jc w:val="both"/>
        <w:rPr>
          <w:rFonts w:ascii="Arial Narrow" w:hAnsi="Arial Narrow" w:cs="Arial"/>
          <w:b w:val="0"/>
          <w:sz w:val="20"/>
          <w:u w:val="none"/>
          <w:lang w:val="fr-FR"/>
        </w:rPr>
      </w:pPr>
      <w:r w:rsidRPr="00F61E79">
        <w:rPr>
          <w:rFonts w:ascii="Arial Narrow" w:hAnsi="Arial Narrow" w:cs="Arial"/>
          <w:b w:val="0"/>
          <w:sz w:val="20"/>
          <w:u w:val="none"/>
          <w:lang w:val="fr-FR"/>
        </w:rPr>
        <w:t xml:space="preserve"> le licenciement.</w:t>
      </w:r>
    </w:p>
    <w:p w:rsidR="00E659B8" w:rsidRPr="006E4088" w:rsidRDefault="00E659B8" w:rsidP="00674E0B">
      <w:pPr>
        <w:pStyle w:val="standaardboldonderlijnd"/>
        <w:spacing w:line="276" w:lineRule="auto"/>
        <w:jc w:val="both"/>
        <w:rPr>
          <w:rFonts w:ascii="Arial Narrow" w:hAnsi="Arial Narrow" w:cs="Arial"/>
          <w:b w:val="0"/>
          <w:color w:val="FF0000"/>
          <w:sz w:val="20"/>
          <w:u w:val="none"/>
          <w:lang w:val="fr-FR"/>
        </w:rPr>
      </w:pPr>
      <w:r w:rsidRPr="006E4088">
        <w:rPr>
          <w:rFonts w:ascii="Arial Narrow" w:hAnsi="Arial Narrow"/>
          <w:color w:val="FF0000"/>
          <w:sz w:val="20"/>
          <w:u w:val="none"/>
        </w:rPr>
        <w:t xml:space="preserve">  </w:t>
      </w:r>
      <w:bookmarkStart w:id="154" w:name="_Toc358103583"/>
      <w:bookmarkStart w:id="155" w:name="_Toc358103678"/>
      <w:r w:rsidRPr="006E4088">
        <w:rPr>
          <w:rFonts w:ascii="Arial Narrow" w:hAnsi="Arial Narrow"/>
          <w:color w:val="FF0000"/>
          <w:sz w:val="20"/>
          <w:u w:val="none"/>
        </w:rPr>
        <w:t>11.6</w:t>
      </w:r>
      <w:r w:rsidRPr="006E4088">
        <w:rPr>
          <w:rFonts w:ascii="Arial Narrow" w:hAnsi="Arial Narrow"/>
          <w:color w:val="FF0000"/>
          <w:sz w:val="20"/>
        </w:rPr>
        <w:t xml:space="preserve">   </w:t>
      </w:r>
      <w:r w:rsidR="00C11C10" w:rsidRPr="006E4088">
        <w:rPr>
          <w:rFonts w:ascii="Arial Narrow" w:hAnsi="Arial Narrow"/>
          <w:color w:val="FF0000"/>
          <w:sz w:val="20"/>
        </w:rPr>
        <w:t>l’Ordonnance</w:t>
      </w:r>
      <w:r w:rsidRPr="006E4088">
        <w:rPr>
          <w:rFonts w:ascii="Arial Narrow" w:hAnsi="Arial Narrow"/>
          <w:color w:val="FF0000"/>
          <w:sz w:val="20"/>
        </w:rPr>
        <w:t xml:space="preserve"> et permission</w:t>
      </w:r>
      <w:bookmarkEnd w:id="154"/>
      <w:bookmarkEnd w:id="155"/>
    </w:p>
    <w:p w:rsidR="00E659B8" w:rsidRPr="00F61E79" w:rsidRDefault="00E659B8" w:rsidP="00E659B8">
      <w:pPr>
        <w:pStyle w:val="standaardboldonderlijnd"/>
        <w:spacing w:line="276" w:lineRule="auto"/>
        <w:ind w:left="720"/>
        <w:jc w:val="both"/>
        <w:rPr>
          <w:rFonts w:ascii="Arial Narrow" w:hAnsi="Arial Narrow" w:cs="Arial"/>
          <w:sz w:val="20"/>
          <w:lang w:val="fr-FR"/>
        </w:rPr>
      </w:pPr>
    </w:p>
    <w:p w:rsidR="00E659B8" w:rsidRPr="00F61E79" w:rsidRDefault="00E659B8" w:rsidP="002C0BA1">
      <w:pPr>
        <w:pStyle w:val="standaardboldonderlijnd"/>
        <w:numPr>
          <w:ilvl w:val="0"/>
          <w:numId w:val="50"/>
        </w:numPr>
        <w:tabs>
          <w:tab w:val="clear" w:pos="720"/>
          <w:tab w:val="num" w:pos="851"/>
        </w:tabs>
        <w:spacing w:line="276" w:lineRule="auto"/>
        <w:ind w:left="851"/>
        <w:jc w:val="both"/>
        <w:rPr>
          <w:rFonts w:ascii="Arial Narrow" w:hAnsi="Arial Narrow" w:cs="Arial"/>
          <w:b w:val="0"/>
          <w:sz w:val="20"/>
          <w:u w:val="none"/>
          <w:lang w:val="fr-FR"/>
        </w:rPr>
      </w:pPr>
      <w:r w:rsidRPr="00F61E79">
        <w:rPr>
          <w:rFonts w:ascii="Arial Narrow" w:hAnsi="Arial Narrow" w:cs="Arial"/>
          <w:b w:val="0"/>
          <w:sz w:val="20"/>
          <w:u w:val="none"/>
          <w:lang w:val="fr-FR"/>
        </w:rPr>
        <w:t>Tout employé peut formuler une demande d’</w:t>
      </w:r>
      <w:r w:rsidR="00C11C10">
        <w:rPr>
          <w:rFonts w:ascii="Arial Narrow" w:hAnsi="Arial Narrow" w:cs="Arial"/>
          <w:b w:val="0"/>
          <w:sz w:val="20"/>
          <w:u w:val="none"/>
          <w:lang w:val="fr-FR"/>
        </w:rPr>
        <w:t>Ordonnance</w:t>
      </w:r>
      <w:r w:rsidRPr="00F61E79">
        <w:rPr>
          <w:rFonts w:ascii="Arial Narrow" w:hAnsi="Arial Narrow" w:cs="Arial"/>
          <w:b w:val="0"/>
          <w:sz w:val="20"/>
          <w:u w:val="none"/>
          <w:lang w:val="fr-FR"/>
        </w:rPr>
        <w:t xml:space="preserve"> ou de permission pour des raisons familiales ;</w:t>
      </w:r>
    </w:p>
    <w:p w:rsidR="00E659B8" w:rsidRPr="00F61E79" w:rsidRDefault="00E659B8" w:rsidP="002C0BA1">
      <w:pPr>
        <w:pStyle w:val="standaardboldonderlijnd"/>
        <w:numPr>
          <w:ilvl w:val="0"/>
          <w:numId w:val="50"/>
        </w:numPr>
        <w:tabs>
          <w:tab w:val="clear" w:pos="720"/>
          <w:tab w:val="num" w:pos="851"/>
        </w:tabs>
        <w:spacing w:line="276" w:lineRule="auto"/>
        <w:ind w:left="851"/>
        <w:jc w:val="both"/>
        <w:rPr>
          <w:rFonts w:ascii="Arial Narrow" w:hAnsi="Arial Narrow" w:cs="Arial"/>
          <w:b w:val="0"/>
          <w:sz w:val="20"/>
          <w:u w:val="none"/>
          <w:lang w:val="fr-FR"/>
        </w:rPr>
      </w:pPr>
      <w:r w:rsidRPr="00F61E79">
        <w:rPr>
          <w:rFonts w:ascii="Arial Narrow" w:hAnsi="Arial Narrow" w:cs="Arial"/>
          <w:b w:val="0"/>
          <w:sz w:val="20"/>
          <w:u w:val="none"/>
          <w:lang w:val="fr-FR"/>
        </w:rPr>
        <w:t xml:space="preserve">Les </w:t>
      </w:r>
      <w:r w:rsidR="00C11C10">
        <w:rPr>
          <w:rFonts w:ascii="Arial Narrow" w:hAnsi="Arial Narrow" w:cs="Arial"/>
          <w:b w:val="0"/>
          <w:sz w:val="20"/>
          <w:u w:val="none"/>
          <w:lang w:val="fr-FR"/>
        </w:rPr>
        <w:t>Ordonnance</w:t>
      </w:r>
      <w:r w:rsidRPr="00F61E79">
        <w:rPr>
          <w:rFonts w:ascii="Arial Narrow" w:hAnsi="Arial Narrow" w:cs="Arial"/>
          <w:b w:val="0"/>
          <w:sz w:val="20"/>
          <w:u w:val="none"/>
          <w:lang w:val="fr-FR"/>
        </w:rPr>
        <w:t>s autorisées ne peuvent en aucun cas dépasser 15 jours par an.</w:t>
      </w:r>
    </w:p>
    <w:p w:rsidR="00E659B8" w:rsidRPr="00F61E79" w:rsidRDefault="00E659B8" w:rsidP="002C0BA1">
      <w:pPr>
        <w:pStyle w:val="standaardboldonderlijnd"/>
        <w:numPr>
          <w:ilvl w:val="0"/>
          <w:numId w:val="50"/>
        </w:numPr>
        <w:tabs>
          <w:tab w:val="clear" w:pos="720"/>
          <w:tab w:val="num" w:pos="851"/>
        </w:tabs>
        <w:spacing w:line="276" w:lineRule="auto"/>
        <w:ind w:left="851"/>
        <w:jc w:val="both"/>
        <w:rPr>
          <w:rFonts w:ascii="Arial Narrow" w:hAnsi="Arial Narrow" w:cs="Arial"/>
          <w:b w:val="0"/>
          <w:sz w:val="20"/>
          <w:u w:val="none"/>
          <w:lang w:val="fr-FR"/>
        </w:rPr>
      </w:pPr>
      <w:r w:rsidRPr="00F61E79">
        <w:rPr>
          <w:rFonts w:ascii="Arial Narrow" w:hAnsi="Arial Narrow" w:cs="Arial"/>
          <w:b w:val="0"/>
          <w:sz w:val="20"/>
          <w:u w:val="none"/>
          <w:lang w:val="fr-FR"/>
        </w:rPr>
        <w:t xml:space="preserve">Les </w:t>
      </w:r>
      <w:r w:rsidR="00C11C10">
        <w:rPr>
          <w:rFonts w:ascii="Arial Narrow" w:hAnsi="Arial Narrow" w:cs="Arial"/>
          <w:b w:val="0"/>
          <w:sz w:val="20"/>
          <w:u w:val="none"/>
          <w:lang w:val="fr-FR"/>
        </w:rPr>
        <w:t>Ordonnance</w:t>
      </w:r>
      <w:r w:rsidRPr="00F61E79">
        <w:rPr>
          <w:rFonts w:ascii="Arial Narrow" w:hAnsi="Arial Narrow" w:cs="Arial"/>
          <w:b w:val="0"/>
          <w:sz w:val="20"/>
          <w:u w:val="none"/>
          <w:lang w:val="fr-FR"/>
        </w:rPr>
        <w:t>s dites légales concernant les événements suivants ne sont pas déductibles des congés conformément au code du travail:</w:t>
      </w:r>
    </w:p>
    <w:p w:rsidR="00E659B8" w:rsidRPr="00F61E79" w:rsidRDefault="00E659B8" w:rsidP="002C0BA1">
      <w:pPr>
        <w:pStyle w:val="standaardboldonderlijnd"/>
        <w:numPr>
          <w:ilvl w:val="0"/>
          <w:numId w:val="45"/>
        </w:numPr>
        <w:tabs>
          <w:tab w:val="clear" w:pos="1080"/>
        </w:tabs>
        <w:spacing w:line="276" w:lineRule="auto"/>
        <w:ind w:left="1800"/>
        <w:jc w:val="both"/>
        <w:rPr>
          <w:rFonts w:ascii="Arial Narrow" w:hAnsi="Arial Narrow" w:cs="Arial"/>
          <w:b w:val="0"/>
          <w:sz w:val="20"/>
          <w:u w:val="none"/>
          <w:lang w:val="fr-FR"/>
        </w:rPr>
      </w:pPr>
      <w:r w:rsidRPr="00F61E79">
        <w:rPr>
          <w:rFonts w:ascii="Arial Narrow" w:hAnsi="Arial Narrow" w:cs="Arial"/>
          <w:b w:val="0"/>
          <w:sz w:val="20"/>
          <w:u w:val="none"/>
          <w:lang w:val="fr-FR"/>
        </w:rPr>
        <w:t xml:space="preserve"> mariage</w:t>
      </w:r>
    </w:p>
    <w:p w:rsidR="00E659B8" w:rsidRPr="00F61E79" w:rsidRDefault="00E659B8" w:rsidP="002C0BA1">
      <w:pPr>
        <w:pStyle w:val="standaardboldonderlijnd"/>
        <w:numPr>
          <w:ilvl w:val="0"/>
          <w:numId w:val="45"/>
        </w:numPr>
        <w:tabs>
          <w:tab w:val="clear" w:pos="1080"/>
        </w:tabs>
        <w:spacing w:line="276" w:lineRule="auto"/>
        <w:ind w:left="1800"/>
        <w:jc w:val="both"/>
        <w:rPr>
          <w:rFonts w:ascii="Arial Narrow" w:hAnsi="Arial Narrow" w:cs="Arial"/>
          <w:b w:val="0"/>
          <w:sz w:val="20"/>
          <w:u w:val="none"/>
          <w:lang w:val="fr-FR"/>
        </w:rPr>
      </w:pPr>
      <w:r w:rsidRPr="00F61E79">
        <w:rPr>
          <w:rFonts w:ascii="Arial Narrow" w:hAnsi="Arial Narrow" w:cs="Arial"/>
          <w:b w:val="0"/>
          <w:sz w:val="20"/>
          <w:u w:val="none"/>
          <w:lang w:val="fr-FR"/>
        </w:rPr>
        <w:t xml:space="preserve"> décès</w:t>
      </w:r>
    </w:p>
    <w:p w:rsidR="00E659B8" w:rsidRPr="00F61E79" w:rsidRDefault="00E659B8" w:rsidP="002C0BA1">
      <w:pPr>
        <w:pStyle w:val="standaardboldonderlijnd"/>
        <w:numPr>
          <w:ilvl w:val="0"/>
          <w:numId w:val="45"/>
        </w:numPr>
        <w:tabs>
          <w:tab w:val="clear" w:pos="1080"/>
        </w:tabs>
        <w:spacing w:line="276" w:lineRule="auto"/>
        <w:ind w:left="1800"/>
        <w:jc w:val="both"/>
        <w:rPr>
          <w:rFonts w:ascii="Arial Narrow" w:hAnsi="Arial Narrow" w:cs="Arial"/>
          <w:b w:val="0"/>
          <w:sz w:val="20"/>
          <w:u w:val="none"/>
          <w:lang w:val="fr-FR"/>
        </w:rPr>
      </w:pPr>
      <w:r w:rsidRPr="00F61E79">
        <w:rPr>
          <w:rFonts w:ascii="Arial Narrow" w:hAnsi="Arial Narrow" w:cs="Arial"/>
          <w:b w:val="0"/>
          <w:sz w:val="20"/>
          <w:u w:val="none"/>
          <w:lang w:val="fr-FR"/>
        </w:rPr>
        <w:t xml:space="preserve">  naissance </w:t>
      </w:r>
    </w:p>
    <w:p w:rsidR="00184040" w:rsidRDefault="00E659B8" w:rsidP="002C0BA1">
      <w:pPr>
        <w:pStyle w:val="standaardboldonderlijnd"/>
        <w:numPr>
          <w:ilvl w:val="0"/>
          <w:numId w:val="51"/>
        </w:numPr>
        <w:tabs>
          <w:tab w:val="clear" w:pos="1428"/>
          <w:tab w:val="num" w:pos="851"/>
        </w:tabs>
        <w:spacing w:line="276" w:lineRule="auto"/>
        <w:ind w:left="851" w:hanging="357"/>
        <w:jc w:val="both"/>
        <w:rPr>
          <w:rFonts w:ascii="Arial Narrow" w:hAnsi="Arial Narrow" w:cs="Arial"/>
          <w:b w:val="0"/>
          <w:sz w:val="20"/>
          <w:u w:val="none"/>
          <w:lang w:val="fr-FR"/>
        </w:rPr>
      </w:pPr>
      <w:r w:rsidRPr="00F61E79">
        <w:rPr>
          <w:rFonts w:ascii="Arial Narrow" w:hAnsi="Arial Narrow" w:cs="Arial"/>
          <w:b w:val="0"/>
          <w:sz w:val="20"/>
          <w:u w:val="none"/>
          <w:lang w:val="fr-FR"/>
        </w:rPr>
        <w:t>Toute demande d’</w:t>
      </w:r>
      <w:r w:rsidR="00C11C10">
        <w:rPr>
          <w:rFonts w:ascii="Arial Narrow" w:hAnsi="Arial Narrow" w:cs="Arial"/>
          <w:b w:val="0"/>
          <w:sz w:val="20"/>
          <w:u w:val="none"/>
          <w:lang w:val="fr-FR"/>
        </w:rPr>
        <w:t>Ordonnance</w:t>
      </w:r>
      <w:r w:rsidRPr="00F61E79">
        <w:rPr>
          <w:rFonts w:ascii="Arial Narrow" w:hAnsi="Arial Narrow" w:cs="Arial"/>
          <w:b w:val="0"/>
          <w:sz w:val="20"/>
          <w:u w:val="none"/>
          <w:lang w:val="fr-FR"/>
        </w:rPr>
        <w:t xml:space="preserve"> ou de permission est déposée au Secrétariat pour autorisation au plus tard 72 heures avant la date prévue d’</w:t>
      </w:r>
      <w:r w:rsidR="00C11C10">
        <w:rPr>
          <w:rFonts w:ascii="Arial Narrow" w:hAnsi="Arial Narrow" w:cs="Arial"/>
          <w:b w:val="0"/>
          <w:sz w:val="20"/>
          <w:u w:val="none"/>
          <w:lang w:val="fr-FR"/>
        </w:rPr>
        <w:t>Ordonnance</w:t>
      </w:r>
      <w:r w:rsidRPr="00F61E79">
        <w:rPr>
          <w:rFonts w:ascii="Arial Narrow" w:hAnsi="Arial Narrow" w:cs="Arial"/>
          <w:b w:val="0"/>
          <w:sz w:val="20"/>
          <w:u w:val="none"/>
          <w:lang w:val="fr-FR"/>
        </w:rPr>
        <w:t xml:space="preserve">; </w:t>
      </w:r>
    </w:p>
    <w:p w:rsidR="00184040" w:rsidRDefault="00E659B8" w:rsidP="002C0BA1">
      <w:pPr>
        <w:pStyle w:val="standaardboldonderlijnd"/>
        <w:numPr>
          <w:ilvl w:val="0"/>
          <w:numId w:val="51"/>
        </w:numPr>
        <w:tabs>
          <w:tab w:val="clear" w:pos="1428"/>
          <w:tab w:val="num" w:pos="851"/>
        </w:tabs>
        <w:spacing w:line="276" w:lineRule="auto"/>
        <w:ind w:left="851" w:hanging="357"/>
        <w:jc w:val="both"/>
        <w:rPr>
          <w:rFonts w:ascii="Arial Narrow" w:hAnsi="Arial Narrow" w:cs="Arial"/>
          <w:b w:val="0"/>
          <w:sz w:val="20"/>
          <w:u w:val="none"/>
          <w:lang w:val="fr-FR"/>
        </w:rPr>
      </w:pPr>
      <w:r w:rsidRPr="00184040">
        <w:rPr>
          <w:rFonts w:ascii="Arial Narrow" w:hAnsi="Arial Narrow" w:cs="Arial"/>
          <w:b w:val="0"/>
          <w:sz w:val="20"/>
          <w:u w:val="none"/>
          <w:lang w:val="fr-FR"/>
        </w:rPr>
        <w:t xml:space="preserve">Pour un cas de force majeure, l’employé prend soin d’avertir le Responsable de l'Administration et Ressources Humaines  et dépose une demande d’autorisation pour régularisation en y joignant s’il y’a lieu tout document justifiant son </w:t>
      </w:r>
      <w:r w:rsidR="00C11C10">
        <w:rPr>
          <w:rFonts w:ascii="Arial Narrow" w:hAnsi="Arial Narrow" w:cs="Arial"/>
          <w:b w:val="0"/>
          <w:sz w:val="20"/>
          <w:u w:val="none"/>
          <w:lang w:val="fr-FR"/>
        </w:rPr>
        <w:t>Ordonnance</w:t>
      </w:r>
      <w:r w:rsidRPr="00184040">
        <w:rPr>
          <w:rFonts w:ascii="Arial Narrow" w:hAnsi="Arial Narrow" w:cs="Arial"/>
          <w:b w:val="0"/>
          <w:sz w:val="20"/>
          <w:u w:val="none"/>
          <w:lang w:val="fr-FR"/>
        </w:rPr>
        <w:t>.</w:t>
      </w:r>
    </w:p>
    <w:p w:rsidR="00E659B8" w:rsidRPr="00184040" w:rsidRDefault="00E659B8" w:rsidP="002C0BA1">
      <w:pPr>
        <w:pStyle w:val="standaardboldonderlijnd"/>
        <w:numPr>
          <w:ilvl w:val="0"/>
          <w:numId w:val="51"/>
        </w:numPr>
        <w:tabs>
          <w:tab w:val="clear" w:pos="1428"/>
          <w:tab w:val="num" w:pos="851"/>
        </w:tabs>
        <w:spacing w:line="276" w:lineRule="auto"/>
        <w:ind w:left="851" w:hanging="357"/>
        <w:jc w:val="both"/>
        <w:rPr>
          <w:rFonts w:ascii="Arial Narrow" w:hAnsi="Arial Narrow" w:cs="Arial"/>
          <w:b w:val="0"/>
          <w:sz w:val="20"/>
          <w:u w:val="none"/>
          <w:lang w:val="fr-FR"/>
        </w:rPr>
      </w:pPr>
      <w:r w:rsidRPr="00184040">
        <w:rPr>
          <w:rFonts w:ascii="Arial Narrow" w:hAnsi="Arial Narrow" w:cs="Arial"/>
          <w:b w:val="0"/>
          <w:sz w:val="20"/>
          <w:u w:val="none"/>
          <w:lang w:val="fr-FR"/>
        </w:rPr>
        <w:t xml:space="preserve">Tout employé qui désire bénéficier des </w:t>
      </w:r>
      <w:r w:rsidR="00C11C10">
        <w:rPr>
          <w:rFonts w:ascii="Arial Narrow" w:hAnsi="Arial Narrow" w:cs="Arial"/>
          <w:b w:val="0"/>
          <w:sz w:val="20"/>
          <w:u w:val="none"/>
          <w:lang w:val="fr-FR"/>
        </w:rPr>
        <w:t>Ordonnance</w:t>
      </w:r>
      <w:r w:rsidRPr="00184040">
        <w:rPr>
          <w:rFonts w:ascii="Arial Narrow" w:hAnsi="Arial Narrow" w:cs="Arial"/>
          <w:b w:val="0"/>
          <w:sz w:val="20"/>
          <w:u w:val="none"/>
          <w:lang w:val="fr-FR"/>
        </w:rPr>
        <w:t>s dites légales doit adresser au Responsable de l'Administration et Ressources Humaines  une demande d’</w:t>
      </w:r>
      <w:r w:rsidR="00C11C10">
        <w:rPr>
          <w:rFonts w:ascii="Arial Narrow" w:hAnsi="Arial Narrow" w:cs="Arial"/>
          <w:b w:val="0"/>
          <w:sz w:val="20"/>
          <w:u w:val="none"/>
          <w:lang w:val="fr-FR"/>
        </w:rPr>
        <w:t>Ordonnance</w:t>
      </w:r>
      <w:r w:rsidRPr="00184040">
        <w:rPr>
          <w:rFonts w:ascii="Arial Narrow" w:hAnsi="Arial Narrow" w:cs="Arial"/>
          <w:b w:val="0"/>
          <w:sz w:val="20"/>
          <w:u w:val="none"/>
          <w:lang w:val="fr-FR"/>
        </w:rPr>
        <w:t xml:space="preserve"> en mentionnant l’événement visé,</w:t>
      </w:r>
    </w:p>
    <w:p w:rsidR="00E659B8" w:rsidRPr="00F61E79" w:rsidRDefault="00E659B8" w:rsidP="002C0BA1">
      <w:pPr>
        <w:pStyle w:val="standaardboldonderlijnd"/>
        <w:numPr>
          <w:ilvl w:val="0"/>
          <w:numId w:val="51"/>
        </w:numPr>
        <w:tabs>
          <w:tab w:val="clear" w:pos="1428"/>
          <w:tab w:val="num" w:pos="851"/>
        </w:tabs>
        <w:spacing w:line="276" w:lineRule="auto"/>
        <w:ind w:left="851" w:hanging="357"/>
        <w:jc w:val="both"/>
        <w:rPr>
          <w:rFonts w:ascii="Arial Narrow" w:hAnsi="Arial Narrow" w:cs="Arial"/>
          <w:b w:val="0"/>
          <w:sz w:val="20"/>
          <w:u w:val="none"/>
          <w:lang w:val="fr-FR"/>
        </w:rPr>
      </w:pPr>
      <w:r w:rsidRPr="00F61E79">
        <w:rPr>
          <w:rFonts w:ascii="Arial Narrow" w:hAnsi="Arial Narrow" w:cs="Arial"/>
          <w:b w:val="0"/>
          <w:sz w:val="20"/>
          <w:u w:val="none"/>
          <w:lang w:val="fr-FR"/>
        </w:rPr>
        <w:t xml:space="preserve"> 24 h au plus tard après la reprise de service, l’employé doit fournir au Responsable de l'Administration et Ressources Humaines  les pièces attestant de l’objet de l’</w:t>
      </w:r>
      <w:r w:rsidR="00C11C10">
        <w:rPr>
          <w:rFonts w:ascii="Arial Narrow" w:hAnsi="Arial Narrow" w:cs="Arial"/>
          <w:b w:val="0"/>
          <w:sz w:val="20"/>
          <w:u w:val="none"/>
          <w:lang w:val="fr-FR"/>
        </w:rPr>
        <w:t>Ordonnance</w:t>
      </w:r>
      <w:r w:rsidRPr="00F61E79">
        <w:rPr>
          <w:rFonts w:ascii="Arial Narrow" w:hAnsi="Arial Narrow" w:cs="Arial"/>
          <w:b w:val="0"/>
          <w:sz w:val="20"/>
          <w:u w:val="none"/>
          <w:lang w:val="fr-FR"/>
        </w:rPr>
        <w:t>,</w:t>
      </w:r>
    </w:p>
    <w:p w:rsidR="00E659B8" w:rsidRPr="00F61E79" w:rsidRDefault="00E659B8" w:rsidP="002C0BA1">
      <w:pPr>
        <w:pStyle w:val="standaardboldonderlijnd"/>
        <w:numPr>
          <w:ilvl w:val="0"/>
          <w:numId w:val="51"/>
        </w:numPr>
        <w:tabs>
          <w:tab w:val="clear" w:pos="1428"/>
          <w:tab w:val="num" w:pos="851"/>
        </w:tabs>
        <w:spacing w:line="276" w:lineRule="auto"/>
        <w:ind w:left="851" w:hanging="357"/>
        <w:jc w:val="both"/>
        <w:rPr>
          <w:rFonts w:ascii="Arial Narrow" w:hAnsi="Arial Narrow" w:cs="Arial"/>
          <w:b w:val="0"/>
          <w:sz w:val="20"/>
          <w:u w:val="none"/>
          <w:lang w:val="fr-FR"/>
        </w:rPr>
      </w:pPr>
      <w:r w:rsidRPr="00F61E79">
        <w:rPr>
          <w:rFonts w:ascii="Arial Narrow" w:hAnsi="Arial Narrow" w:cs="Arial"/>
          <w:b w:val="0"/>
          <w:sz w:val="20"/>
          <w:u w:val="none"/>
          <w:lang w:val="fr-FR"/>
        </w:rPr>
        <w:t xml:space="preserve"> L’</w:t>
      </w:r>
      <w:r w:rsidR="00C11C10">
        <w:rPr>
          <w:rFonts w:ascii="Arial Narrow" w:hAnsi="Arial Narrow" w:cs="Arial"/>
          <w:b w:val="0"/>
          <w:sz w:val="20"/>
          <w:u w:val="none"/>
          <w:lang w:val="fr-FR"/>
        </w:rPr>
        <w:t>Ordonnance</w:t>
      </w:r>
      <w:r w:rsidRPr="00F61E79">
        <w:rPr>
          <w:rFonts w:ascii="Arial Narrow" w:hAnsi="Arial Narrow" w:cs="Arial"/>
          <w:b w:val="0"/>
          <w:sz w:val="20"/>
          <w:u w:val="none"/>
          <w:lang w:val="fr-FR"/>
        </w:rPr>
        <w:t xml:space="preserve"> pour maladie doit être justifiée par un certificat médical du médecin traitant fixant la durée de l’arrêt du travail ; la notification du Repos Médical  par le médecin à l’employé doit être communiquée au Chef direct qui à son tour le communique au Responsable de l'Administration et Ressources Humaines  dans les 48 heures,</w:t>
      </w:r>
    </w:p>
    <w:p w:rsidR="00E659B8" w:rsidRPr="00F61E79" w:rsidRDefault="00E659B8" w:rsidP="002C0BA1">
      <w:pPr>
        <w:pStyle w:val="standaardboldonderlijnd"/>
        <w:numPr>
          <w:ilvl w:val="0"/>
          <w:numId w:val="51"/>
        </w:numPr>
        <w:tabs>
          <w:tab w:val="clear" w:pos="1428"/>
          <w:tab w:val="num" w:pos="851"/>
        </w:tabs>
        <w:spacing w:line="276" w:lineRule="auto"/>
        <w:ind w:left="851" w:hanging="357"/>
        <w:jc w:val="both"/>
        <w:rPr>
          <w:rFonts w:ascii="Arial Narrow" w:hAnsi="Arial Narrow" w:cs="Arial"/>
          <w:b w:val="0"/>
          <w:sz w:val="20"/>
          <w:u w:val="none"/>
          <w:lang w:val="fr-FR"/>
        </w:rPr>
      </w:pPr>
      <w:r w:rsidRPr="00F61E79">
        <w:rPr>
          <w:rFonts w:ascii="Arial Narrow" w:hAnsi="Arial Narrow" w:cs="Arial"/>
          <w:b w:val="0"/>
          <w:sz w:val="20"/>
          <w:u w:val="none"/>
          <w:lang w:val="fr-FR"/>
        </w:rPr>
        <w:t>Les demandes d’</w:t>
      </w:r>
      <w:r w:rsidR="00C11C10">
        <w:rPr>
          <w:rFonts w:ascii="Arial Narrow" w:hAnsi="Arial Narrow" w:cs="Arial"/>
          <w:b w:val="0"/>
          <w:sz w:val="20"/>
          <w:u w:val="none"/>
          <w:lang w:val="fr-FR"/>
        </w:rPr>
        <w:t>Ordonnance</w:t>
      </w:r>
      <w:r w:rsidRPr="00F61E79">
        <w:rPr>
          <w:rFonts w:ascii="Arial Narrow" w:hAnsi="Arial Narrow" w:cs="Arial"/>
          <w:b w:val="0"/>
          <w:sz w:val="20"/>
          <w:u w:val="none"/>
          <w:lang w:val="fr-FR"/>
        </w:rPr>
        <w:t xml:space="preserve"> motivées sont déposées au niveau du Responsable de l'Administration et Ressources Humaines  qui fait les vérifications/contrôle d’usage avant de les transmettre au </w:t>
      </w:r>
      <w:r w:rsidRPr="00F61E79">
        <w:rPr>
          <w:rFonts w:ascii="Arial Narrow" w:hAnsi="Arial Narrow" w:cs="Arial"/>
          <w:b w:val="0"/>
          <w:sz w:val="20"/>
          <w:u w:val="none"/>
        </w:rPr>
        <w:t>Directeur Exécutif</w:t>
      </w:r>
      <w:r w:rsidRPr="00F61E79">
        <w:rPr>
          <w:rFonts w:ascii="Arial Narrow" w:hAnsi="Arial Narrow" w:cs="Arial"/>
          <w:b w:val="0"/>
          <w:sz w:val="20"/>
          <w:u w:val="none"/>
          <w:lang w:val="fr-FR"/>
        </w:rPr>
        <w:t xml:space="preserve"> pour autorisation, </w:t>
      </w:r>
    </w:p>
    <w:p w:rsidR="00E659B8" w:rsidRPr="00F61E79" w:rsidRDefault="00E659B8" w:rsidP="002C0BA1">
      <w:pPr>
        <w:pStyle w:val="standaardboldonderlijnd"/>
        <w:numPr>
          <w:ilvl w:val="0"/>
          <w:numId w:val="51"/>
        </w:numPr>
        <w:tabs>
          <w:tab w:val="clear" w:pos="1428"/>
          <w:tab w:val="num" w:pos="851"/>
        </w:tabs>
        <w:spacing w:line="276" w:lineRule="auto"/>
        <w:ind w:left="851" w:hanging="357"/>
        <w:jc w:val="both"/>
        <w:rPr>
          <w:rFonts w:ascii="Arial Narrow" w:hAnsi="Arial Narrow" w:cs="Arial"/>
          <w:b w:val="0"/>
          <w:sz w:val="20"/>
          <w:u w:val="none"/>
          <w:lang w:val="fr-FR"/>
        </w:rPr>
      </w:pPr>
      <w:r w:rsidRPr="00F61E79">
        <w:rPr>
          <w:rFonts w:ascii="Arial Narrow" w:hAnsi="Arial Narrow" w:cs="Arial"/>
          <w:b w:val="0"/>
          <w:sz w:val="20"/>
          <w:u w:val="none"/>
          <w:lang w:val="fr-FR"/>
        </w:rPr>
        <w:t>Toute autorisation d’</w:t>
      </w:r>
      <w:r w:rsidR="00C11C10">
        <w:rPr>
          <w:rFonts w:ascii="Arial Narrow" w:hAnsi="Arial Narrow" w:cs="Arial"/>
          <w:b w:val="0"/>
          <w:sz w:val="20"/>
          <w:u w:val="none"/>
          <w:lang w:val="fr-FR"/>
        </w:rPr>
        <w:t>Ordonnance</w:t>
      </w:r>
      <w:r w:rsidRPr="00F61E79">
        <w:rPr>
          <w:rFonts w:ascii="Arial Narrow" w:hAnsi="Arial Narrow" w:cs="Arial"/>
          <w:b w:val="0"/>
          <w:sz w:val="20"/>
          <w:u w:val="none"/>
          <w:lang w:val="fr-FR"/>
        </w:rPr>
        <w:t xml:space="preserve"> fait l’objet de deux copies dont l’une est remise à l’intéressé et l’autre classée dans le dossier du personnel concerné.</w:t>
      </w:r>
    </w:p>
    <w:p w:rsidR="00E659B8" w:rsidRPr="00C642A3" w:rsidRDefault="00E659B8" w:rsidP="00184040">
      <w:pPr>
        <w:pStyle w:val="Titre2"/>
        <w:spacing w:after="0" w:line="276" w:lineRule="auto"/>
        <w:jc w:val="both"/>
        <w:rPr>
          <w:rFonts w:ascii="Arial Narrow" w:hAnsi="Arial Narrow"/>
          <w:i w:val="0"/>
          <w:color w:val="FF0000"/>
          <w:sz w:val="20"/>
          <w:szCs w:val="20"/>
        </w:rPr>
      </w:pPr>
      <w:bookmarkStart w:id="156" w:name="_Toc358103584"/>
      <w:bookmarkStart w:id="157" w:name="_Toc358103679"/>
      <w:r w:rsidRPr="00C642A3">
        <w:rPr>
          <w:rFonts w:ascii="Arial Narrow" w:hAnsi="Arial Narrow"/>
          <w:i w:val="0"/>
          <w:color w:val="FF0000"/>
          <w:sz w:val="20"/>
          <w:szCs w:val="20"/>
        </w:rPr>
        <w:t xml:space="preserve">11.7  Horaire et Gestion du Temps </w:t>
      </w:r>
      <w:bookmarkEnd w:id="156"/>
      <w:bookmarkEnd w:id="157"/>
    </w:p>
    <w:p w:rsidR="00E659B8" w:rsidRPr="00F61E79" w:rsidRDefault="00E659B8" w:rsidP="00184040">
      <w:pPr>
        <w:pStyle w:val="standaardboldonderlijnd"/>
        <w:spacing w:line="276" w:lineRule="auto"/>
        <w:ind w:left="1416"/>
        <w:jc w:val="both"/>
        <w:rPr>
          <w:rFonts w:ascii="Arial Narrow" w:hAnsi="Arial Narrow" w:cs="Arial"/>
          <w:sz w:val="20"/>
          <w:lang w:val="fr-FR"/>
        </w:rPr>
      </w:pPr>
    </w:p>
    <w:p w:rsidR="00E659B8" w:rsidRPr="00184040" w:rsidRDefault="00E659B8" w:rsidP="00E839CF">
      <w:pPr>
        <w:pStyle w:val="Paragraphedeliste"/>
        <w:numPr>
          <w:ilvl w:val="0"/>
          <w:numId w:val="169"/>
        </w:numPr>
        <w:spacing w:line="276" w:lineRule="auto"/>
        <w:jc w:val="both"/>
        <w:rPr>
          <w:rFonts w:ascii="Arial Narrow" w:hAnsi="Arial Narrow" w:cs="Arial"/>
        </w:rPr>
      </w:pPr>
      <w:r w:rsidRPr="00184040">
        <w:rPr>
          <w:rFonts w:ascii="Arial Narrow" w:hAnsi="Arial Narrow" w:cs="Arial"/>
        </w:rPr>
        <w:t>Le personnel de l’</w:t>
      </w:r>
      <w:r w:rsidR="009143E8">
        <w:rPr>
          <w:rFonts w:ascii="Arial Narrow" w:hAnsi="Arial Narrow" w:cs="Arial"/>
        </w:rPr>
        <w:t>ALUCOVIS-APDD</w:t>
      </w:r>
      <w:r w:rsidRPr="00184040">
        <w:rPr>
          <w:rFonts w:ascii="Arial Narrow" w:hAnsi="Arial Narrow" w:cs="Arial"/>
        </w:rPr>
        <w:t xml:space="preserve"> est soumis à l’horaire obligatoire</w:t>
      </w:r>
    </w:p>
    <w:p w:rsidR="00E659B8" w:rsidRPr="00184040" w:rsidRDefault="00E659B8" w:rsidP="00184040">
      <w:pPr>
        <w:pStyle w:val="Paragraphedeliste"/>
        <w:spacing w:line="276" w:lineRule="auto"/>
        <w:ind w:left="720"/>
        <w:jc w:val="both"/>
        <w:rPr>
          <w:rFonts w:ascii="Arial Narrow" w:hAnsi="Arial Narrow" w:cs="Arial"/>
          <w:b/>
        </w:rPr>
      </w:pPr>
      <w:r w:rsidRPr="00184040">
        <w:rPr>
          <w:rFonts w:ascii="Arial Narrow" w:hAnsi="Arial Narrow" w:cs="Arial"/>
          <w:b/>
        </w:rPr>
        <w:t>Les horaires de travail sont les suivants :</w:t>
      </w:r>
    </w:p>
    <w:p w:rsidR="00E659B8" w:rsidRPr="00F61E79" w:rsidRDefault="00E659B8" w:rsidP="002C0BA1">
      <w:pPr>
        <w:numPr>
          <w:ilvl w:val="0"/>
          <w:numId w:val="46"/>
        </w:numPr>
        <w:tabs>
          <w:tab w:val="clear" w:pos="1068"/>
          <w:tab w:val="num" w:pos="1776"/>
        </w:tabs>
        <w:spacing w:line="276" w:lineRule="auto"/>
        <w:ind w:left="2124"/>
        <w:jc w:val="both"/>
        <w:rPr>
          <w:rFonts w:ascii="Arial Narrow" w:hAnsi="Arial Narrow" w:cs="Arial"/>
        </w:rPr>
      </w:pPr>
      <w:r w:rsidRPr="00F61E79">
        <w:rPr>
          <w:rFonts w:ascii="Arial Narrow" w:hAnsi="Arial Narrow" w:cs="Arial"/>
        </w:rPr>
        <w:t xml:space="preserve">8h 00 à  12 h </w:t>
      </w:r>
    </w:p>
    <w:p w:rsidR="00E659B8" w:rsidRPr="00F61E79" w:rsidRDefault="00E659B8" w:rsidP="002C0BA1">
      <w:pPr>
        <w:numPr>
          <w:ilvl w:val="0"/>
          <w:numId w:val="46"/>
        </w:numPr>
        <w:tabs>
          <w:tab w:val="clear" w:pos="1068"/>
          <w:tab w:val="num" w:pos="1776"/>
        </w:tabs>
        <w:spacing w:line="276" w:lineRule="auto"/>
        <w:ind w:left="2124"/>
        <w:jc w:val="both"/>
        <w:rPr>
          <w:rFonts w:ascii="Arial Narrow" w:hAnsi="Arial Narrow" w:cs="Arial"/>
        </w:rPr>
      </w:pPr>
      <w:r w:rsidRPr="00F61E79">
        <w:rPr>
          <w:rFonts w:ascii="Arial Narrow" w:hAnsi="Arial Narrow" w:cs="Arial"/>
        </w:rPr>
        <w:t xml:space="preserve"> Pause de 12 h 00  à  14 h 00 </w:t>
      </w:r>
    </w:p>
    <w:p w:rsidR="00E659B8" w:rsidRPr="00F61E79" w:rsidRDefault="00E659B8" w:rsidP="002C0BA1">
      <w:pPr>
        <w:numPr>
          <w:ilvl w:val="0"/>
          <w:numId w:val="46"/>
        </w:numPr>
        <w:tabs>
          <w:tab w:val="clear" w:pos="1068"/>
          <w:tab w:val="num" w:pos="1776"/>
        </w:tabs>
        <w:spacing w:line="276" w:lineRule="auto"/>
        <w:ind w:left="2124"/>
        <w:jc w:val="both"/>
        <w:rPr>
          <w:rFonts w:ascii="Arial Narrow" w:hAnsi="Arial Narrow" w:cs="Arial"/>
        </w:rPr>
      </w:pPr>
      <w:r w:rsidRPr="00F61E79">
        <w:rPr>
          <w:rFonts w:ascii="Arial Narrow" w:hAnsi="Arial Narrow" w:cs="Arial"/>
        </w:rPr>
        <w:t xml:space="preserve"> 14 h 00 à 18 h 00 </w:t>
      </w:r>
    </w:p>
    <w:p w:rsidR="00E659B8" w:rsidRPr="00184040" w:rsidRDefault="00E659B8" w:rsidP="002C0BA1">
      <w:pPr>
        <w:numPr>
          <w:ilvl w:val="0"/>
          <w:numId w:val="46"/>
        </w:numPr>
        <w:tabs>
          <w:tab w:val="clear" w:pos="1068"/>
          <w:tab w:val="num" w:pos="1776"/>
        </w:tabs>
        <w:spacing w:line="276" w:lineRule="auto"/>
        <w:ind w:left="2124"/>
        <w:jc w:val="both"/>
        <w:rPr>
          <w:rFonts w:ascii="Arial Narrow" w:hAnsi="Arial Narrow" w:cs="Arial"/>
        </w:rPr>
      </w:pPr>
      <w:r w:rsidRPr="00F61E79">
        <w:rPr>
          <w:rFonts w:ascii="Arial Narrow" w:hAnsi="Arial Narrow" w:cs="Arial"/>
        </w:rPr>
        <w:t xml:space="preserve"> </w:t>
      </w:r>
      <w:r w:rsidRPr="00184040">
        <w:rPr>
          <w:rFonts w:ascii="Arial Narrow" w:hAnsi="Arial Narrow" w:cs="Arial"/>
        </w:rPr>
        <w:t xml:space="preserve">Vendredi : de 8 h 00 à 13 h 00  </w:t>
      </w:r>
      <w:r w:rsidR="00184040">
        <w:rPr>
          <w:rFonts w:ascii="Arial Narrow" w:hAnsi="Arial Narrow" w:cs="Arial"/>
        </w:rPr>
        <w:t>service,</w:t>
      </w:r>
      <w:r w:rsidRPr="00184040">
        <w:rPr>
          <w:rFonts w:ascii="Arial Narrow" w:hAnsi="Arial Narrow" w:cs="Arial"/>
        </w:rPr>
        <w:t xml:space="preserve"> et Sport   : de  15hoo à 17hoo: </w:t>
      </w:r>
    </w:p>
    <w:p w:rsidR="00E659B8" w:rsidRPr="00F61E79" w:rsidRDefault="00E659B8" w:rsidP="00184040">
      <w:pPr>
        <w:spacing w:line="276" w:lineRule="auto"/>
        <w:ind w:left="2124"/>
        <w:jc w:val="both"/>
        <w:rPr>
          <w:rFonts w:ascii="Arial Narrow" w:hAnsi="Arial Narrow" w:cs="Arial"/>
        </w:rPr>
      </w:pPr>
    </w:p>
    <w:p w:rsidR="00E659B8" w:rsidRPr="00F61E79" w:rsidRDefault="00E659B8" w:rsidP="00184040">
      <w:pPr>
        <w:spacing w:line="276" w:lineRule="auto"/>
        <w:jc w:val="both"/>
        <w:rPr>
          <w:rFonts w:ascii="Arial Narrow" w:hAnsi="Arial Narrow" w:cs="Arial"/>
        </w:rPr>
      </w:pPr>
      <w:r w:rsidRPr="00C642A3">
        <w:rPr>
          <w:rFonts w:ascii="Arial Narrow" w:hAnsi="Arial Narrow" w:cs="Arial"/>
          <w:b/>
          <w:color w:val="FF0000"/>
          <w:u w:val="single"/>
        </w:rPr>
        <w:lastRenderedPageBreak/>
        <w:t>NB</w:t>
      </w:r>
      <w:r w:rsidRPr="00C642A3">
        <w:rPr>
          <w:rFonts w:ascii="Arial Narrow" w:hAnsi="Arial Narrow" w:cs="Arial"/>
          <w:color w:val="FF0000"/>
        </w:rPr>
        <w:t> </w:t>
      </w:r>
      <w:r w:rsidRPr="00F61E79">
        <w:rPr>
          <w:rFonts w:ascii="Arial Narrow" w:hAnsi="Arial Narrow" w:cs="Arial"/>
        </w:rPr>
        <w:t>: les femmes allaitantes ont droit à une heure d’allaitement par jour jusqu’à 18 mois  après l’accouchement.</w:t>
      </w:r>
    </w:p>
    <w:p w:rsidR="00E659B8" w:rsidRPr="00F61E79" w:rsidRDefault="00E659B8" w:rsidP="002C0BA1">
      <w:pPr>
        <w:numPr>
          <w:ilvl w:val="0"/>
          <w:numId w:val="46"/>
        </w:numPr>
        <w:spacing w:line="276" w:lineRule="auto"/>
        <w:jc w:val="both"/>
        <w:rPr>
          <w:rFonts w:ascii="Arial Narrow" w:hAnsi="Arial Narrow" w:cs="Arial"/>
        </w:rPr>
      </w:pPr>
      <w:r w:rsidRPr="00F61E79">
        <w:rPr>
          <w:rFonts w:ascii="Arial Narrow" w:hAnsi="Arial Narrow" w:cs="Arial"/>
        </w:rPr>
        <w:t xml:space="preserve"> tout changement dans les horaires de travail doit être notifié par le Directeur Exécutif</w:t>
      </w:r>
      <w:r w:rsidRPr="00F61E79">
        <w:rPr>
          <w:rFonts w:ascii="Arial Narrow" w:hAnsi="Arial Narrow" w:cs="Arial"/>
          <w:b/>
        </w:rPr>
        <w:t xml:space="preserve"> </w:t>
      </w:r>
      <w:r w:rsidRPr="00F61E79">
        <w:rPr>
          <w:rFonts w:ascii="Arial Narrow" w:hAnsi="Arial Narrow" w:cs="Arial"/>
        </w:rPr>
        <w:t>par une note de service,</w:t>
      </w:r>
    </w:p>
    <w:p w:rsidR="00E659B8" w:rsidRPr="00F61E79" w:rsidRDefault="00E659B8" w:rsidP="002C0BA1">
      <w:pPr>
        <w:numPr>
          <w:ilvl w:val="0"/>
          <w:numId w:val="46"/>
        </w:numPr>
        <w:spacing w:line="276" w:lineRule="auto"/>
        <w:jc w:val="both"/>
        <w:rPr>
          <w:rFonts w:ascii="Arial Narrow" w:hAnsi="Arial Narrow" w:cs="Arial"/>
        </w:rPr>
      </w:pPr>
      <w:r w:rsidRPr="00F61E79">
        <w:rPr>
          <w:rFonts w:ascii="Arial Narrow" w:hAnsi="Arial Narrow" w:cs="Arial"/>
        </w:rPr>
        <w:t>à la demande expresse des partenaires financiers, les feuilles de temps de travail seront établies par chaque employé,</w:t>
      </w:r>
    </w:p>
    <w:p w:rsidR="00E659B8" w:rsidRPr="00F61E79" w:rsidRDefault="00E659B8" w:rsidP="002C0BA1">
      <w:pPr>
        <w:numPr>
          <w:ilvl w:val="0"/>
          <w:numId w:val="46"/>
        </w:numPr>
        <w:spacing w:line="276" w:lineRule="auto"/>
        <w:jc w:val="both"/>
        <w:rPr>
          <w:rFonts w:ascii="Arial Narrow" w:hAnsi="Arial Narrow" w:cs="Arial"/>
        </w:rPr>
      </w:pPr>
      <w:r w:rsidRPr="00F61E79">
        <w:rPr>
          <w:rFonts w:ascii="Arial Narrow" w:hAnsi="Arial Narrow" w:cs="Arial"/>
        </w:rPr>
        <w:t>la feuille récapitule sur une période donnée le temps de travail consacré à chaque grand volet du programme,</w:t>
      </w:r>
    </w:p>
    <w:p w:rsidR="00184040" w:rsidRDefault="00E659B8" w:rsidP="002C0BA1">
      <w:pPr>
        <w:numPr>
          <w:ilvl w:val="0"/>
          <w:numId w:val="46"/>
        </w:numPr>
        <w:spacing w:line="276" w:lineRule="auto"/>
        <w:jc w:val="both"/>
        <w:rPr>
          <w:rFonts w:ascii="Arial Narrow" w:hAnsi="Arial Narrow" w:cs="Arial"/>
        </w:rPr>
      </w:pPr>
      <w:r w:rsidRPr="00F61E79">
        <w:rPr>
          <w:rFonts w:ascii="Arial Narrow" w:hAnsi="Arial Narrow" w:cs="Arial"/>
        </w:rPr>
        <w:t>la feuille de temps de travail  d’un employé est nécessairement contrôlée et visée par son supérieur hiérarchique direct.</w:t>
      </w:r>
      <w:bookmarkStart w:id="158" w:name="_Toc358103585"/>
      <w:bookmarkStart w:id="159" w:name="_Toc358103680"/>
    </w:p>
    <w:p w:rsidR="005D223B" w:rsidRDefault="005D223B" w:rsidP="005D223B">
      <w:pPr>
        <w:spacing w:line="276" w:lineRule="auto"/>
        <w:ind w:left="1068"/>
        <w:jc w:val="both"/>
        <w:rPr>
          <w:rFonts w:ascii="Arial Narrow" w:hAnsi="Arial Narrow" w:cs="Arial"/>
        </w:rPr>
      </w:pPr>
    </w:p>
    <w:p w:rsidR="00E659B8" w:rsidRPr="00C642A3" w:rsidRDefault="00E659B8" w:rsidP="00184040">
      <w:pPr>
        <w:spacing w:line="276" w:lineRule="auto"/>
        <w:jc w:val="both"/>
        <w:rPr>
          <w:rFonts w:ascii="Arial Narrow" w:hAnsi="Arial Narrow" w:cs="Arial"/>
          <w:b/>
          <w:color w:val="FF0000"/>
        </w:rPr>
      </w:pPr>
      <w:r w:rsidRPr="00C642A3">
        <w:rPr>
          <w:rFonts w:ascii="Arial Narrow" w:hAnsi="Arial Narrow"/>
          <w:b/>
          <w:color w:val="FF0000"/>
        </w:rPr>
        <w:t>11. 8.  Avances et Acomptes sur Salaires</w:t>
      </w:r>
      <w:bookmarkEnd w:id="158"/>
      <w:bookmarkEnd w:id="159"/>
    </w:p>
    <w:p w:rsidR="00E659B8" w:rsidRPr="00F61E79" w:rsidRDefault="00E659B8" w:rsidP="00184040">
      <w:pPr>
        <w:spacing w:line="276" w:lineRule="auto"/>
        <w:jc w:val="both"/>
        <w:rPr>
          <w:rFonts w:ascii="Arial Narrow" w:hAnsi="Arial Narrow" w:cs="Arial"/>
        </w:rPr>
      </w:pPr>
    </w:p>
    <w:p w:rsidR="00E659B8" w:rsidRPr="00F61E79" w:rsidRDefault="00E659B8" w:rsidP="002C0BA1">
      <w:pPr>
        <w:numPr>
          <w:ilvl w:val="0"/>
          <w:numId w:val="58"/>
        </w:numPr>
        <w:spacing w:line="276" w:lineRule="auto"/>
        <w:ind w:left="1077" w:hanging="357"/>
        <w:jc w:val="both"/>
        <w:rPr>
          <w:rFonts w:ascii="Arial Narrow" w:hAnsi="Arial Narrow" w:cs="Arial"/>
        </w:rPr>
      </w:pPr>
      <w:r w:rsidRPr="00F61E79">
        <w:rPr>
          <w:rFonts w:ascii="Arial Narrow" w:hAnsi="Arial Narrow" w:cs="Arial"/>
        </w:rPr>
        <w:t>Toute avance ou acompte versé au personnel est à déduire du salaire du mois au cours duquel l’avance a été versée,</w:t>
      </w:r>
    </w:p>
    <w:p w:rsidR="00E659B8" w:rsidRPr="00F61E79" w:rsidRDefault="00E659B8" w:rsidP="002C0BA1">
      <w:pPr>
        <w:numPr>
          <w:ilvl w:val="0"/>
          <w:numId w:val="58"/>
        </w:numPr>
        <w:spacing w:line="276" w:lineRule="auto"/>
        <w:ind w:left="1077" w:hanging="357"/>
        <w:jc w:val="both"/>
        <w:rPr>
          <w:rFonts w:ascii="Arial Narrow" w:hAnsi="Arial Narrow" w:cs="Arial"/>
        </w:rPr>
      </w:pPr>
      <w:r w:rsidRPr="00F61E79">
        <w:rPr>
          <w:rFonts w:ascii="Arial Narrow" w:hAnsi="Arial Narrow" w:cs="Arial"/>
        </w:rPr>
        <w:t>les demandes d’avance sont adressées au Directeur Exécutif qui les transmet au RESPONSABLE DES FINANCES ET DE LA COMPTABILITÉ pour vérification du niveau de salaire et de la quotité saisissable,</w:t>
      </w:r>
    </w:p>
    <w:p w:rsidR="00E659B8" w:rsidRPr="00F61E79" w:rsidRDefault="00E659B8" w:rsidP="002C0BA1">
      <w:pPr>
        <w:numPr>
          <w:ilvl w:val="0"/>
          <w:numId w:val="58"/>
        </w:numPr>
        <w:spacing w:line="276" w:lineRule="auto"/>
        <w:ind w:left="1077" w:hanging="357"/>
        <w:jc w:val="both"/>
        <w:rPr>
          <w:rFonts w:ascii="Arial Narrow" w:hAnsi="Arial Narrow" w:cs="Arial"/>
        </w:rPr>
      </w:pPr>
      <w:r w:rsidRPr="00F61E79">
        <w:rPr>
          <w:rFonts w:ascii="Arial Narrow" w:hAnsi="Arial Narrow" w:cs="Arial"/>
        </w:rPr>
        <w:t>le Directeur Exécutif donne son visa sur la demande en précisant le montant accordé,</w:t>
      </w:r>
    </w:p>
    <w:p w:rsidR="00E659B8" w:rsidRPr="00F61E79" w:rsidRDefault="00E659B8" w:rsidP="002C0BA1">
      <w:pPr>
        <w:numPr>
          <w:ilvl w:val="0"/>
          <w:numId w:val="58"/>
        </w:numPr>
        <w:spacing w:line="276" w:lineRule="auto"/>
        <w:ind w:left="1077" w:hanging="357"/>
        <w:jc w:val="both"/>
        <w:rPr>
          <w:rFonts w:ascii="Arial Narrow" w:hAnsi="Arial Narrow" w:cs="Arial"/>
        </w:rPr>
      </w:pPr>
      <w:r w:rsidRPr="00F61E79">
        <w:rPr>
          <w:rFonts w:ascii="Arial Narrow" w:hAnsi="Arial Narrow" w:cs="Arial"/>
        </w:rPr>
        <w:t>en cas de rejet, la RESPONSABLE DES FINANCES ET DE LA COMPTABILITÉ informe le demandeur du motif du rejet</w:t>
      </w:r>
    </w:p>
    <w:p w:rsidR="00E659B8" w:rsidRPr="00C642A3" w:rsidRDefault="00E659B8" w:rsidP="00184040">
      <w:pPr>
        <w:pStyle w:val="Titre2"/>
        <w:spacing w:after="0" w:line="276" w:lineRule="auto"/>
        <w:jc w:val="both"/>
        <w:rPr>
          <w:rFonts w:ascii="Arial Narrow" w:hAnsi="Arial Narrow"/>
          <w:i w:val="0"/>
          <w:color w:val="FF0000"/>
          <w:sz w:val="20"/>
          <w:szCs w:val="20"/>
        </w:rPr>
      </w:pPr>
      <w:bookmarkStart w:id="160" w:name="_Toc358103586"/>
      <w:bookmarkStart w:id="161" w:name="_Toc358103681"/>
      <w:r w:rsidRPr="00C642A3">
        <w:rPr>
          <w:rFonts w:ascii="Arial Narrow" w:hAnsi="Arial Narrow"/>
          <w:i w:val="0"/>
          <w:color w:val="FF0000"/>
          <w:sz w:val="20"/>
          <w:szCs w:val="20"/>
        </w:rPr>
        <w:t>11.9 Les Congés</w:t>
      </w:r>
      <w:bookmarkEnd w:id="160"/>
      <w:bookmarkEnd w:id="161"/>
    </w:p>
    <w:p w:rsidR="00E659B8" w:rsidRPr="00F61E79" w:rsidRDefault="00E659B8" w:rsidP="00184040">
      <w:pPr>
        <w:spacing w:line="276" w:lineRule="auto"/>
        <w:ind w:left="720"/>
        <w:jc w:val="both"/>
        <w:rPr>
          <w:rFonts w:ascii="Arial Narrow" w:hAnsi="Arial Narrow" w:cs="Arial"/>
        </w:rPr>
      </w:pPr>
    </w:p>
    <w:p w:rsidR="00E659B8" w:rsidRPr="00F61E79" w:rsidRDefault="00E659B8" w:rsidP="002C0BA1">
      <w:pPr>
        <w:numPr>
          <w:ilvl w:val="0"/>
          <w:numId w:val="59"/>
        </w:numPr>
        <w:tabs>
          <w:tab w:val="clear" w:pos="1080"/>
          <w:tab w:val="num" w:pos="1134"/>
        </w:tabs>
        <w:spacing w:line="276" w:lineRule="auto"/>
        <w:ind w:left="1134" w:hanging="357"/>
        <w:jc w:val="both"/>
        <w:rPr>
          <w:rFonts w:ascii="Arial Narrow" w:hAnsi="Arial Narrow" w:cs="Arial"/>
        </w:rPr>
      </w:pPr>
      <w:r w:rsidRPr="00F61E79">
        <w:rPr>
          <w:rFonts w:ascii="Arial Narrow" w:hAnsi="Arial Narrow" w:cs="Arial"/>
        </w:rPr>
        <w:t>les congés payés de 25 jours par an sont dus après une période de travail de référence égale à 12 mois,</w:t>
      </w:r>
    </w:p>
    <w:p w:rsidR="00184040" w:rsidRDefault="00E659B8" w:rsidP="002C0BA1">
      <w:pPr>
        <w:numPr>
          <w:ilvl w:val="0"/>
          <w:numId w:val="59"/>
        </w:numPr>
        <w:tabs>
          <w:tab w:val="clear" w:pos="1080"/>
          <w:tab w:val="num" w:pos="1134"/>
        </w:tabs>
        <w:spacing w:line="276" w:lineRule="auto"/>
        <w:ind w:left="1134" w:hanging="357"/>
        <w:jc w:val="both"/>
        <w:rPr>
          <w:rFonts w:ascii="Arial Narrow" w:hAnsi="Arial Narrow" w:cs="Arial"/>
        </w:rPr>
      </w:pPr>
      <w:r w:rsidRPr="00F61E79">
        <w:rPr>
          <w:rFonts w:ascii="Arial Narrow" w:hAnsi="Arial Narrow" w:cs="Arial"/>
        </w:rPr>
        <w:t>la planification des congés annuels est proposée par le RESPONSABLE DE L’ADMINISTRATION ET RESSOURCES HUMAINES et validée par le Directeur Exécutif,</w:t>
      </w:r>
    </w:p>
    <w:p w:rsidR="00E659B8" w:rsidRPr="00184040" w:rsidRDefault="00E659B8" w:rsidP="00184040">
      <w:pPr>
        <w:spacing w:line="276" w:lineRule="auto"/>
        <w:jc w:val="both"/>
        <w:rPr>
          <w:rFonts w:ascii="Arial Narrow" w:hAnsi="Arial Narrow" w:cs="Arial"/>
        </w:rPr>
      </w:pPr>
      <w:r w:rsidRPr="00184040">
        <w:rPr>
          <w:rFonts w:ascii="Arial Narrow" w:hAnsi="Arial Narrow" w:cs="Arial"/>
        </w:rPr>
        <w:t>Exceptionnellement les bureaux seront fermés la dernière semaine de Décembre de chaque année.</w:t>
      </w:r>
    </w:p>
    <w:p w:rsidR="00E659B8" w:rsidRPr="00F61E79" w:rsidRDefault="00E659B8" w:rsidP="00184040">
      <w:pPr>
        <w:spacing w:before="240" w:line="276" w:lineRule="auto"/>
        <w:jc w:val="both"/>
        <w:rPr>
          <w:rFonts w:ascii="Arial Narrow" w:hAnsi="Arial Narrow" w:cs="Arial"/>
          <w:b/>
        </w:rPr>
      </w:pPr>
      <w:r w:rsidRPr="00C642A3">
        <w:rPr>
          <w:rFonts w:ascii="Arial Narrow" w:hAnsi="Arial Narrow" w:cs="Arial"/>
          <w:b/>
          <w:highlight w:val="yellow"/>
          <w:u w:val="single"/>
        </w:rPr>
        <w:t>NB</w:t>
      </w:r>
      <w:r w:rsidRPr="00C642A3">
        <w:rPr>
          <w:rFonts w:ascii="Arial Narrow" w:hAnsi="Arial Narrow" w:cs="Arial"/>
          <w:highlight w:val="yellow"/>
        </w:rPr>
        <w:t> :</w:t>
      </w:r>
      <w:r w:rsidRPr="00F61E79">
        <w:rPr>
          <w:rFonts w:ascii="Arial Narrow" w:hAnsi="Arial Narrow" w:cs="Arial"/>
        </w:rPr>
        <w:t xml:space="preserve"> Pour une gestion efficace des ressources humaine l’</w:t>
      </w:r>
      <w:r w:rsidR="009143E8">
        <w:rPr>
          <w:rFonts w:ascii="Arial Narrow" w:hAnsi="Arial Narrow" w:cs="Arial"/>
        </w:rPr>
        <w:t>ALUCOVIS-APDD</w:t>
      </w:r>
      <w:r w:rsidRPr="00F61E79">
        <w:rPr>
          <w:rFonts w:ascii="Arial Narrow" w:hAnsi="Arial Narrow" w:cs="Arial"/>
        </w:rPr>
        <w:t xml:space="preserve"> a compte élaborer un manuel de gestion des ressources humaines qui traitera en amont et en aval la gestion et le traitement du personnel mais aussi prendra en compte la politique sociale de l’</w:t>
      </w:r>
      <w:r w:rsidR="009143E8">
        <w:rPr>
          <w:rFonts w:ascii="Arial Narrow" w:hAnsi="Arial Narrow" w:cs="Arial"/>
        </w:rPr>
        <w:t>ALUCOVIS-APDD</w:t>
      </w:r>
      <w:r w:rsidRPr="00F61E79">
        <w:rPr>
          <w:rFonts w:ascii="Arial Narrow" w:hAnsi="Arial Narrow" w:cs="Arial"/>
          <w:b/>
        </w:rPr>
        <w:t>.</w:t>
      </w:r>
    </w:p>
    <w:p w:rsidR="00184040" w:rsidRDefault="00184040" w:rsidP="00184040">
      <w:pPr>
        <w:spacing w:line="276" w:lineRule="auto"/>
        <w:jc w:val="both"/>
        <w:rPr>
          <w:rFonts w:ascii="Arial Narrow" w:hAnsi="Arial Narrow" w:cs="Arial"/>
        </w:rPr>
      </w:pPr>
    </w:p>
    <w:p w:rsidR="00E659B8" w:rsidRPr="00C642A3" w:rsidRDefault="00E659B8" w:rsidP="00184040">
      <w:pPr>
        <w:spacing w:line="276" w:lineRule="auto"/>
        <w:jc w:val="both"/>
        <w:rPr>
          <w:rFonts w:ascii="Arial Narrow" w:hAnsi="Arial Narrow" w:cs="Arial"/>
          <w:b/>
          <w:color w:val="00B0F0"/>
        </w:rPr>
      </w:pPr>
      <w:r w:rsidRPr="00C642A3">
        <w:rPr>
          <w:rFonts w:ascii="Arial Narrow" w:hAnsi="Arial Narrow" w:cs="Arial"/>
          <w:b/>
          <w:color w:val="00B0F0"/>
        </w:rPr>
        <w:t>Congé pour raisons familiales</w:t>
      </w:r>
    </w:p>
    <w:p w:rsidR="00E659B8" w:rsidRPr="00F61E79" w:rsidRDefault="00E659B8" w:rsidP="00184040">
      <w:pPr>
        <w:spacing w:line="276" w:lineRule="auto"/>
        <w:jc w:val="both"/>
        <w:rPr>
          <w:rFonts w:ascii="Arial Narrow" w:hAnsi="Arial Narrow" w:cs="Arial"/>
        </w:rPr>
      </w:pPr>
      <w:r w:rsidRPr="00F61E79">
        <w:rPr>
          <w:rFonts w:ascii="Arial Narrow" w:hAnsi="Arial Narrow" w:cs="Arial"/>
        </w:rPr>
        <w:t xml:space="preserve">Un congé pour raisons familiales telles que le mariage de l'employé(e), le décès ou la maladie grave du partenaire, père, mère ou enfant de l'employé(e), peut être accordé. Le congé pour raisons familiales est entièrement payé, mais ne constitue pas un droit. Il doit être accordé par le DE et l’employé(e) est tenu(e) de justifier son </w:t>
      </w:r>
      <w:r w:rsidR="00C11C10">
        <w:rPr>
          <w:rFonts w:ascii="Arial Narrow" w:hAnsi="Arial Narrow" w:cs="Arial"/>
        </w:rPr>
        <w:t>Ordonnance</w:t>
      </w:r>
      <w:r w:rsidRPr="00F61E79">
        <w:rPr>
          <w:rFonts w:ascii="Arial Narrow" w:hAnsi="Arial Narrow" w:cs="Arial"/>
        </w:rPr>
        <w:t>.</w:t>
      </w:r>
    </w:p>
    <w:p w:rsidR="00E659B8" w:rsidRPr="00F61E79" w:rsidRDefault="00E659B8" w:rsidP="00184040">
      <w:pPr>
        <w:spacing w:line="276" w:lineRule="auto"/>
        <w:ind w:left="708"/>
        <w:jc w:val="both"/>
        <w:rPr>
          <w:rFonts w:ascii="Arial Narrow" w:hAnsi="Arial Narrow" w:cs="Arial"/>
        </w:rPr>
      </w:pPr>
      <w:r w:rsidRPr="00F61E79">
        <w:rPr>
          <w:rFonts w:ascii="Arial Narrow" w:hAnsi="Arial Narrow" w:cs="Arial"/>
        </w:rPr>
        <w:tab/>
      </w:r>
    </w:p>
    <w:p w:rsidR="00E659B8" w:rsidRPr="00F61E79" w:rsidRDefault="00E659B8" w:rsidP="002C0BA1">
      <w:pPr>
        <w:numPr>
          <w:ilvl w:val="1"/>
          <w:numId w:val="57"/>
        </w:numPr>
        <w:tabs>
          <w:tab w:val="clear" w:pos="1590"/>
          <w:tab w:val="num" w:pos="1134"/>
        </w:tabs>
        <w:spacing w:line="276" w:lineRule="auto"/>
        <w:ind w:left="1134"/>
        <w:jc w:val="both"/>
        <w:rPr>
          <w:rFonts w:ascii="Arial Narrow" w:hAnsi="Arial Narrow" w:cs="Arial"/>
        </w:rPr>
      </w:pPr>
      <w:r w:rsidRPr="00F61E79">
        <w:rPr>
          <w:rFonts w:ascii="Arial Narrow" w:hAnsi="Arial Narrow" w:cs="Arial"/>
        </w:rPr>
        <w:t>Mariage du travailleur : 4</w:t>
      </w:r>
      <w:r w:rsidRPr="00F61E79">
        <w:rPr>
          <w:rFonts w:ascii="Arial Narrow" w:hAnsi="Arial Narrow" w:cs="Arial"/>
          <w:b/>
        </w:rPr>
        <w:t xml:space="preserve"> jours</w:t>
      </w:r>
    </w:p>
    <w:p w:rsidR="00E659B8" w:rsidRPr="00F61E79" w:rsidRDefault="00E659B8" w:rsidP="002C0BA1">
      <w:pPr>
        <w:numPr>
          <w:ilvl w:val="1"/>
          <w:numId w:val="57"/>
        </w:numPr>
        <w:tabs>
          <w:tab w:val="clear" w:pos="1590"/>
          <w:tab w:val="num" w:pos="1134"/>
        </w:tabs>
        <w:spacing w:line="276" w:lineRule="auto"/>
        <w:ind w:left="1134"/>
        <w:jc w:val="both"/>
        <w:rPr>
          <w:rFonts w:ascii="Arial Narrow" w:hAnsi="Arial Narrow" w:cs="Arial"/>
        </w:rPr>
      </w:pPr>
      <w:r w:rsidRPr="00F61E79">
        <w:rPr>
          <w:rFonts w:ascii="Arial Narrow" w:hAnsi="Arial Narrow" w:cs="Arial"/>
        </w:rPr>
        <w:t>Mariage d’un de ces enfants, d’un frère ou d’une sœur : 2</w:t>
      </w:r>
      <w:r w:rsidRPr="00F61E79">
        <w:rPr>
          <w:rFonts w:ascii="Arial Narrow" w:hAnsi="Arial Narrow" w:cs="Arial"/>
          <w:b/>
        </w:rPr>
        <w:t xml:space="preserve"> jours</w:t>
      </w:r>
    </w:p>
    <w:p w:rsidR="00E659B8" w:rsidRPr="00F61E79" w:rsidRDefault="00E659B8" w:rsidP="002C0BA1">
      <w:pPr>
        <w:numPr>
          <w:ilvl w:val="1"/>
          <w:numId w:val="57"/>
        </w:numPr>
        <w:tabs>
          <w:tab w:val="clear" w:pos="1590"/>
          <w:tab w:val="num" w:pos="1134"/>
        </w:tabs>
        <w:spacing w:line="276" w:lineRule="auto"/>
        <w:ind w:left="1134"/>
        <w:jc w:val="both"/>
        <w:rPr>
          <w:rFonts w:ascii="Arial Narrow" w:hAnsi="Arial Narrow" w:cs="Arial"/>
          <w:b/>
        </w:rPr>
      </w:pPr>
      <w:r w:rsidRPr="00F61E79">
        <w:rPr>
          <w:rFonts w:ascii="Arial Narrow" w:hAnsi="Arial Narrow" w:cs="Arial"/>
        </w:rPr>
        <w:t xml:space="preserve">Décès d’un conjoint ou d’un descendant en ligne directe : </w:t>
      </w:r>
      <w:r w:rsidRPr="00F61E79">
        <w:rPr>
          <w:rFonts w:ascii="Arial Narrow" w:hAnsi="Arial Narrow" w:cs="Arial"/>
          <w:b/>
        </w:rPr>
        <w:t>4 jours</w:t>
      </w:r>
    </w:p>
    <w:p w:rsidR="00E659B8" w:rsidRPr="00F61E79" w:rsidRDefault="00E659B8" w:rsidP="002C0BA1">
      <w:pPr>
        <w:numPr>
          <w:ilvl w:val="1"/>
          <w:numId w:val="57"/>
        </w:numPr>
        <w:tabs>
          <w:tab w:val="clear" w:pos="1590"/>
          <w:tab w:val="num" w:pos="1134"/>
        </w:tabs>
        <w:spacing w:line="276" w:lineRule="auto"/>
        <w:ind w:left="1134"/>
        <w:jc w:val="both"/>
        <w:rPr>
          <w:rFonts w:ascii="Arial Narrow" w:hAnsi="Arial Narrow" w:cs="Arial"/>
        </w:rPr>
      </w:pPr>
      <w:r w:rsidRPr="00F61E79">
        <w:rPr>
          <w:rFonts w:ascii="Arial Narrow" w:hAnsi="Arial Narrow" w:cs="Arial"/>
        </w:rPr>
        <w:t xml:space="preserve">Décès d’un ascendant, d’un frère ou une sœur : </w:t>
      </w:r>
      <w:r w:rsidRPr="00F61E79">
        <w:rPr>
          <w:rFonts w:ascii="Arial Narrow" w:hAnsi="Arial Narrow" w:cs="Arial"/>
          <w:b/>
        </w:rPr>
        <w:t>2 jours</w:t>
      </w:r>
    </w:p>
    <w:p w:rsidR="00E659B8" w:rsidRPr="00F61E79" w:rsidRDefault="00E659B8" w:rsidP="002C0BA1">
      <w:pPr>
        <w:numPr>
          <w:ilvl w:val="1"/>
          <w:numId w:val="57"/>
        </w:numPr>
        <w:tabs>
          <w:tab w:val="clear" w:pos="1590"/>
          <w:tab w:val="num" w:pos="1134"/>
        </w:tabs>
        <w:spacing w:line="276" w:lineRule="auto"/>
        <w:ind w:left="1134"/>
        <w:jc w:val="both"/>
        <w:rPr>
          <w:rFonts w:ascii="Arial Narrow" w:hAnsi="Arial Narrow" w:cs="Arial"/>
          <w:b/>
        </w:rPr>
      </w:pPr>
      <w:r w:rsidRPr="00F61E79">
        <w:rPr>
          <w:rFonts w:ascii="Arial Narrow" w:hAnsi="Arial Narrow" w:cs="Arial"/>
        </w:rPr>
        <w:t xml:space="preserve">Accouchement de la femme du travailleur : </w:t>
      </w:r>
      <w:r w:rsidRPr="00F61E79">
        <w:rPr>
          <w:rFonts w:ascii="Arial Narrow" w:hAnsi="Arial Narrow" w:cs="Arial"/>
          <w:b/>
        </w:rPr>
        <w:t>4 jours</w:t>
      </w:r>
    </w:p>
    <w:p w:rsidR="00E659B8" w:rsidRPr="00F61E79" w:rsidRDefault="00E659B8" w:rsidP="00184040">
      <w:pPr>
        <w:spacing w:line="276" w:lineRule="auto"/>
        <w:jc w:val="both"/>
        <w:rPr>
          <w:rFonts w:ascii="Arial Narrow" w:hAnsi="Arial Narrow" w:cs="Arial"/>
        </w:rPr>
      </w:pPr>
      <w:r w:rsidRPr="00F61E79">
        <w:rPr>
          <w:rFonts w:ascii="Arial Narrow" w:hAnsi="Arial Narrow" w:cs="Arial"/>
        </w:rPr>
        <w:t>Les congés pour raisons familiales peuvent être accordés avec un maximum de 15 jours par an.</w:t>
      </w:r>
    </w:p>
    <w:p w:rsidR="00184040" w:rsidRDefault="00184040" w:rsidP="00184040">
      <w:pPr>
        <w:pStyle w:val="standaardboldonderlijnd"/>
        <w:tabs>
          <w:tab w:val="left" w:pos="567"/>
        </w:tabs>
        <w:spacing w:line="276" w:lineRule="auto"/>
        <w:jc w:val="both"/>
        <w:rPr>
          <w:rFonts w:ascii="Arial Narrow" w:hAnsi="Arial Narrow" w:cs="Arial"/>
          <w:sz w:val="20"/>
          <w:u w:val="none"/>
          <w:lang w:val="fr-FR"/>
        </w:rPr>
      </w:pPr>
    </w:p>
    <w:p w:rsidR="00E659B8" w:rsidRPr="00C642A3" w:rsidRDefault="00E659B8" w:rsidP="00184040">
      <w:pPr>
        <w:pStyle w:val="standaardboldonderlijnd"/>
        <w:tabs>
          <w:tab w:val="left" w:pos="567"/>
          <w:tab w:val="num" w:pos="1578"/>
        </w:tabs>
        <w:spacing w:line="276" w:lineRule="auto"/>
        <w:jc w:val="both"/>
        <w:rPr>
          <w:rFonts w:ascii="Arial Narrow" w:hAnsi="Arial Narrow" w:cs="Arial"/>
          <w:color w:val="00B0F0"/>
          <w:sz w:val="20"/>
          <w:u w:val="none"/>
          <w:lang w:val="fr-FR"/>
        </w:rPr>
      </w:pPr>
      <w:r w:rsidRPr="00C642A3">
        <w:rPr>
          <w:rFonts w:ascii="Arial Narrow" w:hAnsi="Arial Narrow" w:cs="Arial"/>
          <w:color w:val="00B0F0"/>
          <w:sz w:val="20"/>
          <w:u w:val="none"/>
          <w:lang w:val="fr-FR"/>
        </w:rPr>
        <w:t>Congé de maternité</w:t>
      </w:r>
    </w:p>
    <w:p w:rsidR="00E659B8" w:rsidRPr="00F61E79" w:rsidRDefault="00E659B8" w:rsidP="00184040">
      <w:pPr>
        <w:spacing w:line="276" w:lineRule="auto"/>
        <w:jc w:val="both"/>
        <w:rPr>
          <w:rFonts w:ascii="Arial Narrow" w:hAnsi="Arial Narrow" w:cs="Arial"/>
        </w:rPr>
      </w:pPr>
      <w:r w:rsidRPr="00F61E79">
        <w:rPr>
          <w:rFonts w:ascii="Arial Narrow" w:hAnsi="Arial Narrow" w:cs="Arial"/>
        </w:rPr>
        <w:t>Une employée qui est enceinte a  droit à un congé de maternité payé dans les cas suivants :</w:t>
      </w:r>
    </w:p>
    <w:p w:rsidR="00E659B8" w:rsidRPr="00F61E79" w:rsidRDefault="00E659B8" w:rsidP="00E839CF">
      <w:pPr>
        <w:numPr>
          <w:ilvl w:val="0"/>
          <w:numId w:val="148"/>
        </w:numPr>
        <w:tabs>
          <w:tab w:val="num" w:pos="2128"/>
        </w:tabs>
        <w:spacing w:line="276" w:lineRule="auto"/>
        <w:jc w:val="both"/>
        <w:rPr>
          <w:rFonts w:ascii="Arial Narrow" w:hAnsi="Arial Narrow" w:cs="Arial"/>
        </w:rPr>
      </w:pPr>
      <w:r w:rsidRPr="00F61E79">
        <w:rPr>
          <w:rFonts w:ascii="Arial Narrow" w:hAnsi="Arial Narrow" w:cs="Arial"/>
        </w:rPr>
        <w:t>Pour des examens médicaux en relation avec la grossesse, dont elle est obligée de déposer des attestations médicales qui indiquent les rendez-vous pour les examens.</w:t>
      </w:r>
    </w:p>
    <w:p w:rsidR="00E659B8" w:rsidRPr="00F61E79" w:rsidRDefault="00E659B8" w:rsidP="00E839CF">
      <w:pPr>
        <w:numPr>
          <w:ilvl w:val="0"/>
          <w:numId w:val="148"/>
        </w:numPr>
        <w:tabs>
          <w:tab w:val="num" w:pos="2128"/>
        </w:tabs>
        <w:spacing w:line="276" w:lineRule="auto"/>
        <w:jc w:val="both"/>
        <w:rPr>
          <w:rFonts w:ascii="Arial Narrow" w:hAnsi="Arial Narrow" w:cs="Arial"/>
        </w:rPr>
      </w:pPr>
      <w:r w:rsidRPr="00F61E79">
        <w:rPr>
          <w:rFonts w:ascii="Arial Narrow" w:hAnsi="Arial Narrow" w:cs="Arial"/>
        </w:rPr>
        <w:t>Pour une période de congé de maternité de 49 jours avant et 49 jours après l’accouchement.</w:t>
      </w:r>
    </w:p>
    <w:p w:rsidR="00E659B8" w:rsidRPr="00F61E79" w:rsidRDefault="00E659B8" w:rsidP="00184040">
      <w:pPr>
        <w:spacing w:line="276" w:lineRule="auto"/>
        <w:jc w:val="both"/>
        <w:rPr>
          <w:rFonts w:ascii="Arial Narrow" w:hAnsi="Arial Narrow" w:cs="Arial"/>
        </w:rPr>
      </w:pPr>
      <w:r w:rsidRPr="00F61E79">
        <w:rPr>
          <w:rFonts w:ascii="Arial Narrow" w:hAnsi="Arial Narrow" w:cs="Arial"/>
        </w:rPr>
        <w:t>Le congé de maternité doit être demandé au moins 1 mois avant la date attendue de l'accouchement.</w:t>
      </w:r>
    </w:p>
    <w:p w:rsidR="00E659B8" w:rsidRPr="00F61E79" w:rsidRDefault="00E659B8" w:rsidP="00184040">
      <w:pPr>
        <w:spacing w:line="276" w:lineRule="auto"/>
        <w:jc w:val="both"/>
        <w:rPr>
          <w:rFonts w:ascii="Arial Narrow" w:hAnsi="Arial Narrow" w:cs="Arial"/>
        </w:rPr>
      </w:pPr>
      <w:r w:rsidRPr="00F61E79">
        <w:rPr>
          <w:rFonts w:ascii="Arial Narrow" w:hAnsi="Arial Narrow" w:cs="Arial"/>
        </w:rPr>
        <w:t>Une employée ne peut pas être licenciée à cause de sa grossesse.</w:t>
      </w:r>
    </w:p>
    <w:p w:rsidR="00E659B8" w:rsidRPr="00F61E79" w:rsidRDefault="00E659B8" w:rsidP="00184040">
      <w:pPr>
        <w:spacing w:line="276" w:lineRule="auto"/>
        <w:jc w:val="both"/>
        <w:rPr>
          <w:rFonts w:ascii="Arial Narrow" w:hAnsi="Arial Narrow" w:cs="Arial"/>
        </w:rPr>
      </w:pPr>
      <w:r w:rsidRPr="00F61E79">
        <w:rPr>
          <w:rFonts w:ascii="Arial Narrow" w:hAnsi="Arial Narrow" w:cs="Arial"/>
        </w:rPr>
        <w:t>Une employée en congé de maternité continue à avoir droit au congé payé annuel.</w:t>
      </w:r>
    </w:p>
    <w:p w:rsidR="00E659B8" w:rsidRPr="00F61E79" w:rsidRDefault="00E659B8" w:rsidP="00184040">
      <w:pPr>
        <w:spacing w:line="276" w:lineRule="auto"/>
        <w:jc w:val="both"/>
        <w:rPr>
          <w:rFonts w:ascii="Arial Narrow" w:hAnsi="Arial Narrow" w:cs="Arial"/>
          <w:b/>
          <w:u w:val="single"/>
        </w:rPr>
      </w:pPr>
    </w:p>
    <w:p w:rsidR="00E659B8" w:rsidRPr="00F61E79" w:rsidRDefault="00E659B8" w:rsidP="00184040">
      <w:pPr>
        <w:spacing w:line="276" w:lineRule="auto"/>
        <w:jc w:val="both"/>
        <w:rPr>
          <w:rFonts w:ascii="Arial Narrow" w:hAnsi="Arial Narrow" w:cs="Arial"/>
          <w:b/>
        </w:rPr>
      </w:pPr>
      <w:r w:rsidRPr="00E7500C">
        <w:rPr>
          <w:rFonts w:ascii="Arial Narrow" w:hAnsi="Arial Narrow" w:cs="Arial"/>
          <w:b/>
          <w:highlight w:val="yellow"/>
          <w:u w:val="single"/>
        </w:rPr>
        <w:t>NB</w:t>
      </w:r>
      <w:r w:rsidRPr="00E7500C">
        <w:rPr>
          <w:rFonts w:ascii="Arial Narrow" w:hAnsi="Arial Narrow" w:cs="Arial"/>
          <w:b/>
          <w:highlight w:val="yellow"/>
        </w:rPr>
        <w:t> :</w:t>
      </w:r>
      <w:r w:rsidRPr="00F61E79">
        <w:rPr>
          <w:rFonts w:ascii="Arial Narrow" w:hAnsi="Arial Narrow" w:cs="Arial"/>
          <w:b/>
        </w:rPr>
        <w:t xml:space="preserve"> </w:t>
      </w:r>
      <w:r w:rsidRPr="00F61E79">
        <w:rPr>
          <w:rFonts w:ascii="Arial Narrow" w:hAnsi="Arial Narrow" w:cs="Arial"/>
        </w:rPr>
        <w:t>Pour toutes les dispositions qui ne sont pas spécifiques ou particulières à l’</w:t>
      </w:r>
      <w:r w:rsidR="009143E8">
        <w:rPr>
          <w:rFonts w:ascii="Arial Narrow" w:hAnsi="Arial Narrow" w:cs="Arial"/>
        </w:rPr>
        <w:t>ALUCOVIS-APDD</w:t>
      </w:r>
      <w:r w:rsidRPr="00F61E79">
        <w:rPr>
          <w:rFonts w:ascii="Arial Narrow" w:hAnsi="Arial Narrow" w:cs="Arial"/>
        </w:rPr>
        <w:t>, il faut se référer au code du travail et à la convention collective des employeurs en vigueur au Burundi.</w:t>
      </w:r>
    </w:p>
    <w:p w:rsidR="00E659B8" w:rsidRPr="00F61E79" w:rsidRDefault="00E659B8" w:rsidP="00184040">
      <w:pPr>
        <w:spacing w:line="276" w:lineRule="auto"/>
        <w:jc w:val="both"/>
        <w:rPr>
          <w:rFonts w:ascii="Arial Narrow" w:hAnsi="Arial Narrow" w:cs="Arial"/>
          <w:color w:val="000000"/>
        </w:rPr>
      </w:pPr>
      <w:r w:rsidRPr="00F61E79">
        <w:rPr>
          <w:rFonts w:ascii="Arial Narrow" w:hAnsi="Arial Narrow" w:cs="Arial"/>
          <w:color w:val="000000"/>
        </w:rPr>
        <w:t>L’</w:t>
      </w:r>
      <w:r w:rsidR="009143E8">
        <w:rPr>
          <w:rFonts w:ascii="Arial Narrow" w:hAnsi="Arial Narrow" w:cs="Arial"/>
          <w:color w:val="000000"/>
        </w:rPr>
        <w:t>ALUCOVIS-APDD</w:t>
      </w:r>
      <w:r w:rsidRPr="00F61E79">
        <w:rPr>
          <w:rFonts w:ascii="Arial Narrow" w:hAnsi="Arial Narrow" w:cs="Arial"/>
          <w:color w:val="000000"/>
        </w:rPr>
        <w:t xml:space="preserve"> encourage et soutient la formation continue et qualifiante du staff. L’</w:t>
      </w:r>
      <w:r w:rsidR="009143E8">
        <w:rPr>
          <w:rFonts w:ascii="Arial Narrow" w:hAnsi="Arial Narrow" w:cs="Arial"/>
        </w:rPr>
        <w:t>ALUCOVIS-APDD</w:t>
      </w:r>
      <w:r w:rsidRPr="00F61E79">
        <w:rPr>
          <w:rFonts w:ascii="Arial Narrow" w:hAnsi="Arial Narrow" w:cs="Arial"/>
          <w:color w:val="000000"/>
        </w:rPr>
        <w:t xml:space="preserve"> contribue en fonction du budget disponible et sur autorisation du </w:t>
      </w:r>
      <w:r w:rsidRPr="00F61E79">
        <w:rPr>
          <w:rFonts w:ascii="Arial Narrow" w:hAnsi="Arial Narrow" w:cs="Arial"/>
        </w:rPr>
        <w:t>Directeur Exécutif</w:t>
      </w:r>
      <w:r w:rsidRPr="00F61E79">
        <w:rPr>
          <w:rFonts w:ascii="Arial Narrow" w:hAnsi="Arial Narrow" w:cs="Arial"/>
          <w:color w:val="000000"/>
        </w:rPr>
        <w:t xml:space="preserve"> à la formation de tout le staff soit  en numéraire soit en facilités sur les heures de travail. La politique de formation à l’</w:t>
      </w:r>
      <w:r w:rsidRPr="00F61E79">
        <w:rPr>
          <w:rFonts w:ascii="Arial Narrow" w:hAnsi="Arial Narrow" w:cs="Arial"/>
        </w:rPr>
        <w:t xml:space="preserve"> </w:t>
      </w:r>
      <w:r w:rsidR="009143E8">
        <w:rPr>
          <w:rFonts w:ascii="Arial Narrow" w:hAnsi="Arial Narrow" w:cs="Arial"/>
        </w:rPr>
        <w:t>ALUCOVIS-APDD</w:t>
      </w:r>
      <w:r w:rsidRPr="00F61E79">
        <w:rPr>
          <w:rFonts w:ascii="Arial Narrow" w:hAnsi="Arial Narrow" w:cs="Arial"/>
          <w:color w:val="000000"/>
        </w:rPr>
        <w:t xml:space="preserve"> fait l’objet d’un plan de formation développé à l’interne. </w:t>
      </w:r>
      <w:r w:rsidRPr="00F61E79">
        <w:rPr>
          <w:rFonts w:ascii="Arial Narrow" w:hAnsi="Arial Narrow" w:cs="Arial"/>
          <w:b/>
          <w:color w:val="000000"/>
        </w:rPr>
        <w:t xml:space="preserve">       </w:t>
      </w:r>
    </w:p>
    <w:p w:rsidR="00E659B8" w:rsidRPr="00E7500C" w:rsidRDefault="00E659B8" w:rsidP="00184040">
      <w:pPr>
        <w:pStyle w:val="Titre2"/>
        <w:spacing w:after="0" w:line="276" w:lineRule="auto"/>
        <w:jc w:val="both"/>
        <w:rPr>
          <w:rFonts w:ascii="Arial Narrow" w:hAnsi="Arial Narrow"/>
          <w:i w:val="0"/>
          <w:color w:val="C00000"/>
          <w:sz w:val="20"/>
          <w:szCs w:val="20"/>
        </w:rPr>
      </w:pPr>
      <w:bookmarkStart w:id="162" w:name="_Toc358103587"/>
      <w:bookmarkStart w:id="163" w:name="_Toc358103682"/>
      <w:r w:rsidRPr="00E7500C">
        <w:rPr>
          <w:rFonts w:ascii="Arial Narrow" w:hAnsi="Arial Narrow"/>
          <w:i w:val="0"/>
          <w:color w:val="C00000"/>
          <w:sz w:val="20"/>
          <w:szCs w:val="20"/>
        </w:rPr>
        <w:t>11.10 Résiliation de Contrat</w:t>
      </w:r>
      <w:bookmarkEnd w:id="162"/>
      <w:bookmarkEnd w:id="163"/>
    </w:p>
    <w:p w:rsidR="00E659B8" w:rsidRPr="00F61E79" w:rsidRDefault="00E659B8" w:rsidP="00184040">
      <w:pPr>
        <w:spacing w:line="276" w:lineRule="auto"/>
        <w:jc w:val="both"/>
        <w:rPr>
          <w:rFonts w:ascii="Arial Narrow" w:hAnsi="Arial Narrow" w:cs="Arial"/>
          <w:color w:val="000000"/>
        </w:rPr>
      </w:pPr>
      <w:r w:rsidRPr="00F61E79">
        <w:rPr>
          <w:rFonts w:ascii="Arial Narrow" w:hAnsi="Arial Narrow" w:cs="Arial"/>
          <w:color w:val="000000"/>
        </w:rPr>
        <w:t>Le contrat de travail est résilié dans les cas suivants :</w:t>
      </w:r>
    </w:p>
    <w:p w:rsidR="00E659B8" w:rsidRPr="00F61E79" w:rsidRDefault="00E659B8" w:rsidP="002C0BA1">
      <w:pPr>
        <w:numPr>
          <w:ilvl w:val="0"/>
          <w:numId w:val="52"/>
        </w:numPr>
        <w:tabs>
          <w:tab w:val="clear" w:pos="360"/>
        </w:tabs>
        <w:overflowPunct/>
        <w:autoSpaceDE/>
        <w:autoSpaceDN/>
        <w:adjustRightInd/>
        <w:spacing w:line="276" w:lineRule="auto"/>
        <w:ind w:left="1068"/>
        <w:jc w:val="both"/>
        <w:textAlignment w:val="auto"/>
        <w:rPr>
          <w:rFonts w:ascii="Arial Narrow" w:hAnsi="Arial Narrow" w:cs="Arial"/>
          <w:color w:val="000000"/>
        </w:rPr>
      </w:pPr>
      <w:r w:rsidRPr="00F61E79">
        <w:rPr>
          <w:rFonts w:ascii="Arial Narrow" w:hAnsi="Arial Narrow" w:cs="Arial"/>
          <w:color w:val="000000"/>
        </w:rPr>
        <w:t>fin du contrat de travail</w:t>
      </w:r>
    </w:p>
    <w:p w:rsidR="00E659B8" w:rsidRPr="00F61E79" w:rsidRDefault="00E659B8" w:rsidP="002C0BA1">
      <w:pPr>
        <w:numPr>
          <w:ilvl w:val="0"/>
          <w:numId w:val="52"/>
        </w:numPr>
        <w:tabs>
          <w:tab w:val="clear" w:pos="360"/>
        </w:tabs>
        <w:overflowPunct/>
        <w:autoSpaceDE/>
        <w:autoSpaceDN/>
        <w:adjustRightInd/>
        <w:spacing w:line="276" w:lineRule="auto"/>
        <w:ind w:left="1068"/>
        <w:jc w:val="both"/>
        <w:textAlignment w:val="auto"/>
        <w:rPr>
          <w:rFonts w:ascii="Arial Narrow" w:hAnsi="Arial Narrow" w:cs="Arial"/>
          <w:color w:val="000000"/>
        </w:rPr>
      </w:pPr>
      <w:r w:rsidRPr="00F61E79">
        <w:rPr>
          <w:rFonts w:ascii="Arial Narrow" w:hAnsi="Arial Narrow" w:cs="Arial"/>
          <w:color w:val="000000"/>
        </w:rPr>
        <w:t>demande de démission</w:t>
      </w:r>
    </w:p>
    <w:p w:rsidR="00E659B8" w:rsidRPr="00F61E79" w:rsidRDefault="00E659B8" w:rsidP="002C0BA1">
      <w:pPr>
        <w:numPr>
          <w:ilvl w:val="0"/>
          <w:numId w:val="52"/>
        </w:numPr>
        <w:tabs>
          <w:tab w:val="clear" w:pos="360"/>
        </w:tabs>
        <w:overflowPunct/>
        <w:autoSpaceDE/>
        <w:autoSpaceDN/>
        <w:adjustRightInd/>
        <w:spacing w:line="276" w:lineRule="auto"/>
        <w:ind w:left="1068"/>
        <w:jc w:val="both"/>
        <w:textAlignment w:val="auto"/>
        <w:rPr>
          <w:rFonts w:ascii="Arial Narrow" w:hAnsi="Arial Narrow" w:cs="Arial"/>
          <w:color w:val="000000"/>
        </w:rPr>
      </w:pPr>
      <w:r w:rsidRPr="00F61E79">
        <w:rPr>
          <w:rFonts w:ascii="Arial Narrow" w:hAnsi="Arial Narrow" w:cs="Arial"/>
          <w:color w:val="000000"/>
        </w:rPr>
        <w:t>retraite</w:t>
      </w:r>
    </w:p>
    <w:p w:rsidR="00E659B8" w:rsidRPr="00F61E79" w:rsidRDefault="00E659B8" w:rsidP="002C0BA1">
      <w:pPr>
        <w:numPr>
          <w:ilvl w:val="0"/>
          <w:numId w:val="52"/>
        </w:numPr>
        <w:tabs>
          <w:tab w:val="clear" w:pos="360"/>
        </w:tabs>
        <w:overflowPunct/>
        <w:autoSpaceDE/>
        <w:autoSpaceDN/>
        <w:adjustRightInd/>
        <w:spacing w:line="276" w:lineRule="auto"/>
        <w:ind w:left="1068"/>
        <w:jc w:val="both"/>
        <w:textAlignment w:val="auto"/>
        <w:rPr>
          <w:rFonts w:ascii="Arial Narrow" w:hAnsi="Arial Narrow" w:cs="Arial"/>
          <w:color w:val="000000"/>
        </w:rPr>
      </w:pPr>
      <w:r w:rsidRPr="00F61E79">
        <w:rPr>
          <w:rFonts w:ascii="Arial Narrow" w:hAnsi="Arial Narrow" w:cs="Arial"/>
          <w:color w:val="000000"/>
        </w:rPr>
        <w:lastRenderedPageBreak/>
        <w:t>rupture du contrat de travail</w:t>
      </w:r>
    </w:p>
    <w:p w:rsidR="00E659B8" w:rsidRPr="00F61E79" w:rsidRDefault="00E659B8" w:rsidP="002C0BA1">
      <w:pPr>
        <w:numPr>
          <w:ilvl w:val="0"/>
          <w:numId w:val="52"/>
        </w:numPr>
        <w:tabs>
          <w:tab w:val="clear" w:pos="360"/>
        </w:tabs>
        <w:overflowPunct/>
        <w:autoSpaceDE/>
        <w:autoSpaceDN/>
        <w:adjustRightInd/>
        <w:spacing w:line="276" w:lineRule="auto"/>
        <w:ind w:left="1068"/>
        <w:jc w:val="both"/>
        <w:textAlignment w:val="auto"/>
        <w:rPr>
          <w:rFonts w:ascii="Arial Narrow" w:hAnsi="Arial Narrow" w:cs="Arial"/>
          <w:color w:val="000000"/>
        </w:rPr>
      </w:pPr>
      <w:r w:rsidRPr="00F61E79">
        <w:rPr>
          <w:rFonts w:ascii="Arial Narrow" w:hAnsi="Arial Narrow" w:cs="Arial"/>
          <w:color w:val="000000"/>
        </w:rPr>
        <w:t>renvoi</w:t>
      </w:r>
    </w:p>
    <w:p w:rsidR="00E659B8" w:rsidRPr="00F61E79" w:rsidRDefault="00043D6F" w:rsidP="002C0BA1">
      <w:pPr>
        <w:numPr>
          <w:ilvl w:val="0"/>
          <w:numId w:val="52"/>
        </w:numPr>
        <w:tabs>
          <w:tab w:val="clear" w:pos="360"/>
        </w:tabs>
        <w:overflowPunct/>
        <w:autoSpaceDE/>
        <w:autoSpaceDN/>
        <w:adjustRightInd/>
        <w:spacing w:line="276" w:lineRule="auto"/>
        <w:ind w:left="1068"/>
        <w:jc w:val="both"/>
        <w:textAlignment w:val="auto"/>
        <w:rPr>
          <w:rFonts w:ascii="Arial Narrow" w:hAnsi="Arial Narrow" w:cs="Arial"/>
          <w:color w:val="000000"/>
        </w:rPr>
      </w:pPr>
      <w:r>
        <w:rPr>
          <w:rFonts w:ascii="Arial Narrow" w:hAnsi="Arial Narrow" w:cs="Arial"/>
          <w:color w:val="000000"/>
        </w:rPr>
        <w:t>fêtes sociales</w:t>
      </w:r>
      <w:r w:rsidR="002817F5">
        <w:rPr>
          <w:rFonts w:ascii="Arial Narrow" w:hAnsi="Arial Narrow" w:cs="Arial"/>
          <w:color w:val="000000"/>
        </w:rPr>
        <w:t xml:space="preserve"> non justifiées</w:t>
      </w:r>
    </w:p>
    <w:p w:rsidR="00E659B8" w:rsidRPr="00F61E79" w:rsidRDefault="00E659B8" w:rsidP="002C0BA1">
      <w:pPr>
        <w:numPr>
          <w:ilvl w:val="0"/>
          <w:numId w:val="52"/>
        </w:numPr>
        <w:tabs>
          <w:tab w:val="clear" w:pos="360"/>
        </w:tabs>
        <w:overflowPunct/>
        <w:autoSpaceDE/>
        <w:autoSpaceDN/>
        <w:adjustRightInd/>
        <w:spacing w:line="276" w:lineRule="auto"/>
        <w:ind w:left="1068"/>
        <w:jc w:val="both"/>
        <w:textAlignment w:val="auto"/>
        <w:rPr>
          <w:rFonts w:ascii="Arial Narrow" w:hAnsi="Arial Narrow" w:cs="Arial"/>
          <w:color w:val="000000"/>
        </w:rPr>
      </w:pPr>
      <w:r w:rsidRPr="00F61E79">
        <w:rPr>
          <w:rFonts w:ascii="Arial Narrow" w:hAnsi="Arial Narrow" w:cs="Arial"/>
          <w:color w:val="000000"/>
        </w:rPr>
        <w:t xml:space="preserve">décès </w:t>
      </w:r>
    </w:p>
    <w:p w:rsidR="00E659B8" w:rsidRPr="00F61E79" w:rsidRDefault="00E659B8" w:rsidP="002C0BA1">
      <w:pPr>
        <w:numPr>
          <w:ilvl w:val="0"/>
          <w:numId w:val="52"/>
        </w:numPr>
        <w:tabs>
          <w:tab w:val="clear" w:pos="360"/>
        </w:tabs>
        <w:overflowPunct/>
        <w:autoSpaceDE/>
        <w:autoSpaceDN/>
        <w:adjustRightInd/>
        <w:spacing w:line="276" w:lineRule="auto"/>
        <w:ind w:left="1068"/>
        <w:jc w:val="both"/>
        <w:textAlignment w:val="auto"/>
        <w:rPr>
          <w:rFonts w:ascii="Arial Narrow" w:hAnsi="Arial Narrow" w:cs="Arial"/>
          <w:color w:val="000000"/>
        </w:rPr>
      </w:pPr>
      <w:r w:rsidRPr="00F61E79">
        <w:rPr>
          <w:rFonts w:ascii="Arial Narrow" w:hAnsi="Arial Narrow" w:cs="Arial"/>
          <w:color w:val="000000"/>
        </w:rPr>
        <w:t>incapacité de travail pour des raisons de santé</w:t>
      </w:r>
      <w:r w:rsidR="00184040">
        <w:rPr>
          <w:rFonts w:ascii="Arial Narrow" w:hAnsi="Arial Narrow" w:cs="Arial"/>
          <w:color w:val="000000"/>
        </w:rPr>
        <w:t xml:space="preserve"> ou autres jugés importants</w:t>
      </w:r>
    </w:p>
    <w:p w:rsidR="00E659B8" w:rsidRPr="00F61E79" w:rsidRDefault="00E659B8" w:rsidP="002C0BA1">
      <w:pPr>
        <w:numPr>
          <w:ilvl w:val="0"/>
          <w:numId w:val="52"/>
        </w:numPr>
        <w:tabs>
          <w:tab w:val="clear" w:pos="360"/>
        </w:tabs>
        <w:overflowPunct/>
        <w:autoSpaceDE/>
        <w:autoSpaceDN/>
        <w:adjustRightInd/>
        <w:spacing w:line="276" w:lineRule="auto"/>
        <w:ind w:left="1068"/>
        <w:jc w:val="both"/>
        <w:textAlignment w:val="auto"/>
        <w:rPr>
          <w:rFonts w:ascii="Arial Narrow" w:hAnsi="Arial Narrow" w:cs="Arial"/>
          <w:color w:val="000000"/>
        </w:rPr>
      </w:pPr>
      <w:r w:rsidRPr="00F61E79">
        <w:rPr>
          <w:rFonts w:ascii="Arial Narrow" w:hAnsi="Arial Narrow" w:cs="Arial"/>
          <w:color w:val="000000"/>
        </w:rPr>
        <w:t>raisons techniques ou économiques</w:t>
      </w:r>
    </w:p>
    <w:p w:rsidR="00E659B8" w:rsidRPr="00F61E79" w:rsidRDefault="00E659B8" w:rsidP="00184040">
      <w:pPr>
        <w:spacing w:line="276" w:lineRule="auto"/>
        <w:ind w:left="1260"/>
        <w:jc w:val="both"/>
        <w:rPr>
          <w:rFonts w:ascii="Arial Narrow" w:hAnsi="Arial Narrow" w:cs="Arial"/>
          <w:color w:val="000000"/>
        </w:rPr>
      </w:pPr>
    </w:p>
    <w:p w:rsidR="00E659B8" w:rsidRPr="00F61E79" w:rsidRDefault="00E659B8" w:rsidP="00184040">
      <w:pPr>
        <w:spacing w:line="276" w:lineRule="auto"/>
        <w:jc w:val="both"/>
        <w:rPr>
          <w:rFonts w:ascii="Arial Narrow" w:hAnsi="Arial Narrow" w:cs="Arial"/>
          <w:color w:val="000000"/>
        </w:rPr>
      </w:pPr>
      <w:r w:rsidRPr="00F61E79">
        <w:rPr>
          <w:rFonts w:ascii="Arial Narrow" w:hAnsi="Arial Narrow" w:cs="Arial"/>
          <w:color w:val="000000"/>
        </w:rPr>
        <w:t xml:space="preserve">Suivant le Code du Travail, toute rupture d’un contrat de travail, sauf en cas de faute lourde dûment justifiée, fera l’objet d’un préavis. </w:t>
      </w:r>
    </w:p>
    <w:p w:rsidR="00E659B8" w:rsidRPr="00F61E79" w:rsidRDefault="00E659B8" w:rsidP="00184040">
      <w:pPr>
        <w:spacing w:line="276" w:lineRule="auto"/>
        <w:jc w:val="both"/>
        <w:rPr>
          <w:rFonts w:ascii="Arial Narrow" w:hAnsi="Arial Narrow" w:cs="Arial"/>
          <w:color w:val="000000"/>
        </w:rPr>
      </w:pPr>
      <w:r w:rsidRPr="00F61E79">
        <w:rPr>
          <w:rFonts w:ascii="Arial Narrow" w:hAnsi="Arial Narrow" w:cs="Arial"/>
          <w:color w:val="000000"/>
        </w:rPr>
        <w:t xml:space="preserve">Pour toutes les dispositions qui ne sont pas prises  en compte, le code du travail sera de rigueur. </w:t>
      </w:r>
    </w:p>
    <w:p w:rsidR="00C11C10" w:rsidRDefault="00C11C10" w:rsidP="002817F5">
      <w:pPr>
        <w:pStyle w:val="Titre1"/>
        <w:spacing w:line="276" w:lineRule="auto"/>
        <w:jc w:val="both"/>
        <w:rPr>
          <w:rFonts w:ascii="Arial Narrow" w:hAnsi="Arial Narrow" w:cs="Arial"/>
          <w:color w:val="000000"/>
          <w:sz w:val="20"/>
          <w:szCs w:val="20"/>
        </w:rPr>
      </w:pPr>
      <w:bookmarkStart w:id="164" w:name="_Toc358103588"/>
      <w:bookmarkStart w:id="165" w:name="_Toc358103683"/>
    </w:p>
    <w:p w:rsidR="00E659B8" w:rsidRPr="00E7500C" w:rsidRDefault="00E659B8" w:rsidP="002817F5">
      <w:pPr>
        <w:pStyle w:val="Titre1"/>
        <w:spacing w:line="276" w:lineRule="auto"/>
        <w:jc w:val="both"/>
        <w:rPr>
          <w:rFonts w:ascii="Arial Narrow" w:hAnsi="Arial Narrow" w:cs="Arial"/>
          <w:color w:val="C00000"/>
          <w:sz w:val="20"/>
          <w:szCs w:val="20"/>
          <w:u w:val="none"/>
        </w:rPr>
      </w:pPr>
      <w:r w:rsidRPr="00E7500C">
        <w:rPr>
          <w:rFonts w:ascii="Arial Narrow" w:hAnsi="Arial Narrow" w:cs="Arial"/>
          <w:color w:val="C00000"/>
          <w:sz w:val="20"/>
          <w:szCs w:val="20"/>
          <w:u w:val="none"/>
        </w:rPr>
        <w:t>XII. L’ELABORATION, L’EXECUTION ET LE SUIVI-BUDGETAIRE</w:t>
      </w:r>
      <w:bookmarkEnd w:id="164"/>
      <w:bookmarkEnd w:id="165"/>
    </w:p>
    <w:p w:rsidR="00C11C10" w:rsidRPr="00E7500C" w:rsidRDefault="00E659B8" w:rsidP="002817F5">
      <w:pPr>
        <w:pStyle w:val="Titre2"/>
        <w:spacing w:after="0" w:line="276" w:lineRule="auto"/>
        <w:jc w:val="both"/>
        <w:rPr>
          <w:rFonts w:ascii="Arial Narrow" w:hAnsi="Arial Narrow"/>
          <w:i w:val="0"/>
          <w:color w:val="FF0000"/>
          <w:sz w:val="20"/>
          <w:szCs w:val="20"/>
        </w:rPr>
      </w:pPr>
      <w:bookmarkStart w:id="166" w:name="_Toc358103589"/>
      <w:bookmarkStart w:id="167" w:name="_Toc358103684"/>
      <w:r w:rsidRPr="00E7500C">
        <w:rPr>
          <w:rFonts w:ascii="Arial Narrow" w:hAnsi="Arial Narrow"/>
          <w:i w:val="0"/>
          <w:color w:val="FF0000"/>
          <w:sz w:val="20"/>
          <w:szCs w:val="20"/>
        </w:rPr>
        <w:t>12.1. Elaboration du Budget</w:t>
      </w:r>
      <w:bookmarkEnd w:id="166"/>
      <w:bookmarkEnd w:id="167"/>
    </w:p>
    <w:p w:rsidR="00E659B8" w:rsidRPr="00E7500C" w:rsidRDefault="00E659B8" w:rsidP="002817F5">
      <w:pPr>
        <w:pStyle w:val="Titre2"/>
        <w:spacing w:after="0" w:line="276" w:lineRule="auto"/>
        <w:jc w:val="both"/>
        <w:rPr>
          <w:rFonts w:ascii="Arial Narrow" w:hAnsi="Arial Narrow"/>
          <w:i w:val="0"/>
          <w:color w:val="00B050"/>
          <w:sz w:val="20"/>
          <w:szCs w:val="20"/>
        </w:rPr>
      </w:pPr>
      <w:r w:rsidRPr="00E7500C">
        <w:rPr>
          <w:rFonts w:ascii="Arial Narrow" w:hAnsi="Arial Narrow"/>
          <w:i w:val="0"/>
          <w:color w:val="00B050"/>
          <w:sz w:val="20"/>
          <w:szCs w:val="20"/>
        </w:rPr>
        <w:t>A. Proposition technique et Financière de l’</w:t>
      </w:r>
      <w:r w:rsidR="009143E8">
        <w:rPr>
          <w:rFonts w:ascii="Arial Narrow" w:hAnsi="Arial Narrow"/>
          <w:i w:val="0"/>
          <w:color w:val="00B050"/>
          <w:sz w:val="20"/>
          <w:szCs w:val="20"/>
        </w:rPr>
        <w:t>ALUCOVIS-APDD</w:t>
      </w:r>
      <w:r w:rsidRPr="00E7500C">
        <w:rPr>
          <w:rFonts w:ascii="Arial Narrow" w:hAnsi="Arial Narrow"/>
          <w:i w:val="0"/>
          <w:color w:val="00B050"/>
          <w:sz w:val="20"/>
          <w:szCs w:val="20"/>
          <w:u w:val="single"/>
        </w:rPr>
        <w:t xml:space="preserve"> </w:t>
      </w:r>
    </w:p>
    <w:p w:rsidR="00E659B8" w:rsidRPr="00E7500C" w:rsidRDefault="00E659B8" w:rsidP="002817F5">
      <w:pPr>
        <w:spacing w:line="276" w:lineRule="auto"/>
        <w:jc w:val="both"/>
        <w:rPr>
          <w:rFonts w:ascii="Arial Narrow" w:hAnsi="Arial Narrow" w:cs="Arial"/>
          <w:b/>
          <w:color w:val="00B0F0"/>
          <w:u w:val="single"/>
        </w:rPr>
      </w:pPr>
      <w:r w:rsidRPr="00E7500C">
        <w:rPr>
          <w:rFonts w:ascii="Arial Narrow" w:hAnsi="Arial Narrow" w:cs="Arial"/>
          <w:b/>
          <w:color w:val="00B0F0"/>
          <w:u w:val="single"/>
        </w:rPr>
        <w:t>Principe</w:t>
      </w:r>
      <w:r w:rsidR="00043D6F" w:rsidRPr="00E7500C">
        <w:rPr>
          <w:rFonts w:ascii="Arial Narrow" w:hAnsi="Arial Narrow" w:cs="Arial"/>
          <w:b/>
          <w:color w:val="00B0F0"/>
          <w:u w:val="single"/>
        </w:rPr>
        <w:t xml:space="preserve"> 1</w:t>
      </w:r>
    </w:p>
    <w:p w:rsidR="00E659B8" w:rsidRPr="00F61E79" w:rsidRDefault="00E659B8" w:rsidP="002817F5">
      <w:pPr>
        <w:spacing w:line="276" w:lineRule="auto"/>
        <w:ind w:left="900"/>
        <w:jc w:val="both"/>
        <w:rPr>
          <w:rFonts w:ascii="Arial Narrow" w:hAnsi="Arial Narrow" w:cs="Arial"/>
        </w:rPr>
      </w:pPr>
    </w:p>
    <w:p w:rsidR="00E659B8" w:rsidRPr="00F61E79" w:rsidRDefault="00E659B8" w:rsidP="002817F5">
      <w:pPr>
        <w:numPr>
          <w:ilvl w:val="0"/>
          <w:numId w:val="60"/>
        </w:numPr>
        <w:spacing w:line="276" w:lineRule="auto"/>
        <w:jc w:val="both"/>
        <w:rPr>
          <w:rFonts w:ascii="Arial Narrow" w:hAnsi="Arial Narrow" w:cs="Arial"/>
        </w:rPr>
      </w:pPr>
      <w:r w:rsidRPr="00F61E79">
        <w:rPr>
          <w:rFonts w:ascii="Arial Narrow" w:hAnsi="Arial Narrow" w:cs="Arial"/>
        </w:rPr>
        <w:t>le budget de l’</w:t>
      </w:r>
      <w:r w:rsidR="009143E8">
        <w:rPr>
          <w:rFonts w:ascii="Arial Narrow" w:hAnsi="Arial Narrow" w:cs="Arial"/>
        </w:rPr>
        <w:t>ALUCOVIS-APDD</w:t>
      </w:r>
      <w:r w:rsidRPr="00F61E79">
        <w:rPr>
          <w:rFonts w:ascii="Arial Narrow" w:hAnsi="Arial Narrow" w:cs="Arial"/>
        </w:rPr>
        <w:t xml:space="preserve"> est élaboré sur la base des grandes orientations définies lors de l’atelier de planification stratégique en rapport avec le plan stratégique national de lutte contre le VIH;</w:t>
      </w:r>
    </w:p>
    <w:p w:rsidR="00E659B8" w:rsidRPr="00F61E79" w:rsidRDefault="00E659B8" w:rsidP="002817F5">
      <w:pPr>
        <w:numPr>
          <w:ilvl w:val="0"/>
          <w:numId w:val="60"/>
        </w:numPr>
        <w:spacing w:line="276" w:lineRule="auto"/>
        <w:jc w:val="both"/>
        <w:rPr>
          <w:rFonts w:ascii="Arial Narrow" w:hAnsi="Arial Narrow" w:cs="Arial"/>
        </w:rPr>
      </w:pPr>
      <w:r w:rsidRPr="00F61E79">
        <w:rPr>
          <w:rFonts w:ascii="Arial Narrow" w:hAnsi="Arial Narrow" w:cs="Arial"/>
        </w:rPr>
        <w:t>l’atelier de planification passe en revue les réalisations de l’année N et dégage les axes stratégiques de l’année N+1 qui seront déclinés sous forme de plan d’action,</w:t>
      </w:r>
    </w:p>
    <w:p w:rsidR="00E659B8" w:rsidRPr="00F61E79" w:rsidRDefault="00E659B8" w:rsidP="002817F5">
      <w:pPr>
        <w:spacing w:line="276" w:lineRule="auto"/>
        <w:ind w:left="720"/>
        <w:jc w:val="both"/>
        <w:rPr>
          <w:rFonts w:ascii="Arial Narrow" w:hAnsi="Arial Narrow" w:cs="Arial"/>
        </w:rPr>
      </w:pPr>
    </w:p>
    <w:p w:rsidR="00E659B8" w:rsidRPr="00E7500C" w:rsidRDefault="00E659B8" w:rsidP="002817F5">
      <w:pPr>
        <w:spacing w:line="276" w:lineRule="auto"/>
        <w:jc w:val="both"/>
        <w:rPr>
          <w:rFonts w:ascii="Arial Narrow" w:hAnsi="Arial Narrow" w:cs="Arial"/>
          <w:b/>
          <w:color w:val="00B0F0"/>
        </w:rPr>
      </w:pPr>
      <w:r w:rsidRPr="00E7500C">
        <w:rPr>
          <w:rFonts w:ascii="Arial Narrow" w:hAnsi="Arial Narrow" w:cs="Arial"/>
          <w:b/>
          <w:color w:val="00B0F0"/>
        </w:rPr>
        <w:t>Procédure</w:t>
      </w:r>
      <w:r w:rsidR="00043D6F" w:rsidRPr="00E7500C">
        <w:rPr>
          <w:rFonts w:ascii="Arial Narrow" w:hAnsi="Arial Narrow" w:cs="Arial"/>
          <w:b/>
          <w:color w:val="00B0F0"/>
        </w:rPr>
        <w:t xml:space="preserve"> 2</w:t>
      </w:r>
    </w:p>
    <w:p w:rsidR="00E659B8" w:rsidRPr="00E7500C" w:rsidRDefault="00E659B8" w:rsidP="002817F5">
      <w:pPr>
        <w:spacing w:line="276" w:lineRule="auto"/>
        <w:jc w:val="both"/>
        <w:rPr>
          <w:rFonts w:ascii="Arial Narrow" w:hAnsi="Arial Narrow" w:cs="Arial"/>
          <w:b/>
          <w:color w:val="948A54" w:themeColor="background2" w:themeShade="80"/>
        </w:rPr>
      </w:pPr>
      <w:r w:rsidRPr="00E7500C">
        <w:rPr>
          <w:rFonts w:ascii="Arial Narrow" w:hAnsi="Arial Narrow" w:cs="Arial"/>
          <w:b/>
          <w:color w:val="948A54" w:themeColor="background2" w:themeShade="80"/>
        </w:rPr>
        <w:t>Le RESPONSABLE DES FINANCES ET DE LA COMPTABILITÉ :</w:t>
      </w:r>
    </w:p>
    <w:p w:rsidR="00E659B8" w:rsidRPr="00F61E79" w:rsidRDefault="00E659B8" w:rsidP="002817F5">
      <w:pPr>
        <w:numPr>
          <w:ilvl w:val="0"/>
          <w:numId w:val="48"/>
        </w:numPr>
        <w:tabs>
          <w:tab w:val="clear" w:pos="1080"/>
          <w:tab w:val="num" w:pos="993"/>
        </w:tabs>
        <w:spacing w:line="276" w:lineRule="auto"/>
        <w:ind w:left="993"/>
        <w:jc w:val="both"/>
        <w:rPr>
          <w:rFonts w:ascii="Arial Narrow" w:hAnsi="Arial Narrow" w:cs="Arial"/>
        </w:rPr>
      </w:pPr>
      <w:r w:rsidRPr="00F61E79">
        <w:rPr>
          <w:rFonts w:ascii="Arial Narrow" w:hAnsi="Arial Narrow" w:cs="Arial"/>
        </w:rPr>
        <w:t>établit le budget prévisionnel, recueille les feedbacks des collègues avant de le soumettre au premier arbitrage du Directeur Exécutif ;</w:t>
      </w:r>
    </w:p>
    <w:p w:rsidR="00E659B8" w:rsidRPr="00F61E79" w:rsidRDefault="00E659B8" w:rsidP="002817F5">
      <w:pPr>
        <w:spacing w:line="276" w:lineRule="auto"/>
        <w:jc w:val="both"/>
        <w:rPr>
          <w:rFonts w:ascii="Arial Narrow" w:hAnsi="Arial Narrow" w:cs="Arial"/>
        </w:rPr>
      </w:pPr>
      <w:r w:rsidRPr="00F61E79">
        <w:rPr>
          <w:rFonts w:ascii="Arial Narrow" w:hAnsi="Arial Narrow" w:cs="Arial"/>
        </w:rPr>
        <w:t>Le DE :</w:t>
      </w:r>
    </w:p>
    <w:p w:rsidR="00E659B8" w:rsidRPr="00F61E79" w:rsidRDefault="00E659B8" w:rsidP="002817F5">
      <w:pPr>
        <w:numPr>
          <w:ilvl w:val="0"/>
          <w:numId w:val="48"/>
        </w:numPr>
        <w:tabs>
          <w:tab w:val="clear" w:pos="1080"/>
          <w:tab w:val="num" w:pos="993"/>
        </w:tabs>
        <w:spacing w:line="276" w:lineRule="auto"/>
        <w:ind w:left="993"/>
        <w:jc w:val="both"/>
        <w:rPr>
          <w:rFonts w:ascii="Arial Narrow" w:hAnsi="Arial Narrow" w:cs="Arial"/>
        </w:rPr>
      </w:pPr>
      <w:r w:rsidRPr="00F61E79">
        <w:rPr>
          <w:rFonts w:ascii="Arial Narrow" w:hAnsi="Arial Narrow" w:cs="Arial"/>
        </w:rPr>
        <w:t>supervise le processus d’élaboration du plan d’action et du budget,</w:t>
      </w:r>
    </w:p>
    <w:p w:rsidR="00E659B8" w:rsidRPr="00F61E79" w:rsidRDefault="00E659B8" w:rsidP="002817F5">
      <w:pPr>
        <w:numPr>
          <w:ilvl w:val="0"/>
          <w:numId w:val="48"/>
        </w:numPr>
        <w:tabs>
          <w:tab w:val="clear" w:pos="1080"/>
          <w:tab w:val="num" w:pos="993"/>
        </w:tabs>
        <w:spacing w:line="276" w:lineRule="auto"/>
        <w:ind w:left="993"/>
        <w:jc w:val="both"/>
        <w:rPr>
          <w:rFonts w:ascii="Arial Narrow" w:hAnsi="Arial Narrow" w:cs="Arial"/>
        </w:rPr>
      </w:pPr>
      <w:r w:rsidRPr="00F61E79">
        <w:rPr>
          <w:rFonts w:ascii="Arial Narrow" w:hAnsi="Arial Narrow" w:cs="Arial"/>
        </w:rPr>
        <w:t>soumet le plan d’action et le projet de budget aux membres du CE qui les examine et les amende s’il y’a lieu.</w:t>
      </w:r>
    </w:p>
    <w:p w:rsidR="00E659B8" w:rsidRPr="00F61E79" w:rsidRDefault="00E659B8" w:rsidP="002817F5">
      <w:pPr>
        <w:spacing w:line="276" w:lineRule="auto"/>
        <w:jc w:val="both"/>
        <w:rPr>
          <w:rFonts w:ascii="Arial Narrow" w:hAnsi="Arial Narrow" w:cs="Arial"/>
        </w:rPr>
      </w:pPr>
      <w:r w:rsidRPr="00F61E79">
        <w:rPr>
          <w:rFonts w:ascii="Arial Narrow" w:hAnsi="Arial Narrow" w:cs="Arial"/>
        </w:rPr>
        <w:t>Sur la base des réserves et observations des membres du CE, le Directeur Exécutif :</w:t>
      </w:r>
    </w:p>
    <w:p w:rsidR="00E659B8" w:rsidRPr="00F61E79" w:rsidRDefault="00E659B8" w:rsidP="002817F5">
      <w:pPr>
        <w:numPr>
          <w:ilvl w:val="0"/>
          <w:numId w:val="61"/>
        </w:numPr>
        <w:tabs>
          <w:tab w:val="clear" w:pos="1240"/>
          <w:tab w:val="num" w:pos="1134"/>
        </w:tabs>
        <w:spacing w:line="276" w:lineRule="auto"/>
        <w:ind w:left="1134"/>
        <w:jc w:val="both"/>
        <w:rPr>
          <w:rFonts w:ascii="Arial Narrow" w:hAnsi="Arial Narrow" w:cs="Arial"/>
        </w:rPr>
      </w:pPr>
      <w:r w:rsidRPr="00F61E79">
        <w:rPr>
          <w:rFonts w:ascii="Arial Narrow" w:hAnsi="Arial Narrow" w:cs="Arial"/>
        </w:rPr>
        <w:t>demande au RESPONSABLE DES FINANCES ET DE LA COMPTABILITÉ et  au Chargé de Programme de procéder aux ajustements nécessaires ;</w:t>
      </w:r>
    </w:p>
    <w:p w:rsidR="00E659B8" w:rsidRPr="00F61E79" w:rsidRDefault="00E659B8" w:rsidP="002817F5">
      <w:pPr>
        <w:numPr>
          <w:ilvl w:val="0"/>
          <w:numId w:val="61"/>
        </w:numPr>
        <w:tabs>
          <w:tab w:val="clear" w:pos="1240"/>
          <w:tab w:val="num" w:pos="1134"/>
        </w:tabs>
        <w:spacing w:line="276" w:lineRule="auto"/>
        <w:ind w:left="1134"/>
        <w:jc w:val="both"/>
        <w:rPr>
          <w:rFonts w:ascii="Arial Narrow" w:hAnsi="Arial Narrow" w:cs="Arial"/>
        </w:rPr>
      </w:pPr>
      <w:r w:rsidRPr="00F61E79">
        <w:rPr>
          <w:rFonts w:ascii="Arial Narrow" w:hAnsi="Arial Narrow" w:cs="Arial"/>
        </w:rPr>
        <w:t>s’assure que les modifications demandées par  le   CA  sur le plan d’action et le projet de budget ont été tenues en compte avant de le soumettre au Bailleur pour approbation.</w:t>
      </w:r>
    </w:p>
    <w:p w:rsidR="00043D6F" w:rsidRDefault="00E659B8" w:rsidP="002817F5">
      <w:pPr>
        <w:spacing w:line="276" w:lineRule="auto"/>
        <w:jc w:val="both"/>
        <w:rPr>
          <w:rFonts w:ascii="Arial Narrow" w:hAnsi="Arial Narrow" w:cs="Arial"/>
        </w:rPr>
      </w:pPr>
      <w:r w:rsidRPr="00F61E79">
        <w:rPr>
          <w:rFonts w:ascii="Arial Narrow" w:hAnsi="Arial Narrow" w:cs="Arial"/>
        </w:rPr>
        <w:t>Le  Bailleur :</w:t>
      </w:r>
      <w:r w:rsidR="00043D6F">
        <w:rPr>
          <w:rFonts w:ascii="Arial Narrow" w:hAnsi="Arial Narrow" w:cs="Arial"/>
        </w:rPr>
        <w:t xml:space="preserve"> </w:t>
      </w:r>
      <w:r w:rsidRPr="00F61E79">
        <w:rPr>
          <w:rFonts w:ascii="Arial Narrow" w:hAnsi="Arial Narrow" w:cs="Arial"/>
        </w:rPr>
        <w:t>étudie le plan d’action et le projet de budget et demande des précisions ou des ajustements supplémentaires si nécessaire,</w:t>
      </w:r>
    </w:p>
    <w:p w:rsidR="00E659B8" w:rsidRPr="00F61E79" w:rsidRDefault="00E659B8" w:rsidP="002817F5">
      <w:pPr>
        <w:spacing w:line="276" w:lineRule="auto"/>
        <w:jc w:val="both"/>
        <w:rPr>
          <w:rFonts w:ascii="Arial Narrow" w:hAnsi="Arial Narrow" w:cs="Arial"/>
        </w:rPr>
      </w:pPr>
      <w:r w:rsidRPr="00F61E79">
        <w:rPr>
          <w:rFonts w:ascii="Arial Narrow" w:hAnsi="Arial Narrow" w:cs="Arial"/>
        </w:rPr>
        <w:t>Le Directeur Exécutif :</w:t>
      </w:r>
    </w:p>
    <w:p w:rsidR="00E659B8" w:rsidRPr="00F61E79" w:rsidRDefault="00E659B8" w:rsidP="002817F5">
      <w:pPr>
        <w:numPr>
          <w:ilvl w:val="0"/>
          <w:numId w:val="61"/>
        </w:numPr>
        <w:tabs>
          <w:tab w:val="clear" w:pos="1240"/>
          <w:tab w:val="num" w:pos="851"/>
        </w:tabs>
        <w:spacing w:line="276" w:lineRule="auto"/>
        <w:ind w:left="851"/>
        <w:jc w:val="both"/>
        <w:rPr>
          <w:rFonts w:ascii="Arial Narrow" w:hAnsi="Arial Narrow" w:cs="Arial"/>
        </w:rPr>
      </w:pPr>
      <w:r w:rsidRPr="00F61E79">
        <w:rPr>
          <w:rFonts w:ascii="Arial Narrow" w:hAnsi="Arial Narrow" w:cs="Arial"/>
        </w:rPr>
        <w:t>fournit au bailleur les compléments d’informations et demande au RESPONSABLE DES FINANCES ET DE LA COMPTABILITÉ et au Chargé de Programme d’effectuer les modifications demandées par le bailleur  afin de sortir la version définitive du budget et du plan d’action,</w:t>
      </w:r>
    </w:p>
    <w:p w:rsidR="00E659B8" w:rsidRPr="00F61E79" w:rsidRDefault="00E659B8" w:rsidP="002817F5">
      <w:pPr>
        <w:numPr>
          <w:ilvl w:val="0"/>
          <w:numId w:val="61"/>
        </w:numPr>
        <w:tabs>
          <w:tab w:val="clear" w:pos="1240"/>
          <w:tab w:val="num" w:pos="851"/>
        </w:tabs>
        <w:spacing w:line="276" w:lineRule="auto"/>
        <w:ind w:left="851"/>
        <w:jc w:val="both"/>
        <w:rPr>
          <w:rFonts w:ascii="Arial Narrow" w:hAnsi="Arial Narrow" w:cs="Arial"/>
        </w:rPr>
      </w:pPr>
      <w:r w:rsidRPr="00F61E79">
        <w:rPr>
          <w:rFonts w:ascii="Arial Narrow" w:hAnsi="Arial Narrow" w:cs="Arial"/>
        </w:rPr>
        <w:t xml:space="preserve"> le plan d’action et le budget corrigé sont transmis au bailleur pour faire partie du protocole d’accord signé entre l’</w:t>
      </w:r>
      <w:r w:rsidR="009143E8">
        <w:rPr>
          <w:rFonts w:ascii="Arial Narrow" w:hAnsi="Arial Narrow" w:cs="Arial"/>
        </w:rPr>
        <w:t>ALUCOVIS-APDD</w:t>
      </w:r>
      <w:r w:rsidRPr="00F61E79">
        <w:rPr>
          <w:rFonts w:ascii="Arial Narrow" w:hAnsi="Arial Narrow" w:cs="Arial"/>
        </w:rPr>
        <w:t xml:space="preserve"> et le bailleur ;</w:t>
      </w:r>
    </w:p>
    <w:p w:rsidR="00E659B8" w:rsidRPr="00F61E79" w:rsidRDefault="00E659B8" w:rsidP="002817F5">
      <w:pPr>
        <w:numPr>
          <w:ilvl w:val="0"/>
          <w:numId w:val="61"/>
        </w:numPr>
        <w:tabs>
          <w:tab w:val="clear" w:pos="1240"/>
          <w:tab w:val="num" w:pos="851"/>
        </w:tabs>
        <w:spacing w:line="276" w:lineRule="auto"/>
        <w:ind w:left="851"/>
        <w:jc w:val="both"/>
        <w:rPr>
          <w:rFonts w:ascii="Arial Narrow" w:hAnsi="Arial Narrow" w:cs="Arial"/>
        </w:rPr>
      </w:pPr>
      <w:r w:rsidRPr="00F61E79">
        <w:rPr>
          <w:rFonts w:ascii="Arial Narrow" w:hAnsi="Arial Narrow" w:cs="Arial"/>
        </w:rPr>
        <w:t>les modalités et règles d’engagement et d’exécution budgétaire sont consignées dans le protocole d’accord,</w:t>
      </w:r>
    </w:p>
    <w:p w:rsidR="00E659B8" w:rsidRPr="00E7500C" w:rsidRDefault="00E659B8" w:rsidP="002817F5">
      <w:pPr>
        <w:spacing w:before="240" w:line="276" w:lineRule="auto"/>
        <w:jc w:val="both"/>
        <w:rPr>
          <w:rFonts w:ascii="Arial Narrow" w:hAnsi="Arial Narrow" w:cs="Arial"/>
          <w:b/>
          <w:color w:val="00B0F0"/>
        </w:rPr>
      </w:pPr>
      <w:r w:rsidRPr="00E7500C">
        <w:rPr>
          <w:rFonts w:ascii="Arial Narrow" w:hAnsi="Arial Narrow" w:cs="Arial"/>
          <w:b/>
          <w:color w:val="00B0F0"/>
        </w:rPr>
        <w:t>B. Plan d’action et budget dans le cadre d’un Consortium</w:t>
      </w:r>
    </w:p>
    <w:p w:rsidR="00043D6F" w:rsidRDefault="00E659B8" w:rsidP="002817F5">
      <w:pPr>
        <w:spacing w:line="276" w:lineRule="auto"/>
        <w:jc w:val="both"/>
        <w:rPr>
          <w:rFonts w:ascii="Arial Narrow" w:hAnsi="Arial Narrow" w:cs="Arial"/>
        </w:rPr>
      </w:pPr>
      <w:r w:rsidRPr="00F61E79">
        <w:rPr>
          <w:rFonts w:ascii="Arial Narrow" w:hAnsi="Arial Narrow" w:cs="Arial"/>
        </w:rPr>
        <w:t>L’</w:t>
      </w:r>
      <w:r w:rsidR="009143E8">
        <w:rPr>
          <w:rFonts w:ascii="Arial Narrow" w:hAnsi="Arial Narrow" w:cs="Arial"/>
        </w:rPr>
        <w:t>ALUCOVIS-APDD</w:t>
      </w:r>
      <w:r w:rsidRPr="00F61E79">
        <w:rPr>
          <w:rFonts w:ascii="Arial Narrow" w:hAnsi="Arial Narrow" w:cs="Arial"/>
        </w:rPr>
        <w:t xml:space="preserve"> pourrait être amené  à développer des propositions techniques et financières qui seront soumises aux bailleurs. Dans ce cas les procédures qui s’appliquent sont celles arrêtées d’un commun Accord avec toutes les parties prenantes. Cependant, certaines procédures énoncées plus haut peuvent être différentes ou non applicables. C’est le cas dans le cadre du Programme avec le Fonds Mondial.</w:t>
      </w:r>
      <w:bookmarkStart w:id="168" w:name="_Toc358103590"/>
      <w:bookmarkStart w:id="169" w:name="_Toc358103685"/>
    </w:p>
    <w:p w:rsidR="00E659B8" w:rsidRPr="00E7500C" w:rsidRDefault="00E659B8" w:rsidP="002817F5">
      <w:pPr>
        <w:spacing w:line="276" w:lineRule="auto"/>
        <w:jc w:val="both"/>
        <w:rPr>
          <w:rFonts w:ascii="Arial Narrow" w:hAnsi="Arial Narrow" w:cs="Arial"/>
          <w:b/>
          <w:color w:val="00B0F0"/>
        </w:rPr>
      </w:pPr>
      <w:r w:rsidRPr="00E7500C">
        <w:rPr>
          <w:rFonts w:ascii="Arial Narrow" w:hAnsi="Arial Narrow"/>
          <w:b/>
          <w:i/>
          <w:color w:val="00B0F0"/>
        </w:rPr>
        <w:t>12.2.  Suivi de l’exécution budgétaire et de la trésorerie</w:t>
      </w:r>
      <w:bookmarkEnd w:id="168"/>
      <w:bookmarkEnd w:id="169"/>
    </w:p>
    <w:p w:rsidR="00E659B8" w:rsidRPr="002817F5" w:rsidRDefault="00E659B8" w:rsidP="00E839CF">
      <w:pPr>
        <w:pStyle w:val="Paragraphedeliste"/>
        <w:numPr>
          <w:ilvl w:val="0"/>
          <w:numId w:val="173"/>
        </w:numPr>
        <w:spacing w:line="276" w:lineRule="auto"/>
        <w:jc w:val="both"/>
        <w:rPr>
          <w:rFonts w:ascii="Arial Narrow" w:hAnsi="Arial Narrow" w:cs="Arial"/>
        </w:rPr>
      </w:pPr>
      <w:r w:rsidRPr="002817F5">
        <w:rPr>
          <w:rFonts w:ascii="Arial Narrow" w:hAnsi="Arial Narrow" w:cs="Arial"/>
        </w:rPr>
        <w:t>le RESPONSABLE DES FINANCES ET DE LA COMPTABILITÉ est tenu d’élaborer un Etat de suivi budgétaire à l’occasion de chacune des réunions suivantes :</w:t>
      </w:r>
    </w:p>
    <w:p w:rsidR="00E659B8" w:rsidRPr="00F61E79" w:rsidRDefault="00E659B8" w:rsidP="002817F5">
      <w:pPr>
        <w:numPr>
          <w:ilvl w:val="0"/>
          <w:numId w:val="53"/>
        </w:numPr>
        <w:spacing w:line="276" w:lineRule="auto"/>
        <w:ind w:left="1776"/>
        <w:jc w:val="both"/>
        <w:rPr>
          <w:rFonts w:ascii="Arial Narrow" w:hAnsi="Arial Narrow" w:cs="Arial"/>
        </w:rPr>
      </w:pPr>
      <w:r w:rsidRPr="00F61E79">
        <w:rPr>
          <w:rFonts w:ascii="Arial Narrow" w:hAnsi="Arial Narrow" w:cs="Arial"/>
        </w:rPr>
        <w:t xml:space="preserve"> réunion de la Direction Exécutive </w:t>
      </w:r>
    </w:p>
    <w:p w:rsidR="00E659B8" w:rsidRPr="00F61E79" w:rsidRDefault="00E659B8" w:rsidP="002817F5">
      <w:pPr>
        <w:numPr>
          <w:ilvl w:val="0"/>
          <w:numId w:val="53"/>
        </w:numPr>
        <w:spacing w:line="276" w:lineRule="auto"/>
        <w:ind w:left="1776"/>
        <w:jc w:val="both"/>
        <w:rPr>
          <w:rFonts w:ascii="Arial Narrow" w:hAnsi="Arial Narrow" w:cs="Arial"/>
        </w:rPr>
      </w:pPr>
      <w:r w:rsidRPr="00F61E79">
        <w:rPr>
          <w:rFonts w:ascii="Arial Narrow" w:hAnsi="Arial Narrow" w:cs="Arial"/>
        </w:rPr>
        <w:t xml:space="preserve"> réunion du CA</w:t>
      </w:r>
    </w:p>
    <w:p w:rsidR="00E659B8" w:rsidRPr="00F61E79" w:rsidRDefault="00E659B8" w:rsidP="002817F5">
      <w:pPr>
        <w:numPr>
          <w:ilvl w:val="0"/>
          <w:numId w:val="53"/>
        </w:numPr>
        <w:spacing w:line="276" w:lineRule="auto"/>
        <w:ind w:left="1776"/>
        <w:jc w:val="both"/>
        <w:rPr>
          <w:rFonts w:ascii="Arial Narrow" w:hAnsi="Arial Narrow" w:cs="Arial"/>
        </w:rPr>
      </w:pPr>
      <w:r w:rsidRPr="00F61E79">
        <w:rPr>
          <w:rFonts w:ascii="Arial Narrow" w:hAnsi="Arial Narrow" w:cs="Arial"/>
        </w:rPr>
        <w:t xml:space="preserve"> réunion de l’Assemblée Générale</w:t>
      </w:r>
    </w:p>
    <w:p w:rsidR="00E659B8" w:rsidRPr="002817F5" w:rsidRDefault="00E659B8" w:rsidP="00E839CF">
      <w:pPr>
        <w:pStyle w:val="Paragraphedeliste"/>
        <w:numPr>
          <w:ilvl w:val="0"/>
          <w:numId w:val="173"/>
        </w:numPr>
        <w:tabs>
          <w:tab w:val="num" w:pos="426"/>
          <w:tab w:val="num" w:pos="1260"/>
        </w:tabs>
        <w:spacing w:line="276" w:lineRule="auto"/>
        <w:jc w:val="both"/>
        <w:rPr>
          <w:rFonts w:ascii="Arial Narrow" w:hAnsi="Arial Narrow" w:cs="Arial"/>
        </w:rPr>
      </w:pPr>
      <w:r w:rsidRPr="002817F5">
        <w:rPr>
          <w:rFonts w:ascii="Arial Narrow" w:hAnsi="Arial Narrow" w:cs="Arial"/>
        </w:rPr>
        <w:t>l’Etat de suivi budgétaire récapitule par bailleur et par catégorie budgétaire les données suivantes :</w:t>
      </w:r>
    </w:p>
    <w:p w:rsidR="00E659B8" w:rsidRPr="00F61E79" w:rsidRDefault="00E659B8" w:rsidP="002817F5">
      <w:pPr>
        <w:numPr>
          <w:ilvl w:val="0"/>
          <w:numId w:val="54"/>
        </w:numPr>
        <w:spacing w:line="276" w:lineRule="auto"/>
        <w:ind w:left="1776"/>
        <w:jc w:val="both"/>
        <w:rPr>
          <w:rFonts w:ascii="Arial Narrow" w:hAnsi="Arial Narrow" w:cs="Arial"/>
        </w:rPr>
      </w:pPr>
      <w:r w:rsidRPr="00F61E79">
        <w:rPr>
          <w:rFonts w:ascii="Arial Narrow" w:hAnsi="Arial Narrow" w:cs="Arial"/>
        </w:rPr>
        <w:t xml:space="preserve"> le montant du budget approuvé par catégorie de coût</w:t>
      </w:r>
    </w:p>
    <w:p w:rsidR="00E659B8" w:rsidRPr="00F61E79" w:rsidRDefault="00E659B8" w:rsidP="002817F5">
      <w:pPr>
        <w:numPr>
          <w:ilvl w:val="0"/>
          <w:numId w:val="54"/>
        </w:numPr>
        <w:spacing w:line="276" w:lineRule="auto"/>
        <w:ind w:left="1776"/>
        <w:jc w:val="both"/>
        <w:rPr>
          <w:rFonts w:ascii="Arial Narrow" w:hAnsi="Arial Narrow" w:cs="Arial"/>
        </w:rPr>
      </w:pPr>
      <w:r w:rsidRPr="00F61E79">
        <w:rPr>
          <w:rFonts w:ascii="Arial Narrow" w:hAnsi="Arial Narrow" w:cs="Arial"/>
        </w:rPr>
        <w:t xml:space="preserve"> le montant des dépenses et engagements</w:t>
      </w:r>
    </w:p>
    <w:p w:rsidR="00E659B8" w:rsidRPr="00F61E79" w:rsidRDefault="00E659B8" w:rsidP="002817F5">
      <w:pPr>
        <w:numPr>
          <w:ilvl w:val="0"/>
          <w:numId w:val="54"/>
        </w:numPr>
        <w:spacing w:line="276" w:lineRule="auto"/>
        <w:ind w:left="1776"/>
        <w:jc w:val="both"/>
        <w:rPr>
          <w:rFonts w:ascii="Arial Narrow" w:hAnsi="Arial Narrow" w:cs="Arial"/>
        </w:rPr>
      </w:pPr>
      <w:r w:rsidRPr="00F61E79">
        <w:rPr>
          <w:rFonts w:ascii="Arial Narrow" w:hAnsi="Arial Narrow" w:cs="Arial"/>
        </w:rPr>
        <w:lastRenderedPageBreak/>
        <w:t xml:space="preserve"> le reliquat ou les écarts subséquents</w:t>
      </w:r>
    </w:p>
    <w:p w:rsidR="00E659B8" w:rsidRPr="00F61E79" w:rsidRDefault="00E659B8" w:rsidP="002817F5">
      <w:pPr>
        <w:numPr>
          <w:ilvl w:val="0"/>
          <w:numId w:val="54"/>
        </w:numPr>
        <w:spacing w:line="276" w:lineRule="auto"/>
        <w:ind w:left="1776"/>
        <w:jc w:val="both"/>
        <w:rPr>
          <w:rFonts w:ascii="Arial Narrow" w:hAnsi="Arial Narrow" w:cs="Arial"/>
        </w:rPr>
      </w:pPr>
      <w:r w:rsidRPr="00F61E79">
        <w:rPr>
          <w:rFonts w:ascii="Arial Narrow" w:hAnsi="Arial Narrow" w:cs="Arial"/>
        </w:rPr>
        <w:t xml:space="preserve"> le pourcentage d’exécution budgétaire.</w:t>
      </w:r>
    </w:p>
    <w:p w:rsidR="00E659B8" w:rsidRPr="00F61E79" w:rsidRDefault="00E659B8" w:rsidP="00E839CF">
      <w:pPr>
        <w:numPr>
          <w:ilvl w:val="0"/>
          <w:numId w:val="102"/>
        </w:numPr>
        <w:spacing w:line="276" w:lineRule="auto"/>
        <w:jc w:val="both"/>
        <w:rPr>
          <w:rFonts w:ascii="Arial Narrow" w:hAnsi="Arial Narrow" w:cs="Arial"/>
        </w:rPr>
      </w:pPr>
      <w:r w:rsidRPr="00F61E79">
        <w:rPr>
          <w:rFonts w:ascii="Arial Narrow" w:hAnsi="Arial Narrow" w:cs="Arial"/>
        </w:rPr>
        <w:t>le RESPONSABLE DES FINANCES ET DE LA COMPTABILITÉ est tenu d’élaborer la Situation de trésorerie à l’occasion de chacune des réunions suivantes :</w:t>
      </w:r>
    </w:p>
    <w:p w:rsidR="00E659B8" w:rsidRPr="00F61E79" w:rsidRDefault="00E659B8" w:rsidP="002817F5">
      <w:pPr>
        <w:numPr>
          <w:ilvl w:val="0"/>
          <w:numId w:val="55"/>
        </w:numPr>
        <w:tabs>
          <w:tab w:val="num" w:pos="1596"/>
        </w:tabs>
        <w:spacing w:line="276" w:lineRule="auto"/>
        <w:ind w:left="1843"/>
        <w:jc w:val="both"/>
        <w:rPr>
          <w:rFonts w:ascii="Arial Narrow" w:hAnsi="Arial Narrow" w:cs="Arial"/>
        </w:rPr>
      </w:pPr>
      <w:r w:rsidRPr="00F61E79">
        <w:rPr>
          <w:rFonts w:ascii="Arial Narrow" w:hAnsi="Arial Narrow" w:cs="Arial"/>
        </w:rPr>
        <w:t>réunion de la Direction Exécutive</w:t>
      </w:r>
    </w:p>
    <w:p w:rsidR="00E659B8" w:rsidRPr="00F61E79" w:rsidRDefault="00E659B8" w:rsidP="002817F5">
      <w:pPr>
        <w:numPr>
          <w:ilvl w:val="0"/>
          <w:numId w:val="55"/>
        </w:numPr>
        <w:tabs>
          <w:tab w:val="num" w:pos="1596"/>
        </w:tabs>
        <w:spacing w:line="276" w:lineRule="auto"/>
        <w:ind w:left="1843"/>
        <w:jc w:val="both"/>
        <w:rPr>
          <w:rFonts w:ascii="Arial Narrow" w:hAnsi="Arial Narrow" w:cs="Arial"/>
        </w:rPr>
      </w:pPr>
      <w:r w:rsidRPr="00F61E79">
        <w:rPr>
          <w:rFonts w:ascii="Arial Narrow" w:hAnsi="Arial Narrow" w:cs="Arial"/>
        </w:rPr>
        <w:t>réunion du CA</w:t>
      </w:r>
    </w:p>
    <w:p w:rsidR="00E659B8" w:rsidRPr="00F61E79" w:rsidRDefault="00E659B8" w:rsidP="002817F5">
      <w:pPr>
        <w:numPr>
          <w:ilvl w:val="0"/>
          <w:numId w:val="55"/>
        </w:numPr>
        <w:tabs>
          <w:tab w:val="num" w:pos="1596"/>
        </w:tabs>
        <w:spacing w:line="276" w:lineRule="auto"/>
        <w:ind w:left="1843"/>
        <w:jc w:val="both"/>
        <w:rPr>
          <w:rFonts w:ascii="Arial Narrow" w:hAnsi="Arial Narrow" w:cs="Arial"/>
        </w:rPr>
      </w:pPr>
      <w:r w:rsidRPr="00F61E79">
        <w:rPr>
          <w:rFonts w:ascii="Arial Narrow" w:hAnsi="Arial Narrow" w:cs="Arial"/>
        </w:rPr>
        <w:t>réunion de l’Assemblée Générale</w:t>
      </w:r>
    </w:p>
    <w:p w:rsidR="00E659B8" w:rsidRPr="00F61E79" w:rsidRDefault="00E659B8" w:rsidP="00E839CF">
      <w:pPr>
        <w:numPr>
          <w:ilvl w:val="0"/>
          <w:numId w:val="69"/>
        </w:numPr>
        <w:tabs>
          <w:tab w:val="num" w:pos="1968"/>
        </w:tabs>
        <w:spacing w:line="276" w:lineRule="auto"/>
        <w:ind w:left="0" w:firstLine="0"/>
        <w:jc w:val="both"/>
        <w:rPr>
          <w:rFonts w:ascii="Arial Narrow" w:hAnsi="Arial Narrow" w:cs="Arial"/>
        </w:rPr>
      </w:pPr>
      <w:r w:rsidRPr="00F61E79">
        <w:rPr>
          <w:rFonts w:ascii="Arial Narrow" w:hAnsi="Arial Narrow" w:cs="Arial"/>
        </w:rPr>
        <w:t xml:space="preserve">la Situation de trésorerie récapitule pour chaque compte bancaire ouvert par l’ </w:t>
      </w:r>
      <w:r w:rsidR="009143E8">
        <w:rPr>
          <w:rFonts w:ascii="Arial Narrow" w:hAnsi="Arial Narrow" w:cs="Arial"/>
        </w:rPr>
        <w:t>ALUCOVIS-APDD</w:t>
      </w:r>
      <w:r w:rsidRPr="00F61E79">
        <w:rPr>
          <w:rFonts w:ascii="Arial Narrow" w:hAnsi="Arial Narrow" w:cs="Arial"/>
        </w:rPr>
        <w:t xml:space="preserve"> les données suivantes :</w:t>
      </w:r>
    </w:p>
    <w:p w:rsidR="00E659B8" w:rsidRPr="00F61E79" w:rsidRDefault="00E659B8" w:rsidP="002817F5">
      <w:pPr>
        <w:numPr>
          <w:ilvl w:val="0"/>
          <w:numId w:val="56"/>
        </w:numPr>
        <w:tabs>
          <w:tab w:val="num" w:pos="1596"/>
        </w:tabs>
        <w:spacing w:line="276" w:lineRule="auto"/>
        <w:ind w:left="1843"/>
        <w:jc w:val="both"/>
        <w:rPr>
          <w:rFonts w:ascii="Arial Narrow" w:hAnsi="Arial Narrow" w:cs="Arial"/>
        </w:rPr>
      </w:pPr>
      <w:r w:rsidRPr="00F61E79">
        <w:rPr>
          <w:rFonts w:ascii="Arial Narrow" w:hAnsi="Arial Narrow" w:cs="Arial"/>
        </w:rPr>
        <w:t>le solde à l’ouverture</w:t>
      </w:r>
    </w:p>
    <w:p w:rsidR="00E659B8" w:rsidRPr="00F61E79" w:rsidRDefault="00E659B8" w:rsidP="002817F5">
      <w:pPr>
        <w:numPr>
          <w:ilvl w:val="0"/>
          <w:numId w:val="56"/>
        </w:numPr>
        <w:tabs>
          <w:tab w:val="num" w:pos="1596"/>
        </w:tabs>
        <w:spacing w:line="276" w:lineRule="auto"/>
        <w:ind w:left="1843"/>
        <w:jc w:val="both"/>
        <w:rPr>
          <w:rFonts w:ascii="Arial Narrow" w:hAnsi="Arial Narrow" w:cs="Arial"/>
        </w:rPr>
      </w:pPr>
      <w:r w:rsidRPr="00F61E79">
        <w:rPr>
          <w:rFonts w:ascii="Arial Narrow" w:hAnsi="Arial Narrow" w:cs="Arial"/>
        </w:rPr>
        <w:t>les contributions et autres produits reçus</w:t>
      </w:r>
    </w:p>
    <w:p w:rsidR="00E659B8" w:rsidRPr="00F61E79" w:rsidRDefault="00E659B8" w:rsidP="002817F5">
      <w:pPr>
        <w:numPr>
          <w:ilvl w:val="0"/>
          <w:numId w:val="56"/>
        </w:numPr>
        <w:tabs>
          <w:tab w:val="num" w:pos="1596"/>
        </w:tabs>
        <w:spacing w:line="276" w:lineRule="auto"/>
        <w:ind w:left="1843"/>
        <w:jc w:val="both"/>
        <w:rPr>
          <w:rFonts w:ascii="Arial Narrow" w:hAnsi="Arial Narrow" w:cs="Arial"/>
        </w:rPr>
      </w:pPr>
      <w:r w:rsidRPr="00F61E79">
        <w:rPr>
          <w:rFonts w:ascii="Arial Narrow" w:hAnsi="Arial Narrow" w:cs="Arial"/>
        </w:rPr>
        <w:t>les dépenses liquidées</w:t>
      </w:r>
    </w:p>
    <w:p w:rsidR="00E659B8" w:rsidRPr="00F61E79" w:rsidRDefault="00E659B8" w:rsidP="002817F5">
      <w:pPr>
        <w:numPr>
          <w:ilvl w:val="0"/>
          <w:numId w:val="56"/>
        </w:numPr>
        <w:tabs>
          <w:tab w:val="num" w:pos="1596"/>
        </w:tabs>
        <w:spacing w:line="276" w:lineRule="auto"/>
        <w:ind w:left="1843"/>
        <w:jc w:val="both"/>
        <w:rPr>
          <w:rFonts w:ascii="Arial Narrow" w:hAnsi="Arial Narrow" w:cs="Arial"/>
        </w:rPr>
      </w:pPr>
      <w:r w:rsidRPr="00F61E79">
        <w:rPr>
          <w:rFonts w:ascii="Arial Narrow" w:hAnsi="Arial Narrow" w:cs="Arial"/>
        </w:rPr>
        <w:t>le solde disponible</w:t>
      </w:r>
    </w:p>
    <w:p w:rsidR="00E659B8" w:rsidRPr="00F61E79" w:rsidRDefault="00E659B8" w:rsidP="00E839CF">
      <w:pPr>
        <w:numPr>
          <w:ilvl w:val="0"/>
          <w:numId w:val="69"/>
        </w:numPr>
        <w:tabs>
          <w:tab w:val="num" w:pos="1968"/>
        </w:tabs>
        <w:spacing w:line="276" w:lineRule="auto"/>
        <w:ind w:left="0" w:firstLine="0"/>
        <w:jc w:val="both"/>
        <w:rPr>
          <w:rFonts w:ascii="Arial Narrow" w:hAnsi="Arial Narrow" w:cs="Arial"/>
          <w:b/>
        </w:rPr>
      </w:pPr>
      <w:r w:rsidRPr="00F61E79">
        <w:rPr>
          <w:rFonts w:ascii="Arial Narrow" w:hAnsi="Arial Narrow" w:cs="Arial"/>
        </w:rPr>
        <w:t>l’Etat de suivi budgétaire et la Situation de trésorerie sont des instruments de management et de prise de décision sur les dépassements ou sous-utilisations budgétaires, les réallocations budgétaires et les décaissements</w:t>
      </w:r>
      <w:r w:rsidRPr="00F61E79">
        <w:rPr>
          <w:rFonts w:ascii="Arial Narrow" w:hAnsi="Arial Narrow" w:cs="Arial"/>
          <w:b/>
        </w:rPr>
        <w:t>.</w:t>
      </w:r>
    </w:p>
    <w:p w:rsidR="00043D6F" w:rsidRDefault="00043D6F" w:rsidP="002817F5">
      <w:pPr>
        <w:pStyle w:val="Titre1"/>
        <w:spacing w:line="276" w:lineRule="auto"/>
        <w:jc w:val="both"/>
        <w:rPr>
          <w:rFonts w:ascii="Arial Narrow" w:hAnsi="Arial Narrow" w:cs="Arial"/>
          <w:sz w:val="20"/>
          <w:szCs w:val="20"/>
          <w:u w:val="none"/>
        </w:rPr>
      </w:pPr>
      <w:bookmarkStart w:id="170" w:name="_Toc358103591"/>
      <w:bookmarkStart w:id="171" w:name="_Toc358103686"/>
    </w:p>
    <w:p w:rsidR="00E659B8" w:rsidRPr="0001780D" w:rsidRDefault="00E659B8" w:rsidP="002817F5">
      <w:pPr>
        <w:pStyle w:val="Titre1"/>
        <w:spacing w:line="276" w:lineRule="auto"/>
        <w:jc w:val="both"/>
        <w:rPr>
          <w:rFonts w:ascii="Arial Narrow" w:hAnsi="Arial Narrow" w:cs="Arial"/>
          <w:color w:val="C00000"/>
          <w:sz w:val="20"/>
          <w:szCs w:val="20"/>
          <w:u w:val="none"/>
        </w:rPr>
      </w:pPr>
      <w:r w:rsidRPr="0001780D">
        <w:rPr>
          <w:rFonts w:ascii="Arial Narrow" w:hAnsi="Arial Narrow" w:cs="Arial"/>
          <w:color w:val="C00000"/>
          <w:sz w:val="20"/>
          <w:szCs w:val="20"/>
          <w:u w:val="none"/>
        </w:rPr>
        <w:t>XIII. LA GESTION DES SUBVENTIONS</w:t>
      </w:r>
      <w:bookmarkEnd w:id="170"/>
      <w:bookmarkEnd w:id="171"/>
      <w:r w:rsidRPr="0001780D">
        <w:rPr>
          <w:rFonts w:ascii="Arial Narrow" w:hAnsi="Arial Narrow" w:cs="Arial"/>
          <w:color w:val="C00000"/>
          <w:sz w:val="20"/>
          <w:szCs w:val="20"/>
          <w:u w:val="none"/>
        </w:rPr>
        <w:t xml:space="preserve"> </w:t>
      </w:r>
    </w:p>
    <w:p w:rsidR="00E659B8" w:rsidRPr="00043D6F" w:rsidRDefault="00E659B8" w:rsidP="002817F5">
      <w:pPr>
        <w:spacing w:line="276" w:lineRule="auto"/>
        <w:jc w:val="both"/>
        <w:rPr>
          <w:rFonts w:ascii="Arial Narrow" w:hAnsi="Arial Narrow" w:cs="Arial"/>
          <w:b/>
          <w:bCs/>
        </w:rPr>
      </w:pPr>
      <w:r w:rsidRPr="00043D6F">
        <w:rPr>
          <w:rFonts w:ascii="Arial Narrow" w:hAnsi="Arial Narrow" w:cs="Arial"/>
        </w:rPr>
        <w:t>La gestion des subventions à l’</w:t>
      </w:r>
      <w:r w:rsidR="009143E8">
        <w:rPr>
          <w:rFonts w:ascii="Arial Narrow" w:hAnsi="Arial Narrow" w:cs="Arial"/>
        </w:rPr>
        <w:t>ALUCOVIS-APDD</w:t>
      </w:r>
      <w:r w:rsidRPr="00043D6F">
        <w:rPr>
          <w:rFonts w:ascii="Arial Narrow" w:hAnsi="Arial Narrow" w:cs="Arial"/>
        </w:rPr>
        <w:t xml:space="preserve"> fait l’objet de deux documents :</w:t>
      </w:r>
    </w:p>
    <w:p w:rsidR="00E659B8" w:rsidRPr="00F61E79" w:rsidRDefault="00E659B8" w:rsidP="00E839CF">
      <w:pPr>
        <w:numPr>
          <w:ilvl w:val="0"/>
          <w:numId w:val="103"/>
        </w:numPr>
        <w:spacing w:line="276" w:lineRule="auto"/>
        <w:jc w:val="both"/>
        <w:rPr>
          <w:rFonts w:ascii="Arial Narrow" w:hAnsi="Arial Narrow" w:cs="Arial"/>
        </w:rPr>
      </w:pPr>
      <w:r w:rsidRPr="00F61E79">
        <w:rPr>
          <w:rFonts w:ascii="Arial Narrow" w:hAnsi="Arial Narrow" w:cs="Arial"/>
        </w:rPr>
        <w:t>Manuel de gestion des subventions</w:t>
      </w:r>
    </w:p>
    <w:p w:rsidR="00E659B8" w:rsidRPr="00F61E79" w:rsidRDefault="00E659B8" w:rsidP="00E839CF">
      <w:pPr>
        <w:numPr>
          <w:ilvl w:val="0"/>
          <w:numId w:val="103"/>
        </w:numPr>
        <w:spacing w:line="276" w:lineRule="auto"/>
        <w:jc w:val="both"/>
        <w:rPr>
          <w:rFonts w:ascii="Arial Narrow" w:hAnsi="Arial Narrow" w:cs="Arial"/>
          <w:b/>
        </w:rPr>
      </w:pPr>
      <w:r w:rsidRPr="00F61E79">
        <w:rPr>
          <w:rFonts w:ascii="Arial Narrow" w:hAnsi="Arial Narrow" w:cs="Arial"/>
        </w:rPr>
        <w:t xml:space="preserve">Mécanisme de suivi des opérations financières avec les organisations partenaires </w:t>
      </w:r>
      <w:r w:rsidRPr="00F61E79">
        <w:rPr>
          <w:rFonts w:ascii="Arial Narrow" w:hAnsi="Arial Narrow" w:cs="Arial"/>
          <w:b/>
        </w:rPr>
        <w:t xml:space="preserve">(Cf Annexes). </w:t>
      </w:r>
    </w:p>
    <w:p w:rsidR="00E659B8" w:rsidRPr="00F61E79" w:rsidRDefault="00E659B8" w:rsidP="002817F5">
      <w:pPr>
        <w:spacing w:line="276" w:lineRule="auto"/>
        <w:ind w:firstLine="360"/>
        <w:jc w:val="both"/>
        <w:rPr>
          <w:rFonts w:ascii="Arial Narrow" w:hAnsi="Arial Narrow" w:cs="Arial"/>
        </w:rPr>
      </w:pPr>
    </w:p>
    <w:p w:rsidR="00E659B8" w:rsidRPr="00F61E79" w:rsidRDefault="00E659B8" w:rsidP="002817F5">
      <w:pPr>
        <w:spacing w:line="276" w:lineRule="auto"/>
        <w:jc w:val="both"/>
        <w:rPr>
          <w:rFonts w:ascii="Arial Narrow" w:hAnsi="Arial Narrow" w:cs="Arial"/>
        </w:rPr>
      </w:pPr>
      <w:r w:rsidRPr="00F61E79">
        <w:rPr>
          <w:rFonts w:ascii="Arial Narrow" w:hAnsi="Arial Narrow" w:cs="Arial"/>
        </w:rPr>
        <w:t>Les deux documents traitent intégralement tous les aspects liés au lancement des campagnes de subvention, à la sélection des organisations de mise en œuvre, la constitution des commissions de sélection, le suivi de protocoles de subvention, le dispositif de mise en place des fonds, le suivi et l’évaluation des fonds mis à la disposition des partenaires de mise en œuvre, le traitement comptable des opérations et le plan de clôture des subventions.</w:t>
      </w:r>
    </w:p>
    <w:p w:rsidR="002817F5" w:rsidRDefault="002817F5" w:rsidP="002817F5">
      <w:pPr>
        <w:pStyle w:val="Titre1"/>
        <w:spacing w:line="276" w:lineRule="auto"/>
        <w:jc w:val="both"/>
        <w:rPr>
          <w:rFonts w:ascii="Arial Narrow" w:hAnsi="Arial Narrow" w:cs="Arial"/>
          <w:sz w:val="20"/>
          <w:szCs w:val="20"/>
          <w:u w:val="none"/>
        </w:rPr>
      </w:pPr>
      <w:bookmarkStart w:id="172" w:name="_Toc358103592"/>
      <w:bookmarkStart w:id="173" w:name="_Toc358103687"/>
    </w:p>
    <w:p w:rsidR="00E659B8" w:rsidRPr="0001780D" w:rsidRDefault="00E659B8" w:rsidP="002817F5">
      <w:pPr>
        <w:pStyle w:val="Titre1"/>
        <w:spacing w:line="276" w:lineRule="auto"/>
        <w:jc w:val="both"/>
        <w:rPr>
          <w:rFonts w:ascii="Arial Narrow" w:hAnsi="Arial Narrow" w:cs="Arial"/>
          <w:color w:val="C00000"/>
          <w:sz w:val="20"/>
          <w:szCs w:val="20"/>
          <w:u w:val="none"/>
        </w:rPr>
      </w:pPr>
      <w:r w:rsidRPr="0001780D">
        <w:rPr>
          <w:rFonts w:ascii="Arial Narrow" w:hAnsi="Arial Narrow" w:cs="Arial"/>
          <w:color w:val="C00000"/>
          <w:sz w:val="20"/>
          <w:szCs w:val="20"/>
          <w:u w:val="none"/>
        </w:rPr>
        <w:t>XIV. LA GESTION DES IMMOBILISATIONS ET DES STOCKS</w:t>
      </w:r>
      <w:bookmarkEnd w:id="172"/>
      <w:bookmarkEnd w:id="173"/>
      <w:r w:rsidRPr="0001780D">
        <w:rPr>
          <w:rFonts w:ascii="Arial Narrow" w:hAnsi="Arial Narrow" w:cs="Arial"/>
          <w:color w:val="C00000"/>
          <w:sz w:val="20"/>
          <w:szCs w:val="20"/>
          <w:u w:val="none"/>
        </w:rPr>
        <w:t xml:space="preserve"> </w:t>
      </w:r>
    </w:p>
    <w:p w:rsidR="00043D6F" w:rsidRPr="0001780D" w:rsidRDefault="00E659B8" w:rsidP="002817F5">
      <w:pPr>
        <w:spacing w:line="276" w:lineRule="auto"/>
        <w:jc w:val="both"/>
        <w:rPr>
          <w:rFonts w:ascii="Arial Narrow" w:hAnsi="Arial Narrow" w:cs="Arial"/>
          <w:b/>
          <w:color w:val="00B0F0"/>
        </w:rPr>
      </w:pPr>
      <w:r w:rsidRPr="0001780D">
        <w:rPr>
          <w:rFonts w:ascii="Arial Narrow" w:hAnsi="Arial Narrow" w:cs="Arial"/>
          <w:b/>
          <w:color w:val="00B0F0"/>
        </w:rPr>
        <w:t>A-     Gestion des Immobilisations</w:t>
      </w:r>
      <w:bookmarkStart w:id="174" w:name="_Toc358103593"/>
      <w:bookmarkStart w:id="175" w:name="_Toc358103688"/>
    </w:p>
    <w:p w:rsidR="00E659B8" w:rsidRPr="0001780D" w:rsidRDefault="00E659B8" w:rsidP="002817F5">
      <w:pPr>
        <w:spacing w:line="276" w:lineRule="auto"/>
        <w:jc w:val="both"/>
        <w:rPr>
          <w:rFonts w:ascii="Arial Narrow" w:hAnsi="Arial Narrow" w:cs="Arial"/>
          <w:b/>
          <w:color w:val="FF0000"/>
        </w:rPr>
      </w:pPr>
      <w:r w:rsidRPr="0001780D">
        <w:rPr>
          <w:rFonts w:ascii="Arial Narrow" w:hAnsi="Arial Narrow"/>
          <w:b/>
          <w:i/>
          <w:color w:val="FF0000"/>
        </w:rPr>
        <w:t>14.1. Entrée d’une Immobilisation</w:t>
      </w:r>
      <w:bookmarkEnd w:id="174"/>
      <w:bookmarkEnd w:id="175"/>
    </w:p>
    <w:p w:rsidR="00E659B8" w:rsidRPr="00F61E79" w:rsidRDefault="00E659B8" w:rsidP="00E839CF">
      <w:pPr>
        <w:numPr>
          <w:ilvl w:val="0"/>
          <w:numId w:val="69"/>
        </w:numPr>
        <w:tabs>
          <w:tab w:val="num" w:pos="1968"/>
        </w:tabs>
        <w:spacing w:line="276" w:lineRule="auto"/>
        <w:ind w:left="0" w:firstLine="0"/>
        <w:jc w:val="both"/>
        <w:rPr>
          <w:rFonts w:ascii="Arial Narrow" w:hAnsi="Arial Narrow" w:cs="Arial"/>
        </w:rPr>
      </w:pPr>
      <w:r w:rsidRPr="00F61E79">
        <w:rPr>
          <w:rFonts w:ascii="Arial Narrow" w:hAnsi="Arial Narrow" w:cs="Arial"/>
        </w:rPr>
        <w:t>Dés l’établissement d’un bon de commande pour acquisition d’immobilisation, le RESPONSABLE DES FINANCES ET DE LA COMPTABILITÉ :</w:t>
      </w:r>
    </w:p>
    <w:p w:rsidR="00E659B8" w:rsidRPr="00043D6F" w:rsidRDefault="00043D6F" w:rsidP="002817F5">
      <w:pPr>
        <w:tabs>
          <w:tab w:val="num" w:pos="851"/>
        </w:tabs>
        <w:spacing w:line="276" w:lineRule="auto"/>
        <w:jc w:val="both"/>
        <w:rPr>
          <w:rFonts w:ascii="Arial Narrow" w:hAnsi="Arial Narrow" w:cs="Arial"/>
        </w:rPr>
      </w:pPr>
      <w:r w:rsidRPr="00043D6F">
        <w:rPr>
          <w:rFonts w:ascii="Arial Narrow" w:hAnsi="Arial Narrow" w:cs="Arial"/>
          <w:b/>
        </w:rPr>
        <w:t>*</w:t>
      </w:r>
      <w:r w:rsidRPr="00043D6F">
        <w:rPr>
          <w:rFonts w:ascii="Arial Narrow" w:hAnsi="Arial Narrow" w:cs="Arial"/>
        </w:rPr>
        <w:t>T</w:t>
      </w:r>
      <w:r w:rsidR="00E659B8" w:rsidRPr="00043D6F">
        <w:rPr>
          <w:rFonts w:ascii="Arial Narrow" w:hAnsi="Arial Narrow" w:cs="Arial"/>
        </w:rPr>
        <w:t>ransmet un double au CAL pour l’ouverture d’un dossier d’immobilisation (chemise cartonnée), le dossier d’immobilisation comprend une fiche d’immobilisation avec les indications suivantes :</w:t>
      </w:r>
    </w:p>
    <w:p w:rsidR="00E659B8" w:rsidRPr="00F61E79" w:rsidRDefault="00E659B8" w:rsidP="00E839CF">
      <w:pPr>
        <w:numPr>
          <w:ilvl w:val="0"/>
          <w:numId w:val="62"/>
        </w:numPr>
        <w:tabs>
          <w:tab w:val="clear" w:pos="720"/>
          <w:tab w:val="num" w:pos="2408"/>
        </w:tabs>
        <w:spacing w:line="276" w:lineRule="auto"/>
        <w:ind w:left="2408"/>
        <w:jc w:val="both"/>
        <w:rPr>
          <w:rFonts w:ascii="Arial Narrow" w:hAnsi="Arial Narrow" w:cs="Arial"/>
        </w:rPr>
      </w:pPr>
      <w:r w:rsidRPr="00F61E79">
        <w:rPr>
          <w:rFonts w:ascii="Arial Narrow" w:hAnsi="Arial Narrow" w:cs="Arial"/>
        </w:rPr>
        <w:t>la désignation de l’immobilisation,</w:t>
      </w:r>
    </w:p>
    <w:p w:rsidR="00E659B8" w:rsidRPr="00F61E79" w:rsidRDefault="00E659B8" w:rsidP="00E839CF">
      <w:pPr>
        <w:numPr>
          <w:ilvl w:val="0"/>
          <w:numId w:val="62"/>
        </w:numPr>
        <w:tabs>
          <w:tab w:val="clear" w:pos="720"/>
          <w:tab w:val="num" w:pos="2408"/>
        </w:tabs>
        <w:spacing w:line="276" w:lineRule="auto"/>
        <w:ind w:left="2408"/>
        <w:jc w:val="both"/>
        <w:rPr>
          <w:rFonts w:ascii="Arial Narrow" w:hAnsi="Arial Narrow" w:cs="Arial"/>
        </w:rPr>
      </w:pPr>
      <w:r w:rsidRPr="00F61E79">
        <w:rPr>
          <w:rFonts w:ascii="Arial Narrow" w:hAnsi="Arial Narrow" w:cs="Arial"/>
        </w:rPr>
        <w:t>le nombre d’unités détenues</w:t>
      </w:r>
    </w:p>
    <w:p w:rsidR="00E659B8" w:rsidRPr="00F61E79" w:rsidRDefault="00E659B8" w:rsidP="00E839CF">
      <w:pPr>
        <w:numPr>
          <w:ilvl w:val="0"/>
          <w:numId w:val="62"/>
        </w:numPr>
        <w:tabs>
          <w:tab w:val="clear" w:pos="720"/>
          <w:tab w:val="num" w:pos="2408"/>
        </w:tabs>
        <w:spacing w:line="276" w:lineRule="auto"/>
        <w:ind w:left="2408"/>
        <w:jc w:val="both"/>
        <w:rPr>
          <w:rFonts w:ascii="Arial Narrow" w:hAnsi="Arial Narrow" w:cs="Arial"/>
        </w:rPr>
      </w:pPr>
      <w:r w:rsidRPr="00F61E79">
        <w:rPr>
          <w:rFonts w:ascii="Arial Narrow" w:hAnsi="Arial Narrow" w:cs="Arial"/>
        </w:rPr>
        <w:t>la localisation de l’immobilisation</w:t>
      </w:r>
    </w:p>
    <w:p w:rsidR="00E659B8" w:rsidRPr="00F61E79" w:rsidRDefault="00E659B8" w:rsidP="00E839CF">
      <w:pPr>
        <w:numPr>
          <w:ilvl w:val="0"/>
          <w:numId w:val="62"/>
        </w:numPr>
        <w:tabs>
          <w:tab w:val="clear" w:pos="720"/>
          <w:tab w:val="num" w:pos="2408"/>
        </w:tabs>
        <w:spacing w:line="276" w:lineRule="auto"/>
        <w:ind w:left="2408"/>
        <w:jc w:val="both"/>
        <w:rPr>
          <w:rFonts w:ascii="Arial Narrow" w:hAnsi="Arial Narrow" w:cs="Arial"/>
        </w:rPr>
      </w:pPr>
      <w:r w:rsidRPr="00F61E79">
        <w:rPr>
          <w:rFonts w:ascii="Arial Narrow" w:hAnsi="Arial Narrow" w:cs="Arial"/>
        </w:rPr>
        <w:t>le numéro du bon de commande,</w:t>
      </w:r>
    </w:p>
    <w:p w:rsidR="00E659B8" w:rsidRPr="00F61E79" w:rsidRDefault="00E659B8" w:rsidP="00E839CF">
      <w:pPr>
        <w:numPr>
          <w:ilvl w:val="0"/>
          <w:numId w:val="62"/>
        </w:numPr>
        <w:tabs>
          <w:tab w:val="clear" w:pos="720"/>
          <w:tab w:val="num" w:pos="2408"/>
        </w:tabs>
        <w:spacing w:line="276" w:lineRule="auto"/>
        <w:ind w:left="2408"/>
        <w:jc w:val="both"/>
        <w:rPr>
          <w:rFonts w:ascii="Arial Narrow" w:hAnsi="Arial Narrow" w:cs="Arial"/>
        </w:rPr>
      </w:pPr>
      <w:r w:rsidRPr="00F61E79">
        <w:rPr>
          <w:rFonts w:ascii="Arial Narrow" w:hAnsi="Arial Narrow" w:cs="Arial"/>
        </w:rPr>
        <w:t>le coût d’acquisition,</w:t>
      </w:r>
    </w:p>
    <w:p w:rsidR="00E659B8" w:rsidRPr="00F61E79" w:rsidRDefault="00E659B8" w:rsidP="00E839CF">
      <w:pPr>
        <w:numPr>
          <w:ilvl w:val="0"/>
          <w:numId w:val="62"/>
        </w:numPr>
        <w:tabs>
          <w:tab w:val="clear" w:pos="720"/>
          <w:tab w:val="num" w:pos="2408"/>
        </w:tabs>
        <w:spacing w:line="276" w:lineRule="auto"/>
        <w:ind w:left="2408"/>
        <w:jc w:val="both"/>
        <w:rPr>
          <w:rFonts w:ascii="Arial Narrow" w:hAnsi="Arial Narrow" w:cs="Arial"/>
        </w:rPr>
      </w:pPr>
      <w:r w:rsidRPr="00F61E79">
        <w:rPr>
          <w:rFonts w:ascii="Arial Narrow" w:hAnsi="Arial Narrow" w:cs="Arial"/>
        </w:rPr>
        <w:t>le numéro du dossier d’immobilisation</w:t>
      </w:r>
    </w:p>
    <w:p w:rsidR="00E659B8" w:rsidRPr="00F61E79" w:rsidRDefault="00E659B8" w:rsidP="002817F5">
      <w:pPr>
        <w:spacing w:line="276" w:lineRule="auto"/>
        <w:ind w:left="2048"/>
        <w:jc w:val="both"/>
        <w:rPr>
          <w:rFonts w:ascii="Arial Narrow" w:hAnsi="Arial Narrow" w:cs="Arial"/>
        </w:rPr>
      </w:pPr>
    </w:p>
    <w:p w:rsidR="00E659B8" w:rsidRPr="00F61E79" w:rsidRDefault="00043D6F" w:rsidP="002817F5">
      <w:pPr>
        <w:tabs>
          <w:tab w:val="num" w:pos="1968"/>
        </w:tabs>
        <w:spacing w:line="276" w:lineRule="auto"/>
        <w:jc w:val="both"/>
        <w:rPr>
          <w:rFonts w:ascii="Arial Narrow" w:hAnsi="Arial Narrow" w:cs="Arial"/>
        </w:rPr>
      </w:pPr>
      <w:r w:rsidRPr="00043D6F">
        <w:rPr>
          <w:rFonts w:ascii="Arial Narrow" w:hAnsi="Arial Narrow" w:cs="Arial"/>
          <w:b/>
        </w:rPr>
        <w:t>*</w:t>
      </w:r>
      <w:r w:rsidR="00E659B8" w:rsidRPr="00F61E79">
        <w:rPr>
          <w:rFonts w:ascii="Arial Narrow" w:hAnsi="Arial Narrow" w:cs="Arial"/>
        </w:rPr>
        <w:t>Chaque immobilisation est identifiée par un code que le CAL proposera</w:t>
      </w:r>
    </w:p>
    <w:p w:rsidR="00E659B8" w:rsidRPr="00F61E79" w:rsidRDefault="00E659B8" w:rsidP="002817F5">
      <w:pPr>
        <w:spacing w:line="276" w:lineRule="auto"/>
        <w:jc w:val="both"/>
        <w:rPr>
          <w:rFonts w:ascii="Arial Narrow" w:hAnsi="Arial Narrow" w:cs="Arial"/>
        </w:rPr>
      </w:pPr>
      <w:r w:rsidRPr="00F61E79">
        <w:rPr>
          <w:rFonts w:ascii="Arial Narrow" w:hAnsi="Arial Narrow" w:cs="Arial"/>
        </w:rPr>
        <w:t>Le CAL met à jour le dossier d’immobilisation :</w:t>
      </w:r>
    </w:p>
    <w:p w:rsidR="00E659B8" w:rsidRPr="00F61E79" w:rsidRDefault="00E659B8" w:rsidP="00E839CF">
      <w:pPr>
        <w:numPr>
          <w:ilvl w:val="0"/>
          <w:numId w:val="63"/>
        </w:numPr>
        <w:tabs>
          <w:tab w:val="num" w:pos="1134"/>
        </w:tabs>
        <w:spacing w:line="276" w:lineRule="auto"/>
        <w:ind w:left="1134" w:hanging="540"/>
        <w:jc w:val="both"/>
        <w:rPr>
          <w:rFonts w:ascii="Arial Narrow" w:hAnsi="Arial Narrow" w:cs="Arial"/>
        </w:rPr>
      </w:pPr>
      <w:r w:rsidRPr="00F61E79">
        <w:rPr>
          <w:rFonts w:ascii="Arial Narrow" w:hAnsi="Arial Narrow" w:cs="Arial"/>
        </w:rPr>
        <w:t>le numéro du dossier doit figurer sur chaque document du dossier d’immobilisation</w:t>
      </w:r>
    </w:p>
    <w:p w:rsidR="00E659B8" w:rsidRPr="00F61E79" w:rsidRDefault="00E659B8" w:rsidP="00E839CF">
      <w:pPr>
        <w:numPr>
          <w:ilvl w:val="0"/>
          <w:numId w:val="63"/>
        </w:numPr>
        <w:tabs>
          <w:tab w:val="num" w:pos="1134"/>
        </w:tabs>
        <w:spacing w:line="276" w:lineRule="auto"/>
        <w:ind w:left="1134" w:hanging="540"/>
        <w:jc w:val="both"/>
        <w:rPr>
          <w:rFonts w:ascii="Arial Narrow" w:hAnsi="Arial Narrow" w:cs="Arial"/>
        </w:rPr>
      </w:pPr>
      <w:r w:rsidRPr="00F61E79">
        <w:rPr>
          <w:rFonts w:ascii="Arial Narrow" w:hAnsi="Arial Narrow" w:cs="Arial"/>
        </w:rPr>
        <w:t>les copies des pièces comptables justificatives de l’acquisition d’immobilisation doivent figurer dans le dossier d’immobilisation</w:t>
      </w:r>
    </w:p>
    <w:p w:rsidR="00E659B8" w:rsidRPr="00F61E79" w:rsidRDefault="00E659B8" w:rsidP="00E839CF">
      <w:pPr>
        <w:numPr>
          <w:ilvl w:val="0"/>
          <w:numId w:val="63"/>
        </w:numPr>
        <w:tabs>
          <w:tab w:val="clear" w:pos="2788"/>
          <w:tab w:val="num" w:pos="1134"/>
        </w:tabs>
        <w:spacing w:line="276" w:lineRule="auto"/>
        <w:ind w:left="1134" w:hanging="540"/>
        <w:jc w:val="both"/>
        <w:rPr>
          <w:rFonts w:ascii="Arial Narrow" w:hAnsi="Arial Narrow" w:cs="Arial"/>
        </w:rPr>
      </w:pPr>
      <w:r w:rsidRPr="00F61E79">
        <w:rPr>
          <w:rFonts w:ascii="Arial Narrow" w:hAnsi="Arial Narrow" w:cs="Arial"/>
        </w:rPr>
        <w:t>le dossier d’immobilisation est classé par localisation, par nature et par numéro d’immobilisation</w:t>
      </w:r>
    </w:p>
    <w:p w:rsidR="00E659B8" w:rsidRPr="00F61E79" w:rsidRDefault="00E659B8" w:rsidP="00E839CF">
      <w:pPr>
        <w:numPr>
          <w:ilvl w:val="0"/>
          <w:numId w:val="63"/>
        </w:numPr>
        <w:tabs>
          <w:tab w:val="clear" w:pos="2788"/>
          <w:tab w:val="num" w:pos="1134"/>
          <w:tab w:val="num" w:pos="3484"/>
        </w:tabs>
        <w:spacing w:line="276" w:lineRule="auto"/>
        <w:ind w:left="1134" w:hanging="540"/>
        <w:jc w:val="both"/>
        <w:rPr>
          <w:rFonts w:ascii="Arial Narrow" w:hAnsi="Arial Narrow" w:cs="Arial"/>
        </w:rPr>
      </w:pPr>
      <w:r w:rsidRPr="00F61E79">
        <w:rPr>
          <w:rFonts w:ascii="Arial Narrow" w:hAnsi="Arial Narrow" w:cs="Arial"/>
        </w:rPr>
        <w:t>un dossier d’immobilisation est clôturé une fois que les informations suivantes y sont portées :</w:t>
      </w:r>
    </w:p>
    <w:p w:rsidR="00E659B8" w:rsidRPr="00F61E79" w:rsidRDefault="00E659B8" w:rsidP="00E839CF">
      <w:pPr>
        <w:numPr>
          <w:ilvl w:val="0"/>
          <w:numId w:val="104"/>
        </w:numPr>
        <w:tabs>
          <w:tab w:val="num" w:pos="1560"/>
          <w:tab w:val="num" w:pos="3484"/>
        </w:tabs>
        <w:spacing w:line="276" w:lineRule="auto"/>
        <w:ind w:left="1560"/>
        <w:jc w:val="both"/>
        <w:rPr>
          <w:rFonts w:ascii="Arial Narrow" w:hAnsi="Arial Narrow" w:cs="Arial"/>
        </w:rPr>
      </w:pPr>
      <w:r w:rsidRPr="00F61E79">
        <w:rPr>
          <w:rFonts w:ascii="Arial Narrow" w:hAnsi="Arial Narrow" w:cs="Arial"/>
        </w:rPr>
        <w:t>le coût de l’immobilisation</w:t>
      </w:r>
    </w:p>
    <w:p w:rsidR="00E659B8" w:rsidRPr="00F61E79" w:rsidRDefault="00E659B8" w:rsidP="00E839CF">
      <w:pPr>
        <w:numPr>
          <w:ilvl w:val="0"/>
          <w:numId w:val="104"/>
        </w:numPr>
        <w:tabs>
          <w:tab w:val="num" w:pos="1560"/>
          <w:tab w:val="num" w:pos="3484"/>
        </w:tabs>
        <w:spacing w:line="276" w:lineRule="auto"/>
        <w:ind w:left="1560"/>
        <w:jc w:val="both"/>
        <w:rPr>
          <w:rFonts w:ascii="Arial Narrow" w:hAnsi="Arial Narrow" w:cs="Arial"/>
        </w:rPr>
      </w:pPr>
      <w:r w:rsidRPr="00F61E79">
        <w:rPr>
          <w:rFonts w:ascii="Arial Narrow" w:hAnsi="Arial Narrow" w:cs="Arial"/>
        </w:rPr>
        <w:t>le numéro d’identification de l’immobilisation</w:t>
      </w:r>
    </w:p>
    <w:p w:rsidR="00043D6F" w:rsidRDefault="00E659B8" w:rsidP="00E839CF">
      <w:pPr>
        <w:numPr>
          <w:ilvl w:val="0"/>
          <w:numId w:val="104"/>
        </w:numPr>
        <w:tabs>
          <w:tab w:val="num" w:pos="1560"/>
          <w:tab w:val="num" w:pos="3484"/>
        </w:tabs>
        <w:spacing w:line="276" w:lineRule="auto"/>
        <w:ind w:left="1560"/>
        <w:jc w:val="both"/>
        <w:rPr>
          <w:rFonts w:ascii="Arial Narrow" w:hAnsi="Arial Narrow" w:cs="Arial"/>
        </w:rPr>
      </w:pPr>
      <w:r w:rsidRPr="00F61E79">
        <w:rPr>
          <w:rFonts w:ascii="Arial Narrow" w:hAnsi="Arial Narrow" w:cs="Arial"/>
        </w:rPr>
        <w:t>la date de remise ou date à laquelle l’immobilisation est confiée à un détenteur parmi les membres du personnel</w:t>
      </w:r>
      <w:bookmarkStart w:id="176" w:name="_Toc358103594"/>
      <w:bookmarkStart w:id="177" w:name="_Toc358103689"/>
    </w:p>
    <w:p w:rsidR="009E056B" w:rsidRDefault="009E056B" w:rsidP="002817F5">
      <w:pPr>
        <w:tabs>
          <w:tab w:val="num" w:pos="3484"/>
        </w:tabs>
        <w:spacing w:line="276" w:lineRule="auto"/>
        <w:jc w:val="both"/>
        <w:rPr>
          <w:rFonts w:ascii="Arial Narrow" w:hAnsi="Arial Narrow"/>
          <w:b/>
        </w:rPr>
      </w:pPr>
    </w:p>
    <w:p w:rsidR="00E659B8" w:rsidRPr="0001780D" w:rsidRDefault="00E659B8" w:rsidP="002817F5">
      <w:pPr>
        <w:tabs>
          <w:tab w:val="num" w:pos="3484"/>
        </w:tabs>
        <w:spacing w:line="276" w:lineRule="auto"/>
        <w:jc w:val="both"/>
        <w:rPr>
          <w:rFonts w:ascii="Arial Narrow" w:hAnsi="Arial Narrow" w:cs="Arial"/>
          <w:b/>
          <w:color w:val="C00000"/>
        </w:rPr>
      </w:pPr>
      <w:r w:rsidRPr="0001780D">
        <w:rPr>
          <w:rFonts w:ascii="Arial Narrow" w:hAnsi="Arial Narrow"/>
          <w:b/>
          <w:color w:val="C00000"/>
        </w:rPr>
        <w:t>14.2 Sortie d’une immobilisation</w:t>
      </w:r>
      <w:bookmarkEnd w:id="176"/>
      <w:bookmarkEnd w:id="177"/>
    </w:p>
    <w:p w:rsidR="00E659B8" w:rsidRPr="00F61E79" w:rsidRDefault="00E659B8" w:rsidP="009E056B">
      <w:pPr>
        <w:spacing w:line="276" w:lineRule="auto"/>
        <w:jc w:val="both"/>
        <w:rPr>
          <w:rFonts w:ascii="Arial Narrow" w:hAnsi="Arial Narrow" w:cs="Arial"/>
        </w:rPr>
      </w:pPr>
      <w:r w:rsidRPr="00F61E79">
        <w:rPr>
          <w:rFonts w:ascii="Arial Narrow" w:hAnsi="Arial Narrow" w:cs="Arial"/>
        </w:rPr>
        <w:t>Les sorties d’immobilisation concernent les cessions, les vols ou autres disparitions, les donations ou les mises au rebut ;</w:t>
      </w:r>
    </w:p>
    <w:p w:rsidR="00E659B8" w:rsidRPr="00F61E79" w:rsidRDefault="00E659B8" w:rsidP="00E839CF">
      <w:pPr>
        <w:numPr>
          <w:ilvl w:val="0"/>
          <w:numId w:val="80"/>
        </w:numPr>
        <w:tabs>
          <w:tab w:val="clear" w:pos="1776"/>
        </w:tabs>
        <w:spacing w:line="276" w:lineRule="auto"/>
        <w:ind w:left="709"/>
        <w:jc w:val="both"/>
        <w:rPr>
          <w:rFonts w:ascii="Arial Narrow" w:hAnsi="Arial Narrow" w:cs="Arial"/>
        </w:rPr>
      </w:pPr>
      <w:r w:rsidRPr="00F61E79">
        <w:rPr>
          <w:rFonts w:ascii="Arial Narrow" w:hAnsi="Arial Narrow" w:cs="Arial"/>
        </w:rPr>
        <w:t>Seul le CA, après autorisation du bailleur, peut décider de réformer une immobilisation ;</w:t>
      </w:r>
    </w:p>
    <w:p w:rsidR="00E659B8" w:rsidRPr="00F61E79" w:rsidRDefault="00E659B8" w:rsidP="00E839CF">
      <w:pPr>
        <w:numPr>
          <w:ilvl w:val="0"/>
          <w:numId w:val="80"/>
        </w:numPr>
        <w:tabs>
          <w:tab w:val="clear" w:pos="1776"/>
        </w:tabs>
        <w:spacing w:line="276" w:lineRule="auto"/>
        <w:ind w:left="709"/>
        <w:jc w:val="both"/>
        <w:rPr>
          <w:rFonts w:ascii="Arial Narrow" w:hAnsi="Arial Narrow" w:cs="Arial"/>
        </w:rPr>
      </w:pPr>
      <w:r w:rsidRPr="00F61E79">
        <w:rPr>
          <w:rFonts w:ascii="Arial Narrow" w:hAnsi="Arial Narrow" w:cs="Arial"/>
        </w:rPr>
        <w:t>A chaque inventaire annuel, le CAL établit s’il y’a lieu la liste du matériel à réformer et le soumet au RESPONSABLE FINANCES ET  COMPTABILITES. Le COMPTABLE soumet la liste au RESPONSABLE DES FINANCES ET DE LA COMPTABILITÉ pour visa ;</w:t>
      </w:r>
    </w:p>
    <w:p w:rsidR="00E659B8" w:rsidRPr="00F61E79" w:rsidRDefault="00E659B8" w:rsidP="00E839CF">
      <w:pPr>
        <w:numPr>
          <w:ilvl w:val="0"/>
          <w:numId w:val="80"/>
        </w:numPr>
        <w:tabs>
          <w:tab w:val="clear" w:pos="1776"/>
        </w:tabs>
        <w:spacing w:line="276" w:lineRule="auto"/>
        <w:ind w:left="709" w:hanging="357"/>
        <w:jc w:val="both"/>
        <w:rPr>
          <w:rFonts w:ascii="Arial Narrow" w:hAnsi="Arial Narrow" w:cs="Arial"/>
        </w:rPr>
      </w:pPr>
      <w:r w:rsidRPr="00F61E79">
        <w:rPr>
          <w:rFonts w:ascii="Arial Narrow" w:hAnsi="Arial Narrow" w:cs="Arial"/>
        </w:rPr>
        <w:lastRenderedPageBreak/>
        <w:t>la liste du matériel à réformer est soumise par le Directeur Exécutif au CE qui désigne une Commission chargée de se prononcer sur les modalités de réforme (publicité, soumission, dépouillement, enlèvement du matériel, affectation des recettes, etc.) ;</w:t>
      </w:r>
    </w:p>
    <w:p w:rsidR="00E659B8" w:rsidRPr="00F61E79" w:rsidRDefault="00E659B8" w:rsidP="00E839CF">
      <w:pPr>
        <w:numPr>
          <w:ilvl w:val="0"/>
          <w:numId w:val="80"/>
        </w:numPr>
        <w:tabs>
          <w:tab w:val="clear" w:pos="1776"/>
        </w:tabs>
        <w:spacing w:line="276" w:lineRule="auto"/>
        <w:ind w:left="709" w:hanging="357"/>
        <w:jc w:val="both"/>
        <w:rPr>
          <w:rFonts w:ascii="Arial Narrow" w:hAnsi="Arial Narrow" w:cs="Arial"/>
        </w:rPr>
      </w:pPr>
      <w:r w:rsidRPr="00F61E79">
        <w:rPr>
          <w:rFonts w:ascii="Arial Narrow" w:hAnsi="Arial Narrow" w:cs="Arial"/>
        </w:rPr>
        <w:t>chaque réunion de la Commission de réforme fait l’objet d’un PV mentionnant nécessairement l’ordre du jour et les décisions prises ;</w:t>
      </w:r>
    </w:p>
    <w:p w:rsidR="00E659B8" w:rsidRPr="00F61E79" w:rsidRDefault="00E659B8" w:rsidP="00E839CF">
      <w:pPr>
        <w:numPr>
          <w:ilvl w:val="0"/>
          <w:numId w:val="80"/>
        </w:numPr>
        <w:tabs>
          <w:tab w:val="clear" w:pos="1776"/>
        </w:tabs>
        <w:spacing w:line="276" w:lineRule="auto"/>
        <w:ind w:left="709" w:hanging="357"/>
        <w:jc w:val="both"/>
        <w:rPr>
          <w:rFonts w:ascii="Arial Narrow" w:hAnsi="Arial Narrow" w:cs="Arial"/>
        </w:rPr>
      </w:pPr>
      <w:r w:rsidRPr="00F61E79">
        <w:rPr>
          <w:rFonts w:ascii="Arial Narrow" w:hAnsi="Arial Narrow" w:cs="Arial"/>
        </w:rPr>
        <w:t>le bordereau d’enlèvement de l’immobilisation cédée, mise au rebut ou en donation est visé par le Directeur Exécutif avant d’être transmis au CAL pour la mise à jour du dossier d’immobilisation concerné ;</w:t>
      </w:r>
    </w:p>
    <w:p w:rsidR="00E659B8" w:rsidRPr="00F61E79" w:rsidRDefault="00E659B8" w:rsidP="00E839CF">
      <w:pPr>
        <w:numPr>
          <w:ilvl w:val="0"/>
          <w:numId w:val="80"/>
        </w:numPr>
        <w:tabs>
          <w:tab w:val="clear" w:pos="1776"/>
        </w:tabs>
        <w:spacing w:line="276" w:lineRule="auto"/>
        <w:ind w:left="709" w:hanging="357"/>
        <w:jc w:val="both"/>
        <w:rPr>
          <w:rFonts w:ascii="Arial Narrow" w:hAnsi="Arial Narrow" w:cs="Arial"/>
        </w:rPr>
      </w:pPr>
      <w:r w:rsidRPr="00F61E79">
        <w:rPr>
          <w:rFonts w:ascii="Arial Narrow" w:hAnsi="Arial Narrow" w:cs="Arial"/>
        </w:rPr>
        <w:t>Le CAL barre d’un trait rouge la page de garde du dossier de l’immobilisation sortie et le classe dans un chrono prévu à cet effet.</w:t>
      </w:r>
    </w:p>
    <w:p w:rsidR="00E659B8" w:rsidRPr="0001780D" w:rsidRDefault="00E659B8" w:rsidP="002817F5">
      <w:pPr>
        <w:pStyle w:val="Titre2"/>
        <w:spacing w:after="0" w:line="276" w:lineRule="auto"/>
        <w:jc w:val="both"/>
        <w:rPr>
          <w:rFonts w:ascii="Arial Narrow" w:hAnsi="Arial Narrow"/>
          <w:i w:val="0"/>
          <w:color w:val="C00000"/>
          <w:sz w:val="20"/>
          <w:szCs w:val="20"/>
        </w:rPr>
      </w:pPr>
      <w:bookmarkStart w:id="178" w:name="_Toc358103595"/>
      <w:bookmarkStart w:id="179" w:name="_Toc358103690"/>
      <w:r w:rsidRPr="0001780D">
        <w:rPr>
          <w:rFonts w:ascii="Arial Narrow" w:hAnsi="Arial Narrow"/>
          <w:i w:val="0"/>
          <w:color w:val="C00000"/>
          <w:sz w:val="20"/>
          <w:szCs w:val="20"/>
        </w:rPr>
        <w:t>14.1. Gestion du Fichier Immobilisation et contrôles périodiques</w:t>
      </w:r>
      <w:bookmarkEnd w:id="178"/>
      <w:bookmarkEnd w:id="179"/>
    </w:p>
    <w:p w:rsidR="00E659B8" w:rsidRPr="00043D6F" w:rsidRDefault="00E659B8" w:rsidP="00E839CF">
      <w:pPr>
        <w:pStyle w:val="Paragraphedeliste"/>
        <w:numPr>
          <w:ilvl w:val="0"/>
          <w:numId w:val="170"/>
        </w:numPr>
        <w:spacing w:line="276" w:lineRule="auto"/>
        <w:jc w:val="both"/>
        <w:rPr>
          <w:rFonts w:ascii="Arial Narrow" w:hAnsi="Arial Narrow" w:cs="Arial"/>
        </w:rPr>
      </w:pPr>
      <w:r w:rsidRPr="00043D6F">
        <w:rPr>
          <w:rFonts w:ascii="Arial Narrow" w:hAnsi="Arial Narrow" w:cs="Arial"/>
        </w:rPr>
        <w:t>L’inventaire de tous les biens immobilisés de l’</w:t>
      </w:r>
      <w:r w:rsidR="009143E8">
        <w:rPr>
          <w:rFonts w:ascii="Arial Narrow" w:hAnsi="Arial Narrow" w:cs="Arial"/>
        </w:rPr>
        <w:t>ALUCOVIS-APDD</w:t>
      </w:r>
      <w:r w:rsidRPr="00043D6F">
        <w:rPr>
          <w:rFonts w:ascii="Arial Narrow" w:hAnsi="Arial Narrow" w:cs="Arial"/>
        </w:rPr>
        <w:t xml:space="preserve"> est tenu le 31 décembre de chaque année ;</w:t>
      </w:r>
    </w:p>
    <w:p w:rsidR="00E659B8" w:rsidRPr="00F61E79" w:rsidRDefault="00E659B8" w:rsidP="00E839CF">
      <w:pPr>
        <w:numPr>
          <w:ilvl w:val="0"/>
          <w:numId w:val="170"/>
        </w:numPr>
        <w:spacing w:line="276" w:lineRule="auto"/>
        <w:jc w:val="both"/>
        <w:rPr>
          <w:rFonts w:ascii="Arial Narrow" w:hAnsi="Arial Narrow" w:cs="Arial"/>
        </w:rPr>
      </w:pPr>
      <w:r w:rsidRPr="00F61E79">
        <w:rPr>
          <w:rFonts w:ascii="Arial Narrow" w:hAnsi="Arial Narrow" w:cs="Arial"/>
        </w:rPr>
        <w:t>les états d’inventaire font partie intégrante des états de synthèse soumis à l’audit annuel des comptes ;</w:t>
      </w:r>
    </w:p>
    <w:p w:rsidR="00E659B8" w:rsidRPr="00F61E79" w:rsidRDefault="00E659B8" w:rsidP="00E839CF">
      <w:pPr>
        <w:numPr>
          <w:ilvl w:val="0"/>
          <w:numId w:val="170"/>
        </w:numPr>
        <w:spacing w:line="276" w:lineRule="auto"/>
        <w:jc w:val="both"/>
        <w:rPr>
          <w:rFonts w:ascii="Arial Narrow" w:hAnsi="Arial Narrow" w:cs="Arial"/>
        </w:rPr>
      </w:pPr>
      <w:r w:rsidRPr="00F61E79">
        <w:rPr>
          <w:rFonts w:ascii="Arial Narrow" w:hAnsi="Arial Narrow" w:cs="Arial"/>
        </w:rPr>
        <w:t>la fiche individuelle d’inventaire  contradictoire comprend les indications suivantes :</w:t>
      </w:r>
    </w:p>
    <w:p w:rsidR="00E659B8" w:rsidRPr="00F61E79" w:rsidRDefault="00E659B8" w:rsidP="00E839CF">
      <w:pPr>
        <w:numPr>
          <w:ilvl w:val="0"/>
          <w:numId w:val="64"/>
        </w:numPr>
        <w:tabs>
          <w:tab w:val="clear" w:pos="720"/>
          <w:tab w:val="num" w:pos="1418"/>
        </w:tabs>
        <w:spacing w:line="276" w:lineRule="auto"/>
        <w:ind w:left="1418"/>
        <w:jc w:val="both"/>
        <w:rPr>
          <w:rFonts w:ascii="Arial Narrow" w:hAnsi="Arial Narrow" w:cs="Arial"/>
        </w:rPr>
      </w:pPr>
      <w:r w:rsidRPr="00F61E79">
        <w:rPr>
          <w:rFonts w:ascii="Arial Narrow" w:hAnsi="Arial Narrow" w:cs="Arial"/>
        </w:rPr>
        <w:t>la date d’acquisition du matériel</w:t>
      </w:r>
    </w:p>
    <w:p w:rsidR="00E659B8" w:rsidRPr="00F61E79" w:rsidRDefault="00E659B8" w:rsidP="00E839CF">
      <w:pPr>
        <w:numPr>
          <w:ilvl w:val="0"/>
          <w:numId w:val="64"/>
        </w:numPr>
        <w:tabs>
          <w:tab w:val="clear" w:pos="720"/>
          <w:tab w:val="num" w:pos="1418"/>
        </w:tabs>
        <w:spacing w:line="276" w:lineRule="auto"/>
        <w:ind w:left="1418"/>
        <w:jc w:val="both"/>
        <w:rPr>
          <w:rFonts w:ascii="Arial Narrow" w:hAnsi="Arial Narrow" w:cs="Arial"/>
        </w:rPr>
      </w:pPr>
      <w:r w:rsidRPr="00F61E79">
        <w:rPr>
          <w:rFonts w:ascii="Arial Narrow" w:hAnsi="Arial Narrow" w:cs="Arial"/>
        </w:rPr>
        <w:t>la désignation du matériel</w:t>
      </w:r>
    </w:p>
    <w:p w:rsidR="00E659B8" w:rsidRPr="00F61E79" w:rsidRDefault="00E659B8" w:rsidP="00E839CF">
      <w:pPr>
        <w:numPr>
          <w:ilvl w:val="2"/>
          <w:numId w:val="64"/>
        </w:numPr>
        <w:tabs>
          <w:tab w:val="clear" w:pos="2160"/>
          <w:tab w:val="num" w:pos="1418"/>
        </w:tabs>
        <w:spacing w:line="276" w:lineRule="auto"/>
        <w:ind w:left="1418"/>
        <w:jc w:val="both"/>
        <w:rPr>
          <w:rFonts w:ascii="Arial Narrow" w:hAnsi="Arial Narrow" w:cs="Arial"/>
        </w:rPr>
      </w:pPr>
      <w:r w:rsidRPr="00F61E79">
        <w:rPr>
          <w:rFonts w:ascii="Arial Narrow" w:hAnsi="Arial Narrow" w:cs="Arial"/>
        </w:rPr>
        <w:t>la quantité</w:t>
      </w:r>
    </w:p>
    <w:p w:rsidR="00E659B8" w:rsidRPr="00F61E79" w:rsidRDefault="00E659B8" w:rsidP="00E839CF">
      <w:pPr>
        <w:numPr>
          <w:ilvl w:val="2"/>
          <w:numId w:val="64"/>
        </w:numPr>
        <w:tabs>
          <w:tab w:val="clear" w:pos="2160"/>
          <w:tab w:val="num" w:pos="1418"/>
        </w:tabs>
        <w:spacing w:line="276" w:lineRule="auto"/>
        <w:ind w:left="1418"/>
        <w:jc w:val="both"/>
        <w:rPr>
          <w:rFonts w:ascii="Arial Narrow" w:hAnsi="Arial Narrow" w:cs="Arial"/>
        </w:rPr>
      </w:pPr>
      <w:r w:rsidRPr="00F61E79">
        <w:rPr>
          <w:rFonts w:ascii="Arial Narrow" w:hAnsi="Arial Narrow" w:cs="Arial"/>
        </w:rPr>
        <w:t>le service d’affectation</w:t>
      </w:r>
    </w:p>
    <w:p w:rsidR="00E659B8" w:rsidRPr="00F61E79" w:rsidRDefault="00E659B8" w:rsidP="00E839CF">
      <w:pPr>
        <w:numPr>
          <w:ilvl w:val="2"/>
          <w:numId w:val="64"/>
        </w:numPr>
        <w:tabs>
          <w:tab w:val="clear" w:pos="2160"/>
          <w:tab w:val="num" w:pos="1418"/>
        </w:tabs>
        <w:spacing w:line="276" w:lineRule="auto"/>
        <w:ind w:left="1418"/>
        <w:jc w:val="both"/>
        <w:rPr>
          <w:rFonts w:ascii="Arial Narrow" w:hAnsi="Arial Narrow" w:cs="Arial"/>
        </w:rPr>
      </w:pPr>
      <w:r w:rsidRPr="00F61E79">
        <w:rPr>
          <w:rFonts w:ascii="Arial Narrow" w:hAnsi="Arial Narrow" w:cs="Arial"/>
        </w:rPr>
        <w:t>Le coût d’acquisition</w:t>
      </w:r>
    </w:p>
    <w:p w:rsidR="00E659B8" w:rsidRPr="00F61E79" w:rsidRDefault="00E659B8" w:rsidP="00E839CF">
      <w:pPr>
        <w:numPr>
          <w:ilvl w:val="2"/>
          <w:numId w:val="64"/>
        </w:numPr>
        <w:tabs>
          <w:tab w:val="clear" w:pos="2160"/>
          <w:tab w:val="num" w:pos="1418"/>
        </w:tabs>
        <w:spacing w:line="276" w:lineRule="auto"/>
        <w:ind w:left="1418"/>
        <w:jc w:val="both"/>
        <w:rPr>
          <w:rFonts w:ascii="Arial Narrow" w:hAnsi="Arial Narrow" w:cs="Arial"/>
        </w:rPr>
      </w:pPr>
      <w:r w:rsidRPr="00F61E79">
        <w:rPr>
          <w:rFonts w:ascii="Arial Narrow" w:hAnsi="Arial Narrow" w:cs="Arial"/>
        </w:rPr>
        <w:t>Bailleur</w:t>
      </w:r>
    </w:p>
    <w:p w:rsidR="00E659B8" w:rsidRPr="00F61E79" w:rsidRDefault="00E659B8" w:rsidP="00E839CF">
      <w:pPr>
        <w:numPr>
          <w:ilvl w:val="0"/>
          <w:numId w:val="70"/>
        </w:numPr>
        <w:tabs>
          <w:tab w:val="clear" w:pos="360"/>
        </w:tabs>
        <w:spacing w:line="276" w:lineRule="auto"/>
        <w:ind w:left="851"/>
        <w:jc w:val="both"/>
        <w:rPr>
          <w:rFonts w:ascii="Arial Narrow" w:hAnsi="Arial Narrow" w:cs="Arial"/>
        </w:rPr>
      </w:pPr>
      <w:r w:rsidRPr="00F61E79">
        <w:rPr>
          <w:rFonts w:ascii="Arial Narrow" w:hAnsi="Arial Narrow" w:cs="Arial"/>
        </w:rPr>
        <w:t>les fiches individuelles d’inventaire contradictoire sont signées en 2 exemplaires par le CAL et le détenteur ;</w:t>
      </w:r>
    </w:p>
    <w:p w:rsidR="00E659B8" w:rsidRPr="00F61E79" w:rsidRDefault="00E659B8" w:rsidP="00E839CF">
      <w:pPr>
        <w:numPr>
          <w:ilvl w:val="0"/>
          <w:numId w:val="70"/>
        </w:numPr>
        <w:tabs>
          <w:tab w:val="clear" w:pos="360"/>
        </w:tabs>
        <w:spacing w:line="276" w:lineRule="auto"/>
        <w:ind w:left="851"/>
        <w:jc w:val="both"/>
        <w:rPr>
          <w:rFonts w:ascii="Arial Narrow" w:hAnsi="Arial Narrow" w:cs="Arial"/>
        </w:rPr>
      </w:pPr>
      <w:r w:rsidRPr="00F61E79">
        <w:rPr>
          <w:rFonts w:ascii="Arial Narrow" w:hAnsi="Arial Narrow" w:cs="Arial"/>
        </w:rPr>
        <w:t>une fiche d’inventaire sera affichée au lieu de détention du matériel et une autre fiche sera classée dans le dossier d’inventaire ;</w:t>
      </w:r>
    </w:p>
    <w:p w:rsidR="00E659B8" w:rsidRPr="00F61E79" w:rsidRDefault="00E659B8" w:rsidP="00E839CF">
      <w:pPr>
        <w:numPr>
          <w:ilvl w:val="0"/>
          <w:numId w:val="70"/>
        </w:numPr>
        <w:tabs>
          <w:tab w:val="clear" w:pos="360"/>
        </w:tabs>
        <w:spacing w:line="276" w:lineRule="auto"/>
        <w:ind w:left="851"/>
        <w:jc w:val="both"/>
        <w:rPr>
          <w:rFonts w:ascii="Arial Narrow" w:hAnsi="Arial Narrow" w:cs="Arial"/>
        </w:rPr>
      </w:pPr>
      <w:r w:rsidRPr="00F61E79">
        <w:rPr>
          <w:rFonts w:ascii="Arial Narrow" w:hAnsi="Arial Narrow" w:cs="Arial"/>
        </w:rPr>
        <w:t>le RESPONSABLE DES FINANCES ET DE LA COMPTABILITÉ décide de la date de l’inventaire ;</w:t>
      </w:r>
    </w:p>
    <w:p w:rsidR="00E659B8" w:rsidRPr="00F61E79" w:rsidRDefault="00E659B8" w:rsidP="00E839CF">
      <w:pPr>
        <w:numPr>
          <w:ilvl w:val="0"/>
          <w:numId w:val="70"/>
        </w:numPr>
        <w:tabs>
          <w:tab w:val="clear" w:pos="360"/>
        </w:tabs>
        <w:spacing w:line="276" w:lineRule="auto"/>
        <w:ind w:left="851"/>
        <w:jc w:val="both"/>
        <w:rPr>
          <w:rFonts w:ascii="Arial Narrow" w:hAnsi="Arial Narrow" w:cs="Arial"/>
        </w:rPr>
      </w:pPr>
      <w:r w:rsidRPr="00F61E79">
        <w:rPr>
          <w:rFonts w:ascii="Arial Narrow" w:hAnsi="Arial Narrow" w:cs="Arial"/>
        </w:rPr>
        <w:t>le RESPONSABLE DES FINANCES ET DE LA COMPTABILITÉ prépare une note de service dans laquelle il informe l’ensemble  du personnel de l’</w:t>
      </w:r>
      <w:r w:rsidR="009143E8">
        <w:rPr>
          <w:rFonts w:ascii="Arial Narrow" w:hAnsi="Arial Narrow" w:cs="Arial"/>
        </w:rPr>
        <w:t>ALUCOVIS-APDD</w:t>
      </w:r>
      <w:r w:rsidRPr="00F61E79">
        <w:rPr>
          <w:rFonts w:ascii="Arial Narrow" w:hAnsi="Arial Narrow" w:cs="Arial"/>
        </w:rPr>
        <w:t xml:space="preserve"> de la date de l’inventaire et des dispositions pratiques à prendre ;</w:t>
      </w:r>
    </w:p>
    <w:p w:rsidR="00E659B8" w:rsidRPr="00F61E79" w:rsidRDefault="00E659B8" w:rsidP="00E839CF">
      <w:pPr>
        <w:numPr>
          <w:ilvl w:val="0"/>
          <w:numId w:val="70"/>
        </w:numPr>
        <w:tabs>
          <w:tab w:val="clear" w:pos="360"/>
        </w:tabs>
        <w:spacing w:line="276" w:lineRule="auto"/>
        <w:ind w:left="851"/>
        <w:jc w:val="both"/>
        <w:rPr>
          <w:rFonts w:ascii="Arial Narrow" w:hAnsi="Arial Narrow" w:cs="Arial"/>
        </w:rPr>
      </w:pPr>
      <w:r w:rsidRPr="00F61E79">
        <w:rPr>
          <w:rFonts w:ascii="Arial Narrow" w:hAnsi="Arial Narrow" w:cs="Arial"/>
        </w:rPr>
        <w:t>Le CAL prépare les fiches de pointage des immobilisations pour chaque lieu où est détenu le matériel à inventorier ;</w:t>
      </w:r>
    </w:p>
    <w:p w:rsidR="00E659B8" w:rsidRPr="00F61E79" w:rsidRDefault="00E659B8" w:rsidP="00E839CF">
      <w:pPr>
        <w:numPr>
          <w:ilvl w:val="0"/>
          <w:numId w:val="70"/>
        </w:numPr>
        <w:tabs>
          <w:tab w:val="clear" w:pos="360"/>
        </w:tabs>
        <w:spacing w:line="276" w:lineRule="auto"/>
        <w:ind w:left="851"/>
        <w:jc w:val="both"/>
        <w:rPr>
          <w:rFonts w:ascii="Arial Narrow" w:hAnsi="Arial Narrow" w:cs="Arial"/>
        </w:rPr>
      </w:pPr>
      <w:r w:rsidRPr="00F61E79">
        <w:rPr>
          <w:rFonts w:ascii="Arial Narrow" w:hAnsi="Arial Narrow" w:cs="Arial"/>
        </w:rPr>
        <w:t>le CAL centralise les fiches de pointage et met à jour les fiches individuelles  d’inventaire  contradictoire ;</w:t>
      </w:r>
    </w:p>
    <w:p w:rsidR="00E659B8" w:rsidRPr="00F61E79" w:rsidRDefault="00E659B8" w:rsidP="00E839CF">
      <w:pPr>
        <w:numPr>
          <w:ilvl w:val="0"/>
          <w:numId w:val="70"/>
        </w:numPr>
        <w:tabs>
          <w:tab w:val="clear" w:pos="360"/>
        </w:tabs>
        <w:spacing w:line="276" w:lineRule="auto"/>
        <w:ind w:left="851"/>
        <w:jc w:val="both"/>
        <w:rPr>
          <w:rFonts w:ascii="Arial Narrow" w:hAnsi="Arial Narrow" w:cs="Arial"/>
        </w:rPr>
      </w:pPr>
      <w:r w:rsidRPr="00F61E79">
        <w:rPr>
          <w:rFonts w:ascii="Arial Narrow" w:hAnsi="Arial Narrow" w:cs="Arial"/>
        </w:rPr>
        <w:t>la liasse fiches de pointage/fiches  individuelles d’inventaire contradictoire est transmise au Responsable des Finances et de la Comptabilité pour rapprochement avec son fichier des immobilisations ;</w:t>
      </w:r>
    </w:p>
    <w:p w:rsidR="00E659B8" w:rsidRPr="00F61E79" w:rsidRDefault="00E659B8" w:rsidP="00E839CF">
      <w:pPr>
        <w:numPr>
          <w:ilvl w:val="0"/>
          <w:numId w:val="70"/>
        </w:numPr>
        <w:tabs>
          <w:tab w:val="clear" w:pos="360"/>
        </w:tabs>
        <w:spacing w:line="276" w:lineRule="auto"/>
        <w:ind w:left="851"/>
        <w:jc w:val="both"/>
        <w:rPr>
          <w:rFonts w:ascii="Arial Narrow" w:hAnsi="Arial Narrow" w:cs="Arial"/>
        </w:rPr>
      </w:pPr>
      <w:r w:rsidRPr="00F61E79">
        <w:rPr>
          <w:rFonts w:ascii="Arial Narrow" w:hAnsi="Arial Narrow" w:cs="Arial"/>
        </w:rPr>
        <w:t>s’il existe des écarts, le CAL fournit les explications et justifications requises au Responsable des Finances et de la Comptabilité qui procède aux corrections/régularisations nécessaires ;</w:t>
      </w:r>
    </w:p>
    <w:p w:rsidR="00E659B8" w:rsidRPr="00F61E79" w:rsidRDefault="00E659B8" w:rsidP="00E839CF">
      <w:pPr>
        <w:numPr>
          <w:ilvl w:val="0"/>
          <w:numId w:val="70"/>
        </w:numPr>
        <w:tabs>
          <w:tab w:val="clear" w:pos="360"/>
        </w:tabs>
        <w:spacing w:line="276" w:lineRule="auto"/>
        <w:ind w:left="851"/>
        <w:jc w:val="both"/>
        <w:rPr>
          <w:rFonts w:ascii="Arial Narrow" w:hAnsi="Arial Narrow" w:cs="Arial"/>
        </w:rPr>
      </w:pPr>
      <w:r w:rsidRPr="00F61E79">
        <w:rPr>
          <w:rFonts w:ascii="Arial Narrow" w:hAnsi="Arial Narrow" w:cs="Arial"/>
        </w:rPr>
        <w:t xml:space="preserve">le dossier d’inventaire ainsi validé est transmis à nouveau au CAL pour classement. </w:t>
      </w:r>
    </w:p>
    <w:p w:rsidR="00E659B8" w:rsidRPr="00F61E79" w:rsidRDefault="00E659B8" w:rsidP="002817F5">
      <w:pPr>
        <w:spacing w:line="276" w:lineRule="auto"/>
        <w:ind w:left="851"/>
        <w:jc w:val="both"/>
        <w:rPr>
          <w:rFonts w:ascii="Arial Narrow" w:hAnsi="Arial Narrow" w:cs="Arial"/>
        </w:rPr>
      </w:pPr>
    </w:p>
    <w:p w:rsidR="00E659B8" w:rsidRPr="0001780D" w:rsidRDefault="00E659B8" w:rsidP="002817F5">
      <w:pPr>
        <w:spacing w:line="276" w:lineRule="auto"/>
        <w:jc w:val="both"/>
        <w:rPr>
          <w:rFonts w:ascii="Arial Narrow" w:hAnsi="Arial Narrow" w:cs="Arial"/>
          <w:b/>
          <w:color w:val="C00000"/>
        </w:rPr>
      </w:pPr>
      <w:r w:rsidRPr="0001780D">
        <w:rPr>
          <w:rFonts w:ascii="Arial Narrow" w:hAnsi="Arial Narrow" w:cs="Arial"/>
          <w:b/>
          <w:color w:val="C00000"/>
        </w:rPr>
        <w:t>B- Gestion des stocks</w:t>
      </w:r>
    </w:p>
    <w:p w:rsidR="00E659B8" w:rsidRPr="00F61E79" w:rsidRDefault="00E659B8" w:rsidP="00E839CF">
      <w:pPr>
        <w:numPr>
          <w:ilvl w:val="0"/>
          <w:numId w:val="81"/>
        </w:numPr>
        <w:tabs>
          <w:tab w:val="clear" w:pos="1420"/>
          <w:tab w:val="num" w:pos="851"/>
        </w:tabs>
        <w:spacing w:line="276" w:lineRule="auto"/>
        <w:ind w:left="851"/>
        <w:jc w:val="both"/>
        <w:rPr>
          <w:rFonts w:ascii="Arial Narrow" w:hAnsi="Arial Narrow" w:cs="Arial"/>
        </w:rPr>
      </w:pPr>
      <w:r w:rsidRPr="00F61E79">
        <w:rPr>
          <w:rFonts w:ascii="Arial Narrow" w:hAnsi="Arial Narrow" w:cs="Arial"/>
        </w:rPr>
        <w:t>tout stock de matériels, fournitures et de consommables de bureau est géré par le CAL qui fait office de Comptable Matières,</w:t>
      </w:r>
    </w:p>
    <w:p w:rsidR="00E659B8" w:rsidRPr="00F61E79" w:rsidRDefault="00E659B8" w:rsidP="00E839CF">
      <w:pPr>
        <w:numPr>
          <w:ilvl w:val="0"/>
          <w:numId w:val="81"/>
        </w:numPr>
        <w:tabs>
          <w:tab w:val="clear" w:pos="1420"/>
          <w:tab w:val="num" w:pos="851"/>
        </w:tabs>
        <w:spacing w:line="276" w:lineRule="auto"/>
        <w:ind w:left="851"/>
        <w:jc w:val="both"/>
        <w:rPr>
          <w:rFonts w:ascii="Arial Narrow" w:hAnsi="Arial Narrow" w:cs="Arial"/>
        </w:rPr>
      </w:pPr>
      <w:r w:rsidRPr="00F61E79">
        <w:rPr>
          <w:rFonts w:ascii="Arial Narrow" w:hAnsi="Arial Narrow" w:cs="Arial"/>
        </w:rPr>
        <w:t>le CAL a la responsabilité des stocks de fournitures et consommables de bureau ; il a la garde des clés et la surveillance et la préservation des stocks contre le vol, les avaries, les manquants, les disparitions et subtilisations diverses,</w:t>
      </w:r>
    </w:p>
    <w:p w:rsidR="00E659B8" w:rsidRPr="00F61E79" w:rsidRDefault="00E659B8" w:rsidP="00E839CF">
      <w:pPr>
        <w:numPr>
          <w:ilvl w:val="0"/>
          <w:numId w:val="81"/>
        </w:numPr>
        <w:tabs>
          <w:tab w:val="clear" w:pos="1420"/>
          <w:tab w:val="num" w:pos="851"/>
        </w:tabs>
        <w:spacing w:line="276" w:lineRule="auto"/>
        <w:ind w:left="851"/>
        <w:jc w:val="both"/>
        <w:rPr>
          <w:rFonts w:ascii="Arial Narrow" w:hAnsi="Arial Narrow" w:cs="Arial"/>
        </w:rPr>
      </w:pPr>
      <w:r w:rsidRPr="00F61E79">
        <w:rPr>
          <w:rFonts w:ascii="Arial Narrow" w:hAnsi="Arial Narrow" w:cs="Arial"/>
        </w:rPr>
        <w:t>le CAL tient pour chaque fourniture ou consommable de bureau un livre de stock comprenant :</w:t>
      </w:r>
    </w:p>
    <w:p w:rsidR="00E659B8" w:rsidRPr="00F61E79" w:rsidRDefault="00E659B8" w:rsidP="00E839CF">
      <w:pPr>
        <w:numPr>
          <w:ilvl w:val="0"/>
          <w:numId w:val="66"/>
        </w:numPr>
        <w:tabs>
          <w:tab w:val="clear" w:pos="1191"/>
          <w:tab w:val="num" w:pos="1276"/>
        </w:tabs>
        <w:spacing w:line="276" w:lineRule="auto"/>
        <w:ind w:left="1276"/>
        <w:jc w:val="both"/>
        <w:rPr>
          <w:rFonts w:ascii="Arial Narrow" w:hAnsi="Arial Narrow" w:cs="Arial"/>
        </w:rPr>
      </w:pPr>
      <w:r w:rsidRPr="00F61E79">
        <w:rPr>
          <w:rFonts w:ascii="Arial Narrow" w:hAnsi="Arial Narrow" w:cs="Arial"/>
        </w:rPr>
        <w:t>la désignation du stock</w:t>
      </w:r>
    </w:p>
    <w:p w:rsidR="00E659B8" w:rsidRPr="00F61E79" w:rsidRDefault="00E659B8" w:rsidP="00E839CF">
      <w:pPr>
        <w:numPr>
          <w:ilvl w:val="0"/>
          <w:numId w:val="66"/>
        </w:numPr>
        <w:tabs>
          <w:tab w:val="clear" w:pos="1191"/>
          <w:tab w:val="num" w:pos="1276"/>
        </w:tabs>
        <w:spacing w:line="276" w:lineRule="auto"/>
        <w:ind w:left="1276"/>
        <w:jc w:val="both"/>
        <w:rPr>
          <w:rFonts w:ascii="Arial Narrow" w:hAnsi="Arial Narrow" w:cs="Arial"/>
        </w:rPr>
      </w:pPr>
      <w:r w:rsidRPr="00F61E79">
        <w:rPr>
          <w:rFonts w:ascii="Arial Narrow" w:hAnsi="Arial Narrow" w:cs="Arial"/>
        </w:rPr>
        <w:t>la date de mouvement de stock</w:t>
      </w:r>
    </w:p>
    <w:p w:rsidR="00E659B8" w:rsidRPr="00F61E79" w:rsidRDefault="00E659B8" w:rsidP="00E839CF">
      <w:pPr>
        <w:numPr>
          <w:ilvl w:val="0"/>
          <w:numId w:val="66"/>
        </w:numPr>
        <w:tabs>
          <w:tab w:val="clear" w:pos="1191"/>
          <w:tab w:val="num" w:pos="1276"/>
        </w:tabs>
        <w:spacing w:line="276" w:lineRule="auto"/>
        <w:ind w:left="1276"/>
        <w:jc w:val="both"/>
        <w:rPr>
          <w:rFonts w:ascii="Arial Narrow" w:hAnsi="Arial Narrow" w:cs="Arial"/>
        </w:rPr>
      </w:pPr>
      <w:r w:rsidRPr="00F61E79">
        <w:rPr>
          <w:rFonts w:ascii="Arial Narrow" w:hAnsi="Arial Narrow" w:cs="Arial"/>
        </w:rPr>
        <w:t>le sens du mouvement de stock (entrée ou sortie)</w:t>
      </w:r>
    </w:p>
    <w:p w:rsidR="00E659B8" w:rsidRPr="00F61E79" w:rsidRDefault="00E659B8" w:rsidP="00E839CF">
      <w:pPr>
        <w:numPr>
          <w:ilvl w:val="0"/>
          <w:numId w:val="66"/>
        </w:numPr>
        <w:tabs>
          <w:tab w:val="clear" w:pos="1191"/>
          <w:tab w:val="num" w:pos="1276"/>
        </w:tabs>
        <w:spacing w:line="276" w:lineRule="auto"/>
        <w:ind w:left="1276"/>
        <w:jc w:val="both"/>
        <w:rPr>
          <w:rFonts w:ascii="Arial Narrow" w:hAnsi="Arial Narrow" w:cs="Arial"/>
        </w:rPr>
      </w:pPr>
      <w:r w:rsidRPr="00F61E79">
        <w:rPr>
          <w:rFonts w:ascii="Arial Narrow" w:hAnsi="Arial Narrow" w:cs="Arial"/>
        </w:rPr>
        <w:t>le stock disponible</w:t>
      </w:r>
    </w:p>
    <w:p w:rsidR="00E659B8" w:rsidRPr="00F61E79" w:rsidRDefault="00E659B8" w:rsidP="00E839CF">
      <w:pPr>
        <w:numPr>
          <w:ilvl w:val="0"/>
          <w:numId w:val="66"/>
        </w:numPr>
        <w:tabs>
          <w:tab w:val="clear" w:pos="1191"/>
          <w:tab w:val="num" w:pos="1276"/>
        </w:tabs>
        <w:spacing w:line="276" w:lineRule="auto"/>
        <w:ind w:left="1276"/>
        <w:jc w:val="both"/>
        <w:rPr>
          <w:rFonts w:ascii="Arial Narrow" w:hAnsi="Arial Narrow" w:cs="Arial"/>
        </w:rPr>
      </w:pPr>
      <w:r w:rsidRPr="00F61E79">
        <w:rPr>
          <w:rFonts w:ascii="Arial Narrow" w:hAnsi="Arial Narrow" w:cs="Arial"/>
        </w:rPr>
        <w:t>l’émargement du bénéficiaire de l’entrée ou de la sortie de stock</w:t>
      </w:r>
    </w:p>
    <w:p w:rsidR="001866C6" w:rsidRDefault="00E659B8" w:rsidP="00E839CF">
      <w:pPr>
        <w:numPr>
          <w:ilvl w:val="0"/>
          <w:numId w:val="82"/>
        </w:numPr>
        <w:tabs>
          <w:tab w:val="clear" w:pos="1068"/>
          <w:tab w:val="num" w:pos="851"/>
        </w:tabs>
        <w:spacing w:line="276" w:lineRule="auto"/>
        <w:ind w:left="851"/>
        <w:jc w:val="both"/>
        <w:rPr>
          <w:rFonts w:ascii="Arial Narrow" w:hAnsi="Arial Narrow" w:cs="Arial"/>
        </w:rPr>
      </w:pPr>
      <w:r w:rsidRPr="00F61E79">
        <w:rPr>
          <w:rFonts w:ascii="Arial Narrow" w:hAnsi="Arial Narrow" w:cs="Arial"/>
        </w:rPr>
        <w:t>le livre de stock est mis à jour au fur et à mesure des entrées et sorties de fournitures ou consommables de bureau.</w:t>
      </w:r>
    </w:p>
    <w:p w:rsidR="00E659B8" w:rsidRPr="001866C6" w:rsidRDefault="00E659B8" w:rsidP="002817F5">
      <w:pPr>
        <w:spacing w:line="276" w:lineRule="auto"/>
        <w:jc w:val="both"/>
        <w:rPr>
          <w:rFonts w:ascii="Arial Narrow" w:hAnsi="Arial Narrow" w:cs="Arial"/>
        </w:rPr>
      </w:pPr>
      <w:r w:rsidRPr="001866C6">
        <w:rPr>
          <w:rFonts w:ascii="Arial Narrow" w:hAnsi="Arial Narrow" w:cs="Arial"/>
        </w:rPr>
        <w:t>Le CAL :</w:t>
      </w:r>
    </w:p>
    <w:p w:rsidR="00E659B8" w:rsidRPr="00F61E79" w:rsidRDefault="00E659B8" w:rsidP="00E839CF">
      <w:pPr>
        <w:numPr>
          <w:ilvl w:val="1"/>
          <w:numId w:val="65"/>
        </w:numPr>
        <w:tabs>
          <w:tab w:val="clear" w:pos="1440"/>
        </w:tabs>
        <w:spacing w:line="276" w:lineRule="auto"/>
        <w:ind w:left="993"/>
        <w:jc w:val="both"/>
        <w:rPr>
          <w:rFonts w:ascii="Arial Narrow" w:hAnsi="Arial Narrow" w:cs="Arial"/>
        </w:rPr>
      </w:pPr>
      <w:r w:rsidRPr="00F61E79">
        <w:rPr>
          <w:rFonts w:ascii="Arial Narrow" w:hAnsi="Arial Narrow" w:cs="Arial"/>
        </w:rPr>
        <w:t>Fait la situation du stock au mois tous les 15 jours au Responsable des Finances et de la Comptabilité,</w:t>
      </w:r>
    </w:p>
    <w:p w:rsidR="00E659B8" w:rsidRPr="00F61E79" w:rsidRDefault="00E659B8" w:rsidP="00E839CF">
      <w:pPr>
        <w:numPr>
          <w:ilvl w:val="1"/>
          <w:numId w:val="65"/>
        </w:numPr>
        <w:tabs>
          <w:tab w:val="clear" w:pos="1440"/>
        </w:tabs>
        <w:spacing w:line="276" w:lineRule="auto"/>
        <w:ind w:left="993"/>
        <w:jc w:val="both"/>
        <w:rPr>
          <w:rFonts w:ascii="Arial Narrow" w:hAnsi="Arial Narrow" w:cs="Arial"/>
        </w:rPr>
      </w:pPr>
      <w:r w:rsidRPr="00F61E79">
        <w:rPr>
          <w:rFonts w:ascii="Arial Narrow" w:hAnsi="Arial Narrow" w:cs="Arial"/>
        </w:rPr>
        <w:t>formuler une demande d’approvisionnement à chaque fois que le stock disponible atteint un seuil d’alerte ou de commande,</w:t>
      </w:r>
    </w:p>
    <w:p w:rsidR="001866C6" w:rsidRDefault="00E659B8" w:rsidP="00E839CF">
      <w:pPr>
        <w:numPr>
          <w:ilvl w:val="1"/>
          <w:numId w:val="65"/>
        </w:numPr>
        <w:tabs>
          <w:tab w:val="clear" w:pos="1440"/>
        </w:tabs>
        <w:spacing w:line="276" w:lineRule="auto"/>
        <w:ind w:left="993"/>
        <w:jc w:val="both"/>
        <w:rPr>
          <w:rFonts w:ascii="Arial Narrow" w:hAnsi="Arial Narrow" w:cs="Arial"/>
        </w:rPr>
      </w:pPr>
      <w:r w:rsidRPr="00F61E79">
        <w:rPr>
          <w:rFonts w:ascii="Arial Narrow" w:hAnsi="Arial Narrow" w:cs="Arial"/>
        </w:rPr>
        <w:t>reçoit les expressions de besoins des différents agents et établit une demande d’achat à adresser au Responsable des Finances et de la Comptabilité.</w:t>
      </w:r>
    </w:p>
    <w:p w:rsidR="00E659B8" w:rsidRPr="001866C6" w:rsidRDefault="00E659B8" w:rsidP="002817F5">
      <w:pPr>
        <w:spacing w:line="276" w:lineRule="auto"/>
        <w:jc w:val="both"/>
        <w:rPr>
          <w:rFonts w:ascii="Arial Narrow" w:hAnsi="Arial Narrow" w:cs="Arial"/>
        </w:rPr>
      </w:pPr>
      <w:r w:rsidRPr="001866C6">
        <w:rPr>
          <w:rFonts w:ascii="Arial Narrow" w:hAnsi="Arial Narrow" w:cs="Arial"/>
        </w:rPr>
        <w:t>La demande d’achat transmise au Responsable des Finances et de la Comptabilité comprend nécessairement les éléments suivants :</w:t>
      </w:r>
    </w:p>
    <w:p w:rsidR="00E659B8" w:rsidRPr="00F61E79" w:rsidRDefault="00E659B8" w:rsidP="00E839CF">
      <w:pPr>
        <w:numPr>
          <w:ilvl w:val="2"/>
          <w:numId w:val="65"/>
        </w:numPr>
        <w:tabs>
          <w:tab w:val="clear" w:pos="2160"/>
          <w:tab w:val="num" w:pos="1276"/>
        </w:tabs>
        <w:spacing w:line="276" w:lineRule="auto"/>
        <w:ind w:left="1276"/>
        <w:jc w:val="both"/>
        <w:rPr>
          <w:rFonts w:ascii="Arial Narrow" w:hAnsi="Arial Narrow" w:cs="Arial"/>
        </w:rPr>
      </w:pPr>
      <w:r w:rsidRPr="00F61E79">
        <w:rPr>
          <w:rFonts w:ascii="Arial Narrow" w:hAnsi="Arial Narrow" w:cs="Arial"/>
        </w:rPr>
        <w:t>les expressions de besoins tels que formulés par les agents</w:t>
      </w:r>
    </w:p>
    <w:p w:rsidR="001866C6" w:rsidRDefault="00E659B8" w:rsidP="00E839CF">
      <w:pPr>
        <w:numPr>
          <w:ilvl w:val="2"/>
          <w:numId w:val="65"/>
        </w:numPr>
        <w:tabs>
          <w:tab w:val="clear" w:pos="2160"/>
          <w:tab w:val="num" w:pos="1276"/>
        </w:tabs>
        <w:spacing w:line="276" w:lineRule="auto"/>
        <w:ind w:left="1276"/>
        <w:jc w:val="both"/>
        <w:rPr>
          <w:rFonts w:ascii="Arial Narrow" w:hAnsi="Arial Narrow" w:cs="Arial"/>
        </w:rPr>
      </w:pPr>
      <w:r w:rsidRPr="00F61E79">
        <w:rPr>
          <w:rFonts w:ascii="Arial Narrow" w:hAnsi="Arial Narrow" w:cs="Arial"/>
        </w:rPr>
        <w:t>le livre de stock indiquant le solde disponible et les mouvements de stock depuis la dernière opération d’approvisionnement de ce stock,</w:t>
      </w:r>
    </w:p>
    <w:p w:rsidR="00E659B8" w:rsidRPr="001866C6" w:rsidRDefault="00E659B8" w:rsidP="002817F5">
      <w:pPr>
        <w:spacing w:line="276" w:lineRule="auto"/>
        <w:jc w:val="both"/>
        <w:rPr>
          <w:rFonts w:ascii="Arial Narrow" w:hAnsi="Arial Narrow" w:cs="Arial"/>
        </w:rPr>
      </w:pPr>
      <w:r w:rsidRPr="001866C6">
        <w:rPr>
          <w:rFonts w:ascii="Arial Narrow" w:hAnsi="Arial Narrow" w:cs="Arial"/>
        </w:rPr>
        <w:t>Le Responsable des Finances et de la Comptabilité:</w:t>
      </w:r>
    </w:p>
    <w:p w:rsidR="00E659B8" w:rsidRPr="00F61E79" w:rsidRDefault="00E659B8" w:rsidP="00E839CF">
      <w:pPr>
        <w:numPr>
          <w:ilvl w:val="0"/>
          <w:numId w:val="71"/>
        </w:numPr>
        <w:tabs>
          <w:tab w:val="clear" w:pos="720"/>
        </w:tabs>
        <w:spacing w:line="276" w:lineRule="auto"/>
        <w:ind w:left="1260"/>
        <w:jc w:val="both"/>
        <w:rPr>
          <w:rFonts w:ascii="Arial Narrow" w:hAnsi="Arial Narrow" w:cs="Arial"/>
        </w:rPr>
      </w:pPr>
      <w:r w:rsidRPr="00F61E79">
        <w:rPr>
          <w:rFonts w:ascii="Arial Narrow" w:hAnsi="Arial Narrow" w:cs="Arial"/>
        </w:rPr>
        <w:t>vérifie le livre de stock et s’assure qu’il existe une dotation budgétaire pour l’approvisionnement avant de soumettre le dossier au DE pour approbation,</w:t>
      </w:r>
    </w:p>
    <w:p w:rsidR="00E659B8" w:rsidRPr="00F61E79" w:rsidRDefault="00E659B8" w:rsidP="00E839CF">
      <w:pPr>
        <w:numPr>
          <w:ilvl w:val="0"/>
          <w:numId w:val="71"/>
        </w:numPr>
        <w:tabs>
          <w:tab w:val="clear" w:pos="720"/>
        </w:tabs>
        <w:spacing w:line="276" w:lineRule="auto"/>
        <w:ind w:left="1260"/>
        <w:jc w:val="both"/>
        <w:rPr>
          <w:rFonts w:ascii="Arial Narrow" w:hAnsi="Arial Narrow" w:cs="Arial"/>
        </w:rPr>
      </w:pPr>
      <w:r w:rsidRPr="00F61E79">
        <w:rPr>
          <w:rFonts w:ascii="Arial Narrow" w:hAnsi="Arial Narrow" w:cs="Arial"/>
        </w:rPr>
        <w:lastRenderedPageBreak/>
        <w:t xml:space="preserve"> s’il le juge opportun, fait effectuer un inventaire extracomptable avant de valider les soldes de stock et la demande d’achat.</w:t>
      </w:r>
    </w:p>
    <w:p w:rsidR="00E659B8" w:rsidRPr="00F61E79" w:rsidRDefault="00E659B8" w:rsidP="002817F5">
      <w:pPr>
        <w:spacing w:before="240" w:line="276" w:lineRule="auto"/>
        <w:jc w:val="both"/>
        <w:rPr>
          <w:rFonts w:ascii="Arial Narrow" w:hAnsi="Arial Narrow" w:cs="Arial"/>
        </w:rPr>
      </w:pPr>
      <w:r w:rsidRPr="00F61E79">
        <w:rPr>
          <w:rFonts w:ascii="Arial Narrow" w:hAnsi="Arial Narrow" w:cs="Arial"/>
        </w:rPr>
        <w:t>Le CAL :</w:t>
      </w:r>
      <w:r w:rsidR="001866C6">
        <w:rPr>
          <w:rFonts w:ascii="Arial Narrow" w:hAnsi="Arial Narrow" w:cs="Arial"/>
        </w:rPr>
        <w:t xml:space="preserve"> </w:t>
      </w:r>
      <w:r w:rsidRPr="00F61E79">
        <w:rPr>
          <w:rFonts w:ascii="Arial Narrow" w:hAnsi="Arial Narrow" w:cs="Arial"/>
        </w:rPr>
        <w:t>Explique les écarts éventuels  avant l’approbation de la demande d’achat par le Direction Exécutive,</w:t>
      </w:r>
    </w:p>
    <w:p w:rsidR="00E659B8" w:rsidRPr="00F61E79" w:rsidRDefault="00E659B8" w:rsidP="002817F5">
      <w:pPr>
        <w:spacing w:line="276" w:lineRule="auto"/>
        <w:jc w:val="both"/>
        <w:rPr>
          <w:rFonts w:ascii="Arial Narrow" w:hAnsi="Arial Narrow" w:cs="Arial"/>
        </w:rPr>
      </w:pPr>
      <w:r w:rsidRPr="00F61E79">
        <w:rPr>
          <w:rFonts w:ascii="Arial Narrow" w:hAnsi="Arial Narrow" w:cs="Arial"/>
        </w:rPr>
        <w:t>Après approbation du Directeur Exécutif, le Responsable des Finances et de la Comptabilité ou le CAL :</w:t>
      </w:r>
    </w:p>
    <w:p w:rsidR="00E659B8" w:rsidRPr="00F61E79" w:rsidRDefault="00E659B8" w:rsidP="00E839CF">
      <w:pPr>
        <w:numPr>
          <w:ilvl w:val="0"/>
          <w:numId w:val="72"/>
        </w:numPr>
        <w:tabs>
          <w:tab w:val="clear" w:pos="720"/>
        </w:tabs>
        <w:spacing w:line="276" w:lineRule="auto"/>
        <w:ind w:left="1260"/>
        <w:jc w:val="both"/>
        <w:rPr>
          <w:rFonts w:ascii="Arial Narrow" w:hAnsi="Arial Narrow" w:cs="Arial"/>
        </w:rPr>
      </w:pPr>
      <w:r w:rsidRPr="00F61E79">
        <w:rPr>
          <w:rFonts w:ascii="Arial Narrow" w:hAnsi="Arial Narrow" w:cs="Arial"/>
        </w:rPr>
        <w:t>consulte les fournisseurs et passe commande selon les procédures décrites plus haut,</w:t>
      </w:r>
    </w:p>
    <w:p w:rsidR="00E659B8" w:rsidRPr="00F61E79" w:rsidRDefault="00E659B8" w:rsidP="00E839CF">
      <w:pPr>
        <w:numPr>
          <w:ilvl w:val="0"/>
          <w:numId w:val="72"/>
        </w:numPr>
        <w:tabs>
          <w:tab w:val="clear" w:pos="720"/>
        </w:tabs>
        <w:spacing w:line="276" w:lineRule="auto"/>
        <w:ind w:left="1260"/>
        <w:jc w:val="both"/>
        <w:rPr>
          <w:rFonts w:ascii="Arial Narrow" w:hAnsi="Arial Narrow" w:cs="Arial"/>
        </w:rPr>
      </w:pPr>
      <w:r w:rsidRPr="00F61E79">
        <w:rPr>
          <w:rFonts w:ascii="Arial Narrow" w:hAnsi="Arial Narrow" w:cs="Arial"/>
        </w:rPr>
        <w:t>réceptionne les fournitures et consommables de bureau  au moins  avec un agent des autres départements,</w:t>
      </w:r>
    </w:p>
    <w:p w:rsidR="00E659B8" w:rsidRPr="00F61E79" w:rsidRDefault="00E659B8" w:rsidP="002817F5">
      <w:pPr>
        <w:spacing w:line="276" w:lineRule="auto"/>
        <w:jc w:val="both"/>
        <w:rPr>
          <w:rFonts w:ascii="Arial Narrow" w:hAnsi="Arial Narrow" w:cs="Arial"/>
        </w:rPr>
      </w:pPr>
    </w:p>
    <w:p w:rsidR="00E659B8" w:rsidRPr="00F61E79" w:rsidRDefault="00E659B8" w:rsidP="002817F5">
      <w:pPr>
        <w:spacing w:line="276" w:lineRule="auto"/>
        <w:jc w:val="both"/>
        <w:rPr>
          <w:rFonts w:ascii="Arial Narrow" w:hAnsi="Arial Narrow" w:cs="Arial"/>
        </w:rPr>
      </w:pPr>
      <w:r w:rsidRPr="00F61E79">
        <w:rPr>
          <w:rFonts w:ascii="Arial Narrow" w:hAnsi="Arial Narrow" w:cs="Arial"/>
        </w:rPr>
        <w:t>Les stocks de fournitures et consommables de bureau font l’objet d’un inventaire à la fin de chaque exercice budgétaire.</w:t>
      </w:r>
    </w:p>
    <w:p w:rsidR="00C11C10" w:rsidRDefault="00C11C10" w:rsidP="002817F5">
      <w:pPr>
        <w:spacing w:line="276" w:lineRule="auto"/>
        <w:jc w:val="both"/>
        <w:rPr>
          <w:rFonts w:ascii="Arial Narrow" w:hAnsi="Arial Narrow" w:cs="Arial"/>
        </w:rPr>
      </w:pPr>
    </w:p>
    <w:p w:rsidR="00E659B8" w:rsidRPr="00F61E79" w:rsidRDefault="00E659B8" w:rsidP="002817F5">
      <w:pPr>
        <w:spacing w:line="276" w:lineRule="auto"/>
        <w:jc w:val="both"/>
        <w:rPr>
          <w:rFonts w:ascii="Arial Narrow" w:hAnsi="Arial Narrow" w:cs="Arial"/>
        </w:rPr>
      </w:pPr>
      <w:r w:rsidRPr="00F61E79">
        <w:rPr>
          <w:rFonts w:ascii="Arial Narrow" w:hAnsi="Arial Narrow" w:cs="Arial"/>
        </w:rPr>
        <w:t>Le Responsable des Finances et de la Comptabilité:</w:t>
      </w:r>
    </w:p>
    <w:p w:rsidR="00E659B8" w:rsidRPr="00F61E79" w:rsidRDefault="00E659B8" w:rsidP="00E839CF">
      <w:pPr>
        <w:numPr>
          <w:ilvl w:val="0"/>
          <w:numId w:val="73"/>
        </w:numPr>
        <w:tabs>
          <w:tab w:val="clear" w:pos="800"/>
        </w:tabs>
        <w:spacing w:line="276" w:lineRule="auto"/>
        <w:ind w:left="1080"/>
        <w:jc w:val="both"/>
        <w:rPr>
          <w:rFonts w:ascii="Arial Narrow" w:hAnsi="Arial Narrow" w:cs="Arial"/>
        </w:rPr>
      </w:pPr>
      <w:r w:rsidRPr="00F61E79">
        <w:rPr>
          <w:rFonts w:ascii="Arial Narrow" w:hAnsi="Arial Narrow" w:cs="Arial"/>
        </w:rPr>
        <w:t>peut effectuer et faire effectuer des contrôles inopinés périodiques sur les stocks détenus par le CAL, chaque écart décelé entre le solde théorique et le solde physique doit être obligatoirement expliqué par le CAL,</w:t>
      </w:r>
    </w:p>
    <w:p w:rsidR="00E659B8" w:rsidRPr="00F61E79" w:rsidRDefault="00E659B8" w:rsidP="002817F5">
      <w:pPr>
        <w:spacing w:before="240" w:line="276" w:lineRule="auto"/>
        <w:jc w:val="both"/>
        <w:rPr>
          <w:rFonts w:ascii="Arial Narrow" w:hAnsi="Arial Narrow" w:cs="Arial"/>
        </w:rPr>
      </w:pPr>
      <w:r w:rsidRPr="00F61E79">
        <w:rPr>
          <w:rFonts w:ascii="Arial Narrow" w:hAnsi="Arial Narrow" w:cs="Arial"/>
        </w:rPr>
        <w:t>Le  CAL :</w:t>
      </w:r>
      <w:r w:rsidR="001866C6">
        <w:rPr>
          <w:rFonts w:ascii="Arial Narrow" w:hAnsi="Arial Narrow" w:cs="Arial"/>
        </w:rPr>
        <w:t xml:space="preserve"> </w:t>
      </w:r>
      <w:r w:rsidRPr="00F61E79">
        <w:rPr>
          <w:rFonts w:ascii="Arial Narrow" w:hAnsi="Arial Narrow" w:cs="Arial"/>
        </w:rPr>
        <w:t>tient un livre de gestion des stocks du carburant sous la supervision du Responsable des Finances et de la Comptabilité,</w:t>
      </w:r>
    </w:p>
    <w:p w:rsidR="00E659B8" w:rsidRPr="00F61E79" w:rsidRDefault="00E659B8" w:rsidP="002817F5">
      <w:pPr>
        <w:spacing w:line="276" w:lineRule="auto"/>
        <w:ind w:left="1080"/>
        <w:jc w:val="both"/>
        <w:rPr>
          <w:rFonts w:ascii="Arial Narrow" w:hAnsi="Arial Narrow" w:cs="Arial"/>
        </w:rPr>
      </w:pPr>
    </w:p>
    <w:p w:rsidR="00E659B8" w:rsidRPr="00F61E79" w:rsidRDefault="00E659B8" w:rsidP="002817F5">
      <w:pPr>
        <w:spacing w:line="276" w:lineRule="auto"/>
        <w:jc w:val="both"/>
        <w:rPr>
          <w:rFonts w:ascii="Arial Narrow" w:hAnsi="Arial Narrow" w:cs="Arial"/>
        </w:rPr>
      </w:pPr>
      <w:r w:rsidRPr="0001780D">
        <w:rPr>
          <w:rFonts w:ascii="Arial Narrow" w:hAnsi="Arial Narrow" w:cs="Arial"/>
          <w:b/>
          <w:highlight w:val="yellow"/>
        </w:rPr>
        <w:t>NB</w:t>
      </w:r>
      <w:r w:rsidRPr="00F61E79">
        <w:rPr>
          <w:rFonts w:ascii="Arial Narrow" w:hAnsi="Arial Narrow" w:cs="Arial"/>
          <w:b/>
        </w:rPr>
        <w:t xml:space="preserve"> : </w:t>
      </w:r>
      <w:r w:rsidRPr="00F61E79">
        <w:rPr>
          <w:rFonts w:ascii="Arial Narrow" w:hAnsi="Arial Narrow" w:cs="Arial"/>
        </w:rPr>
        <w:t>la procédure de gestion du stock de carburant est la même que celle décrite pour des fournitures et consommables de bureau.</w:t>
      </w:r>
    </w:p>
    <w:p w:rsidR="001866C6" w:rsidRDefault="001866C6" w:rsidP="002817F5">
      <w:pPr>
        <w:pStyle w:val="Titre1"/>
        <w:spacing w:line="276" w:lineRule="auto"/>
        <w:jc w:val="both"/>
        <w:rPr>
          <w:rFonts w:ascii="Arial Narrow" w:hAnsi="Arial Narrow" w:cs="Arial"/>
          <w:sz w:val="20"/>
          <w:szCs w:val="20"/>
        </w:rPr>
      </w:pPr>
      <w:bookmarkStart w:id="180" w:name="_Toc358103596"/>
      <w:bookmarkStart w:id="181" w:name="_Toc358103691"/>
    </w:p>
    <w:p w:rsidR="001866C6" w:rsidRPr="0001780D" w:rsidRDefault="00E659B8" w:rsidP="002817F5">
      <w:pPr>
        <w:pStyle w:val="Titre1"/>
        <w:spacing w:line="276" w:lineRule="auto"/>
        <w:jc w:val="both"/>
        <w:rPr>
          <w:rFonts w:ascii="Arial Narrow" w:hAnsi="Arial Narrow" w:cs="Arial"/>
          <w:color w:val="C00000"/>
          <w:sz w:val="20"/>
          <w:szCs w:val="20"/>
          <w:u w:val="none"/>
        </w:rPr>
      </w:pPr>
      <w:r w:rsidRPr="0001780D">
        <w:rPr>
          <w:rFonts w:ascii="Arial Narrow" w:hAnsi="Arial Narrow" w:cs="Arial"/>
          <w:color w:val="C00000"/>
          <w:sz w:val="20"/>
          <w:szCs w:val="20"/>
          <w:u w:val="none"/>
        </w:rPr>
        <w:t>XV. L’ADMINISTRATION GENERALE</w:t>
      </w:r>
      <w:bookmarkStart w:id="182" w:name="_Toc358103597"/>
      <w:bookmarkStart w:id="183" w:name="_Toc358103692"/>
      <w:bookmarkEnd w:id="180"/>
      <w:bookmarkEnd w:id="181"/>
    </w:p>
    <w:p w:rsidR="00E659B8" w:rsidRPr="0001780D" w:rsidRDefault="00E659B8" w:rsidP="00E839CF">
      <w:pPr>
        <w:pStyle w:val="Titre1"/>
        <w:numPr>
          <w:ilvl w:val="1"/>
          <w:numId w:val="174"/>
        </w:numPr>
        <w:spacing w:line="276" w:lineRule="auto"/>
        <w:jc w:val="both"/>
        <w:rPr>
          <w:rFonts w:ascii="Arial Narrow" w:hAnsi="Arial Narrow" w:cs="Arial"/>
          <w:color w:val="00B0F0"/>
          <w:sz w:val="20"/>
          <w:szCs w:val="20"/>
          <w:u w:val="none"/>
        </w:rPr>
      </w:pPr>
      <w:r w:rsidRPr="0001780D">
        <w:rPr>
          <w:rFonts w:ascii="Arial Narrow" w:hAnsi="Arial Narrow"/>
          <w:i/>
          <w:color w:val="00B0F0"/>
          <w:sz w:val="20"/>
          <w:szCs w:val="20"/>
        </w:rPr>
        <w:t>Gestion du Matériel de Transport</w:t>
      </w:r>
      <w:bookmarkEnd w:id="182"/>
      <w:bookmarkEnd w:id="183"/>
      <w:r w:rsidRPr="0001780D">
        <w:rPr>
          <w:rFonts w:ascii="Arial Narrow" w:hAnsi="Arial Narrow"/>
          <w:i/>
          <w:color w:val="00B0F0"/>
          <w:sz w:val="20"/>
          <w:szCs w:val="20"/>
        </w:rPr>
        <w:t xml:space="preserve"> </w:t>
      </w:r>
    </w:p>
    <w:p w:rsidR="00E659B8" w:rsidRPr="00F61E79" w:rsidRDefault="009E056B" w:rsidP="009E056B">
      <w:pPr>
        <w:spacing w:line="276" w:lineRule="auto"/>
        <w:jc w:val="both"/>
        <w:rPr>
          <w:rFonts w:ascii="Arial Narrow" w:hAnsi="Arial Narrow" w:cs="Arial"/>
        </w:rPr>
      </w:pPr>
      <w:r>
        <w:rPr>
          <w:rFonts w:ascii="Arial Narrow" w:hAnsi="Arial Narrow" w:cs="Arial"/>
        </w:rPr>
        <w:t>-</w:t>
      </w:r>
      <w:r w:rsidR="00E659B8" w:rsidRPr="00F61E79">
        <w:rPr>
          <w:rFonts w:ascii="Arial Narrow" w:hAnsi="Arial Narrow" w:cs="Arial"/>
        </w:rPr>
        <w:t>Tout le matériel de transport est placé sous la responsabilité exclusive du Responsable des Finances et de la Comptabilité.</w:t>
      </w:r>
    </w:p>
    <w:p w:rsidR="00E659B8" w:rsidRPr="0001780D" w:rsidRDefault="00E659B8" w:rsidP="002817F5">
      <w:pPr>
        <w:spacing w:line="276" w:lineRule="auto"/>
        <w:jc w:val="both"/>
        <w:rPr>
          <w:rFonts w:ascii="Arial Narrow" w:hAnsi="Arial Narrow" w:cs="Arial"/>
          <w:b/>
          <w:color w:val="00B050"/>
        </w:rPr>
      </w:pPr>
      <w:r w:rsidRPr="0001780D">
        <w:rPr>
          <w:rFonts w:ascii="Arial Narrow" w:hAnsi="Arial Narrow" w:cs="Arial"/>
          <w:b/>
          <w:color w:val="00B050"/>
        </w:rPr>
        <w:t>Le Responsable des Finances et de la Comptabilité:</w:t>
      </w:r>
    </w:p>
    <w:p w:rsidR="00E659B8" w:rsidRPr="009E056B" w:rsidRDefault="00E659B8" w:rsidP="00E839CF">
      <w:pPr>
        <w:pStyle w:val="Paragraphedeliste"/>
        <w:numPr>
          <w:ilvl w:val="0"/>
          <w:numId w:val="175"/>
        </w:numPr>
        <w:spacing w:line="276" w:lineRule="auto"/>
        <w:jc w:val="both"/>
        <w:rPr>
          <w:rFonts w:ascii="Arial Narrow" w:hAnsi="Arial Narrow" w:cs="Arial"/>
        </w:rPr>
      </w:pPr>
      <w:r w:rsidRPr="009E056B">
        <w:rPr>
          <w:rFonts w:ascii="Arial Narrow" w:hAnsi="Arial Narrow" w:cs="Arial"/>
        </w:rPr>
        <w:t>Coordonne avec le planning de sorties des véhicules et cyclomoteurs,</w:t>
      </w:r>
    </w:p>
    <w:p w:rsidR="00E659B8" w:rsidRPr="00F61E79" w:rsidRDefault="00E659B8" w:rsidP="002817F5">
      <w:pPr>
        <w:spacing w:line="276" w:lineRule="auto"/>
        <w:jc w:val="both"/>
        <w:rPr>
          <w:rFonts w:ascii="Arial Narrow" w:hAnsi="Arial Narrow" w:cs="Arial"/>
        </w:rPr>
      </w:pPr>
      <w:r w:rsidRPr="00F61E79">
        <w:rPr>
          <w:rFonts w:ascii="Arial Narrow" w:hAnsi="Arial Narrow" w:cs="Arial"/>
        </w:rPr>
        <w:t>Les chauffeurs :</w:t>
      </w:r>
    </w:p>
    <w:p w:rsidR="00E659B8" w:rsidRPr="00F61E79" w:rsidRDefault="00E659B8" w:rsidP="00E839CF">
      <w:pPr>
        <w:numPr>
          <w:ilvl w:val="0"/>
          <w:numId w:val="158"/>
        </w:numPr>
        <w:spacing w:line="276" w:lineRule="auto"/>
        <w:jc w:val="both"/>
        <w:rPr>
          <w:rFonts w:ascii="Arial Narrow" w:hAnsi="Arial Narrow" w:cs="Arial"/>
        </w:rPr>
      </w:pPr>
      <w:r w:rsidRPr="00F61E79">
        <w:rPr>
          <w:rFonts w:ascii="Arial Narrow" w:hAnsi="Arial Narrow" w:cs="Arial"/>
        </w:rPr>
        <w:t>ont la garde des clés des véhicules et cyclomoteurs,</w:t>
      </w:r>
    </w:p>
    <w:p w:rsidR="00E659B8" w:rsidRPr="00F61E79" w:rsidRDefault="00E659B8" w:rsidP="00E839CF">
      <w:pPr>
        <w:numPr>
          <w:ilvl w:val="0"/>
          <w:numId w:val="158"/>
        </w:numPr>
        <w:spacing w:line="276" w:lineRule="auto"/>
        <w:jc w:val="both"/>
        <w:rPr>
          <w:rFonts w:ascii="Arial Narrow" w:hAnsi="Arial Narrow" w:cs="Arial"/>
        </w:rPr>
      </w:pPr>
      <w:r w:rsidRPr="00F61E79">
        <w:rPr>
          <w:rFonts w:ascii="Arial Narrow" w:hAnsi="Arial Narrow" w:cs="Arial"/>
        </w:rPr>
        <w:t>ne peuvent en aucun cas les utiliser pour une destination autre que celle indiquée par le Responsable des Finances et de la Comptabilité</w:t>
      </w:r>
    </w:p>
    <w:p w:rsidR="00E659B8" w:rsidRPr="00F61E79" w:rsidRDefault="00E659B8" w:rsidP="00E839CF">
      <w:pPr>
        <w:numPr>
          <w:ilvl w:val="1"/>
          <w:numId w:val="83"/>
        </w:numPr>
        <w:spacing w:line="276" w:lineRule="auto"/>
        <w:jc w:val="both"/>
        <w:rPr>
          <w:rFonts w:ascii="Arial Narrow" w:hAnsi="Arial Narrow" w:cs="Arial"/>
        </w:rPr>
      </w:pPr>
      <w:r w:rsidRPr="00F61E79">
        <w:rPr>
          <w:rFonts w:ascii="Arial Narrow" w:hAnsi="Arial Narrow" w:cs="Arial"/>
        </w:rPr>
        <w:t>toute autorisation de sortie du matériel de transport en dehors des activités doit être accordée par le Directeur Exécutif,</w:t>
      </w:r>
    </w:p>
    <w:p w:rsidR="00E659B8" w:rsidRPr="00F61E79" w:rsidRDefault="00E659B8" w:rsidP="00E839CF">
      <w:pPr>
        <w:numPr>
          <w:ilvl w:val="1"/>
          <w:numId w:val="83"/>
        </w:numPr>
        <w:spacing w:line="276" w:lineRule="auto"/>
        <w:jc w:val="both"/>
        <w:rPr>
          <w:rFonts w:ascii="Arial Narrow" w:hAnsi="Arial Narrow" w:cs="Arial"/>
        </w:rPr>
      </w:pPr>
      <w:r w:rsidRPr="00F61E79">
        <w:rPr>
          <w:rFonts w:ascii="Arial Narrow" w:hAnsi="Arial Narrow" w:cs="Arial"/>
        </w:rPr>
        <w:t>les demandes d’autorisation de sortie du matériel de transport sont adressées au Responsable des Finances et de la Comptabilité qui les répercute au Directeur Exécutif au moins 24 heures avant la date prévue pour en disposer,</w:t>
      </w:r>
    </w:p>
    <w:p w:rsidR="00E659B8" w:rsidRPr="00F61E79" w:rsidRDefault="00E659B8" w:rsidP="00E839CF">
      <w:pPr>
        <w:numPr>
          <w:ilvl w:val="1"/>
          <w:numId w:val="83"/>
        </w:numPr>
        <w:spacing w:line="276" w:lineRule="auto"/>
        <w:jc w:val="both"/>
        <w:rPr>
          <w:rFonts w:ascii="Arial Narrow" w:hAnsi="Arial Narrow" w:cs="Arial"/>
        </w:rPr>
      </w:pPr>
      <w:r w:rsidRPr="00F61E79">
        <w:rPr>
          <w:rFonts w:ascii="Arial Narrow" w:hAnsi="Arial Narrow" w:cs="Arial"/>
        </w:rPr>
        <w:t>à chaque début de journée, les chauffeurs et conducteurs se rapprochent du Responsable des Finances et de la Comptabilité ou du CAL pour prendre connaissance des itinéraires et sorties programmés,</w:t>
      </w:r>
    </w:p>
    <w:p w:rsidR="00E659B8" w:rsidRPr="00F61E79" w:rsidRDefault="00E659B8" w:rsidP="002817F5">
      <w:pPr>
        <w:spacing w:line="276" w:lineRule="auto"/>
        <w:jc w:val="both"/>
        <w:rPr>
          <w:rFonts w:ascii="Arial Narrow" w:hAnsi="Arial Narrow" w:cs="Arial"/>
        </w:rPr>
      </w:pPr>
      <w:r w:rsidRPr="00F61E79">
        <w:rPr>
          <w:rFonts w:ascii="Arial Narrow" w:hAnsi="Arial Narrow" w:cs="Arial"/>
        </w:rPr>
        <w:t>Le Responsable des Finances et de la Comptabilité ou le CAL :</w:t>
      </w:r>
    </w:p>
    <w:p w:rsidR="00E659B8" w:rsidRPr="00F61E79" w:rsidRDefault="00E659B8" w:rsidP="00E839CF">
      <w:pPr>
        <w:numPr>
          <w:ilvl w:val="1"/>
          <w:numId w:val="84"/>
        </w:numPr>
        <w:spacing w:line="276" w:lineRule="auto"/>
        <w:jc w:val="both"/>
        <w:rPr>
          <w:rFonts w:ascii="Arial Narrow" w:hAnsi="Arial Narrow" w:cs="Arial"/>
        </w:rPr>
      </w:pPr>
      <w:r w:rsidRPr="00F61E79">
        <w:rPr>
          <w:rFonts w:ascii="Arial Narrow" w:hAnsi="Arial Narrow" w:cs="Arial"/>
        </w:rPr>
        <w:t>détermine la dotation journalière en carburant et le remet au chauffeur contre émargement,</w:t>
      </w:r>
    </w:p>
    <w:p w:rsidR="00E659B8" w:rsidRPr="00F61E79" w:rsidRDefault="00E659B8" w:rsidP="00E839CF">
      <w:pPr>
        <w:numPr>
          <w:ilvl w:val="1"/>
          <w:numId w:val="85"/>
        </w:numPr>
        <w:spacing w:line="276" w:lineRule="auto"/>
        <w:jc w:val="both"/>
        <w:rPr>
          <w:rFonts w:ascii="Arial Narrow" w:hAnsi="Arial Narrow" w:cs="Arial"/>
        </w:rPr>
      </w:pPr>
      <w:r w:rsidRPr="00F61E79">
        <w:rPr>
          <w:rFonts w:ascii="Arial Narrow" w:hAnsi="Arial Narrow" w:cs="Arial"/>
        </w:rPr>
        <w:t>chaque chauffeur  ou conducteur devra tenir un carnet de bord sur lequel devra figurer les informations suivantes :</w:t>
      </w:r>
    </w:p>
    <w:p w:rsidR="00E659B8" w:rsidRPr="00F61E79" w:rsidRDefault="00E659B8" w:rsidP="00E839CF">
      <w:pPr>
        <w:numPr>
          <w:ilvl w:val="2"/>
          <w:numId w:val="105"/>
        </w:numPr>
        <w:spacing w:line="276" w:lineRule="auto"/>
        <w:jc w:val="both"/>
        <w:rPr>
          <w:rFonts w:ascii="Arial Narrow" w:hAnsi="Arial Narrow" w:cs="Arial"/>
        </w:rPr>
      </w:pPr>
      <w:r w:rsidRPr="00F61E79">
        <w:rPr>
          <w:rFonts w:ascii="Arial Narrow" w:hAnsi="Arial Narrow" w:cs="Arial"/>
        </w:rPr>
        <w:t xml:space="preserve"> le nom du chauffeur et l’immatriculation du véhicule,</w:t>
      </w:r>
    </w:p>
    <w:p w:rsidR="00E659B8" w:rsidRPr="00F61E79" w:rsidRDefault="00E659B8" w:rsidP="00E839CF">
      <w:pPr>
        <w:numPr>
          <w:ilvl w:val="2"/>
          <w:numId w:val="105"/>
        </w:numPr>
        <w:spacing w:line="276" w:lineRule="auto"/>
        <w:jc w:val="both"/>
        <w:rPr>
          <w:rFonts w:ascii="Arial Narrow" w:hAnsi="Arial Narrow" w:cs="Arial"/>
        </w:rPr>
      </w:pPr>
      <w:r w:rsidRPr="00F61E79">
        <w:rPr>
          <w:rFonts w:ascii="Arial Narrow" w:hAnsi="Arial Narrow" w:cs="Arial"/>
        </w:rPr>
        <w:t xml:space="preserve"> la date du jour</w:t>
      </w:r>
    </w:p>
    <w:p w:rsidR="00E659B8" w:rsidRPr="00F61E79" w:rsidRDefault="00E659B8" w:rsidP="00E839CF">
      <w:pPr>
        <w:numPr>
          <w:ilvl w:val="2"/>
          <w:numId w:val="105"/>
        </w:numPr>
        <w:spacing w:line="276" w:lineRule="auto"/>
        <w:jc w:val="both"/>
        <w:rPr>
          <w:rFonts w:ascii="Arial Narrow" w:hAnsi="Arial Narrow" w:cs="Arial"/>
        </w:rPr>
      </w:pPr>
      <w:r w:rsidRPr="00F61E79">
        <w:rPr>
          <w:rFonts w:ascii="Arial Narrow" w:hAnsi="Arial Narrow" w:cs="Arial"/>
        </w:rPr>
        <w:t xml:space="preserve"> l’itinéraire, le kilométrage parcouru</w:t>
      </w:r>
    </w:p>
    <w:p w:rsidR="009E056B" w:rsidRDefault="00E659B8" w:rsidP="00E839CF">
      <w:pPr>
        <w:numPr>
          <w:ilvl w:val="2"/>
          <w:numId w:val="105"/>
        </w:numPr>
        <w:spacing w:line="276" w:lineRule="auto"/>
        <w:jc w:val="both"/>
        <w:rPr>
          <w:rFonts w:ascii="Arial Narrow" w:hAnsi="Arial Narrow" w:cs="Arial"/>
        </w:rPr>
      </w:pPr>
      <w:r w:rsidRPr="00F61E79">
        <w:rPr>
          <w:rFonts w:ascii="Arial Narrow" w:hAnsi="Arial Narrow" w:cs="Arial"/>
        </w:rPr>
        <w:t xml:space="preserve"> motif clair et détaillé du déplacement du véhicule</w:t>
      </w:r>
    </w:p>
    <w:p w:rsidR="00E659B8" w:rsidRPr="009E056B" w:rsidRDefault="00E659B8" w:rsidP="009E056B">
      <w:pPr>
        <w:spacing w:line="276" w:lineRule="auto"/>
        <w:jc w:val="both"/>
        <w:rPr>
          <w:rFonts w:ascii="Arial Narrow" w:hAnsi="Arial Narrow" w:cs="Arial"/>
        </w:rPr>
      </w:pPr>
      <w:r w:rsidRPr="009E056B">
        <w:rPr>
          <w:rFonts w:ascii="Arial Narrow" w:hAnsi="Arial Narrow" w:cs="Arial"/>
        </w:rPr>
        <w:t>Le  CAL :</w:t>
      </w:r>
    </w:p>
    <w:p w:rsidR="00E659B8" w:rsidRPr="00F61E79" w:rsidRDefault="00E659B8" w:rsidP="00E839CF">
      <w:pPr>
        <w:numPr>
          <w:ilvl w:val="1"/>
          <w:numId w:val="86"/>
        </w:numPr>
        <w:tabs>
          <w:tab w:val="num" w:pos="2588"/>
        </w:tabs>
        <w:spacing w:line="276" w:lineRule="auto"/>
        <w:jc w:val="both"/>
        <w:rPr>
          <w:rFonts w:ascii="Arial Narrow" w:hAnsi="Arial Narrow" w:cs="Arial"/>
        </w:rPr>
      </w:pPr>
      <w:r w:rsidRPr="00F61E79">
        <w:rPr>
          <w:rFonts w:ascii="Arial Narrow" w:hAnsi="Arial Narrow" w:cs="Arial"/>
        </w:rPr>
        <w:t>Tient le registre de consommation du Carburant sous le contrôle du Responsable des Finances et de la Comptabilité</w:t>
      </w:r>
    </w:p>
    <w:p w:rsidR="00E659B8" w:rsidRPr="00F61E79" w:rsidRDefault="00E659B8" w:rsidP="00E839CF">
      <w:pPr>
        <w:numPr>
          <w:ilvl w:val="1"/>
          <w:numId w:val="86"/>
        </w:numPr>
        <w:tabs>
          <w:tab w:val="num" w:pos="2588"/>
        </w:tabs>
        <w:spacing w:line="276" w:lineRule="auto"/>
        <w:jc w:val="both"/>
        <w:rPr>
          <w:rFonts w:ascii="Arial Narrow" w:hAnsi="Arial Narrow" w:cs="Arial"/>
        </w:rPr>
      </w:pPr>
      <w:r w:rsidRPr="00F61E79">
        <w:rPr>
          <w:rFonts w:ascii="Arial Narrow" w:hAnsi="Arial Narrow" w:cs="Arial"/>
        </w:rPr>
        <w:t xml:space="preserve"> met à jour le registre en fonction des approvisionnements et des consommations,</w:t>
      </w:r>
    </w:p>
    <w:p w:rsidR="00E659B8" w:rsidRPr="00F61E79" w:rsidRDefault="00E659B8" w:rsidP="00E839CF">
      <w:pPr>
        <w:numPr>
          <w:ilvl w:val="1"/>
          <w:numId w:val="86"/>
        </w:numPr>
        <w:tabs>
          <w:tab w:val="num" w:pos="2588"/>
        </w:tabs>
        <w:spacing w:line="276" w:lineRule="auto"/>
        <w:jc w:val="both"/>
        <w:rPr>
          <w:rFonts w:ascii="Arial Narrow" w:hAnsi="Arial Narrow" w:cs="Arial"/>
        </w:rPr>
      </w:pPr>
      <w:r w:rsidRPr="00F61E79">
        <w:rPr>
          <w:rFonts w:ascii="Arial Narrow" w:hAnsi="Arial Narrow" w:cs="Arial"/>
        </w:rPr>
        <w:t>Etablit un Etat de consommation du carburant chaque mois  qui le soumet au Responsable des Finances et de la Comptabilité pour contrôle,</w:t>
      </w:r>
    </w:p>
    <w:p w:rsidR="00E659B8" w:rsidRPr="00F61E79" w:rsidRDefault="00E659B8" w:rsidP="007C2DFF">
      <w:pPr>
        <w:spacing w:line="276" w:lineRule="auto"/>
        <w:jc w:val="both"/>
        <w:rPr>
          <w:rFonts w:ascii="Arial Narrow" w:hAnsi="Arial Narrow" w:cs="Arial"/>
        </w:rPr>
      </w:pPr>
      <w:r w:rsidRPr="00F61E79">
        <w:rPr>
          <w:rFonts w:ascii="Arial Narrow" w:hAnsi="Arial Narrow" w:cs="Arial"/>
        </w:rPr>
        <w:t>Le  Directeur Exécutif :</w:t>
      </w:r>
      <w:r w:rsidR="007C2DFF">
        <w:rPr>
          <w:rFonts w:ascii="Arial Narrow" w:hAnsi="Arial Narrow" w:cs="Arial"/>
        </w:rPr>
        <w:t xml:space="preserve"> </w:t>
      </w:r>
      <w:r w:rsidRPr="00F61E79">
        <w:rPr>
          <w:rFonts w:ascii="Arial Narrow" w:hAnsi="Arial Narrow" w:cs="Arial"/>
        </w:rPr>
        <w:t>Vise l’Etat de consommation du carburant  à la fin de chaque mois,</w:t>
      </w:r>
    </w:p>
    <w:p w:rsidR="00E659B8" w:rsidRPr="00F61E79" w:rsidRDefault="00E659B8" w:rsidP="002817F5">
      <w:pPr>
        <w:spacing w:line="276" w:lineRule="auto"/>
        <w:jc w:val="both"/>
        <w:rPr>
          <w:rFonts w:ascii="Arial Narrow" w:hAnsi="Arial Narrow" w:cs="Arial"/>
        </w:rPr>
      </w:pPr>
      <w:r w:rsidRPr="00F61E79">
        <w:rPr>
          <w:rFonts w:ascii="Arial Narrow" w:hAnsi="Arial Narrow" w:cs="Arial"/>
        </w:rPr>
        <w:t>Le Responsable des Finances et de la Comptabilité:</w:t>
      </w:r>
    </w:p>
    <w:p w:rsidR="00E659B8" w:rsidRPr="00F61E79" w:rsidRDefault="00E659B8" w:rsidP="00E839CF">
      <w:pPr>
        <w:numPr>
          <w:ilvl w:val="1"/>
          <w:numId w:val="87"/>
        </w:numPr>
        <w:spacing w:line="276" w:lineRule="auto"/>
        <w:jc w:val="both"/>
        <w:rPr>
          <w:rFonts w:ascii="Arial Narrow" w:hAnsi="Arial Narrow" w:cs="Arial"/>
        </w:rPr>
      </w:pPr>
      <w:r w:rsidRPr="00F61E79">
        <w:rPr>
          <w:rFonts w:ascii="Arial Narrow" w:hAnsi="Arial Narrow" w:cs="Arial"/>
        </w:rPr>
        <w:t>analyse les tendances des consommations du carburant et fait part de ses observations au Directeur Exécutif,</w:t>
      </w:r>
    </w:p>
    <w:p w:rsidR="00E659B8" w:rsidRPr="009E056B" w:rsidRDefault="00E659B8" w:rsidP="002817F5">
      <w:pPr>
        <w:spacing w:line="276" w:lineRule="auto"/>
        <w:jc w:val="both"/>
        <w:rPr>
          <w:rFonts w:ascii="Arial Narrow" w:hAnsi="Arial Narrow" w:cs="Arial"/>
          <w:b/>
        </w:rPr>
      </w:pPr>
      <w:r w:rsidRPr="00FB48EA">
        <w:rPr>
          <w:rFonts w:ascii="Arial Narrow" w:hAnsi="Arial Narrow" w:cs="Arial"/>
          <w:b/>
          <w:highlight w:val="yellow"/>
        </w:rPr>
        <w:t>Le  chauffeur</w:t>
      </w:r>
      <w:r w:rsidR="00FB48EA">
        <w:rPr>
          <w:rFonts w:ascii="Arial Narrow" w:hAnsi="Arial Narrow" w:cs="Arial"/>
          <w:b/>
          <w:highlight w:val="yellow"/>
        </w:rPr>
        <w:t xml:space="preserve"> </w:t>
      </w:r>
      <w:r w:rsidRPr="00FB48EA">
        <w:rPr>
          <w:rFonts w:ascii="Arial Narrow" w:hAnsi="Arial Narrow" w:cs="Arial"/>
          <w:b/>
          <w:highlight w:val="yellow"/>
        </w:rPr>
        <w:t>:</w:t>
      </w:r>
    </w:p>
    <w:p w:rsidR="00E659B8" w:rsidRPr="00F61E79" w:rsidRDefault="007C2DFF" w:rsidP="009E056B">
      <w:pPr>
        <w:spacing w:line="276" w:lineRule="auto"/>
        <w:jc w:val="both"/>
        <w:rPr>
          <w:rFonts w:ascii="Arial Narrow" w:hAnsi="Arial Narrow" w:cs="Arial"/>
        </w:rPr>
      </w:pPr>
      <w:r>
        <w:rPr>
          <w:rFonts w:ascii="Arial Narrow" w:hAnsi="Arial Narrow" w:cs="Arial"/>
        </w:rPr>
        <w:t>I</w:t>
      </w:r>
      <w:r w:rsidR="00E659B8" w:rsidRPr="00F61E79">
        <w:rPr>
          <w:rFonts w:ascii="Arial Narrow" w:hAnsi="Arial Narrow" w:cs="Arial"/>
        </w:rPr>
        <w:t>nforme le Responsable des Finances et de la Comptabilité ou le CAL de toute anomalie ou de tout défaut constaté sur le matériel de transport dont il a la garde des clés</w:t>
      </w:r>
      <w:r>
        <w:rPr>
          <w:rFonts w:ascii="Arial Narrow" w:hAnsi="Arial Narrow" w:cs="Arial"/>
        </w:rPr>
        <w:t>.</w:t>
      </w:r>
    </w:p>
    <w:p w:rsidR="00E659B8" w:rsidRPr="00A83102" w:rsidRDefault="00E659B8" w:rsidP="002817F5">
      <w:pPr>
        <w:spacing w:line="276" w:lineRule="auto"/>
        <w:jc w:val="both"/>
        <w:rPr>
          <w:rFonts w:ascii="Arial Narrow" w:hAnsi="Arial Narrow" w:cs="Arial"/>
          <w:b/>
          <w:color w:val="00B050"/>
        </w:rPr>
      </w:pPr>
      <w:r w:rsidRPr="00A83102">
        <w:rPr>
          <w:rFonts w:ascii="Arial Narrow" w:hAnsi="Arial Narrow" w:cs="Arial"/>
          <w:b/>
          <w:color w:val="00B050"/>
        </w:rPr>
        <w:t>Il appartient au Responsable des Finances et de la Comptabilité ou au CAL :</w:t>
      </w:r>
    </w:p>
    <w:p w:rsidR="00E659B8" w:rsidRPr="00F61E79" w:rsidRDefault="00E659B8" w:rsidP="00E839CF">
      <w:pPr>
        <w:numPr>
          <w:ilvl w:val="1"/>
          <w:numId w:val="87"/>
        </w:numPr>
        <w:spacing w:line="276" w:lineRule="auto"/>
        <w:jc w:val="both"/>
        <w:rPr>
          <w:rFonts w:ascii="Arial Narrow" w:hAnsi="Arial Narrow" w:cs="Arial"/>
        </w:rPr>
      </w:pPr>
      <w:r w:rsidRPr="00F61E79">
        <w:rPr>
          <w:rFonts w:ascii="Arial Narrow" w:hAnsi="Arial Narrow" w:cs="Arial"/>
        </w:rPr>
        <w:t>de prendre les dispositions requises pour la réparation ou l’entretien du matériel de transport,</w:t>
      </w:r>
    </w:p>
    <w:p w:rsidR="00E659B8" w:rsidRPr="00F61E79" w:rsidRDefault="00E659B8" w:rsidP="00E839CF">
      <w:pPr>
        <w:numPr>
          <w:ilvl w:val="1"/>
          <w:numId w:val="87"/>
        </w:numPr>
        <w:spacing w:line="276" w:lineRule="auto"/>
        <w:jc w:val="both"/>
        <w:rPr>
          <w:rFonts w:ascii="Arial Narrow" w:hAnsi="Arial Narrow" w:cs="Arial"/>
        </w:rPr>
      </w:pPr>
      <w:r w:rsidRPr="00F61E79">
        <w:rPr>
          <w:rFonts w:ascii="Arial Narrow" w:hAnsi="Arial Narrow" w:cs="Arial"/>
        </w:rPr>
        <w:t xml:space="preserve"> les petites dépenses de réparation et d’entretien (vidange, lavage, réparations légères, etc.) se font par la procédure d’avances de fonds à justifier à la petite caisse des menues dépenses,</w:t>
      </w:r>
    </w:p>
    <w:p w:rsidR="00E659B8" w:rsidRPr="00F61E79" w:rsidRDefault="00E659B8" w:rsidP="00E839CF">
      <w:pPr>
        <w:numPr>
          <w:ilvl w:val="1"/>
          <w:numId w:val="87"/>
        </w:numPr>
        <w:spacing w:line="276" w:lineRule="auto"/>
        <w:jc w:val="both"/>
        <w:rPr>
          <w:rFonts w:ascii="Arial Narrow" w:hAnsi="Arial Narrow" w:cs="Arial"/>
        </w:rPr>
      </w:pPr>
      <w:r w:rsidRPr="00F61E79">
        <w:rPr>
          <w:rFonts w:ascii="Arial Narrow" w:hAnsi="Arial Narrow" w:cs="Arial"/>
        </w:rPr>
        <w:t xml:space="preserve"> les grosses réparations (révision générale, changement de pièces, remplacement de pneus, etc.) sont effectuées  par le garagiste ou le concessionnaire agrée par l’</w:t>
      </w:r>
      <w:r w:rsidR="009143E8">
        <w:rPr>
          <w:rFonts w:ascii="Arial Narrow" w:hAnsi="Arial Narrow" w:cs="Arial"/>
        </w:rPr>
        <w:t>ALUCOVIS-APDD</w:t>
      </w:r>
      <w:r w:rsidRPr="00F61E79">
        <w:rPr>
          <w:rFonts w:ascii="Arial Narrow" w:hAnsi="Arial Narrow" w:cs="Arial"/>
        </w:rPr>
        <w:t>,</w:t>
      </w:r>
    </w:p>
    <w:p w:rsidR="009E056B" w:rsidRDefault="00E659B8" w:rsidP="00E839CF">
      <w:pPr>
        <w:numPr>
          <w:ilvl w:val="1"/>
          <w:numId w:val="87"/>
        </w:numPr>
        <w:spacing w:line="276" w:lineRule="auto"/>
        <w:ind w:left="1416"/>
        <w:jc w:val="both"/>
        <w:rPr>
          <w:rFonts w:ascii="Arial Narrow" w:hAnsi="Arial Narrow" w:cs="Arial"/>
        </w:rPr>
      </w:pPr>
      <w:r w:rsidRPr="00F61E79">
        <w:rPr>
          <w:rFonts w:ascii="Arial Narrow" w:hAnsi="Arial Narrow" w:cs="Arial"/>
        </w:rPr>
        <w:lastRenderedPageBreak/>
        <w:t xml:space="preserve"> une Fiche annuelle d’entretien/réparation pour chaque matériel de transport est établie par le CAL sous le contrôle du Responsable des Finances et de la Comptabilité</w:t>
      </w:r>
      <w:r w:rsidR="009E056B">
        <w:rPr>
          <w:rFonts w:ascii="Arial Narrow" w:hAnsi="Arial Narrow" w:cs="Arial"/>
        </w:rPr>
        <w:t>.</w:t>
      </w:r>
    </w:p>
    <w:p w:rsidR="007C2DFF" w:rsidRDefault="00E659B8" w:rsidP="007C2DFF">
      <w:pPr>
        <w:spacing w:line="276" w:lineRule="auto"/>
        <w:jc w:val="both"/>
        <w:rPr>
          <w:rFonts w:ascii="Arial Narrow" w:hAnsi="Arial Narrow" w:cs="Arial"/>
        </w:rPr>
      </w:pPr>
      <w:r w:rsidRPr="009E056B">
        <w:rPr>
          <w:rFonts w:ascii="Arial Narrow" w:hAnsi="Arial Narrow" w:cs="Arial"/>
        </w:rPr>
        <w:t>Le CAL :</w:t>
      </w:r>
      <w:r w:rsidR="009E056B" w:rsidRPr="009E056B">
        <w:rPr>
          <w:rFonts w:ascii="Arial Narrow" w:hAnsi="Arial Narrow" w:cs="Arial"/>
        </w:rPr>
        <w:t xml:space="preserve"> </w:t>
      </w:r>
      <w:r w:rsidRPr="009E056B">
        <w:rPr>
          <w:rFonts w:ascii="Arial Narrow" w:hAnsi="Arial Narrow" w:cs="Arial"/>
        </w:rPr>
        <w:t>analyse le coût de possession du matériel de transport par rapport au renouvellement éventuel du parc et le soumet au Responsable des Finances et de la Comptabilité pour contrôle et feedback avant de faire des propositions au Directeur Exécutif.</w:t>
      </w:r>
      <w:bookmarkStart w:id="184" w:name="_Toc358103598"/>
      <w:bookmarkStart w:id="185" w:name="_Toc358103693"/>
    </w:p>
    <w:p w:rsidR="00C11C10" w:rsidRDefault="00C11C10" w:rsidP="007C2DFF">
      <w:pPr>
        <w:spacing w:line="276" w:lineRule="auto"/>
        <w:jc w:val="both"/>
        <w:rPr>
          <w:rFonts w:ascii="Arial Narrow" w:hAnsi="Arial Narrow"/>
          <w:b/>
          <w:i/>
          <w:color w:val="FF0000"/>
        </w:rPr>
      </w:pPr>
    </w:p>
    <w:p w:rsidR="00747F31" w:rsidRDefault="00747F31" w:rsidP="007C2DFF">
      <w:pPr>
        <w:spacing w:line="276" w:lineRule="auto"/>
        <w:jc w:val="both"/>
        <w:rPr>
          <w:rFonts w:ascii="Arial Narrow" w:hAnsi="Arial Narrow"/>
          <w:b/>
          <w:i/>
          <w:color w:val="FF0000"/>
        </w:rPr>
      </w:pPr>
    </w:p>
    <w:p w:rsidR="00747F31" w:rsidRDefault="00747F31" w:rsidP="007C2DFF">
      <w:pPr>
        <w:spacing w:line="276" w:lineRule="auto"/>
        <w:jc w:val="both"/>
        <w:rPr>
          <w:rFonts w:ascii="Arial Narrow" w:hAnsi="Arial Narrow"/>
          <w:b/>
          <w:i/>
          <w:color w:val="FF0000"/>
        </w:rPr>
      </w:pPr>
    </w:p>
    <w:p w:rsidR="00747F31" w:rsidRPr="00A83102" w:rsidRDefault="00747F31" w:rsidP="007C2DFF">
      <w:pPr>
        <w:spacing w:line="276" w:lineRule="auto"/>
        <w:jc w:val="both"/>
        <w:rPr>
          <w:rFonts w:ascii="Arial Narrow" w:hAnsi="Arial Narrow"/>
          <w:b/>
          <w:i/>
          <w:color w:val="FF0000"/>
        </w:rPr>
      </w:pPr>
    </w:p>
    <w:p w:rsidR="00E659B8" w:rsidRPr="00A83102" w:rsidRDefault="00E659B8" w:rsidP="007C2DFF">
      <w:pPr>
        <w:spacing w:line="276" w:lineRule="auto"/>
        <w:jc w:val="both"/>
        <w:rPr>
          <w:rFonts w:ascii="Arial Narrow" w:hAnsi="Arial Narrow" w:cs="Arial"/>
          <w:b/>
          <w:color w:val="FF0000"/>
        </w:rPr>
      </w:pPr>
      <w:r w:rsidRPr="00A83102">
        <w:rPr>
          <w:rFonts w:ascii="Arial Narrow" w:hAnsi="Arial Narrow"/>
          <w:b/>
          <w:i/>
          <w:color w:val="FF0000"/>
        </w:rPr>
        <w:t>15.2. Gestion du Mobilier  et du Matériel de Bureau</w:t>
      </w:r>
      <w:bookmarkEnd w:id="184"/>
      <w:bookmarkEnd w:id="185"/>
    </w:p>
    <w:p w:rsidR="00E659B8" w:rsidRPr="001866C6" w:rsidRDefault="00E659B8" w:rsidP="00E839CF">
      <w:pPr>
        <w:pStyle w:val="Paragraphedeliste"/>
        <w:numPr>
          <w:ilvl w:val="0"/>
          <w:numId w:val="149"/>
        </w:numPr>
        <w:spacing w:line="276" w:lineRule="auto"/>
        <w:jc w:val="both"/>
        <w:rPr>
          <w:rFonts w:ascii="Arial Narrow" w:hAnsi="Arial Narrow" w:cs="Arial"/>
        </w:rPr>
      </w:pPr>
      <w:r w:rsidRPr="001866C6">
        <w:rPr>
          <w:rFonts w:ascii="Arial Narrow" w:hAnsi="Arial Narrow" w:cs="Arial"/>
        </w:rPr>
        <w:t>chaque élément du mobilier ou matériel de bureau est affecté à un bureau et confié à un détenteur qui a la responsabilité de veiller à son bon fonctionnement et à sa sauvegarde,</w:t>
      </w:r>
    </w:p>
    <w:p w:rsidR="00E659B8" w:rsidRPr="00F61E79" w:rsidRDefault="00E659B8" w:rsidP="00E839CF">
      <w:pPr>
        <w:numPr>
          <w:ilvl w:val="0"/>
          <w:numId w:val="149"/>
        </w:numPr>
        <w:spacing w:line="276" w:lineRule="auto"/>
        <w:jc w:val="both"/>
        <w:rPr>
          <w:rFonts w:ascii="Arial Narrow" w:hAnsi="Arial Narrow" w:cs="Arial"/>
        </w:rPr>
      </w:pPr>
      <w:r w:rsidRPr="00F61E79">
        <w:rPr>
          <w:rFonts w:ascii="Arial Narrow" w:hAnsi="Arial Narrow" w:cs="Arial"/>
        </w:rPr>
        <w:t>les photocopieuses sont gérées par le courtier/planton sous la supervision du CAL et du Responsable des Finances et de la Comptabilité et réservées exclusivement aux usages internes du service,</w:t>
      </w:r>
    </w:p>
    <w:p w:rsidR="00E659B8" w:rsidRPr="00F61E79" w:rsidRDefault="00E659B8" w:rsidP="00E839CF">
      <w:pPr>
        <w:numPr>
          <w:ilvl w:val="0"/>
          <w:numId w:val="149"/>
        </w:numPr>
        <w:spacing w:line="276" w:lineRule="auto"/>
        <w:jc w:val="both"/>
        <w:rPr>
          <w:rFonts w:ascii="Arial Narrow" w:hAnsi="Arial Narrow" w:cs="Arial"/>
        </w:rPr>
      </w:pPr>
      <w:r w:rsidRPr="00F61E79">
        <w:rPr>
          <w:rFonts w:ascii="Arial Narrow" w:hAnsi="Arial Narrow" w:cs="Arial"/>
        </w:rPr>
        <w:t>aucune personne étrangère n’est autorisée à utiliser la photocopieuse, seul le courtier/planton est habilité à faire fonctionner la photocopieuse,</w:t>
      </w:r>
    </w:p>
    <w:p w:rsidR="00E659B8" w:rsidRPr="00F61E79" w:rsidRDefault="00E659B8" w:rsidP="00E839CF">
      <w:pPr>
        <w:numPr>
          <w:ilvl w:val="0"/>
          <w:numId w:val="149"/>
        </w:numPr>
        <w:spacing w:line="276" w:lineRule="auto"/>
        <w:jc w:val="both"/>
        <w:rPr>
          <w:rFonts w:ascii="Arial Narrow" w:hAnsi="Arial Narrow" w:cs="Arial"/>
        </w:rPr>
      </w:pPr>
      <w:r w:rsidRPr="00F61E79">
        <w:rPr>
          <w:rFonts w:ascii="Arial Narrow" w:hAnsi="Arial Narrow" w:cs="Arial"/>
        </w:rPr>
        <w:t>les autres membres de l’Organe Exécutif peuvent faire eux-mêmes les photocopies à condition que ce soit dans le cadre du service,</w:t>
      </w:r>
    </w:p>
    <w:p w:rsidR="00E659B8" w:rsidRPr="00F61E79" w:rsidRDefault="00E659B8" w:rsidP="00E839CF">
      <w:pPr>
        <w:numPr>
          <w:ilvl w:val="0"/>
          <w:numId w:val="149"/>
        </w:numPr>
        <w:spacing w:line="276" w:lineRule="auto"/>
        <w:jc w:val="both"/>
        <w:rPr>
          <w:rFonts w:ascii="Arial Narrow" w:hAnsi="Arial Narrow" w:cs="Arial"/>
        </w:rPr>
      </w:pPr>
      <w:r w:rsidRPr="00F61E79">
        <w:rPr>
          <w:rFonts w:ascii="Arial Narrow" w:hAnsi="Arial Narrow" w:cs="Arial"/>
        </w:rPr>
        <w:t>un registre de photocopies est tenu par le courtier/planton. Ce registre doit être contrôlé par le CAL ou le Responsable des Finances et de la Comptabilité à chaque fin de mois</w:t>
      </w:r>
    </w:p>
    <w:p w:rsidR="00E659B8" w:rsidRPr="00F61E79" w:rsidRDefault="00E659B8" w:rsidP="00E839CF">
      <w:pPr>
        <w:numPr>
          <w:ilvl w:val="0"/>
          <w:numId w:val="149"/>
        </w:numPr>
        <w:spacing w:line="276" w:lineRule="auto"/>
        <w:jc w:val="both"/>
        <w:rPr>
          <w:rFonts w:ascii="Arial Narrow" w:hAnsi="Arial Narrow" w:cs="Arial"/>
        </w:rPr>
      </w:pPr>
      <w:r w:rsidRPr="00F61E79">
        <w:rPr>
          <w:rFonts w:ascii="Arial Narrow" w:hAnsi="Arial Narrow" w:cs="Arial"/>
        </w:rPr>
        <w:t>aucune personne ou aucun service étranger à l’Organe Exécutif ne peut effectuer de photocopie sans l’autorisation préalable du Responsable des Finances et de la Comptabilité ou CAL,</w:t>
      </w:r>
    </w:p>
    <w:p w:rsidR="00E659B8" w:rsidRPr="00F61E79" w:rsidRDefault="00E659B8" w:rsidP="00E839CF">
      <w:pPr>
        <w:numPr>
          <w:ilvl w:val="0"/>
          <w:numId w:val="149"/>
        </w:numPr>
        <w:spacing w:line="276" w:lineRule="auto"/>
        <w:jc w:val="both"/>
        <w:rPr>
          <w:rFonts w:ascii="Arial Narrow" w:hAnsi="Arial Narrow" w:cs="Arial"/>
        </w:rPr>
      </w:pPr>
      <w:r w:rsidRPr="00F61E79">
        <w:rPr>
          <w:rFonts w:ascii="Arial Narrow" w:hAnsi="Arial Narrow" w:cs="Arial"/>
        </w:rPr>
        <w:t>si le no</w:t>
      </w:r>
      <w:r w:rsidR="007C2DFF">
        <w:rPr>
          <w:rFonts w:ascii="Arial Narrow" w:hAnsi="Arial Narrow" w:cs="Arial"/>
        </w:rPr>
        <w:t>mbre de copies dépasse le seu</w:t>
      </w:r>
      <w:r w:rsidRPr="00F61E79">
        <w:rPr>
          <w:rFonts w:ascii="Arial Narrow" w:hAnsi="Arial Narrow" w:cs="Arial"/>
        </w:rPr>
        <w:t>l de 100 l’autorisation préalable du Directeur Exécutif est obligatoire,</w:t>
      </w:r>
    </w:p>
    <w:p w:rsidR="00E659B8" w:rsidRPr="00F61E79" w:rsidRDefault="00E659B8" w:rsidP="00E839CF">
      <w:pPr>
        <w:numPr>
          <w:ilvl w:val="0"/>
          <w:numId w:val="149"/>
        </w:numPr>
        <w:spacing w:line="276" w:lineRule="auto"/>
        <w:jc w:val="both"/>
        <w:rPr>
          <w:rFonts w:ascii="Arial Narrow" w:hAnsi="Arial Narrow" w:cs="Arial"/>
        </w:rPr>
      </w:pPr>
      <w:r w:rsidRPr="00F61E79">
        <w:rPr>
          <w:rFonts w:ascii="Arial Narrow" w:hAnsi="Arial Narrow" w:cs="Arial"/>
        </w:rPr>
        <w:t>le courtier/planton fait part au Responsable des Finances et de la Comptabilité ou CAL des pannes et autres anomalies et ce dernier prend les dispositions pratiques pour l’entretien/réparation</w:t>
      </w:r>
    </w:p>
    <w:p w:rsidR="00E659B8" w:rsidRPr="00F61E79" w:rsidRDefault="00E659B8" w:rsidP="00E839CF">
      <w:pPr>
        <w:numPr>
          <w:ilvl w:val="0"/>
          <w:numId w:val="149"/>
        </w:numPr>
        <w:spacing w:line="276" w:lineRule="auto"/>
        <w:jc w:val="both"/>
        <w:rPr>
          <w:rFonts w:ascii="Arial Narrow" w:hAnsi="Arial Narrow" w:cs="Arial"/>
        </w:rPr>
      </w:pPr>
      <w:r w:rsidRPr="00F61E79">
        <w:rPr>
          <w:rFonts w:ascii="Arial Narrow" w:hAnsi="Arial Narrow" w:cs="Arial"/>
        </w:rPr>
        <w:t>le fax est placé sous la responsabilité de la SA qui doit veiller à son bon fonctionnement,</w:t>
      </w:r>
    </w:p>
    <w:p w:rsidR="00E659B8" w:rsidRPr="00F61E79" w:rsidRDefault="00E659B8" w:rsidP="00E839CF">
      <w:pPr>
        <w:numPr>
          <w:ilvl w:val="0"/>
          <w:numId w:val="149"/>
        </w:numPr>
        <w:spacing w:line="276" w:lineRule="auto"/>
        <w:jc w:val="both"/>
        <w:rPr>
          <w:rFonts w:ascii="Arial Narrow" w:hAnsi="Arial Narrow" w:cs="Arial"/>
        </w:rPr>
      </w:pPr>
      <w:r w:rsidRPr="00F61E79">
        <w:rPr>
          <w:rFonts w:ascii="Arial Narrow" w:hAnsi="Arial Narrow" w:cs="Arial"/>
        </w:rPr>
        <w:t>le fax est exclusivement réservé aux usages de service,</w:t>
      </w:r>
    </w:p>
    <w:p w:rsidR="00E659B8" w:rsidRPr="00F61E79" w:rsidRDefault="00E659B8" w:rsidP="00E839CF">
      <w:pPr>
        <w:numPr>
          <w:ilvl w:val="0"/>
          <w:numId w:val="149"/>
        </w:numPr>
        <w:spacing w:line="276" w:lineRule="auto"/>
        <w:jc w:val="both"/>
        <w:rPr>
          <w:rFonts w:ascii="Arial Narrow" w:hAnsi="Arial Narrow" w:cs="Arial"/>
        </w:rPr>
      </w:pPr>
      <w:r w:rsidRPr="00F61E79">
        <w:rPr>
          <w:rFonts w:ascii="Arial Narrow" w:hAnsi="Arial Narrow" w:cs="Arial"/>
        </w:rPr>
        <w:t xml:space="preserve"> la Secrétaire réceptionniste est la seule habilitée à émettre des envois et réceptions de fax sur la ligne d’abonnement,</w:t>
      </w:r>
    </w:p>
    <w:p w:rsidR="00E659B8" w:rsidRPr="00F61E79" w:rsidRDefault="00E659B8" w:rsidP="00E839CF">
      <w:pPr>
        <w:numPr>
          <w:ilvl w:val="0"/>
          <w:numId w:val="150"/>
        </w:numPr>
        <w:spacing w:line="276" w:lineRule="auto"/>
        <w:jc w:val="both"/>
        <w:rPr>
          <w:rFonts w:ascii="Arial Narrow" w:hAnsi="Arial Narrow" w:cs="Arial"/>
        </w:rPr>
      </w:pPr>
      <w:r w:rsidRPr="00F61E79">
        <w:rPr>
          <w:rFonts w:ascii="Arial Narrow" w:hAnsi="Arial Narrow" w:cs="Arial"/>
        </w:rPr>
        <w:t>aucun document émanant ou destiné à une personne ou un service étranger ne peut être envoyé ou reçu sur la ligne d’abonnement,</w:t>
      </w:r>
    </w:p>
    <w:p w:rsidR="00E659B8" w:rsidRPr="00F61E79" w:rsidRDefault="00E659B8" w:rsidP="00E839CF">
      <w:pPr>
        <w:numPr>
          <w:ilvl w:val="0"/>
          <w:numId w:val="150"/>
        </w:numPr>
        <w:spacing w:line="276" w:lineRule="auto"/>
        <w:jc w:val="both"/>
        <w:rPr>
          <w:rFonts w:ascii="Arial Narrow" w:hAnsi="Arial Narrow" w:cs="Arial"/>
        </w:rPr>
      </w:pPr>
      <w:r w:rsidRPr="00F61E79">
        <w:rPr>
          <w:rFonts w:ascii="Arial Narrow" w:hAnsi="Arial Narrow" w:cs="Arial"/>
        </w:rPr>
        <w:t>il est formellement interdit  la Secrétaire Réceptionniste ou à tout autre membre de l’Organe Exécutif d’envoyer des fax pour le compte de tiers étrangers sans l’autorisation expresse du Responsable des Finances et de la Comptabilité,</w:t>
      </w:r>
    </w:p>
    <w:p w:rsidR="00E659B8" w:rsidRPr="00F61E79" w:rsidRDefault="00E659B8" w:rsidP="00E839CF">
      <w:pPr>
        <w:numPr>
          <w:ilvl w:val="0"/>
          <w:numId w:val="150"/>
        </w:numPr>
        <w:spacing w:line="276" w:lineRule="auto"/>
        <w:jc w:val="both"/>
        <w:rPr>
          <w:rFonts w:ascii="Arial Narrow" w:hAnsi="Arial Narrow" w:cs="Arial"/>
        </w:rPr>
      </w:pPr>
      <w:r w:rsidRPr="00F61E79">
        <w:rPr>
          <w:rFonts w:ascii="Arial Narrow" w:hAnsi="Arial Narrow" w:cs="Arial"/>
        </w:rPr>
        <w:t>le Responsable des Finances et de la Comptabilité ou le Directeur Exécutif peuvent exiger la délivrance de relevés d’envoi ou de réception périodique à des fins de contrôle,</w:t>
      </w:r>
    </w:p>
    <w:p w:rsidR="00E659B8" w:rsidRPr="00F61E79" w:rsidRDefault="00E659B8" w:rsidP="00E839CF">
      <w:pPr>
        <w:numPr>
          <w:ilvl w:val="0"/>
          <w:numId w:val="150"/>
        </w:numPr>
        <w:spacing w:line="276" w:lineRule="auto"/>
        <w:jc w:val="both"/>
        <w:rPr>
          <w:rFonts w:ascii="Arial Narrow" w:hAnsi="Arial Narrow" w:cs="Arial"/>
        </w:rPr>
      </w:pPr>
      <w:r w:rsidRPr="00F61E79">
        <w:rPr>
          <w:rFonts w:ascii="Arial Narrow" w:hAnsi="Arial Narrow" w:cs="Arial"/>
        </w:rPr>
        <w:t>la  Secrétaire Réceptionniste doivent signaler au Responsable des Finances et de la Comptabilité ou CAL toute panne, anomalie ou dysfonctionnement constaté sur le fax.,</w:t>
      </w:r>
    </w:p>
    <w:p w:rsidR="00E659B8" w:rsidRPr="00F61E79" w:rsidRDefault="00E659B8" w:rsidP="00E839CF">
      <w:pPr>
        <w:numPr>
          <w:ilvl w:val="0"/>
          <w:numId w:val="150"/>
        </w:numPr>
        <w:spacing w:line="276" w:lineRule="auto"/>
        <w:jc w:val="both"/>
        <w:rPr>
          <w:rFonts w:ascii="Arial Narrow" w:hAnsi="Arial Narrow" w:cs="Arial"/>
        </w:rPr>
      </w:pPr>
      <w:r w:rsidRPr="00F61E79">
        <w:rPr>
          <w:rFonts w:ascii="Arial Narrow" w:hAnsi="Arial Narrow" w:cs="Arial"/>
        </w:rPr>
        <w:t>le CAL ou le Responsable des Finances et de la Comptabilité prennent toutes les dispositions pratiques pour l’entretien/réparation du fax défectueux</w:t>
      </w:r>
    </w:p>
    <w:p w:rsidR="00E659B8" w:rsidRPr="00F61E79" w:rsidRDefault="00E659B8" w:rsidP="00E839CF">
      <w:pPr>
        <w:numPr>
          <w:ilvl w:val="0"/>
          <w:numId w:val="150"/>
        </w:numPr>
        <w:spacing w:line="276" w:lineRule="auto"/>
        <w:jc w:val="both"/>
        <w:rPr>
          <w:rFonts w:ascii="Arial Narrow" w:hAnsi="Arial Narrow" w:cs="Arial"/>
        </w:rPr>
      </w:pPr>
      <w:r w:rsidRPr="00F61E79">
        <w:rPr>
          <w:rFonts w:ascii="Arial Narrow" w:hAnsi="Arial Narrow" w:cs="Arial"/>
        </w:rPr>
        <w:t>le standard téléphonique est placé sous la responsabilité de la Secrétaire Réceptionniste,</w:t>
      </w:r>
    </w:p>
    <w:p w:rsidR="00E659B8" w:rsidRPr="00F61E79" w:rsidRDefault="00E659B8" w:rsidP="00E839CF">
      <w:pPr>
        <w:numPr>
          <w:ilvl w:val="0"/>
          <w:numId w:val="150"/>
        </w:numPr>
        <w:spacing w:line="276" w:lineRule="auto"/>
        <w:jc w:val="both"/>
        <w:rPr>
          <w:rFonts w:ascii="Arial Narrow" w:hAnsi="Arial Narrow" w:cs="Arial"/>
        </w:rPr>
      </w:pPr>
      <w:r w:rsidRPr="00F61E79">
        <w:rPr>
          <w:rFonts w:ascii="Arial Narrow" w:hAnsi="Arial Narrow" w:cs="Arial"/>
        </w:rPr>
        <w:t xml:space="preserve"> tout appel de service doit transiter par la Secrétaire Réceptionniste, qui passe et distribue les communications,</w:t>
      </w:r>
    </w:p>
    <w:p w:rsidR="00C11C10" w:rsidRDefault="00C11C10" w:rsidP="007C2DFF">
      <w:pPr>
        <w:spacing w:line="276" w:lineRule="auto"/>
        <w:jc w:val="both"/>
        <w:rPr>
          <w:rFonts w:ascii="Arial Narrow" w:hAnsi="Arial Narrow" w:cs="Arial"/>
          <w:b/>
        </w:rPr>
      </w:pPr>
    </w:p>
    <w:p w:rsidR="00E659B8" w:rsidRPr="007C2DFF" w:rsidRDefault="007C2DFF" w:rsidP="007C2DFF">
      <w:pPr>
        <w:spacing w:line="276" w:lineRule="auto"/>
        <w:jc w:val="both"/>
        <w:rPr>
          <w:rFonts w:ascii="Arial Narrow" w:hAnsi="Arial Narrow" w:cs="Arial"/>
          <w:b/>
        </w:rPr>
      </w:pPr>
      <w:r>
        <w:rPr>
          <w:rFonts w:ascii="Arial Narrow" w:hAnsi="Arial Narrow" w:cs="Arial"/>
          <w:b/>
        </w:rPr>
        <w:t>P</w:t>
      </w:r>
      <w:r w:rsidR="00E659B8" w:rsidRPr="007C2DFF">
        <w:rPr>
          <w:rFonts w:ascii="Arial Narrow" w:hAnsi="Arial Narrow" w:cs="Arial"/>
          <w:b/>
        </w:rPr>
        <w:t xml:space="preserve">our les besoins du programme, d’autres lignes directes sont utilisables par le personnel ci-après : </w:t>
      </w:r>
    </w:p>
    <w:p w:rsidR="00E659B8" w:rsidRPr="00F61E79" w:rsidRDefault="00E659B8" w:rsidP="00E839CF">
      <w:pPr>
        <w:numPr>
          <w:ilvl w:val="0"/>
          <w:numId w:val="67"/>
        </w:numPr>
        <w:spacing w:line="276" w:lineRule="auto"/>
        <w:jc w:val="both"/>
        <w:rPr>
          <w:rFonts w:ascii="Arial Narrow" w:hAnsi="Arial Narrow" w:cs="Arial"/>
        </w:rPr>
      </w:pPr>
      <w:r w:rsidRPr="00F61E79">
        <w:rPr>
          <w:rFonts w:ascii="Arial Narrow" w:hAnsi="Arial Narrow" w:cs="Arial"/>
        </w:rPr>
        <w:t>la ligne du Directeur Exécutif la ligne du Responsable des Finances et de la Comptabilité,</w:t>
      </w:r>
    </w:p>
    <w:p w:rsidR="00E659B8" w:rsidRPr="00F61E79" w:rsidRDefault="00E659B8" w:rsidP="00E839CF">
      <w:pPr>
        <w:numPr>
          <w:ilvl w:val="0"/>
          <w:numId w:val="67"/>
        </w:numPr>
        <w:spacing w:line="276" w:lineRule="auto"/>
        <w:jc w:val="both"/>
        <w:rPr>
          <w:rFonts w:ascii="Arial Narrow" w:hAnsi="Arial Narrow" w:cs="Arial"/>
        </w:rPr>
      </w:pPr>
      <w:r w:rsidRPr="00F61E79">
        <w:rPr>
          <w:rFonts w:ascii="Arial Narrow" w:hAnsi="Arial Narrow" w:cs="Arial"/>
        </w:rPr>
        <w:t>les communications internationales doivent être autorisées par le Directeur Exécutif ou le Responsable des Finances et de la Comptabilité sur la ligne prévue à cet effet.</w:t>
      </w:r>
    </w:p>
    <w:p w:rsidR="007C2DFF" w:rsidRDefault="00E659B8" w:rsidP="00E839CF">
      <w:pPr>
        <w:numPr>
          <w:ilvl w:val="0"/>
          <w:numId w:val="67"/>
        </w:numPr>
        <w:spacing w:line="276" w:lineRule="auto"/>
        <w:jc w:val="both"/>
        <w:rPr>
          <w:rFonts w:ascii="Arial Narrow" w:hAnsi="Arial Narrow" w:cs="Arial"/>
        </w:rPr>
      </w:pPr>
      <w:r w:rsidRPr="00F61E79">
        <w:rPr>
          <w:rFonts w:ascii="Arial Narrow" w:hAnsi="Arial Narrow" w:cs="Arial"/>
        </w:rPr>
        <w:t xml:space="preserve">le Responsable des Finances et de la Comptabilité </w:t>
      </w:r>
      <w:r w:rsidRPr="00F61E79">
        <w:rPr>
          <w:rFonts w:ascii="Arial Narrow" w:hAnsi="Arial Narrow" w:cs="Arial"/>
          <w:b/>
        </w:rPr>
        <w:t xml:space="preserve"> </w:t>
      </w:r>
      <w:r w:rsidRPr="00F61E79">
        <w:rPr>
          <w:rFonts w:ascii="Arial Narrow" w:hAnsi="Arial Narrow" w:cs="Arial"/>
        </w:rPr>
        <w:t>peuvent se faire délivrer le relevé périodique des appels pour procéder au contrôle d’usage.</w:t>
      </w:r>
      <w:bookmarkStart w:id="186" w:name="_Toc358103599"/>
      <w:bookmarkStart w:id="187" w:name="_Toc358103694"/>
    </w:p>
    <w:p w:rsidR="00E659B8" w:rsidRPr="00A83102" w:rsidRDefault="00E659B8" w:rsidP="007C2DFF">
      <w:pPr>
        <w:spacing w:line="276" w:lineRule="auto"/>
        <w:jc w:val="both"/>
        <w:rPr>
          <w:rFonts w:ascii="Arial Narrow" w:hAnsi="Arial Narrow" w:cs="Arial"/>
          <w:b/>
          <w:color w:val="FF0000"/>
        </w:rPr>
      </w:pPr>
      <w:r w:rsidRPr="00A83102">
        <w:rPr>
          <w:rFonts w:ascii="Arial Narrow" w:hAnsi="Arial Narrow"/>
          <w:b/>
          <w:color w:val="FF0000"/>
        </w:rPr>
        <w:t>15.3  Réception, Classement et Archivage</w:t>
      </w:r>
      <w:bookmarkEnd w:id="186"/>
      <w:bookmarkEnd w:id="187"/>
    </w:p>
    <w:p w:rsidR="00E659B8" w:rsidRPr="007C2DFF" w:rsidRDefault="00E659B8" w:rsidP="00E839CF">
      <w:pPr>
        <w:pStyle w:val="Paragraphedeliste"/>
        <w:numPr>
          <w:ilvl w:val="0"/>
          <w:numId w:val="74"/>
        </w:numPr>
        <w:spacing w:line="276" w:lineRule="auto"/>
        <w:jc w:val="both"/>
        <w:rPr>
          <w:rFonts w:ascii="Arial Narrow" w:hAnsi="Arial Narrow" w:cs="Arial"/>
        </w:rPr>
      </w:pPr>
      <w:r w:rsidRPr="007C2DFF">
        <w:rPr>
          <w:rFonts w:ascii="Arial Narrow" w:hAnsi="Arial Narrow" w:cs="Arial"/>
        </w:rPr>
        <w:t>Tout courrier qui arrive est déchargé par la SA ;</w:t>
      </w:r>
    </w:p>
    <w:p w:rsidR="00E659B8" w:rsidRPr="00F61E79" w:rsidRDefault="00E659B8" w:rsidP="00E839CF">
      <w:pPr>
        <w:numPr>
          <w:ilvl w:val="0"/>
          <w:numId w:val="106"/>
        </w:numPr>
        <w:spacing w:line="276" w:lineRule="auto"/>
        <w:jc w:val="both"/>
        <w:rPr>
          <w:rFonts w:ascii="Arial Narrow" w:hAnsi="Arial Narrow" w:cs="Arial"/>
        </w:rPr>
      </w:pPr>
      <w:r w:rsidRPr="00F61E79">
        <w:rPr>
          <w:rFonts w:ascii="Arial Narrow" w:hAnsi="Arial Narrow" w:cs="Arial"/>
        </w:rPr>
        <w:t xml:space="preserve">La SA transmet le courrier à qui de droit </w:t>
      </w:r>
    </w:p>
    <w:p w:rsidR="00E659B8" w:rsidRPr="00F61E79" w:rsidRDefault="00E659B8" w:rsidP="00E839CF">
      <w:pPr>
        <w:numPr>
          <w:ilvl w:val="0"/>
          <w:numId w:val="106"/>
        </w:numPr>
        <w:spacing w:line="276" w:lineRule="auto"/>
        <w:jc w:val="both"/>
        <w:rPr>
          <w:rFonts w:ascii="Arial Narrow" w:hAnsi="Arial Narrow" w:cs="Arial"/>
        </w:rPr>
      </w:pPr>
      <w:r w:rsidRPr="00F61E79">
        <w:rPr>
          <w:rFonts w:ascii="Arial Narrow" w:hAnsi="Arial Narrow" w:cs="Arial"/>
        </w:rPr>
        <w:t>A la sortie du courrier, la SR doit le distribuer suivent les indications y apposées. La SR doit veiller à ce que tout courrier qui entre ou qui sort de l’</w:t>
      </w:r>
      <w:r w:rsidR="009143E8">
        <w:rPr>
          <w:rFonts w:ascii="Arial Narrow" w:hAnsi="Arial Narrow" w:cs="Arial"/>
        </w:rPr>
        <w:t>ALUCOVIS-APDD</w:t>
      </w:r>
      <w:r w:rsidRPr="00F61E79">
        <w:rPr>
          <w:rFonts w:ascii="Arial Narrow" w:hAnsi="Arial Narrow" w:cs="Arial"/>
        </w:rPr>
        <w:t xml:space="preserve"> ait une copie ;</w:t>
      </w:r>
    </w:p>
    <w:p w:rsidR="00E659B8" w:rsidRPr="00F61E79" w:rsidRDefault="00E659B8" w:rsidP="00E839CF">
      <w:pPr>
        <w:numPr>
          <w:ilvl w:val="0"/>
          <w:numId w:val="106"/>
        </w:numPr>
        <w:spacing w:line="276" w:lineRule="auto"/>
        <w:jc w:val="both"/>
        <w:rPr>
          <w:rFonts w:ascii="Arial Narrow" w:hAnsi="Arial Narrow" w:cs="Arial"/>
        </w:rPr>
      </w:pPr>
      <w:r w:rsidRPr="00F61E79">
        <w:rPr>
          <w:rFonts w:ascii="Arial Narrow" w:hAnsi="Arial Narrow" w:cs="Arial"/>
        </w:rPr>
        <w:t>Toutes les copies des courriers entrant ou sortant doivent être classées dans des classeurs « départ » pour les courriers sortant et « arrivée » pour les courriers reçus ;</w:t>
      </w:r>
    </w:p>
    <w:p w:rsidR="00E659B8" w:rsidRPr="00F61E79" w:rsidRDefault="00E659B8" w:rsidP="00E839CF">
      <w:pPr>
        <w:numPr>
          <w:ilvl w:val="0"/>
          <w:numId w:val="106"/>
        </w:numPr>
        <w:spacing w:line="276" w:lineRule="auto"/>
        <w:jc w:val="both"/>
        <w:rPr>
          <w:rFonts w:ascii="Arial Narrow" w:hAnsi="Arial Narrow" w:cs="Arial"/>
        </w:rPr>
      </w:pPr>
      <w:r w:rsidRPr="00F61E79">
        <w:rPr>
          <w:rFonts w:ascii="Arial Narrow" w:hAnsi="Arial Narrow" w:cs="Arial"/>
        </w:rPr>
        <w:t>tout document interne ou externe fait l’objet d’un classement et d’un archivage.</w:t>
      </w:r>
    </w:p>
    <w:p w:rsidR="00E659B8" w:rsidRPr="007C2DFF" w:rsidRDefault="00E659B8" w:rsidP="002817F5">
      <w:pPr>
        <w:spacing w:line="276" w:lineRule="auto"/>
        <w:jc w:val="both"/>
        <w:rPr>
          <w:rFonts w:ascii="Arial Narrow" w:hAnsi="Arial Narrow" w:cs="Arial"/>
          <w:b/>
        </w:rPr>
      </w:pPr>
      <w:r w:rsidRPr="007C2DFF">
        <w:rPr>
          <w:rFonts w:ascii="Arial Narrow" w:hAnsi="Arial Narrow" w:cs="Arial"/>
          <w:b/>
        </w:rPr>
        <w:t>Chaque Chef de département doit :</w:t>
      </w:r>
    </w:p>
    <w:p w:rsidR="00E659B8" w:rsidRPr="00F61E79" w:rsidRDefault="007C2DFF" w:rsidP="007C2DFF">
      <w:pPr>
        <w:spacing w:line="276" w:lineRule="auto"/>
        <w:jc w:val="both"/>
        <w:rPr>
          <w:rFonts w:ascii="Arial Narrow" w:hAnsi="Arial Narrow" w:cs="Arial"/>
        </w:rPr>
      </w:pPr>
      <w:r>
        <w:rPr>
          <w:rFonts w:ascii="Arial Narrow" w:hAnsi="Arial Narrow" w:cs="Arial"/>
        </w:rPr>
        <w:t>S</w:t>
      </w:r>
      <w:r w:rsidR="00E659B8" w:rsidRPr="00F61E79">
        <w:rPr>
          <w:rFonts w:ascii="Arial Narrow" w:hAnsi="Arial Narrow" w:cs="Arial"/>
        </w:rPr>
        <w:t>crupuleusement veiller au classement et à l’archivage systématique et correct des documents qu’il traite et courriers qui lui sont imputés :</w:t>
      </w:r>
    </w:p>
    <w:p w:rsidR="00E659B8" w:rsidRPr="00F61E79" w:rsidRDefault="00E659B8" w:rsidP="00E839CF">
      <w:pPr>
        <w:numPr>
          <w:ilvl w:val="1"/>
          <w:numId w:val="75"/>
        </w:numPr>
        <w:tabs>
          <w:tab w:val="clear" w:pos="1440"/>
          <w:tab w:val="num" w:pos="1788"/>
        </w:tabs>
        <w:spacing w:line="276" w:lineRule="auto"/>
        <w:ind w:left="1788"/>
        <w:jc w:val="both"/>
        <w:rPr>
          <w:rFonts w:ascii="Arial Narrow" w:hAnsi="Arial Narrow" w:cs="Arial"/>
        </w:rPr>
      </w:pPr>
      <w:r w:rsidRPr="00F61E79">
        <w:rPr>
          <w:rFonts w:ascii="Arial Narrow" w:hAnsi="Arial Narrow" w:cs="Arial"/>
        </w:rPr>
        <w:lastRenderedPageBreak/>
        <w:t>le classement se fait à l’aide de classeurs chronos par année,</w:t>
      </w:r>
    </w:p>
    <w:p w:rsidR="00E659B8" w:rsidRPr="00F61E79" w:rsidRDefault="00E659B8" w:rsidP="00E839CF">
      <w:pPr>
        <w:numPr>
          <w:ilvl w:val="1"/>
          <w:numId w:val="75"/>
        </w:numPr>
        <w:tabs>
          <w:tab w:val="clear" w:pos="1440"/>
          <w:tab w:val="num" w:pos="1788"/>
        </w:tabs>
        <w:spacing w:line="276" w:lineRule="auto"/>
        <w:ind w:left="1788"/>
        <w:jc w:val="both"/>
        <w:rPr>
          <w:rFonts w:ascii="Arial Narrow" w:hAnsi="Arial Narrow" w:cs="Arial"/>
        </w:rPr>
      </w:pPr>
      <w:r w:rsidRPr="00F61E79">
        <w:rPr>
          <w:rFonts w:ascii="Arial Narrow" w:hAnsi="Arial Narrow" w:cs="Arial"/>
        </w:rPr>
        <w:t>à la fin de chaque année, tous les documents classés sauf ceux qualifiés de sensibles sont versés aux archives gérées par le service de Documentation ;</w:t>
      </w:r>
    </w:p>
    <w:p w:rsidR="00E659B8" w:rsidRPr="00F61E79" w:rsidRDefault="00E659B8" w:rsidP="00E839CF">
      <w:pPr>
        <w:numPr>
          <w:ilvl w:val="1"/>
          <w:numId w:val="75"/>
        </w:numPr>
        <w:tabs>
          <w:tab w:val="clear" w:pos="1440"/>
          <w:tab w:val="num" w:pos="1788"/>
        </w:tabs>
        <w:spacing w:line="276" w:lineRule="auto"/>
        <w:ind w:left="1788"/>
        <w:jc w:val="both"/>
        <w:rPr>
          <w:rFonts w:ascii="Arial Narrow" w:hAnsi="Arial Narrow" w:cs="Arial"/>
        </w:rPr>
      </w:pPr>
      <w:r w:rsidRPr="00F61E79">
        <w:rPr>
          <w:rFonts w:ascii="Arial Narrow" w:hAnsi="Arial Narrow" w:cs="Arial"/>
        </w:rPr>
        <w:t>tout document d’archives est soumis à la règle de la prescription décennale ;</w:t>
      </w:r>
    </w:p>
    <w:p w:rsidR="00E659B8" w:rsidRPr="00F61E79" w:rsidRDefault="00E659B8" w:rsidP="00E839CF">
      <w:pPr>
        <w:numPr>
          <w:ilvl w:val="1"/>
          <w:numId w:val="75"/>
        </w:numPr>
        <w:tabs>
          <w:tab w:val="clear" w:pos="1440"/>
          <w:tab w:val="num" w:pos="1788"/>
        </w:tabs>
        <w:spacing w:line="276" w:lineRule="auto"/>
        <w:ind w:left="1788"/>
        <w:jc w:val="both"/>
        <w:rPr>
          <w:rFonts w:ascii="Arial Narrow" w:hAnsi="Arial Narrow" w:cs="Arial"/>
        </w:rPr>
      </w:pPr>
      <w:r w:rsidRPr="00F61E79">
        <w:rPr>
          <w:rFonts w:ascii="Arial Narrow" w:hAnsi="Arial Narrow" w:cs="Arial"/>
        </w:rPr>
        <w:t>pour chaque service, un nombre minimum de classement est obligatoire pour le bon fonctionnement ;</w:t>
      </w:r>
    </w:p>
    <w:p w:rsidR="00C11C10" w:rsidRPr="00747F31" w:rsidRDefault="00E659B8" w:rsidP="002817F5">
      <w:pPr>
        <w:numPr>
          <w:ilvl w:val="1"/>
          <w:numId w:val="75"/>
        </w:numPr>
        <w:tabs>
          <w:tab w:val="clear" w:pos="1440"/>
          <w:tab w:val="num" w:pos="1788"/>
        </w:tabs>
        <w:spacing w:line="276" w:lineRule="auto"/>
        <w:ind w:left="1788"/>
        <w:jc w:val="both"/>
        <w:rPr>
          <w:rFonts w:ascii="Arial Narrow" w:hAnsi="Arial Narrow" w:cs="Arial"/>
        </w:rPr>
      </w:pPr>
      <w:r w:rsidRPr="00F61E79">
        <w:rPr>
          <w:rFonts w:ascii="Arial Narrow" w:hAnsi="Arial Narrow" w:cs="Arial"/>
        </w:rPr>
        <w:t>le classement minimum obligatoire est passé en revue à chaque audit annuel des comptes de l’</w:t>
      </w:r>
      <w:r w:rsidR="009143E8">
        <w:rPr>
          <w:rFonts w:ascii="Arial Narrow" w:hAnsi="Arial Narrow" w:cs="Arial"/>
        </w:rPr>
        <w:t>ALUCOVIS-APDD</w:t>
      </w:r>
      <w:r w:rsidRPr="00F61E79">
        <w:rPr>
          <w:rFonts w:ascii="Arial Narrow" w:hAnsi="Arial Narrow" w:cs="Arial"/>
        </w:rPr>
        <w:t> ;</w:t>
      </w:r>
    </w:p>
    <w:p w:rsidR="00C11C10" w:rsidRDefault="00C11C10" w:rsidP="002817F5">
      <w:pPr>
        <w:spacing w:line="276" w:lineRule="auto"/>
        <w:jc w:val="both"/>
        <w:rPr>
          <w:rFonts w:ascii="Arial Narrow" w:hAnsi="Arial Narrow" w:cs="Arial"/>
        </w:rPr>
      </w:pPr>
    </w:p>
    <w:p w:rsidR="00747F31" w:rsidRDefault="00747F31" w:rsidP="002817F5">
      <w:pPr>
        <w:spacing w:line="276" w:lineRule="auto"/>
        <w:jc w:val="both"/>
        <w:rPr>
          <w:rFonts w:ascii="Arial Narrow" w:hAnsi="Arial Narrow" w:cs="Arial"/>
        </w:rPr>
      </w:pPr>
    </w:p>
    <w:p w:rsidR="00E659B8" w:rsidRPr="00F61E79" w:rsidRDefault="00E659B8" w:rsidP="002817F5">
      <w:pPr>
        <w:spacing w:line="276" w:lineRule="auto"/>
        <w:jc w:val="both"/>
        <w:rPr>
          <w:rFonts w:ascii="Arial Narrow" w:hAnsi="Arial Narrow" w:cs="Arial"/>
        </w:rPr>
      </w:pPr>
      <w:r w:rsidRPr="00F61E79">
        <w:rPr>
          <w:rFonts w:ascii="Arial Narrow" w:hAnsi="Arial Narrow" w:cs="Arial"/>
        </w:rPr>
        <w:t xml:space="preserve"> </w:t>
      </w:r>
      <w:r w:rsidRPr="00A83102">
        <w:rPr>
          <w:rFonts w:ascii="Arial Narrow" w:hAnsi="Arial Narrow" w:cs="Arial"/>
          <w:b/>
          <w:highlight w:val="yellow"/>
          <w:u w:val="single"/>
        </w:rPr>
        <w:t>NB</w:t>
      </w:r>
      <w:r w:rsidRPr="00A83102">
        <w:rPr>
          <w:rFonts w:ascii="Arial Narrow" w:hAnsi="Arial Narrow" w:cs="Arial"/>
          <w:b/>
          <w:highlight w:val="yellow"/>
        </w:rPr>
        <w:t xml:space="preserve"> :</w:t>
      </w:r>
      <w:r w:rsidRPr="00F61E79">
        <w:rPr>
          <w:rFonts w:ascii="Arial Narrow" w:hAnsi="Arial Narrow" w:cs="Arial"/>
          <w:b/>
        </w:rPr>
        <w:t xml:space="preserve"> </w:t>
      </w:r>
      <w:r w:rsidRPr="00F61E79">
        <w:rPr>
          <w:rFonts w:ascii="Arial Narrow" w:hAnsi="Arial Narrow" w:cs="Arial"/>
        </w:rPr>
        <w:t>Cependant, en plus du classement minimum, chaque service peut s’il le juge opportun ouvrir d’autres types de classements.</w:t>
      </w:r>
    </w:p>
    <w:p w:rsidR="00E659B8" w:rsidRPr="001866C6" w:rsidRDefault="00E659B8" w:rsidP="00E839CF">
      <w:pPr>
        <w:pStyle w:val="Paragraphedeliste"/>
        <w:numPr>
          <w:ilvl w:val="0"/>
          <w:numId w:val="171"/>
        </w:numPr>
        <w:spacing w:line="276" w:lineRule="auto"/>
        <w:jc w:val="both"/>
        <w:rPr>
          <w:rFonts w:ascii="Arial Narrow" w:hAnsi="Arial Narrow" w:cs="Arial"/>
        </w:rPr>
      </w:pPr>
      <w:r w:rsidRPr="001866C6">
        <w:rPr>
          <w:rFonts w:ascii="Arial Narrow" w:hAnsi="Arial Narrow" w:cs="Arial"/>
        </w:rPr>
        <w:t xml:space="preserve">tout document ou correspondance au départ ou à destination de la Direction doit être classé au niveau de la SR sauf les courriers sensibles que le </w:t>
      </w:r>
      <w:r w:rsidR="00747F31">
        <w:rPr>
          <w:rFonts w:ascii="Arial Narrow" w:hAnsi="Arial Narrow" w:cs="Arial"/>
        </w:rPr>
        <w:t>Directeur Exécutif classera lui-</w:t>
      </w:r>
      <w:r w:rsidRPr="001866C6">
        <w:rPr>
          <w:rFonts w:ascii="Arial Narrow" w:hAnsi="Arial Narrow" w:cs="Arial"/>
        </w:rPr>
        <w:t xml:space="preserve">même; </w:t>
      </w:r>
    </w:p>
    <w:p w:rsidR="00E659B8" w:rsidRPr="00F61E79" w:rsidRDefault="00E659B8" w:rsidP="00E839CF">
      <w:pPr>
        <w:numPr>
          <w:ilvl w:val="0"/>
          <w:numId w:val="107"/>
        </w:numPr>
        <w:spacing w:line="276" w:lineRule="auto"/>
        <w:jc w:val="both"/>
        <w:rPr>
          <w:rFonts w:ascii="Arial Narrow" w:hAnsi="Arial Narrow" w:cs="Arial"/>
        </w:rPr>
      </w:pPr>
      <w:r w:rsidRPr="00F61E79">
        <w:rPr>
          <w:rFonts w:ascii="Arial Narrow" w:hAnsi="Arial Narrow" w:cs="Arial"/>
        </w:rPr>
        <w:t>tout PV ou compte rendu de réunion d’une instance ou d’un organe quelconque de l’</w:t>
      </w:r>
      <w:r w:rsidR="009143E8">
        <w:rPr>
          <w:rFonts w:ascii="Arial Narrow" w:hAnsi="Arial Narrow" w:cs="Arial"/>
        </w:rPr>
        <w:t>ALUCOVIS-APDD</w:t>
      </w:r>
      <w:r w:rsidRPr="00F61E79">
        <w:rPr>
          <w:rFonts w:ascii="Arial Narrow" w:hAnsi="Arial Narrow" w:cs="Arial"/>
        </w:rPr>
        <w:t xml:space="preserve"> doit faire l’objet d’un classement au niveau du Secrétariat,</w:t>
      </w:r>
    </w:p>
    <w:p w:rsidR="00E659B8" w:rsidRPr="00F61E79" w:rsidRDefault="00E659B8" w:rsidP="00E839CF">
      <w:pPr>
        <w:numPr>
          <w:ilvl w:val="0"/>
          <w:numId w:val="107"/>
        </w:numPr>
        <w:spacing w:line="276" w:lineRule="auto"/>
        <w:jc w:val="both"/>
        <w:rPr>
          <w:rFonts w:ascii="Arial Narrow" w:hAnsi="Arial Narrow" w:cs="Arial"/>
        </w:rPr>
      </w:pPr>
      <w:r w:rsidRPr="00F61E79">
        <w:rPr>
          <w:rFonts w:ascii="Arial Narrow" w:hAnsi="Arial Narrow" w:cs="Arial"/>
        </w:rPr>
        <w:t>les classements obligatoires pour la SR  sont les suivants :</w:t>
      </w:r>
    </w:p>
    <w:p w:rsidR="00E659B8" w:rsidRPr="00F61E79" w:rsidRDefault="00E659B8" w:rsidP="00E839CF">
      <w:pPr>
        <w:numPr>
          <w:ilvl w:val="0"/>
          <w:numId w:val="68"/>
        </w:numPr>
        <w:spacing w:line="276" w:lineRule="auto"/>
        <w:jc w:val="both"/>
        <w:rPr>
          <w:rFonts w:ascii="Arial Narrow" w:hAnsi="Arial Narrow" w:cs="Arial"/>
        </w:rPr>
      </w:pPr>
      <w:r w:rsidRPr="00F61E79">
        <w:rPr>
          <w:rFonts w:ascii="Arial Narrow" w:hAnsi="Arial Narrow" w:cs="Arial"/>
        </w:rPr>
        <w:t xml:space="preserve"> le classement courrier « départ » : toute correspondance émise par la Direction doit faire l’objet d’une copie et  d’un classement chronologiquement dans le chrono prévu à cet effet.</w:t>
      </w:r>
    </w:p>
    <w:p w:rsidR="00E659B8" w:rsidRPr="00F61E79" w:rsidRDefault="00E659B8" w:rsidP="00E839CF">
      <w:pPr>
        <w:numPr>
          <w:ilvl w:val="0"/>
          <w:numId w:val="68"/>
        </w:numPr>
        <w:spacing w:line="276" w:lineRule="auto"/>
        <w:jc w:val="both"/>
        <w:rPr>
          <w:rFonts w:ascii="Arial Narrow" w:hAnsi="Arial Narrow" w:cs="Arial"/>
        </w:rPr>
      </w:pPr>
      <w:r w:rsidRPr="00F61E79">
        <w:rPr>
          <w:rFonts w:ascii="Arial Narrow" w:hAnsi="Arial Narrow" w:cs="Arial"/>
        </w:rPr>
        <w:t xml:space="preserve"> le classement courrier « arrivée »: toute correspondance arrivée à l’</w:t>
      </w:r>
      <w:r w:rsidR="009143E8">
        <w:rPr>
          <w:rFonts w:ascii="Arial Narrow" w:hAnsi="Arial Narrow" w:cs="Arial"/>
        </w:rPr>
        <w:t>ALUCOVIS-APDD</w:t>
      </w:r>
      <w:r w:rsidRPr="00F61E79">
        <w:rPr>
          <w:rFonts w:ascii="Arial Narrow" w:hAnsi="Arial Narrow" w:cs="Arial"/>
        </w:rPr>
        <w:t xml:space="preserve"> sa copie ou son original doit être classée dans le chrono courrier « arrivée »</w:t>
      </w:r>
    </w:p>
    <w:p w:rsidR="00E659B8" w:rsidRPr="00F61E79" w:rsidRDefault="00E659B8" w:rsidP="00E839CF">
      <w:pPr>
        <w:numPr>
          <w:ilvl w:val="0"/>
          <w:numId w:val="68"/>
        </w:numPr>
        <w:spacing w:line="276" w:lineRule="auto"/>
        <w:jc w:val="both"/>
        <w:rPr>
          <w:rFonts w:ascii="Arial Narrow" w:hAnsi="Arial Narrow" w:cs="Arial"/>
        </w:rPr>
      </w:pPr>
      <w:r w:rsidRPr="00F61E79">
        <w:rPr>
          <w:rFonts w:ascii="Arial Narrow" w:hAnsi="Arial Narrow" w:cs="Arial"/>
        </w:rPr>
        <w:t xml:space="preserve"> le classement « PV Réunions, compte rendus  et Rapports de mission» : concerne toutes les réunions, missions ou tout compte rendu de réunion d’une instance ou organe quelconque de l’</w:t>
      </w:r>
      <w:r w:rsidR="009143E8">
        <w:rPr>
          <w:rFonts w:ascii="Arial Narrow" w:hAnsi="Arial Narrow" w:cs="Arial"/>
        </w:rPr>
        <w:t>ALUCOVIS-APDD</w:t>
      </w:r>
      <w:r w:rsidRPr="00F61E79">
        <w:rPr>
          <w:rFonts w:ascii="Arial Narrow" w:hAnsi="Arial Narrow" w:cs="Arial"/>
        </w:rPr>
        <w:t xml:space="preserve"> ou bien que l’</w:t>
      </w:r>
      <w:r w:rsidR="009143E8">
        <w:rPr>
          <w:rFonts w:ascii="Arial Narrow" w:hAnsi="Arial Narrow" w:cs="Arial"/>
        </w:rPr>
        <w:t>ALUCOVIS-APDD</w:t>
      </w:r>
      <w:r w:rsidRPr="00F61E79">
        <w:rPr>
          <w:rFonts w:ascii="Arial Narrow" w:hAnsi="Arial Narrow" w:cs="Arial"/>
        </w:rPr>
        <w:t xml:space="preserve"> a participé.</w:t>
      </w:r>
    </w:p>
    <w:p w:rsidR="00E659B8" w:rsidRPr="00F61E79" w:rsidRDefault="00E659B8" w:rsidP="00E839CF">
      <w:pPr>
        <w:numPr>
          <w:ilvl w:val="0"/>
          <w:numId w:val="68"/>
        </w:numPr>
        <w:spacing w:line="276" w:lineRule="auto"/>
        <w:jc w:val="both"/>
        <w:rPr>
          <w:rFonts w:ascii="Arial Narrow" w:hAnsi="Arial Narrow" w:cs="Arial"/>
        </w:rPr>
      </w:pPr>
      <w:r w:rsidRPr="00F61E79">
        <w:rPr>
          <w:rFonts w:ascii="Arial Narrow" w:hAnsi="Arial Narrow" w:cs="Arial"/>
        </w:rPr>
        <w:t>toute demande ou requête de financement provenant d’une ONG/OBC doit faire l’objet d’un classement au niveau du Programme,</w:t>
      </w:r>
    </w:p>
    <w:p w:rsidR="00E659B8" w:rsidRPr="00F61E79" w:rsidRDefault="00E659B8" w:rsidP="00E839CF">
      <w:pPr>
        <w:numPr>
          <w:ilvl w:val="0"/>
          <w:numId w:val="68"/>
        </w:numPr>
        <w:spacing w:line="276" w:lineRule="auto"/>
        <w:jc w:val="both"/>
        <w:rPr>
          <w:rFonts w:ascii="Arial Narrow" w:hAnsi="Arial Narrow" w:cs="Arial"/>
        </w:rPr>
      </w:pPr>
      <w:r w:rsidRPr="00F61E79">
        <w:rPr>
          <w:rFonts w:ascii="Arial Narrow" w:hAnsi="Arial Narrow" w:cs="Arial"/>
        </w:rPr>
        <w:t>Tous les PV de commission de sélection de projets organisée par le Gestionnaire des subventions doit faire l’objet d’un PV de sélection et classé dans les archives,</w:t>
      </w:r>
    </w:p>
    <w:p w:rsidR="00E659B8" w:rsidRPr="007C2DFF" w:rsidRDefault="00E659B8" w:rsidP="007C2DFF">
      <w:pPr>
        <w:spacing w:line="276" w:lineRule="auto"/>
        <w:jc w:val="both"/>
        <w:rPr>
          <w:rFonts w:ascii="Arial Narrow" w:hAnsi="Arial Narrow" w:cs="Arial"/>
          <w:color w:val="C00000"/>
        </w:rPr>
      </w:pPr>
      <w:r w:rsidRPr="00A83102">
        <w:rPr>
          <w:rFonts w:ascii="Arial Narrow" w:hAnsi="Arial Narrow" w:cs="Arial"/>
          <w:b/>
          <w:highlight w:val="yellow"/>
        </w:rPr>
        <w:t>Le Renforcement des Capacités doit</w:t>
      </w:r>
      <w:r w:rsidRPr="00A83102">
        <w:rPr>
          <w:rFonts w:ascii="Arial Narrow" w:hAnsi="Arial Narrow" w:cs="Arial"/>
          <w:highlight w:val="yellow"/>
        </w:rPr>
        <w:t> :</w:t>
      </w:r>
      <w:r w:rsidR="007C2DFF">
        <w:rPr>
          <w:rFonts w:ascii="Arial Narrow" w:hAnsi="Arial Narrow" w:cs="Arial"/>
          <w:color w:val="C00000"/>
        </w:rPr>
        <w:t xml:space="preserve"> </w:t>
      </w:r>
      <w:r w:rsidRPr="00F61E79">
        <w:rPr>
          <w:rFonts w:ascii="Arial Narrow" w:hAnsi="Arial Narrow" w:cs="Arial"/>
        </w:rPr>
        <w:t>Classer tous types de demandes de financement selon  le  type d’activités.</w:t>
      </w:r>
    </w:p>
    <w:p w:rsidR="00E659B8" w:rsidRPr="00F61E79" w:rsidRDefault="00E659B8" w:rsidP="007C2DFF">
      <w:pPr>
        <w:spacing w:line="276" w:lineRule="auto"/>
        <w:jc w:val="both"/>
        <w:rPr>
          <w:rFonts w:ascii="Arial Narrow" w:hAnsi="Arial Narrow" w:cs="Arial"/>
        </w:rPr>
      </w:pPr>
      <w:r w:rsidRPr="007C2DFF">
        <w:rPr>
          <w:rFonts w:ascii="Arial Narrow" w:hAnsi="Arial Narrow" w:cs="Arial"/>
          <w:b/>
        </w:rPr>
        <w:t>Le GS doit</w:t>
      </w:r>
      <w:r w:rsidRPr="00F61E79">
        <w:rPr>
          <w:rFonts w:ascii="Arial Narrow" w:hAnsi="Arial Narrow" w:cs="Arial"/>
        </w:rPr>
        <w:t> :</w:t>
      </w:r>
      <w:r w:rsidR="007C2DFF">
        <w:rPr>
          <w:rFonts w:ascii="Arial Narrow" w:hAnsi="Arial Narrow" w:cs="Arial"/>
        </w:rPr>
        <w:t xml:space="preserve"> </w:t>
      </w:r>
      <w:r w:rsidRPr="00F61E79">
        <w:rPr>
          <w:rFonts w:ascii="Arial Narrow" w:hAnsi="Arial Narrow" w:cs="Arial"/>
        </w:rPr>
        <w:t>Classer après chaque commission les décisions des commissions internes et externes  (projet retenu et appuyé, projet à reformuler, projet rejeté) et ce classement doit être disponible pour tout le staff ;</w:t>
      </w:r>
    </w:p>
    <w:p w:rsidR="00E659B8" w:rsidRPr="00F61E79" w:rsidRDefault="00E659B8" w:rsidP="007C2DFF">
      <w:pPr>
        <w:spacing w:line="276" w:lineRule="auto"/>
        <w:jc w:val="both"/>
        <w:rPr>
          <w:rFonts w:ascii="Arial Narrow" w:hAnsi="Arial Narrow" w:cs="Arial"/>
        </w:rPr>
      </w:pPr>
      <w:r w:rsidRPr="00F61E79">
        <w:rPr>
          <w:rFonts w:ascii="Arial Narrow" w:hAnsi="Arial Narrow" w:cs="Arial"/>
        </w:rPr>
        <w:t xml:space="preserve">Toute pièce comptable de banque ou de caisse, toute donnée ou document relatif au personnel ou tout élément du patrimoine doit faire l’objet d’un classement.  </w:t>
      </w:r>
    </w:p>
    <w:p w:rsidR="00E659B8" w:rsidRPr="007C2DFF" w:rsidRDefault="00E659B8" w:rsidP="002817F5">
      <w:pPr>
        <w:spacing w:line="276" w:lineRule="auto"/>
        <w:jc w:val="both"/>
        <w:rPr>
          <w:rFonts w:ascii="Arial Narrow" w:hAnsi="Arial Narrow" w:cs="Arial"/>
          <w:b/>
        </w:rPr>
      </w:pPr>
      <w:r w:rsidRPr="00A83102">
        <w:rPr>
          <w:rFonts w:ascii="Arial Narrow" w:hAnsi="Arial Narrow" w:cs="Arial"/>
          <w:b/>
          <w:highlight w:val="yellow"/>
        </w:rPr>
        <w:t>Le Comptable doit tenir au minimum :</w:t>
      </w:r>
    </w:p>
    <w:p w:rsidR="00E659B8" w:rsidRPr="00F61E79" w:rsidRDefault="00E659B8" w:rsidP="00E839CF">
      <w:pPr>
        <w:numPr>
          <w:ilvl w:val="0"/>
          <w:numId w:val="68"/>
        </w:numPr>
        <w:tabs>
          <w:tab w:val="clear" w:pos="1776"/>
          <w:tab w:val="num" w:pos="993"/>
        </w:tabs>
        <w:spacing w:line="276" w:lineRule="auto"/>
        <w:ind w:left="993"/>
        <w:jc w:val="both"/>
        <w:rPr>
          <w:rFonts w:ascii="Arial Narrow" w:hAnsi="Arial Narrow" w:cs="Arial"/>
        </w:rPr>
      </w:pPr>
      <w:r w:rsidRPr="00F61E79">
        <w:rPr>
          <w:rFonts w:ascii="Arial Narrow" w:hAnsi="Arial Narrow" w:cs="Arial"/>
        </w:rPr>
        <w:t>le classement par « journal comptable » : chaque compte de banque ou de caisse fait l’objet d’un classement,</w:t>
      </w:r>
    </w:p>
    <w:p w:rsidR="00E659B8" w:rsidRPr="00F61E79" w:rsidRDefault="00E659B8" w:rsidP="00E839CF">
      <w:pPr>
        <w:numPr>
          <w:ilvl w:val="0"/>
          <w:numId w:val="68"/>
        </w:numPr>
        <w:tabs>
          <w:tab w:val="clear" w:pos="1776"/>
          <w:tab w:val="num" w:pos="993"/>
        </w:tabs>
        <w:spacing w:line="276" w:lineRule="auto"/>
        <w:ind w:left="993"/>
        <w:jc w:val="both"/>
        <w:rPr>
          <w:rFonts w:ascii="Arial Narrow" w:hAnsi="Arial Narrow" w:cs="Arial"/>
        </w:rPr>
      </w:pPr>
      <w:r w:rsidRPr="00F61E79">
        <w:rPr>
          <w:rFonts w:ascii="Arial Narrow" w:hAnsi="Arial Narrow" w:cs="Arial"/>
        </w:rPr>
        <w:t>le classement par « état de rapprochement bancaire » : tout compte bancaire ouvert par l’</w:t>
      </w:r>
      <w:r w:rsidR="009143E8">
        <w:rPr>
          <w:rFonts w:ascii="Arial Narrow" w:hAnsi="Arial Narrow" w:cs="Arial"/>
        </w:rPr>
        <w:t>ALUCOVIS-APDD</w:t>
      </w:r>
      <w:r w:rsidRPr="00F61E79">
        <w:rPr>
          <w:rFonts w:ascii="Arial Narrow" w:hAnsi="Arial Narrow" w:cs="Arial"/>
        </w:rPr>
        <w:t xml:space="preserve"> fait l’objet d’un état de rapprochement classé mensuellement,</w:t>
      </w:r>
    </w:p>
    <w:p w:rsidR="00E659B8" w:rsidRPr="00F61E79" w:rsidRDefault="00E659B8" w:rsidP="00E839CF">
      <w:pPr>
        <w:numPr>
          <w:ilvl w:val="0"/>
          <w:numId w:val="68"/>
        </w:numPr>
        <w:tabs>
          <w:tab w:val="clear" w:pos="1776"/>
          <w:tab w:val="num" w:pos="993"/>
        </w:tabs>
        <w:spacing w:line="276" w:lineRule="auto"/>
        <w:ind w:left="993"/>
        <w:jc w:val="both"/>
        <w:rPr>
          <w:rFonts w:ascii="Arial Narrow" w:hAnsi="Arial Narrow" w:cs="Arial"/>
        </w:rPr>
      </w:pPr>
      <w:r w:rsidRPr="00F61E79">
        <w:rPr>
          <w:rFonts w:ascii="Arial Narrow" w:hAnsi="Arial Narrow" w:cs="Arial"/>
        </w:rPr>
        <w:t>le classement par « état de contrôle de caisse » : tout contrôle de caisse mensuel, à l’alimentation ou inopiné doit être classé</w:t>
      </w:r>
    </w:p>
    <w:p w:rsidR="00E659B8" w:rsidRPr="00F61E79" w:rsidRDefault="00E659B8" w:rsidP="00E839CF">
      <w:pPr>
        <w:numPr>
          <w:ilvl w:val="0"/>
          <w:numId w:val="68"/>
        </w:numPr>
        <w:tabs>
          <w:tab w:val="clear" w:pos="1776"/>
          <w:tab w:val="num" w:pos="993"/>
        </w:tabs>
        <w:spacing w:line="276" w:lineRule="auto"/>
        <w:ind w:left="993"/>
        <w:jc w:val="both"/>
        <w:rPr>
          <w:rFonts w:ascii="Arial Narrow" w:hAnsi="Arial Narrow" w:cs="Arial"/>
        </w:rPr>
      </w:pPr>
      <w:r w:rsidRPr="00F61E79">
        <w:rPr>
          <w:rFonts w:ascii="Arial Narrow" w:hAnsi="Arial Narrow" w:cs="Arial"/>
        </w:rPr>
        <w:t>le classement par « dossier d’inventaire » : tout élément du patrimoine fait l’objet d’un inventaire annuel ou périodique à classer,</w:t>
      </w:r>
    </w:p>
    <w:p w:rsidR="00E659B8" w:rsidRPr="00F61E79" w:rsidRDefault="00E659B8" w:rsidP="001866C6">
      <w:pPr>
        <w:spacing w:line="276" w:lineRule="auto"/>
        <w:jc w:val="both"/>
        <w:rPr>
          <w:rFonts w:ascii="Arial Narrow" w:hAnsi="Arial Narrow" w:cs="Arial"/>
        </w:rPr>
      </w:pPr>
      <w:r w:rsidRPr="00F61E79">
        <w:rPr>
          <w:rFonts w:ascii="Arial Narrow" w:hAnsi="Arial Narrow" w:cs="Arial"/>
        </w:rPr>
        <w:t>Le Responsable de l’Administration et Ressources Humaines doit tenir :</w:t>
      </w:r>
    </w:p>
    <w:p w:rsidR="00E659B8" w:rsidRPr="00F61E79" w:rsidRDefault="00E659B8" w:rsidP="00E839CF">
      <w:pPr>
        <w:numPr>
          <w:ilvl w:val="0"/>
          <w:numId w:val="68"/>
        </w:numPr>
        <w:tabs>
          <w:tab w:val="clear" w:pos="1776"/>
          <w:tab w:val="num" w:pos="993"/>
        </w:tabs>
        <w:spacing w:line="276" w:lineRule="auto"/>
        <w:ind w:left="993"/>
        <w:jc w:val="both"/>
        <w:rPr>
          <w:rFonts w:ascii="Arial Narrow" w:hAnsi="Arial Narrow" w:cs="Arial"/>
        </w:rPr>
      </w:pPr>
      <w:r w:rsidRPr="00F61E79">
        <w:rPr>
          <w:rFonts w:ascii="Arial Narrow" w:hAnsi="Arial Narrow" w:cs="Arial"/>
        </w:rPr>
        <w:t>le classement par « dossier du personnel » : pour toutes les données et informations relatives aux membres du personnel ; ce classement est confidentiel</w:t>
      </w:r>
    </w:p>
    <w:p w:rsidR="00E659B8" w:rsidRPr="00F61E79" w:rsidRDefault="00E659B8" w:rsidP="00E839CF">
      <w:pPr>
        <w:numPr>
          <w:ilvl w:val="0"/>
          <w:numId w:val="68"/>
        </w:numPr>
        <w:tabs>
          <w:tab w:val="clear" w:pos="1776"/>
          <w:tab w:val="num" w:pos="993"/>
        </w:tabs>
        <w:spacing w:line="276" w:lineRule="auto"/>
        <w:ind w:left="993"/>
        <w:jc w:val="both"/>
        <w:rPr>
          <w:rFonts w:ascii="Arial Narrow" w:hAnsi="Arial Narrow" w:cs="Arial"/>
        </w:rPr>
      </w:pPr>
      <w:r w:rsidRPr="00F61E79">
        <w:rPr>
          <w:rFonts w:ascii="Arial Narrow" w:hAnsi="Arial Narrow" w:cs="Arial"/>
        </w:rPr>
        <w:t>Le classement de tous les dossiers administratifs et juridiques</w:t>
      </w:r>
    </w:p>
    <w:p w:rsidR="00E659B8" w:rsidRPr="00F61E79" w:rsidRDefault="00E659B8" w:rsidP="001866C6">
      <w:pPr>
        <w:spacing w:line="276" w:lineRule="auto"/>
        <w:jc w:val="both"/>
        <w:rPr>
          <w:rFonts w:ascii="Arial Narrow" w:hAnsi="Arial Narrow" w:cs="Arial"/>
        </w:rPr>
      </w:pPr>
    </w:p>
    <w:p w:rsidR="00E659B8" w:rsidRPr="00F61E79" w:rsidRDefault="00E659B8" w:rsidP="00E839CF">
      <w:pPr>
        <w:numPr>
          <w:ilvl w:val="0"/>
          <w:numId w:val="108"/>
        </w:numPr>
        <w:spacing w:line="276" w:lineRule="auto"/>
        <w:jc w:val="both"/>
        <w:rPr>
          <w:rFonts w:ascii="Arial Narrow" w:hAnsi="Arial Narrow" w:cs="Arial"/>
        </w:rPr>
      </w:pPr>
      <w:r w:rsidRPr="00F61E79">
        <w:rPr>
          <w:rFonts w:ascii="Arial Narrow" w:hAnsi="Arial Narrow" w:cs="Arial"/>
        </w:rPr>
        <w:t>tout document classé au niveau du Programmes  est archivé en fin d’exercice au niveau du service Archivage.</w:t>
      </w:r>
    </w:p>
    <w:p w:rsidR="00E659B8" w:rsidRPr="00F61E79" w:rsidRDefault="00E659B8" w:rsidP="00E839CF">
      <w:pPr>
        <w:numPr>
          <w:ilvl w:val="0"/>
          <w:numId w:val="108"/>
        </w:numPr>
        <w:spacing w:line="276" w:lineRule="auto"/>
        <w:jc w:val="both"/>
        <w:rPr>
          <w:rFonts w:ascii="Arial Narrow" w:hAnsi="Arial Narrow" w:cs="Arial"/>
        </w:rPr>
      </w:pPr>
      <w:r w:rsidRPr="00F61E79">
        <w:rPr>
          <w:rFonts w:ascii="Arial Narrow" w:hAnsi="Arial Narrow" w:cs="Arial"/>
        </w:rPr>
        <w:t xml:space="preserve"> les rayons d’archives obligatoires au niveau du service Documentation sont :</w:t>
      </w:r>
    </w:p>
    <w:p w:rsidR="00E659B8" w:rsidRPr="00F61E79" w:rsidRDefault="00E659B8" w:rsidP="00E839CF">
      <w:pPr>
        <w:numPr>
          <w:ilvl w:val="0"/>
          <w:numId w:val="68"/>
        </w:numPr>
        <w:spacing w:line="276" w:lineRule="auto"/>
        <w:jc w:val="both"/>
        <w:rPr>
          <w:rFonts w:ascii="Arial Narrow" w:hAnsi="Arial Narrow" w:cs="Arial"/>
        </w:rPr>
      </w:pPr>
      <w:r w:rsidRPr="00F61E79">
        <w:rPr>
          <w:rFonts w:ascii="Arial Narrow" w:hAnsi="Arial Narrow" w:cs="Arial"/>
        </w:rPr>
        <w:t>le rayon « Documents du Secrétariat »</w:t>
      </w:r>
    </w:p>
    <w:p w:rsidR="00E659B8" w:rsidRPr="00F61E79" w:rsidRDefault="00E659B8" w:rsidP="00E839CF">
      <w:pPr>
        <w:numPr>
          <w:ilvl w:val="0"/>
          <w:numId w:val="68"/>
        </w:numPr>
        <w:spacing w:line="276" w:lineRule="auto"/>
        <w:jc w:val="both"/>
        <w:rPr>
          <w:rFonts w:ascii="Arial Narrow" w:hAnsi="Arial Narrow" w:cs="Arial"/>
        </w:rPr>
      </w:pPr>
      <w:r w:rsidRPr="00F61E79">
        <w:rPr>
          <w:rFonts w:ascii="Arial Narrow" w:hAnsi="Arial Narrow" w:cs="Arial"/>
        </w:rPr>
        <w:t>le rayon « Documents Programme »</w:t>
      </w:r>
    </w:p>
    <w:p w:rsidR="00E659B8" w:rsidRPr="00F61E79" w:rsidRDefault="00E659B8" w:rsidP="00E839CF">
      <w:pPr>
        <w:numPr>
          <w:ilvl w:val="0"/>
          <w:numId w:val="68"/>
        </w:numPr>
        <w:spacing w:line="276" w:lineRule="auto"/>
        <w:jc w:val="both"/>
        <w:rPr>
          <w:rFonts w:ascii="Arial Narrow" w:hAnsi="Arial Narrow" w:cs="Arial"/>
        </w:rPr>
      </w:pPr>
      <w:r w:rsidRPr="00F61E79">
        <w:rPr>
          <w:rFonts w:ascii="Arial Narrow" w:hAnsi="Arial Narrow" w:cs="Arial"/>
        </w:rPr>
        <w:t>le rayon « Documents Comptabilité »</w:t>
      </w:r>
    </w:p>
    <w:p w:rsidR="00E659B8" w:rsidRPr="00F61E79" w:rsidRDefault="00E659B8" w:rsidP="00E839CF">
      <w:pPr>
        <w:numPr>
          <w:ilvl w:val="0"/>
          <w:numId w:val="68"/>
        </w:numPr>
        <w:spacing w:line="276" w:lineRule="auto"/>
        <w:jc w:val="both"/>
        <w:rPr>
          <w:rFonts w:ascii="Arial Narrow" w:hAnsi="Arial Narrow" w:cs="Arial"/>
        </w:rPr>
      </w:pPr>
      <w:r w:rsidRPr="00F61E79">
        <w:rPr>
          <w:rFonts w:ascii="Arial Narrow" w:hAnsi="Arial Narrow" w:cs="Arial"/>
        </w:rPr>
        <w:t>le rayon « Ouvrages &amp; Publications »  </w:t>
      </w:r>
    </w:p>
    <w:p w:rsidR="00E659B8" w:rsidRPr="00F61E79" w:rsidRDefault="00E659B8" w:rsidP="00E839CF">
      <w:pPr>
        <w:numPr>
          <w:ilvl w:val="0"/>
          <w:numId w:val="68"/>
        </w:numPr>
        <w:spacing w:line="276" w:lineRule="auto"/>
        <w:jc w:val="both"/>
        <w:rPr>
          <w:rFonts w:ascii="Arial Narrow" w:hAnsi="Arial Narrow" w:cs="Arial"/>
        </w:rPr>
      </w:pPr>
      <w:r w:rsidRPr="00F61E79">
        <w:rPr>
          <w:rFonts w:ascii="Arial Narrow" w:hAnsi="Arial Narrow" w:cs="Arial"/>
        </w:rPr>
        <w:t>le rayon «  Rapports, Etudes, Evaluations » </w:t>
      </w:r>
    </w:p>
    <w:p w:rsidR="001866C6" w:rsidRDefault="00E659B8" w:rsidP="00E839CF">
      <w:pPr>
        <w:numPr>
          <w:ilvl w:val="0"/>
          <w:numId w:val="68"/>
        </w:numPr>
        <w:spacing w:line="276" w:lineRule="auto"/>
        <w:jc w:val="both"/>
        <w:rPr>
          <w:rFonts w:ascii="Arial Narrow" w:hAnsi="Arial Narrow" w:cs="Arial"/>
        </w:rPr>
      </w:pPr>
      <w:r w:rsidRPr="00F61E79">
        <w:rPr>
          <w:rFonts w:ascii="Arial Narrow" w:hAnsi="Arial Narrow" w:cs="Arial"/>
        </w:rPr>
        <w:t>le rayon « Presse &amp; Médias »,</w:t>
      </w:r>
      <w:bookmarkStart w:id="188" w:name="_Toc358103600"/>
      <w:bookmarkStart w:id="189" w:name="_Toc358103695"/>
    </w:p>
    <w:p w:rsidR="00E659B8" w:rsidRPr="00A83102" w:rsidRDefault="00E659B8" w:rsidP="001866C6">
      <w:pPr>
        <w:spacing w:line="276" w:lineRule="auto"/>
        <w:jc w:val="both"/>
        <w:rPr>
          <w:rFonts w:ascii="Arial Narrow" w:hAnsi="Arial Narrow" w:cs="Arial"/>
          <w:b/>
          <w:color w:val="FF0000"/>
        </w:rPr>
      </w:pPr>
      <w:r w:rsidRPr="00A83102">
        <w:rPr>
          <w:rFonts w:ascii="Arial Narrow" w:hAnsi="Arial Narrow"/>
          <w:b/>
          <w:color w:val="FF0000"/>
        </w:rPr>
        <w:t>15.4 Gestion du Courrier</w:t>
      </w:r>
      <w:bookmarkEnd w:id="188"/>
      <w:bookmarkEnd w:id="189"/>
    </w:p>
    <w:p w:rsidR="00E659B8" w:rsidRPr="00F61E79" w:rsidRDefault="00E659B8" w:rsidP="001866C6">
      <w:pPr>
        <w:spacing w:line="276" w:lineRule="auto"/>
        <w:jc w:val="both"/>
        <w:rPr>
          <w:rFonts w:ascii="Arial Narrow" w:hAnsi="Arial Narrow" w:cs="Arial"/>
        </w:rPr>
      </w:pPr>
      <w:r w:rsidRPr="00F61E79">
        <w:rPr>
          <w:rFonts w:ascii="Arial Narrow" w:hAnsi="Arial Narrow" w:cs="Arial"/>
          <w:b/>
        </w:rPr>
        <w:t>Courrier Arrivée</w:t>
      </w:r>
      <w:r w:rsidRPr="00F61E79">
        <w:rPr>
          <w:rFonts w:ascii="Arial Narrow" w:hAnsi="Arial Narrow" w:cs="Arial"/>
        </w:rPr>
        <w:t> :</w:t>
      </w:r>
    </w:p>
    <w:p w:rsidR="00E659B8" w:rsidRPr="00F61E79" w:rsidRDefault="00E659B8" w:rsidP="001866C6">
      <w:pPr>
        <w:spacing w:line="276" w:lineRule="auto"/>
        <w:ind w:left="708"/>
        <w:jc w:val="both"/>
        <w:rPr>
          <w:rFonts w:ascii="Arial Narrow" w:hAnsi="Arial Narrow" w:cs="Arial"/>
        </w:rPr>
      </w:pPr>
      <w:r w:rsidRPr="00F61E79">
        <w:rPr>
          <w:rFonts w:ascii="Arial Narrow" w:hAnsi="Arial Narrow" w:cs="Arial"/>
        </w:rPr>
        <w:t xml:space="preserve">La SR : </w:t>
      </w:r>
      <w:r w:rsidR="007C2DFF">
        <w:rPr>
          <w:rFonts w:ascii="Arial Narrow" w:hAnsi="Arial Narrow" w:cs="Arial"/>
        </w:rPr>
        <w:t xml:space="preserve"> </w:t>
      </w:r>
      <w:r w:rsidR="001866C6">
        <w:rPr>
          <w:rFonts w:ascii="Arial Narrow" w:hAnsi="Arial Narrow" w:cs="Arial"/>
        </w:rPr>
        <w:t xml:space="preserve"> - </w:t>
      </w:r>
      <w:r w:rsidR="007C2DFF">
        <w:rPr>
          <w:rFonts w:ascii="Arial Narrow" w:hAnsi="Arial Narrow" w:cs="Arial"/>
        </w:rPr>
        <w:t xml:space="preserve">       </w:t>
      </w:r>
      <w:r w:rsidRPr="00F61E79">
        <w:rPr>
          <w:rFonts w:ascii="Arial Narrow" w:hAnsi="Arial Narrow" w:cs="Arial"/>
        </w:rPr>
        <w:t>Accuse réception de  tous les courriers arrivés avec le cachet arrivé ;</w:t>
      </w:r>
    </w:p>
    <w:p w:rsidR="00E659B8" w:rsidRPr="00F61E79" w:rsidRDefault="00E659B8" w:rsidP="00E839CF">
      <w:pPr>
        <w:numPr>
          <w:ilvl w:val="0"/>
          <w:numId w:val="68"/>
        </w:numPr>
        <w:spacing w:line="276" w:lineRule="auto"/>
        <w:jc w:val="both"/>
        <w:rPr>
          <w:rFonts w:ascii="Arial Narrow" w:hAnsi="Arial Narrow" w:cs="Arial"/>
        </w:rPr>
      </w:pPr>
      <w:r w:rsidRPr="00F61E79">
        <w:rPr>
          <w:rFonts w:ascii="Arial Narrow" w:hAnsi="Arial Narrow" w:cs="Arial"/>
        </w:rPr>
        <w:t>Procède à l’ouverture et l’extraction des documents contenus dans les plis ;</w:t>
      </w:r>
    </w:p>
    <w:p w:rsidR="00E659B8" w:rsidRPr="00F61E79" w:rsidRDefault="00E659B8" w:rsidP="00E839CF">
      <w:pPr>
        <w:numPr>
          <w:ilvl w:val="0"/>
          <w:numId w:val="68"/>
        </w:numPr>
        <w:spacing w:line="276" w:lineRule="auto"/>
        <w:jc w:val="both"/>
        <w:rPr>
          <w:rFonts w:ascii="Arial Narrow" w:hAnsi="Arial Narrow" w:cs="Arial"/>
        </w:rPr>
      </w:pPr>
      <w:r w:rsidRPr="00F61E79">
        <w:rPr>
          <w:rFonts w:ascii="Arial Narrow" w:hAnsi="Arial Narrow" w:cs="Arial"/>
        </w:rPr>
        <w:t>Répertorie dans le registre courrier arrivé la liste de courrier, leur date et heure arrivée ;</w:t>
      </w:r>
    </w:p>
    <w:p w:rsidR="00E659B8" w:rsidRPr="00F61E79" w:rsidRDefault="00E659B8" w:rsidP="00E839CF">
      <w:pPr>
        <w:numPr>
          <w:ilvl w:val="0"/>
          <w:numId w:val="68"/>
        </w:numPr>
        <w:spacing w:line="276" w:lineRule="auto"/>
        <w:jc w:val="both"/>
        <w:rPr>
          <w:rFonts w:ascii="Arial Narrow" w:hAnsi="Arial Narrow" w:cs="Arial"/>
        </w:rPr>
      </w:pPr>
      <w:r w:rsidRPr="00F61E79">
        <w:rPr>
          <w:rFonts w:ascii="Arial Narrow" w:hAnsi="Arial Narrow" w:cs="Arial"/>
        </w:rPr>
        <w:lastRenderedPageBreak/>
        <w:t>Remet le courrier à caractère urgent après décharge au Directeur Exécutif   qui décidera de la suite ;</w:t>
      </w:r>
    </w:p>
    <w:p w:rsidR="00E659B8" w:rsidRPr="00F61E79" w:rsidRDefault="00E659B8" w:rsidP="00E839CF">
      <w:pPr>
        <w:numPr>
          <w:ilvl w:val="0"/>
          <w:numId w:val="68"/>
        </w:numPr>
        <w:spacing w:line="276" w:lineRule="auto"/>
        <w:jc w:val="both"/>
        <w:rPr>
          <w:rFonts w:ascii="Arial Narrow" w:hAnsi="Arial Narrow" w:cs="Arial"/>
        </w:rPr>
      </w:pPr>
      <w:r w:rsidRPr="00F61E79">
        <w:rPr>
          <w:rFonts w:ascii="Arial Narrow" w:hAnsi="Arial Narrow" w:cs="Arial"/>
        </w:rPr>
        <w:t>Reçoit le parapheur après l’exploitation du Directeur Exécutif   ;</w:t>
      </w:r>
    </w:p>
    <w:p w:rsidR="00E659B8" w:rsidRPr="00F61E79" w:rsidRDefault="00E659B8" w:rsidP="00E839CF">
      <w:pPr>
        <w:numPr>
          <w:ilvl w:val="0"/>
          <w:numId w:val="68"/>
        </w:numPr>
        <w:spacing w:line="276" w:lineRule="auto"/>
        <w:jc w:val="both"/>
        <w:rPr>
          <w:rFonts w:ascii="Arial Narrow" w:hAnsi="Arial Narrow" w:cs="Arial"/>
        </w:rPr>
      </w:pPr>
      <w:r w:rsidRPr="00F61E79">
        <w:rPr>
          <w:rFonts w:ascii="Arial Narrow" w:hAnsi="Arial Narrow" w:cs="Arial"/>
        </w:rPr>
        <w:t>Effectue  les  photocopies de tous les courriers arrivés portant mention des instructions du Directeur Exécutif    ;</w:t>
      </w:r>
    </w:p>
    <w:p w:rsidR="00E659B8" w:rsidRPr="00F61E79" w:rsidRDefault="00E659B8" w:rsidP="00E839CF">
      <w:pPr>
        <w:numPr>
          <w:ilvl w:val="0"/>
          <w:numId w:val="68"/>
        </w:numPr>
        <w:spacing w:line="276" w:lineRule="auto"/>
        <w:jc w:val="both"/>
        <w:rPr>
          <w:rFonts w:ascii="Arial Narrow" w:hAnsi="Arial Narrow" w:cs="Arial"/>
        </w:rPr>
      </w:pPr>
      <w:r w:rsidRPr="00F61E79">
        <w:rPr>
          <w:rFonts w:ascii="Arial Narrow" w:hAnsi="Arial Narrow" w:cs="Arial"/>
        </w:rPr>
        <w:t>Classe tous les courriers dans un classeur courrier arrivé ;</w:t>
      </w:r>
    </w:p>
    <w:p w:rsidR="00E659B8" w:rsidRPr="00F61E79" w:rsidRDefault="00E659B8" w:rsidP="00E839CF">
      <w:pPr>
        <w:numPr>
          <w:ilvl w:val="0"/>
          <w:numId w:val="109"/>
        </w:numPr>
        <w:spacing w:line="276" w:lineRule="auto"/>
        <w:jc w:val="both"/>
        <w:rPr>
          <w:rFonts w:ascii="Arial Narrow" w:hAnsi="Arial Narrow" w:cs="Arial"/>
        </w:rPr>
      </w:pPr>
      <w:r w:rsidRPr="00F61E79">
        <w:rPr>
          <w:rFonts w:ascii="Arial Narrow" w:hAnsi="Arial Narrow" w:cs="Arial"/>
        </w:rPr>
        <w:t>Rempli le cahier de transmission ;</w:t>
      </w:r>
    </w:p>
    <w:p w:rsidR="00E659B8" w:rsidRPr="00F61E79" w:rsidRDefault="00E659B8" w:rsidP="00E839CF">
      <w:pPr>
        <w:numPr>
          <w:ilvl w:val="0"/>
          <w:numId w:val="109"/>
        </w:numPr>
        <w:spacing w:line="276" w:lineRule="auto"/>
        <w:jc w:val="both"/>
        <w:rPr>
          <w:rFonts w:ascii="Arial Narrow" w:hAnsi="Arial Narrow" w:cs="Arial"/>
        </w:rPr>
      </w:pPr>
      <w:r w:rsidRPr="00F61E79">
        <w:rPr>
          <w:rFonts w:ascii="Arial Narrow" w:hAnsi="Arial Narrow" w:cs="Arial"/>
        </w:rPr>
        <w:t xml:space="preserve">Transmet le courrier aux différents responsables à qui le Directeur Exécutif   a imputé les courriers pour exploitation.   </w:t>
      </w:r>
    </w:p>
    <w:p w:rsidR="00C11C10" w:rsidRDefault="00C11C10" w:rsidP="001866C6">
      <w:pPr>
        <w:spacing w:line="276" w:lineRule="auto"/>
        <w:jc w:val="both"/>
        <w:rPr>
          <w:rFonts w:ascii="Arial Narrow" w:hAnsi="Arial Narrow" w:cs="Arial"/>
          <w:b/>
        </w:rPr>
      </w:pPr>
    </w:p>
    <w:p w:rsidR="00C11C10" w:rsidRDefault="00C11C10" w:rsidP="001866C6">
      <w:pPr>
        <w:spacing w:line="276" w:lineRule="auto"/>
        <w:jc w:val="both"/>
        <w:rPr>
          <w:rFonts w:ascii="Arial Narrow" w:hAnsi="Arial Narrow" w:cs="Arial"/>
          <w:b/>
        </w:rPr>
      </w:pPr>
    </w:p>
    <w:p w:rsidR="00E659B8" w:rsidRPr="00F61E79" w:rsidRDefault="00E659B8" w:rsidP="001866C6">
      <w:pPr>
        <w:spacing w:line="276" w:lineRule="auto"/>
        <w:jc w:val="both"/>
        <w:rPr>
          <w:rFonts w:ascii="Arial Narrow" w:hAnsi="Arial Narrow" w:cs="Arial"/>
        </w:rPr>
      </w:pPr>
      <w:r w:rsidRPr="00F61E79">
        <w:rPr>
          <w:rFonts w:ascii="Arial Narrow" w:hAnsi="Arial Narrow" w:cs="Arial"/>
          <w:b/>
        </w:rPr>
        <w:t>Courrier Départ</w:t>
      </w:r>
      <w:r w:rsidRPr="00F61E79">
        <w:rPr>
          <w:rFonts w:ascii="Arial Narrow" w:hAnsi="Arial Narrow" w:cs="Arial"/>
        </w:rPr>
        <w:t> :</w:t>
      </w:r>
    </w:p>
    <w:p w:rsidR="00E659B8" w:rsidRPr="00F61E79" w:rsidRDefault="00E659B8" w:rsidP="001866C6">
      <w:pPr>
        <w:spacing w:line="276" w:lineRule="auto"/>
        <w:jc w:val="both"/>
        <w:rPr>
          <w:rFonts w:ascii="Arial Narrow" w:hAnsi="Arial Narrow" w:cs="Arial"/>
        </w:rPr>
      </w:pPr>
      <w:r w:rsidRPr="00F61E79">
        <w:rPr>
          <w:rFonts w:ascii="Arial Narrow" w:hAnsi="Arial Narrow" w:cs="Arial"/>
        </w:rPr>
        <w:t>Le courrier départ est remis à la SR qui :</w:t>
      </w:r>
    </w:p>
    <w:p w:rsidR="00E659B8" w:rsidRPr="00F61E79" w:rsidRDefault="00E659B8" w:rsidP="00E839CF">
      <w:pPr>
        <w:numPr>
          <w:ilvl w:val="0"/>
          <w:numId w:val="88"/>
        </w:numPr>
        <w:spacing w:line="276" w:lineRule="auto"/>
        <w:jc w:val="both"/>
        <w:rPr>
          <w:rFonts w:ascii="Arial Narrow" w:hAnsi="Arial Narrow" w:cs="Arial"/>
        </w:rPr>
      </w:pPr>
      <w:r w:rsidRPr="00F61E79">
        <w:rPr>
          <w:rFonts w:ascii="Arial Narrow" w:hAnsi="Arial Narrow" w:cs="Arial"/>
        </w:rPr>
        <w:t>effectue une copie du document de correspondance pour classement sur courrier départ ;</w:t>
      </w:r>
    </w:p>
    <w:p w:rsidR="00E659B8" w:rsidRPr="00F61E79" w:rsidRDefault="00E659B8" w:rsidP="00E839CF">
      <w:pPr>
        <w:numPr>
          <w:ilvl w:val="0"/>
          <w:numId w:val="88"/>
        </w:numPr>
        <w:spacing w:line="276" w:lineRule="auto"/>
        <w:jc w:val="both"/>
        <w:rPr>
          <w:rFonts w:ascii="Arial Narrow" w:hAnsi="Arial Narrow" w:cs="Arial"/>
        </w:rPr>
      </w:pPr>
      <w:r w:rsidRPr="00F61E79">
        <w:rPr>
          <w:rFonts w:ascii="Arial Narrow" w:hAnsi="Arial Narrow" w:cs="Arial"/>
        </w:rPr>
        <w:t>enveloppage et inscription de l’adresse exacte et précise du destinataire ;</w:t>
      </w:r>
    </w:p>
    <w:p w:rsidR="00E659B8" w:rsidRPr="00F61E79" w:rsidRDefault="00E659B8" w:rsidP="00E839CF">
      <w:pPr>
        <w:numPr>
          <w:ilvl w:val="0"/>
          <w:numId w:val="88"/>
        </w:numPr>
        <w:spacing w:line="276" w:lineRule="auto"/>
        <w:jc w:val="both"/>
        <w:rPr>
          <w:rFonts w:ascii="Arial Narrow" w:hAnsi="Arial Narrow" w:cs="Arial"/>
        </w:rPr>
      </w:pPr>
      <w:r w:rsidRPr="00F61E79">
        <w:rPr>
          <w:rFonts w:ascii="Arial Narrow" w:hAnsi="Arial Narrow" w:cs="Arial"/>
        </w:rPr>
        <w:t>transcrit l’objet et le destinataire dans le cahier de transmission remet les courriers   au planton coursier ou aux chauffeurs qui  en assurent la distribution.</w:t>
      </w:r>
    </w:p>
    <w:p w:rsidR="00E659B8" w:rsidRPr="00F61E79" w:rsidRDefault="00E659B8" w:rsidP="001866C6">
      <w:pPr>
        <w:spacing w:line="276" w:lineRule="auto"/>
        <w:ind w:left="1080"/>
        <w:jc w:val="both"/>
        <w:rPr>
          <w:rFonts w:ascii="Arial Narrow" w:hAnsi="Arial Narrow" w:cs="Arial"/>
        </w:rPr>
      </w:pPr>
    </w:p>
    <w:p w:rsidR="00BD689E" w:rsidRDefault="00E659B8" w:rsidP="001866C6">
      <w:pPr>
        <w:spacing w:line="276" w:lineRule="auto"/>
        <w:jc w:val="both"/>
        <w:rPr>
          <w:rFonts w:ascii="Arial Narrow" w:hAnsi="Arial Narrow" w:cs="Arial"/>
        </w:rPr>
      </w:pPr>
      <w:r w:rsidRPr="003A3979">
        <w:rPr>
          <w:rFonts w:ascii="Arial Narrow" w:hAnsi="Arial Narrow" w:cs="Arial"/>
          <w:b/>
          <w:highlight w:val="yellow"/>
          <w:u w:val="single"/>
        </w:rPr>
        <w:t>NB</w:t>
      </w:r>
      <w:r w:rsidRPr="003A3979">
        <w:rPr>
          <w:rFonts w:ascii="Arial Narrow" w:hAnsi="Arial Narrow" w:cs="Arial"/>
          <w:highlight w:val="yellow"/>
        </w:rPr>
        <w:t> :</w:t>
      </w:r>
      <w:r w:rsidRPr="00F61E79">
        <w:rPr>
          <w:rFonts w:ascii="Arial Narrow" w:hAnsi="Arial Narrow" w:cs="Arial"/>
        </w:rPr>
        <w:t xml:space="preserve"> le courrier avec le sceau « CONFIDENTIEL » n’est pas ouvert par la Secrétaire  mais seulement enregistré avec la mention « DOCUMENT CONFIDENTIEL » et remis au concerné</w:t>
      </w:r>
      <w:bookmarkStart w:id="190" w:name="_Toc358103601"/>
      <w:bookmarkStart w:id="191" w:name="_Toc358103696"/>
    </w:p>
    <w:p w:rsidR="005D223B" w:rsidRPr="005D223B" w:rsidRDefault="005D223B" w:rsidP="001866C6">
      <w:pPr>
        <w:spacing w:line="276" w:lineRule="auto"/>
        <w:jc w:val="both"/>
        <w:rPr>
          <w:rFonts w:ascii="Arial Narrow" w:hAnsi="Arial Narrow" w:cs="Arial"/>
        </w:rPr>
      </w:pPr>
    </w:p>
    <w:p w:rsidR="00E659B8" w:rsidRPr="003A3979" w:rsidRDefault="00E659B8" w:rsidP="00BD689E">
      <w:pPr>
        <w:shd w:val="clear" w:color="auto" w:fill="FFFFFF" w:themeFill="background1"/>
        <w:spacing w:line="276" w:lineRule="auto"/>
        <w:jc w:val="both"/>
        <w:rPr>
          <w:rFonts w:ascii="Arial Narrow" w:hAnsi="Arial Narrow" w:cs="Arial"/>
          <w:b/>
          <w:color w:val="FF0000"/>
        </w:rPr>
      </w:pPr>
      <w:r w:rsidRPr="003A3979">
        <w:rPr>
          <w:rFonts w:ascii="Arial Narrow" w:hAnsi="Arial Narrow"/>
          <w:b/>
          <w:i/>
          <w:color w:val="FF0000"/>
        </w:rPr>
        <w:t xml:space="preserve">15.5. Sécurité des personnes, des locaux  et patrimoine </w:t>
      </w:r>
      <w:bookmarkEnd w:id="190"/>
      <w:bookmarkEnd w:id="191"/>
    </w:p>
    <w:p w:rsidR="00E659B8" w:rsidRPr="001866C6" w:rsidRDefault="00E659B8" w:rsidP="00E839CF">
      <w:pPr>
        <w:pStyle w:val="Paragraphedeliste"/>
        <w:numPr>
          <w:ilvl w:val="0"/>
          <w:numId w:val="172"/>
        </w:numPr>
        <w:spacing w:line="276" w:lineRule="auto"/>
        <w:jc w:val="both"/>
        <w:rPr>
          <w:rFonts w:ascii="Arial Narrow" w:hAnsi="Arial Narrow" w:cs="Arial"/>
        </w:rPr>
      </w:pPr>
      <w:r w:rsidRPr="001866C6">
        <w:rPr>
          <w:rFonts w:ascii="Arial Narrow" w:hAnsi="Arial Narrow" w:cs="Arial"/>
        </w:rPr>
        <w:t>la sécurité des locaux abritant les bureaux et le patrimoine est confiée à une agence de surveillance et gardiennage spécialisée,</w:t>
      </w:r>
    </w:p>
    <w:p w:rsidR="00E659B8" w:rsidRPr="00F61E79" w:rsidRDefault="00E659B8" w:rsidP="00E839CF">
      <w:pPr>
        <w:numPr>
          <w:ilvl w:val="0"/>
          <w:numId w:val="172"/>
        </w:numPr>
        <w:spacing w:line="276" w:lineRule="auto"/>
        <w:jc w:val="both"/>
        <w:rPr>
          <w:rFonts w:ascii="Arial Narrow" w:hAnsi="Arial Narrow" w:cs="Arial"/>
        </w:rPr>
      </w:pPr>
      <w:r w:rsidRPr="00F61E79">
        <w:rPr>
          <w:rFonts w:ascii="Arial Narrow" w:hAnsi="Arial Narrow" w:cs="Arial"/>
        </w:rPr>
        <w:t>un gardiennage de jour et de nuit est effectué par l’agence qui est tenue d’assurer une présence effective de ses gardiens de sécurité dès la descente des employés,</w:t>
      </w:r>
    </w:p>
    <w:p w:rsidR="00E659B8" w:rsidRPr="00F61E79" w:rsidRDefault="00E659B8" w:rsidP="00E839CF">
      <w:pPr>
        <w:numPr>
          <w:ilvl w:val="0"/>
          <w:numId w:val="172"/>
        </w:numPr>
        <w:spacing w:line="276" w:lineRule="auto"/>
        <w:jc w:val="both"/>
        <w:rPr>
          <w:rFonts w:ascii="Arial Narrow" w:hAnsi="Arial Narrow" w:cs="Arial"/>
        </w:rPr>
      </w:pPr>
      <w:r w:rsidRPr="00F61E79">
        <w:rPr>
          <w:rFonts w:ascii="Arial Narrow" w:hAnsi="Arial Narrow" w:cs="Arial"/>
        </w:rPr>
        <w:t>la sécurité des bureaux et du matériel relève des employés et détenteurs  pendant les heures de service,</w:t>
      </w:r>
    </w:p>
    <w:p w:rsidR="00E659B8" w:rsidRPr="00F61E79" w:rsidRDefault="00E659B8" w:rsidP="00E839CF">
      <w:pPr>
        <w:numPr>
          <w:ilvl w:val="0"/>
          <w:numId w:val="172"/>
        </w:numPr>
        <w:spacing w:line="276" w:lineRule="auto"/>
        <w:jc w:val="both"/>
        <w:rPr>
          <w:rFonts w:ascii="Arial Narrow" w:hAnsi="Arial Narrow" w:cs="Arial"/>
        </w:rPr>
      </w:pPr>
      <w:r w:rsidRPr="00F61E79">
        <w:rPr>
          <w:rFonts w:ascii="Arial Narrow" w:hAnsi="Arial Narrow" w:cs="Arial"/>
        </w:rPr>
        <w:t>les jours de repos  fériés, l’agence de surveillance et gardiennage assure une présence effective et permanente de 24 h /24h,</w:t>
      </w:r>
    </w:p>
    <w:p w:rsidR="00E659B8" w:rsidRPr="00F61E79" w:rsidRDefault="00E659B8" w:rsidP="00E839CF">
      <w:pPr>
        <w:numPr>
          <w:ilvl w:val="0"/>
          <w:numId w:val="172"/>
        </w:numPr>
        <w:spacing w:line="276" w:lineRule="auto"/>
        <w:jc w:val="both"/>
        <w:rPr>
          <w:rFonts w:ascii="Arial Narrow" w:hAnsi="Arial Narrow" w:cs="Arial"/>
        </w:rPr>
      </w:pPr>
      <w:r w:rsidRPr="00F61E79">
        <w:rPr>
          <w:rFonts w:ascii="Arial Narrow" w:hAnsi="Arial Narrow" w:cs="Arial"/>
        </w:rPr>
        <w:t>il est formellement interdit aux agents de gardiennage de déserter leur poste de travail,</w:t>
      </w:r>
    </w:p>
    <w:p w:rsidR="00E659B8" w:rsidRPr="00F61E79" w:rsidRDefault="00E659B8" w:rsidP="00E839CF">
      <w:pPr>
        <w:numPr>
          <w:ilvl w:val="0"/>
          <w:numId w:val="172"/>
        </w:numPr>
        <w:spacing w:line="276" w:lineRule="auto"/>
        <w:jc w:val="both"/>
        <w:rPr>
          <w:rFonts w:ascii="Arial Narrow" w:hAnsi="Arial Narrow" w:cs="Arial"/>
        </w:rPr>
      </w:pPr>
      <w:r w:rsidRPr="00F61E79">
        <w:rPr>
          <w:rFonts w:ascii="Arial Narrow" w:hAnsi="Arial Narrow" w:cs="Arial"/>
        </w:rPr>
        <w:t>le droit de mettre fin au contrat de gardiennage ou de demander le relèvement par l’agence de tout agent dont les agissements ne garantissent pas la sécurité des locaux et du matériel est prévu dans le contrat.</w:t>
      </w:r>
    </w:p>
    <w:p w:rsidR="00E659B8" w:rsidRPr="00F61E79" w:rsidRDefault="00E659B8" w:rsidP="001866C6">
      <w:pPr>
        <w:spacing w:line="276" w:lineRule="auto"/>
        <w:ind w:left="1416"/>
        <w:jc w:val="both"/>
        <w:rPr>
          <w:rFonts w:ascii="Arial Narrow" w:hAnsi="Arial Narrow" w:cs="Arial"/>
        </w:rPr>
      </w:pPr>
    </w:p>
    <w:p w:rsidR="00E659B8" w:rsidRPr="003A3979" w:rsidRDefault="00E659B8" w:rsidP="001866C6">
      <w:pPr>
        <w:pStyle w:val="Titre1"/>
        <w:spacing w:line="276" w:lineRule="auto"/>
        <w:jc w:val="both"/>
        <w:rPr>
          <w:rFonts w:ascii="Arial Narrow" w:hAnsi="Arial Narrow" w:cs="Arial"/>
          <w:color w:val="FF0000"/>
          <w:sz w:val="20"/>
          <w:szCs w:val="20"/>
          <w:u w:val="none"/>
        </w:rPr>
      </w:pPr>
      <w:bookmarkStart w:id="192" w:name="_Toc358103602"/>
      <w:bookmarkStart w:id="193" w:name="_Toc358103697"/>
      <w:r w:rsidRPr="003A3979">
        <w:rPr>
          <w:rFonts w:ascii="Arial Narrow" w:hAnsi="Arial Narrow" w:cs="Arial"/>
          <w:color w:val="FF0000"/>
          <w:sz w:val="20"/>
          <w:szCs w:val="20"/>
          <w:u w:val="none"/>
        </w:rPr>
        <w:t>XVI. LE SYSTEME COMPTABLE</w:t>
      </w:r>
      <w:bookmarkEnd w:id="192"/>
      <w:bookmarkEnd w:id="193"/>
      <w:r w:rsidRPr="003A3979">
        <w:rPr>
          <w:rFonts w:ascii="Arial Narrow" w:hAnsi="Arial Narrow" w:cs="Arial"/>
          <w:color w:val="FF0000"/>
          <w:sz w:val="20"/>
          <w:szCs w:val="20"/>
          <w:u w:val="none"/>
        </w:rPr>
        <w:t xml:space="preserve"> </w:t>
      </w:r>
    </w:p>
    <w:p w:rsidR="00E659B8" w:rsidRPr="00F61E79" w:rsidRDefault="00E659B8" w:rsidP="001866C6">
      <w:pPr>
        <w:spacing w:line="276" w:lineRule="auto"/>
        <w:jc w:val="both"/>
        <w:rPr>
          <w:rFonts w:ascii="Arial Narrow" w:hAnsi="Arial Narrow" w:cs="Arial"/>
        </w:rPr>
      </w:pPr>
      <w:r w:rsidRPr="00F61E79">
        <w:rPr>
          <w:rFonts w:ascii="Arial Narrow" w:hAnsi="Arial Narrow" w:cs="Arial"/>
        </w:rPr>
        <w:t>Le système comptable de l’</w:t>
      </w:r>
      <w:r w:rsidR="009143E8">
        <w:rPr>
          <w:rFonts w:ascii="Arial Narrow" w:hAnsi="Arial Narrow" w:cs="Arial"/>
        </w:rPr>
        <w:t>ALUCOVIS-APDD</w:t>
      </w:r>
      <w:r w:rsidRPr="00F61E79">
        <w:rPr>
          <w:rFonts w:ascii="Arial Narrow" w:hAnsi="Arial Narrow" w:cs="Arial"/>
        </w:rPr>
        <w:t xml:space="preserve"> vise l’élaboration d’états financiers qui traduisent de façon réelle, exhaustive, conforme et complète toutes les transactions financières du programme au cours de sa phase d’exécution par l’établissement de rapports et situation financière qui rendent compte de l’exécution du budget mis en place. Ces états financiers font l’inventaire des ressources et emplois et déterminent la situation financière à une date donnée. Ils doivent comprendre toutes les informations permettant d’avoir une appréciation correcte et suffisante de l’exécution financière du programme notamment en faisant référence aux documents du programme (budget approuvé et plan d’action).  </w:t>
      </w:r>
    </w:p>
    <w:p w:rsidR="00E659B8" w:rsidRPr="003A3979" w:rsidRDefault="00E659B8" w:rsidP="001866C6">
      <w:pPr>
        <w:spacing w:line="276" w:lineRule="auto"/>
        <w:jc w:val="both"/>
        <w:rPr>
          <w:rFonts w:ascii="Arial Narrow" w:hAnsi="Arial Narrow" w:cs="Arial"/>
          <w:b/>
          <w:color w:val="00B0F0"/>
        </w:rPr>
      </w:pPr>
      <w:r w:rsidRPr="003A3979">
        <w:rPr>
          <w:rFonts w:ascii="Arial Narrow" w:hAnsi="Arial Narrow" w:cs="Arial"/>
          <w:b/>
          <w:color w:val="00B0F0"/>
        </w:rPr>
        <w:t>Les états financiers renseignent sur :</w:t>
      </w:r>
    </w:p>
    <w:p w:rsidR="00E659B8" w:rsidRPr="00F61E79" w:rsidRDefault="00E659B8" w:rsidP="00E839CF">
      <w:pPr>
        <w:numPr>
          <w:ilvl w:val="0"/>
          <w:numId w:val="76"/>
        </w:numPr>
        <w:tabs>
          <w:tab w:val="clear" w:pos="1776"/>
          <w:tab w:val="num" w:pos="993"/>
        </w:tabs>
        <w:overflowPunct/>
        <w:autoSpaceDE/>
        <w:autoSpaceDN/>
        <w:adjustRightInd/>
        <w:spacing w:line="276" w:lineRule="auto"/>
        <w:ind w:left="993"/>
        <w:jc w:val="both"/>
        <w:textAlignment w:val="auto"/>
        <w:rPr>
          <w:rFonts w:ascii="Arial Narrow" w:hAnsi="Arial Narrow" w:cs="Arial"/>
        </w:rPr>
      </w:pPr>
      <w:r w:rsidRPr="00F61E79">
        <w:rPr>
          <w:rFonts w:ascii="Arial Narrow" w:hAnsi="Arial Narrow" w:cs="Arial"/>
        </w:rPr>
        <w:t>le budget approuvé du programme (approche budgétaire par bailleurs, objectif, activité) et/ou par  nature de charge ;</w:t>
      </w:r>
    </w:p>
    <w:p w:rsidR="00E659B8" w:rsidRPr="00F61E79" w:rsidRDefault="00E659B8" w:rsidP="00E839CF">
      <w:pPr>
        <w:numPr>
          <w:ilvl w:val="0"/>
          <w:numId w:val="76"/>
        </w:numPr>
        <w:tabs>
          <w:tab w:val="clear" w:pos="1776"/>
          <w:tab w:val="num" w:pos="993"/>
        </w:tabs>
        <w:overflowPunct/>
        <w:autoSpaceDE/>
        <w:autoSpaceDN/>
        <w:adjustRightInd/>
        <w:spacing w:line="276" w:lineRule="auto"/>
        <w:ind w:left="993"/>
        <w:jc w:val="both"/>
        <w:textAlignment w:val="auto"/>
        <w:rPr>
          <w:rFonts w:ascii="Arial Narrow" w:hAnsi="Arial Narrow" w:cs="Arial"/>
        </w:rPr>
      </w:pPr>
      <w:r w:rsidRPr="00F61E79">
        <w:rPr>
          <w:rFonts w:ascii="Arial Narrow" w:hAnsi="Arial Narrow" w:cs="Arial"/>
        </w:rPr>
        <w:t>les dépenses réalisées par bailleurs et activités ;</w:t>
      </w:r>
    </w:p>
    <w:p w:rsidR="00E659B8" w:rsidRPr="00F61E79" w:rsidRDefault="00E659B8" w:rsidP="00E839CF">
      <w:pPr>
        <w:numPr>
          <w:ilvl w:val="0"/>
          <w:numId w:val="76"/>
        </w:numPr>
        <w:tabs>
          <w:tab w:val="clear" w:pos="1776"/>
          <w:tab w:val="num" w:pos="993"/>
        </w:tabs>
        <w:overflowPunct/>
        <w:autoSpaceDE/>
        <w:autoSpaceDN/>
        <w:adjustRightInd/>
        <w:spacing w:line="276" w:lineRule="auto"/>
        <w:ind w:left="993"/>
        <w:jc w:val="both"/>
        <w:textAlignment w:val="auto"/>
        <w:rPr>
          <w:rFonts w:ascii="Arial Narrow" w:hAnsi="Arial Narrow" w:cs="Arial"/>
        </w:rPr>
      </w:pPr>
      <w:r w:rsidRPr="00F61E79">
        <w:rPr>
          <w:rFonts w:ascii="Arial Narrow" w:hAnsi="Arial Narrow" w:cs="Arial"/>
        </w:rPr>
        <w:t>le niveau effectif des décaissements reçu ou mis à disposition ;</w:t>
      </w:r>
    </w:p>
    <w:p w:rsidR="00E659B8" w:rsidRPr="00F61E79" w:rsidRDefault="00E659B8" w:rsidP="00E839CF">
      <w:pPr>
        <w:numPr>
          <w:ilvl w:val="0"/>
          <w:numId w:val="76"/>
        </w:numPr>
        <w:tabs>
          <w:tab w:val="clear" w:pos="1776"/>
          <w:tab w:val="num" w:pos="993"/>
        </w:tabs>
        <w:overflowPunct/>
        <w:autoSpaceDE/>
        <w:autoSpaceDN/>
        <w:adjustRightInd/>
        <w:spacing w:line="276" w:lineRule="auto"/>
        <w:ind w:left="993"/>
        <w:jc w:val="both"/>
        <w:textAlignment w:val="auto"/>
        <w:rPr>
          <w:rFonts w:ascii="Arial Narrow" w:hAnsi="Arial Narrow" w:cs="Arial"/>
        </w:rPr>
      </w:pPr>
      <w:r w:rsidRPr="00F61E79">
        <w:rPr>
          <w:rFonts w:ascii="Arial Narrow" w:hAnsi="Arial Narrow" w:cs="Arial"/>
        </w:rPr>
        <w:t xml:space="preserve">Les écarts et leur analyse </w:t>
      </w:r>
    </w:p>
    <w:p w:rsidR="00E659B8" w:rsidRPr="00F61E79" w:rsidRDefault="00E659B8" w:rsidP="00E839CF">
      <w:pPr>
        <w:numPr>
          <w:ilvl w:val="0"/>
          <w:numId w:val="76"/>
        </w:numPr>
        <w:tabs>
          <w:tab w:val="clear" w:pos="1776"/>
          <w:tab w:val="num" w:pos="993"/>
        </w:tabs>
        <w:overflowPunct/>
        <w:autoSpaceDE/>
        <w:autoSpaceDN/>
        <w:adjustRightInd/>
        <w:spacing w:line="276" w:lineRule="auto"/>
        <w:ind w:left="993"/>
        <w:jc w:val="both"/>
        <w:textAlignment w:val="auto"/>
        <w:rPr>
          <w:rFonts w:ascii="Arial Narrow" w:hAnsi="Arial Narrow" w:cs="Arial"/>
        </w:rPr>
      </w:pPr>
      <w:r w:rsidRPr="00F61E79">
        <w:rPr>
          <w:rFonts w:ascii="Arial Narrow" w:hAnsi="Arial Narrow" w:cs="Arial"/>
        </w:rPr>
        <w:t xml:space="preserve">Les prévisions de dépenses </w:t>
      </w:r>
    </w:p>
    <w:p w:rsidR="00E659B8" w:rsidRPr="00F61E79" w:rsidRDefault="00E659B8" w:rsidP="00E839CF">
      <w:pPr>
        <w:numPr>
          <w:ilvl w:val="0"/>
          <w:numId w:val="76"/>
        </w:numPr>
        <w:tabs>
          <w:tab w:val="clear" w:pos="1776"/>
          <w:tab w:val="num" w:pos="993"/>
        </w:tabs>
        <w:overflowPunct/>
        <w:autoSpaceDE/>
        <w:autoSpaceDN/>
        <w:adjustRightInd/>
        <w:spacing w:line="276" w:lineRule="auto"/>
        <w:ind w:left="993"/>
        <w:jc w:val="both"/>
        <w:textAlignment w:val="auto"/>
        <w:rPr>
          <w:rFonts w:ascii="Arial Narrow" w:hAnsi="Arial Narrow" w:cs="Arial"/>
        </w:rPr>
      </w:pPr>
      <w:r w:rsidRPr="00F61E79">
        <w:rPr>
          <w:rFonts w:ascii="Arial Narrow" w:hAnsi="Arial Narrow" w:cs="Arial"/>
        </w:rPr>
        <w:t>la situation de trésorerie ;</w:t>
      </w:r>
    </w:p>
    <w:p w:rsidR="00E659B8" w:rsidRPr="00F61E79" w:rsidRDefault="00E659B8" w:rsidP="001866C6">
      <w:pPr>
        <w:spacing w:line="276" w:lineRule="auto"/>
        <w:jc w:val="both"/>
        <w:rPr>
          <w:rFonts w:ascii="Arial Narrow" w:hAnsi="Arial Narrow" w:cs="Arial"/>
        </w:rPr>
      </w:pPr>
      <w:r w:rsidRPr="00F61E79">
        <w:rPr>
          <w:rFonts w:ascii="Arial Narrow" w:hAnsi="Arial Narrow" w:cs="Arial"/>
        </w:rPr>
        <w:t>Le choix d’intégrer les principes comptables dans la normalisation comptable procède de la volonté de faire comprendre les finalités assignées à l’information comptable. La comptabilité de l’</w:t>
      </w:r>
      <w:r w:rsidR="009143E8">
        <w:rPr>
          <w:rFonts w:ascii="Arial Narrow" w:hAnsi="Arial Narrow" w:cs="Arial"/>
        </w:rPr>
        <w:t>ALUCOVIS-APDD</w:t>
      </w:r>
      <w:r w:rsidRPr="00F61E79">
        <w:rPr>
          <w:rFonts w:ascii="Arial Narrow" w:hAnsi="Arial Narrow" w:cs="Arial"/>
        </w:rPr>
        <w:t xml:space="preserve"> respecte  des principes  universellement admis :</w:t>
      </w:r>
    </w:p>
    <w:p w:rsidR="00E659B8" w:rsidRPr="007C2DFF" w:rsidRDefault="00E659B8" w:rsidP="00E839CF">
      <w:pPr>
        <w:pStyle w:val="Paragraphedeliste"/>
        <w:numPr>
          <w:ilvl w:val="0"/>
          <w:numId w:val="176"/>
        </w:numPr>
        <w:spacing w:line="276" w:lineRule="auto"/>
        <w:jc w:val="both"/>
        <w:rPr>
          <w:rFonts w:ascii="Arial Narrow" w:hAnsi="Arial Narrow" w:cs="Arial"/>
        </w:rPr>
      </w:pPr>
      <w:r w:rsidRPr="007C2DFF">
        <w:rPr>
          <w:rFonts w:ascii="Arial Narrow" w:hAnsi="Arial Narrow" w:cs="Arial"/>
        </w:rPr>
        <w:t>Le principe de prudence</w:t>
      </w:r>
    </w:p>
    <w:p w:rsidR="00E659B8" w:rsidRPr="00F61E79" w:rsidRDefault="00E659B8" w:rsidP="00E839CF">
      <w:pPr>
        <w:numPr>
          <w:ilvl w:val="0"/>
          <w:numId w:val="75"/>
        </w:numPr>
        <w:spacing w:line="276" w:lineRule="auto"/>
        <w:jc w:val="both"/>
        <w:rPr>
          <w:rFonts w:ascii="Arial Narrow" w:hAnsi="Arial Narrow" w:cs="Arial"/>
        </w:rPr>
      </w:pPr>
      <w:r w:rsidRPr="00F61E79">
        <w:rPr>
          <w:rFonts w:ascii="Arial Narrow" w:hAnsi="Arial Narrow" w:cs="Arial"/>
        </w:rPr>
        <w:t>La permanence des méthodes</w:t>
      </w:r>
    </w:p>
    <w:p w:rsidR="00E659B8" w:rsidRPr="00F61E79" w:rsidRDefault="00E659B8" w:rsidP="00E839CF">
      <w:pPr>
        <w:numPr>
          <w:ilvl w:val="0"/>
          <w:numId w:val="75"/>
        </w:numPr>
        <w:spacing w:line="276" w:lineRule="auto"/>
        <w:jc w:val="both"/>
        <w:rPr>
          <w:rFonts w:ascii="Arial Narrow" w:hAnsi="Arial Narrow" w:cs="Arial"/>
        </w:rPr>
      </w:pPr>
      <w:r w:rsidRPr="00F61E79">
        <w:rPr>
          <w:rFonts w:ascii="Arial Narrow" w:hAnsi="Arial Narrow" w:cs="Arial"/>
        </w:rPr>
        <w:t>La correspondance bilan de clôture – bilan d’ouverture</w:t>
      </w:r>
    </w:p>
    <w:p w:rsidR="00E659B8" w:rsidRPr="00F61E79" w:rsidRDefault="00E659B8" w:rsidP="00E839CF">
      <w:pPr>
        <w:numPr>
          <w:ilvl w:val="0"/>
          <w:numId w:val="75"/>
        </w:numPr>
        <w:spacing w:line="276" w:lineRule="auto"/>
        <w:jc w:val="both"/>
        <w:rPr>
          <w:rFonts w:ascii="Arial Narrow" w:hAnsi="Arial Narrow" w:cs="Arial"/>
        </w:rPr>
      </w:pPr>
      <w:r w:rsidRPr="00F61E79">
        <w:rPr>
          <w:rFonts w:ascii="Arial Narrow" w:hAnsi="Arial Narrow" w:cs="Arial"/>
        </w:rPr>
        <w:t>La spécialisation des services</w:t>
      </w:r>
    </w:p>
    <w:p w:rsidR="00E659B8" w:rsidRPr="00F61E79" w:rsidRDefault="00E659B8" w:rsidP="00E839CF">
      <w:pPr>
        <w:numPr>
          <w:ilvl w:val="0"/>
          <w:numId w:val="75"/>
        </w:numPr>
        <w:spacing w:line="276" w:lineRule="auto"/>
        <w:jc w:val="both"/>
        <w:rPr>
          <w:rFonts w:ascii="Arial Narrow" w:hAnsi="Arial Narrow" w:cs="Arial"/>
        </w:rPr>
      </w:pPr>
      <w:r w:rsidRPr="00F61E79">
        <w:rPr>
          <w:rFonts w:ascii="Arial Narrow" w:hAnsi="Arial Narrow" w:cs="Arial"/>
        </w:rPr>
        <w:t>Le coût historique</w:t>
      </w:r>
    </w:p>
    <w:p w:rsidR="00E659B8" w:rsidRPr="00F61E79" w:rsidRDefault="00E659B8" w:rsidP="00E839CF">
      <w:pPr>
        <w:numPr>
          <w:ilvl w:val="0"/>
          <w:numId w:val="75"/>
        </w:numPr>
        <w:spacing w:line="276" w:lineRule="auto"/>
        <w:jc w:val="both"/>
        <w:rPr>
          <w:rFonts w:ascii="Arial Narrow" w:hAnsi="Arial Narrow" w:cs="Arial"/>
        </w:rPr>
      </w:pPr>
      <w:r w:rsidRPr="00F61E79">
        <w:rPr>
          <w:rFonts w:ascii="Arial Narrow" w:hAnsi="Arial Narrow" w:cs="Arial"/>
        </w:rPr>
        <w:t>La continuité d’exploitation</w:t>
      </w:r>
    </w:p>
    <w:p w:rsidR="00E659B8" w:rsidRPr="00F61E79" w:rsidRDefault="00E659B8" w:rsidP="00E839CF">
      <w:pPr>
        <w:numPr>
          <w:ilvl w:val="0"/>
          <w:numId w:val="75"/>
        </w:numPr>
        <w:spacing w:line="276" w:lineRule="auto"/>
        <w:jc w:val="both"/>
        <w:rPr>
          <w:rFonts w:ascii="Arial Narrow" w:hAnsi="Arial Narrow" w:cs="Arial"/>
        </w:rPr>
      </w:pPr>
      <w:r w:rsidRPr="00F61E79">
        <w:rPr>
          <w:rFonts w:ascii="Arial Narrow" w:hAnsi="Arial Narrow" w:cs="Arial"/>
        </w:rPr>
        <w:t>La transparence</w:t>
      </w:r>
    </w:p>
    <w:p w:rsidR="00E659B8" w:rsidRPr="00F61E79" w:rsidRDefault="00E659B8" w:rsidP="00E839CF">
      <w:pPr>
        <w:numPr>
          <w:ilvl w:val="0"/>
          <w:numId w:val="75"/>
        </w:numPr>
        <w:spacing w:line="276" w:lineRule="auto"/>
        <w:jc w:val="both"/>
        <w:rPr>
          <w:rFonts w:ascii="Arial Narrow" w:hAnsi="Arial Narrow" w:cs="Arial"/>
        </w:rPr>
      </w:pPr>
      <w:r w:rsidRPr="00F61E79">
        <w:rPr>
          <w:rFonts w:ascii="Arial Narrow" w:hAnsi="Arial Narrow" w:cs="Arial"/>
        </w:rPr>
        <w:t>L’importance significative</w:t>
      </w:r>
    </w:p>
    <w:p w:rsidR="00E659B8" w:rsidRPr="00F61E79" w:rsidRDefault="00E659B8" w:rsidP="00E839CF">
      <w:pPr>
        <w:numPr>
          <w:ilvl w:val="0"/>
          <w:numId w:val="75"/>
        </w:numPr>
        <w:spacing w:line="276" w:lineRule="auto"/>
        <w:jc w:val="both"/>
        <w:rPr>
          <w:rFonts w:ascii="Arial Narrow" w:hAnsi="Arial Narrow" w:cs="Arial"/>
        </w:rPr>
      </w:pPr>
      <w:r w:rsidRPr="00F61E79">
        <w:rPr>
          <w:rFonts w:ascii="Arial Narrow" w:hAnsi="Arial Narrow" w:cs="Arial"/>
        </w:rPr>
        <w:t>La prééminence de la réalité sur l’apparence</w:t>
      </w:r>
    </w:p>
    <w:p w:rsidR="00E659B8" w:rsidRPr="00F61E79" w:rsidRDefault="00E659B8" w:rsidP="00E839CF">
      <w:pPr>
        <w:numPr>
          <w:ilvl w:val="0"/>
          <w:numId w:val="75"/>
        </w:numPr>
        <w:spacing w:line="276" w:lineRule="auto"/>
        <w:jc w:val="both"/>
        <w:rPr>
          <w:rFonts w:ascii="Arial Narrow" w:hAnsi="Arial Narrow" w:cs="Arial"/>
        </w:rPr>
      </w:pPr>
      <w:r w:rsidRPr="00F61E79">
        <w:rPr>
          <w:rFonts w:ascii="Arial Narrow" w:hAnsi="Arial Narrow" w:cs="Arial"/>
        </w:rPr>
        <w:t>La finalité d’image fidèle</w:t>
      </w:r>
    </w:p>
    <w:p w:rsidR="00E659B8" w:rsidRPr="00F61E79" w:rsidRDefault="00E659B8" w:rsidP="001866C6">
      <w:pPr>
        <w:spacing w:line="276" w:lineRule="auto"/>
        <w:jc w:val="both"/>
        <w:rPr>
          <w:rFonts w:ascii="Arial Narrow" w:hAnsi="Arial Narrow" w:cs="Arial"/>
        </w:rPr>
      </w:pPr>
    </w:p>
    <w:p w:rsidR="00E659B8" w:rsidRPr="00F61E79" w:rsidRDefault="00E659B8" w:rsidP="001866C6">
      <w:pPr>
        <w:spacing w:line="276" w:lineRule="auto"/>
        <w:jc w:val="both"/>
        <w:rPr>
          <w:rFonts w:ascii="Arial Narrow" w:hAnsi="Arial Narrow" w:cs="Arial"/>
        </w:rPr>
      </w:pPr>
      <w:r w:rsidRPr="00F61E79">
        <w:rPr>
          <w:rFonts w:ascii="Arial Narrow" w:hAnsi="Arial Narrow" w:cs="Arial"/>
        </w:rPr>
        <w:lastRenderedPageBreak/>
        <w:t>Le tableau  d’exécution budgétaire a pour objet de dresser à une date donnée, la situation de l’exécution du budget. Il compare les lignes budgétaires aux dépenses réalisées. Pour se faire, il est préparé selon les formes définies par la convention ou le plan d’action signées avec le partenaire ou à défaut un canevas élaboré par l’</w:t>
      </w:r>
      <w:r w:rsidR="009143E8">
        <w:rPr>
          <w:rFonts w:ascii="Arial Narrow" w:hAnsi="Arial Narrow" w:cs="Arial"/>
        </w:rPr>
        <w:t>ALUCOVIS-APDD</w:t>
      </w:r>
      <w:r w:rsidRPr="00F61E79">
        <w:rPr>
          <w:rFonts w:ascii="Arial Narrow" w:hAnsi="Arial Narrow" w:cs="Arial"/>
        </w:rPr>
        <w:t xml:space="preserve"> suivant les lignes budgétaires arrêtées avec le partenaire. Les rapports sont  mensuels, trimestriels et Annuels. </w:t>
      </w:r>
    </w:p>
    <w:p w:rsidR="00544E8B" w:rsidRDefault="00544E8B" w:rsidP="001866C6">
      <w:pPr>
        <w:pStyle w:val="Titre1"/>
        <w:spacing w:line="276" w:lineRule="auto"/>
        <w:jc w:val="both"/>
        <w:rPr>
          <w:rFonts w:ascii="Arial Narrow" w:hAnsi="Arial Narrow" w:cs="Arial"/>
          <w:sz w:val="20"/>
          <w:szCs w:val="20"/>
        </w:rPr>
      </w:pPr>
      <w:bookmarkStart w:id="194" w:name="_Toc358103603"/>
      <w:bookmarkStart w:id="195" w:name="_Toc358103698"/>
    </w:p>
    <w:p w:rsidR="00E659B8" w:rsidRPr="00B94B92" w:rsidRDefault="00E659B8" w:rsidP="001866C6">
      <w:pPr>
        <w:pStyle w:val="Titre1"/>
        <w:spacing w:line="276" w:lineRule="auto"/>
        <w:jc w:val="both"/>
        <w:rPr>
          <w:rFonts w:ascii="Arial Narrow" w:hAnsi="Arial Narrow" w:cs="Arial"/>
          <w:color w:val="C00000"/>
          <w:sz w:val="20"/>
          <w:szCs w:val="20"/>
          <w:u w:val="none"/>
        </w:rPr>
      </w:pPr>
      <w:r w:rsidRPr="00B94B92">
        <w:rPr>
          <w:rFonts w:ascii="Arial Narrow" w:hAnsi="Arial Narrow" w:cs="Arial"/>
          <w:color w:val="C00000"/>
          <w:sz w:val="20"/>
          <w:szCs w:val="20"/>
          <w:u w:val="none"/>
        </w:rPr>
        <w:t>XVII. LE SYSTEME DE CONTROLE INTERNE</w:t>
      </w:r>
      <w:bookmarkEnd w:id="194"/>
      <w:bookmarkEnd w:id="195"/>
      <w:r w:rsidRPr="00B94B92">
        <w:rPr>
          <w:rFonts w:ascii="Arial Narrow" w:hAnsi="Arial Narrow" w:cs="Arial"/>
          <w:color w:val="C00000"/>
          <w:sz w:val="20"/>
          <w:szCs w:val="20"/>
          <w:u w:val="none"/>
        </w:rPr>
        <w:t xml:space="preserve"> </w:t>
      </w:r>
    </w:p>
    <w:p w:rsidR="00E659B8" w:rsidRPr="00F61E79" w:rsidRDefault="00E659B8" w:rsidP="001866C6">
      <w:pPr>
        <w:pStyle w:val="En-tte"/>
        <w:tabs>
          <w:tab w:val="clear" w:pos="4536"/>
          <w:tab w:val="clear" w:pos="9072"/>
        </w:tabs>
        <w:spacing w:line="276" w:lineRule="auto"/>
        <w:jc w:val="both"/>
        <w:rPr>
          <w:rFonts w:ascii="Arial Narrow" w:hAnsi="Arial Narrow" w:cs="Arial"/>
          <w:sz w:val="20"/>
          <w:szCs w:val="20"/>
        </w:rPr>
      </w:pPr>
      <w:r w:rsidRPr="00F61E79">
        <w:rPr>
          <w:rFonts w:ascii="Arial Narrow" w:hAnsi="Arial Narrow" w:cs="Arial"/>
          <w:sz w:val="20"/>
          <w:szCs w:val="20"/>
        </w:rPr>
        <w:t>Le système de contrôle interne est l’ensemble des lignes directrices, mécanismes de contrôle et structures administratives mis en place par la Direction, en vue d’assurer la conduite ordonnée et efficace des activités de l’</w:t>
      </w:r>
      <w:r w:rsidR="009143E8">
        <w:rPr>
          <w:rFonts w:ascii="Arial Narrow" w:hAnsi="Arial Narrow" w:cs="Arial"/>
          <w:sz w:val="20"/>
          <w:szCs w:val="20"/>
        </w:rPr>
        <w:t>ALUCOVIS-APDD</w:t>
      </w:r>
      <w:r w:rsidRPr="00F61E79">
        <w:rPr>
          <w:rFonts w:ascii="Arial Narrow" w:hAnsi="Arial Narrow" w:cs="Arial"/>
          <w:sz w:val="20"/>
          <w:szCs w:val="20"/>
        </w:rPr>
        <w:t xml:space="preserve">. </w:t>
      </w:r>
    </w:p>
    <w:p w:rsidR="00E659B8" w:rsidRPr="00B94B92" w:rsidRDefault="00E659B8" w:rsidP="001866C6">
      <w:pPr>
        <w:pStyle w:val="Titre2"/>
        <w:spacing w:after="0" w:line="276" w:lineRule="auto"/>
        <w:jc w:val="both"/>
        <w:rPr>
          <w:rFonts w:ascii="Arial Narrow" w:hAnsi="Arial Narrow"/>
          <w:i w:val="0"/>
          <w:color w:val="C00000"/>
          <w:sz w:val="20"/>
          <w:szCs w:val="20"/>
        </w:rPr>
      </w:pPr>
      <w:bookmarkStart w:id="196" w:name="_Toc358103604"/>
      <w:bookmarkStart w:id="197" w:name="_Toc358103699"/>
      <w:r w:rsidRPr="00B94B92">
        <w:rPr>
          <w:rFonts w:ascii="Arial Narrow" w:hAnsi="Arial Narrow"/>
          <w:i w:val="0"/>
          <w:color w:val="C00000"/>
          <w:sz w:val="20"/>
          <w:szCs w:val="20"/>
        </w:rPr>
        <w:t>17.1. Objectifs de l’Audit Interne</w:t>
      </w:r>
      <w:bookmarkEnd w:id="196"/>
      <w:bookmarkEnd w:id="197"/>
    </w:p>
    <w:p w:rsidR="00E659B8" w:rsidRPr="00F61E79" w:rsidRDefault="00E659B8" w:rsidP="001866C6">
      <w:pPr>
        <w:pStyle w:val="En-tte"/>
        <w:tabs>
          <w:tab w:val="clear" w:pos="4536"/>
          <w:tab w:val="clear" w:pos="9072"/>
        </w:tabs>
        <w:spacing w:line="276" w:lineRule="auto"/>
        <w:jc w:val="both"/>
        <w:rPr>
          <w:rFonts w:ascii="Arial Narrow" w:hAnsi="Arial Narrow" w:cs="Arial"/>
          <w:sz w:val="20"/>
          <w:szCs w:val="20"/>
        </w:rPr>
      </w:pPr>
      <w:r w:rsidRPr="00F61E79">
        <w:rPr>
          <w:rFonts w:ascii="Arial Narrow" w:hAnsi="Arial Narrow" w:cs="Arial"/>
          <w:sz w:val="20"/>
          <w:szCs w:val="20"/>
        </w:rPr>
        <w:t>Actuellement l’</w:t>
      </w:r>
      <w:r w:rsidR="009143E8">
        <w:rPr>
          <w:rFonts w:ascii="Arial Narrow" w:hAnsi="Arial Narrow" w:cs="Arial"/>
          <w:sz w:val="20"/>
          <w:szCs w:val="20"/>
        </w:rPr>
        <w:t>ALUCOVIS-APDD</w:t>
      </w:r>
      <w:r w:rsidRPr="00F61E79">
        <w:rPr>
          <w:rFonts w:ascii="Arial Narrow" w:hAnsi="Arial Narrow" w:cs="Arial"/>
          <w:sz w:val="20"/>
          <w:szCs w:val="20"/>
        </w:rPr>
        <w:t xml:space="preserve"> ne s’est pas encore doté d’un service interne qui devrait avoir comme objectifs suivants : </w:t>
      </w:r>
      <w:r w:rsidRPr="00F61E79">
        <w:rPr>
          <w:rFonts w:ascii="Arial Narrow" w:hAnsi="Arial Narrow" w:cs="Arial"/>
          <w:b/>
          <w:sz w:val="20"/>
          <w:szCs w:val="20"/>
        </w:rPr>
        <w:t xml:space="preserve"> </w:t>
      </w:r>
    </w:p>
    <w:p w:rsidR="00E659B8" w:rsidRPr="00F61E79" w:rsidRDefault="00E659B8" w:rsidP="00E839CF">
      <w:pPr>
        <w:pStyle w:val="En-tte"/>
        <w:numPr>
          <w:ilvl w:val="0"/>
          <w:numId w:val="111"/>
        </w:numPr>
        <w:tabs>
          <w:tab w:val="clear" w:pos="4536"/>
          <w:tab w:val="clear" w:pos="9072"/>
        </w:tabs>
        <w:autoSpaceDE/>
        <w:autoSpaceDN/>
        <w:spacing w:line="276" w:lineRule="auto"/>
        <w:jc w:val="both"/>
        <w:rPr>
          <w:rFonts w:ascii="Arial Narrow" w:hAnsi="Arial Narrow" w:cs="Arial"/>
          <w:sz w:val="20"/>
          <w:szCs w:val="20"/>
        </w:rPr>
      </w:pPr>
      <w:r w:rsidRPr="00F61E79">
        <w:rPr>
          <w:rFonts w:ascii="Arial Narrow" w:hAnsi="Arial Narrow" w:cs="Arial"/>
          <w:sz w:val="20"/>
          <w:szCs w:val="20"/>
        </w:rPr>
        <w:t>Maintenir les systèmes de contrôles fiables : pour que l’information financière soit utile à la prise de décision. Le système comptable doit produire des données et états financiers fiables.</w:t>
      </w:r>
    </w:p>
    <w:p w:rsidR="00E659B8" w:rsidRPr="00F61E79" w:rsidRDefault="00E659B8" w:rsidP="00E839CF">
      <w:pPr>
        <w:pStyle w:val="En-tte"/>
        <w:numPr>
          <w:ilvl w:val="0"/>
          <w:numId w:val="111"/>
        </w:numPr>
        <w:tabs>
          <w:tab w:val="clear" w:pos="4536"/>
          <w:tab w:val="clear" w:pos="9072"/>
        </w:tabs>
        <w:autoSpaceDE/>
        <w:autoSpaceDN/>
        <w:spacing w:line="276" w:lineRule="auto"/>
        <w:jc w:val="both"/>
        <w:rPr>
          <w:rFonts w:ascii="Arial Narrow" w:hAnsi="Arial Narrow" w:cs="Arial"/>
          <w:sz w:val="20"/>
          <w:szCs w:val="20"/>
        </w:rPr>
      </w:pPr>
      <w:r w:rsidRPr="00F61E79">
        <w:rPr>
          <w:rFonts w:ascii="Arial Narrow" w:hAnsi="Arial Narrow" w:cs="Arial"/>
          <w:sz w:val="20"/>
          <w:szCs w:val="20"/>
        </w:rPr>
        <w:t>Respecter la réglementation et les politiques internes.</w:t>
      </w:r>
    </w:p>
    <w:p w:rsidR="00E659B8" w:rsidRPr="00F61E79" w:rsidRDefault="00E659B8" w:rsidP="00E839CF">
      <w:pPr>
        <w:pStyle w:val="En-tte"/>
        <w:numPr>
          <w:ilvl w:val="0"/>
          <w:numId w:val="111"/>
        </w:numPr>
        <w:tabs>
          <w:tab w:val="clear" w:pos="4536"/>
          <w:tab w:val="clear" w:pos="9072"/>
        </w:tabs>
        <w:autoSpaceDE/>
        <w:autoSpaceDN/>
        <w:spacing w:line="276" w:lineRule="auto"/>
        <w:jc w:val="both"/>
        <w:rPr>
          <w:rFonts w:ascii="Arial Narrow" w:hAnsi="Arial Narrow" w:cs="Arial"/>
          <w:sz w:val="20"/>
          <w:szCs w:val="20"/>
        </w:rPr>
      </w:pPr>
      <w:r w:rsidRPr="00F61E79">
        <w:rPr>
          <w:rFonts w:ascii="Arial Narrow" w:hAnsi="Arial Narrow" w:cs="Arial"/>
          <w:sz w:val="20"/>
          <w:szCs w:val="20"/>
        </w:rPr>
        <w:t>Préserver le patrimoine : un bon contrôle prévoit des comparaisons systématiques entre les biens physiques et les biens comptabilisés.</w:t>
      </w:r>
    </w:p>
    <w:p w:rsidR="00E659B8" w:rsidRPr="00F61E79" w:rsidRDefault="00E659B8" w:rsidP="00E839CF">
      <w:pPr>
        <w:pStyle w:val="En-tte"/>
        <w:numPr>
          <w:ilvl w:val="0"/>
          <w:numId w:val="111"/>
        </w:numPr>
        <w:tabs>
          <w:tab w:val="clear" w:pos="4536"/>
          <w:tab w:val="clear" w:pos="9072"/>
        </w:tabs>
        <w:autoSpaceDE/>
        <w:autoSpaceDN/>
        <w:spacing w:line="276" w:lineRule="auto"/>
        <w:jc w:val="both"/>
        <w:rPr>
          <w:rFonts w:ascii="Arial Narrow" w:hAnsi="Arial Narrow" w:cs="Arial"/>
          <w:sz w:val="20"/>
          <w:szCs w:val="20"/>
        </w:rPr>
      </w:pPr>
      <w:r w:rsidRPr="00F61E79">
        <w:rPr>
          <w:rFonts w:ascii="Arial Narrow" w:hAnsi="Arial Narrow" w:cs="Arial"/>
          <w:sz w:val="20"/>
          <w:szCs w:val="20"/>
        </w:rPr>
        <w:t>Optimiser les ressources : la compétence du personnel et la répartition adéquate des tâches augmentent l’efficacité et la qualité de l’information.</w:t>
      </w:r>
    </w:p>
    <w:p w:rsidR="00E659B8" w:rsidRPr="00F61E79" w:rsidRDefault="00E659B8" w:rsidP="00E839CF">
      <w:pPr>
        <w:pStyle w:val="En-tte"/>
        <w:numPr>
          <w:ilvl w:val="0"/>
          <w:numId w:val="111"/>
        </w:numPr>
        <w:tabs>
          <w:tab w:val="clear" w:pos="4536"/>
          <w:tab w:val="clear" w:pos="9072"/>
        </w:tabs>
        <w:autoSpaceDE/>
        <w:autoSpaceDN/>
        <w:spacing w:line="276" w:lineRule="auto"/>
        <w:jc w:val="both"/>
        <w:rPr>
          <w:rFonts w:ascii="Arial Narrow" w:hAnsi="Arial Narrow" w:cs="Arial"/>
          <w:sz w:val="20"/>
          <w:szCs w:val="20"/>
        </w:rPr>
      </w:pPr>
      <w:r w:rsidRPr="00F61E79">
        <w:rPr>
          <w:rFonts w:ascii="Arial Narrow" w:hAnsi="Arial Narrow" w:cs="Arial"/>
          <w:sz w:val="20"/>
          <w:szCs w:val="20"/>
        </w:rPr>
        <w:t>Prévenir et détecter des erreurs et fraudes : l’application de procédures de contrôle adéquates permet de réduire les risques au minimum.</w:t>
      </w:r>
    </w:p>
    <w:p w:rsidR="00E659B8" w:rsidRPr="00F61E79" w:rsidRDefault="00E659B8" w:rsidP="001866C6">
      <w:pPr>
        <w:pStyle w:val="En-tte"/>
        <w:spacing w:line="276" w:lineRule="auto"/>
        <w:jc w:val="both"/>
        <w:rPr>
          <w:rFonts w:ascii="Arial Narrow" w:hAnsi="Arial Narrow" w:cs="Arial"/>
          <w:sz w:val="20"/>
          <w:szCs w:val="20"/>
        </w:rPr>
      </w:pPr>
      <w:r w:rsidRPr="00F61E79">
        <w:rPr>
          <w:rFonts w:ascii="Arial Narrow" w:hAnsi="Arial Narrow" w:cs="Arial"/>
          <w:sz w:val="20"/>
          <w:szCs w:val="20"/>
        </w:rPr>
        <w:t>L’Audit Interne aiderait l’organisation à atteindre ses objectifs en évaluant, par une approche systématique et méthodique, ses processus de management des risques, de contrôle, et en faisant des propositions pour renforcer leur efficacité.</w:t>
      </w:r>
    </w:p>
    <w:p w:rsidR="00E659B8" w:rsidRPr="00F61E79" w:rsidRDefault="00E659B8" w:rsidP="001866C6">
      <w:pPr>
        <w:pStyle w:val="En-tte"/>
        <w:spacing w:line="276" w:lineRule="auto"/>
        <w:jc w:val="both"/>
        <w:rPr>
          <w:rFonts w:ascii="Arial Narrow" w:hAnsi="Arial Narrow" w:cs="Arial"/>
          <w:sz w:val="20"/>
          <w:szCs w:val="20"/>
        </w:rPr>
      </w:pPr>
      <w:r w:rsidRPr="00F61E79">
        <w:rPr>
          <w:rFonts w:ascii="Arial Narrow" w:hAnsi="Arial Narrow" w:cs="Arial"/>
          <w:sz w:val="20"/>
          <w:szCs w:val="20"/>
        </w:rPr>
        <w:t>L’auditeur interne doit élaborer chaque année, en liaison avec la Direction Exécutive   un plan d'audit qui indique les principaux objectifs à atteindre durant la période à venir et qui précise le chronogramme d'exécution des contrôles prévus. Il effectue ensuite en toute indépendance les contrôles prévus dans le plan annuel d'audit.</w:t>
      </w:r>
    </w:p>
    <w:p w:rsidR="00E659B8" w:rsidRPr="00F61E79" w:rsidRDefault="00E659B8" w:rsidP="001866C6">
      <w:pPr>
        <w:pStyle w:val="En-tte"/>
        <w:spacing w:line="276" w:lineRule="auto"/>
        <w:ind w:firstLine="709"/>
        <w:jc w:val="both"/>
        <w:rPr>
          <w:rFonts w:ascii="Arial Narrow" w:hAnsi="Arial Narrow" w:cs="Arial"/>
          <w:sz w:val="20"/>
          <w:szCs w:val="20"/>
        </w:rPr>
      </w:pPr>
    </w:p>
    <w:tbl>
      <w:tblPr>
        <w:tblW w:w="9923" w:type="dxa"/>
        <w:tblInd w:w="70" w:type="dxa"/>
        <w:tblLayout w:type="fixed"/>
        <w:tblCellMar>
          <w:left w:w="70" w:type="dxa"/>
          <w:right w:w="70" w:type="dxa"/>
        </w:tblCellMar>
        <w:tblLook w:val="0000" w:firstRow="0" w:lastRow="0" w:firstColumn="0" w:lastColumn="0" w:noHBand="0" w:noVBand="0"/>
      </w:tblPr>
      <w:tblGrid>
        <w:gridCol w:w="9923"/>
      </w:tblGrid>
      <w:tr w:rsidR="00E659B8" w:rsidRPr="00F61E79" w:rsidTr="00886381">
        <w:tc>
          <w:tcPr>
            <w:tcW w:w="9923" w:type="dxa"/>
          </w:tcPr>
          <w:p w:rsidR="00E659B8" w:rsidRPr="00F61E79" w:rsidRDefault="00E659B8" w:rsidP="001866C6">
            <w:pPr>
              <w:numPr>
                <w:ilvl w:val="12"/>
                <w:numId w:val="0"/>
              </w:numPr>
              <w:spacing w:line="276" w:lineRule="auto"/>
              <w:jc w:val="both"/>
              <w:rPr>
                <w:rFonts w:ascii="Arial Narrow" w:hAnsi="Arial Narrow" w:cs="Arial"/>
              </w:rPr>
            </w:pPr>
            <w:r w:rsidRPr="00F61E79">
              <w:rPr>
                <w:rFonts w:ascii="Arial Narrow" w:hAnsi="Arial Narrow" w:cs="Arial"/>
              </w:rPr>
              <w:t>L’auditeur interne doit concevoir ses contrôles afin d'atteindre les sept (7) objectifs de contrôle suivants relatifs aux informations traitées :</w:t>
            </w:r>
          </w:p>
        </w:tc>
      </w:tr>
      <w:tr w:rsidR="00E659B8" w:rsidRPr="00F61E79" w:rsidTr="00886381">
        <w:tc>
          <w:tcPr>
            <w:tcW w:w="9923" w:type="dxa"/>
          </w:tcPr>
          <w:p w:rsidR="00E659B8" w:rsidRPr="007C2DFF" w:rsidRDefault="00E659B8" w:rsidP="00E839CF">
            <w:pPr>
              <w:pStyle w:val="Paragraphedeliste"/>
              <w:numPr>
                <w:ilvl w:val="0"/>
                <w:numId w:val="177"/>
              </w:numPr>
              <w:spacing w:line="276" w:lineRule="auto"/>
              <w:jc w:val="both"/>
              <w:textAlignment w:val="auto"/>
              <w:rPr>
                <w:rFonts w:ascii="Arial Narrow" w:hAnsi="Arial Narrow" w:cs="Arial"/>
              </w:rPr>
            </w:pPr>
            <w:r w:rsidRPr="007C2DFF">
              <w:rPr>
                <w:rFonts w:ascii="Arial Narrow" w:hAnsi="Arial Narrow" w:cs="Arial"/>
              </w:rPr>
              <w:t>exhaustivité,</w:t>
            </w:r>
          </w:p>
        </w:tc>
      </w:tr>
      <w:tr w:rsidR="00E659B8" w:rsidRPr="00F61E79" w:rsidTr="00886381">
        <w:tc>
          <w:tcPr>
            <w:tcW w:w="9923" w:type="dxa"/>
          </w:tcPr>
          <w:p w:rsidR="00E659B8" w:rsidRPr="007C2DFF" w:rsidRDefault="00E659B8" w:rsidP="00E839CF">
            <w:pPr>
              <w:pStyle w:val="Paragraphedeliste"/>
              <w:numPr>
                <w:ilvl w:val="0"/>
                <w:numId w:val="177"/>
              </w:numPr>
              <w:spacing w:line="276" w:lineRule="auto"/>
              <w:jc w:val="both"/>
              <w:textAlignment w:val="auto"/>
              <w:rPr>
                <w:rFonts w:ascii="Arial Narrow" w:hAnsi="Arial Narrow" w:cs="Arial"/>
              </w:rPr>
            </w:pPr>
            <w:r w:rsidRPr="007C2DFF">
              <w:rPr>
                <w:rFonts w:ascii="Arial Narrow" w:hAnsi="Arial Narrow" w:cs="Arial"/>
              </w:rPr>
              <w:t>réalité,</w:t>
            </w:r>
          </w:p>
        </w:tc>
      </w:tr>
      <w:tr w:rsidR="00E659B8" w:rsidRPr="00F61E79" w:rsidTr="00886381">
        <w:tc>
          <w:tcPr>
            <w:tcW w:w="9923" w:type="dxa"/>
          </w:tcPr>
          <w:p w:rsidR="00E659B8" w:rsidRPr="007C2DFF" w:rsidRDefault="00E659B8" w:rsidP="00E839CF">
            <w:pPr>
              <w:pStyle w:val="Paragraphedeliste"/>
              <w:numPr>
                <w:ilvl w:val="0"/>
                <w:numId w:val="177"/>
              </w:numPr>
              <w:spacing w:line="276" w:lineRule="auto"/>
              <w:jc w:val="both"/>
              <w:textAlignment w:val="auto"/>
              <w:rPr>
                <w:rFonts w:ascii="Arial Narrow" w:hAnsi="Arial Narrow" w:cs="Arial"/>
                <w:b/>
              </w:rPr>
            </w:pPr>
            <w:r w:rsidRPr="007C2DFF">
              <w:rPr>
                <w:rFonts w:ascii="Arial Narrow" w:hAnsi="Arial Narrow" w:cs="Arial"/>
              </w:rPr>
              <w:t>correcte évaluation,</w:t>
            </w:r>
          </w:p>
        </w:tc>
      </w:tr>
      <w:tr w:rsidR="00E659B8" w:rsidRPr="00F61E79" w:rsidTr="00886381">
        <w:tc>
          <w:tcPr>
            <w:tcW w:w="9923" w:type="dxa"/>
          </w:tcPr>
          <w:p w:rsidR="00E659B8" w:rsidRPr="007C2DFF" w:rsidRDefault="00E659B8" w:rsidP="00E839CF">
            <w:pPr>
              <w:pStyle w:val="Paragraphedeliste"/>
              <w:numPr>
                <w:ilvl w:val="0"/>
                <w:numId w:val="177"/>
              </w:numPr>
              <w:spacing w:line="276" w:lineRule="auto"/>
              <w:jc w:val="both"/>
              <w:textAlignment w:val="auto"/>
              <w:rPr>
                <w:rFonts w:ascii="Arial Narrow" w:hAnsi="Arial Narrow" w:cs="Arial"/>
                <w:b/>
              </w:rPr>
            </w:pPr>
            <w:r w:rsidRPr="007C2DFF">
              <w:rPr>
                <w:rFonts w:ascii="Arial Narrow" w:hAnsi="Arial Narrow" w:cs="Arial"/>
              </w:rPr>
              <w:t>correcte imputation,</w:t>
            </w:r>
          </w:p>
        </w:tc>
      </w:tr>
      <w:tr w:rsidR="00E659B8" w:rsidRPr="00F61E79" w:rsidTr="00886381">
        <w:tc>
          <w:tcPr>
            <w:tcW w:w="9923" w:type="dxa"/>
          </w:tcPr>
          <w:p w:rsidR="00E659B8" w:rsidRPr="007C2DFF" w:rsidRDefault="00E659B8" w:rsidP="00E839CF">
            <w:pPr>
              <w:pStyle w:val="Paragraphedeliste"/>
              <w:numPr>
                <w:ilvl w:val="0"/>
                <w:numId w:val="177"/>
              </w:numPr>
              <w:spacing w:line="276" w:lineRule="auto"/>
              <w:jc w:val="both"/>
              <w:textAlignment w:val="auto"/>
              <w:rPr>
                <w:rFonts w:ascii="Arial Narrow" w:hAnsi="Arial Narrow" w:cs="Arial"/>
                <w:b/>
              </w:rPr>
            </w:pPr>
            <w:r w:rsidRPr="007C2DFF">
              <w:rPr>
                <w:rFonts w:ascii="Arial Narrow" w:hAnsi="Arial Narrow" w:cs="Arial"/>
              </w:rPr>
              <w:t>correcte césure,</w:t>
            </w:r>
          </w:p>
        </w:tc>
      </w:tr>
      <w:tr w:rsidR="00E659B8" w:rsidRPr="00F61E79" w:rsidTr="00886381">
        <w:tc>
          <w:tcPr>
            <w:tcW w:w="9923" w:type="dxa"/>
          </w:tcPr>
          <w:p w:rsidR="00E659B8" w:rsidRPr="007C2DFF" w:rsidRDefault="00E659B8" w:rsidP="00E839CF">
            <w:pPr>
              <w:pStyle w:val="Paragraphedeliste"/>
              <w:numPr>
                <w:ilvl w:val="0"/>
                <w:numId w:val="177"/>
              </w:numPr>
              <w:spacing w:line="276" w:lineRule="auto"/>
              <w:jc w:val="both"/>
              <w:textAlignment w:val="auto"/>
              <w:rPr>
                <w:rFonts w:ascii="Arial Narrow" w:hAnsi="Arial Narrow" w:cs="Arial"/>
                <w:b/>
              </w:rPr>
            </w:pPr>
            <w:r w:rsidRPr="007C2DFF">
              <w:rPr>
                <w:rFonts w:ascii="Arial Narrow" w:hAnsi="Arial Narrow" w:cs="Arial"/>
              </w:rPr>
              <w:t>correcte totalisation,</w:t>
            </w:r>
          </w:p>
          <w:p w:rsidR="00E659B8" w:rsidRPr="007C2DFF" w:rsidRDefault="00E659B8" w:rsidP="00E839CF">
            <w:pPr>
              <w:pStyle w:val="Paragraphedeliste"/>
              <w:numPr>
                <w:ilvl w:val="0"/>
                <w:numId w:val="177"/>
              </w:numPr>
              <w:spacing w:line="276" w:lineRule="auto"/>
              <w:jc w:val="both"/>
              <w:textAlignment w:val="auto"/>
              <w:rPr>
                <w:rFonts w:ascii="Arial Narrow" w:hAnsi="Arial Narrow" w:cs="Arial"/>
                <w:b/>
              </w:rPr>
            </w:pPr>
            <w:r w:rsidRPr="007C2DFF">
              <w:rPr>
                <w:rFonts w:ascii="Arial Narrow" w:hAnsi="Arial Narrow" w:cs="Arial"/>
              </w:rPr>
              <w:t>correcte comptabilisation</w:t>
            </w:r>
          </w:p>
        </w:tc>
      </w:tr>
      <w:tr w:rsidR="00E659B8" w:rsidRPr="00F61E79" w:rsidTr="00886381">
        <w:tc>
          <w:tcPr>
            <w:tcW w:w="9923" w:type="dxa"/>
          </w:tcPr>
          <w:p w:rsidR="00E659B8" w:rsidRPr="00B94B92" w:rsidRDefault="00E659B8" w:rsidP="00B94B92">
            <w:pPr>
              <w:pStyle w:val="Titre2"/>
              <w:spacing w:after="0" w:line="276" w:lineRule="auto"/>
              <w:jc w:val="both"/>
              <w:rPr>
                <w:rFonts w:ascii="Arial Narrow" w:hAnsi="Arial Narrow"/>
                <w:i w:val="0"/>
                <w:color w:val="C00000"/>
                <w:sz w:val="20"/>
                <w:szCs w:val="20"/>
              </w:rPr>
            </w:pPr>
            <w:bookmarkStart w:id="198" w:name="_Toc358103605"/>
            <w:bookmarkStart w:id="199" w:name="_Toc358103700"/>
            <w:r w:rsidRPr="00B94B92">
              <w:rPr>
                <w:rFonts w:ascii="Arial Narrow" w:hAnsi="Arial Narrow"/>
                <w:i w:val="0"/>
                <w:color w:val="C00000"/>
                <w:sz w:val="20"/>
                <w:szCs w:val="20"/>
              </w:rPr>
              <w:t>17.2 Déroulement de la mission d’Audit</w:t>
            </w:r>
            <w:bookmarkEnd w:id="198"/>
            <w:bookmarkEnd w:id="199"/>
          </w:p>
        </w:tc>
      </w:tr>
      <w:tr w:rsidR="00E659B8" w:rsidRPr="00F61E79" w:rsidTr="00886381">
        <w:tc>
          <w:tcPr>
            <w:tcW w:w="9923" w:type="dxa"/>
          </w:tcPr>
          <w:p w:rsidR="00E659B8" w:rsidRPr="00F61E79" w:rsidRDefault="00E659B8" w:rsidP="007C2DFF">
            <w:pPr>
              <w:numPr>
                <w:ilvl w:val="12"/>
                <w:numId w:val="0"/>
              </w:numPr>
              <w:spacing w:line="276" w:lineRule="auto"/>
              <w:jc w:val="both"/>
              <w:textAlignment w:val="auto"/>
              <w:rPr>
                <w:rFonts w:ascii="Arial Narrow" w:hAnsi="Arial Narrow" w:cs="Arial"/>
              </w:rPr>
            </w:pPr>
            <w:r w:rsidRPr="00F61E79">
              <w:rPr>
                <w:rFonts w:ascii="Arial Narrow" w:hAnsi="Arial Narrow" w:cs="Arial"/>
              </w:rPr>
              <w:t>Afin d'optimiser ses travaux, l’auditeur interne établira, au plus tard au début du mois de décembre de l'année N, le plan d'audit annuel (PAA) pour N+1.</w:t>
            </w:r>
          </w:p>
        </w:tc>
      </w:tr>
      <w:tr w:rsidR="00E659B8" w:rsidRPr="00F61E79" w:rsidTr="00886381">
        <w:tc>
          <w:tcPr>
            <w:tcW w:w="9923" w:type="dxa"/>
          </w:tcPr>
          <w:p w:rsidR="00E659B8" w:rsidRPr="00F61E79" w:rsidRDefault="00E659B8" w:rsidP="00E839CF">
            <w:pPr>
              <w:numPr>
                <w:ilvl w:val="0"/>
                <w:numId w:val="110"/>
              </w:numPr>
              <w:tabs>
                <w:tab w:val="left" w:pos="700"/>
              </w:tabs>
              <w:autoSpaceDE/>
              <w:autoSpaceDN/>
              <w:spacing w:line="276" w:lineRule="auto"/>
              <w:ind w:left="0" w:firstLine="709"/>
              <w:jc w:val="both"/>
              <w:textAlignment w:val="auto"/>
              <w:rPr>
                <w:rFonts w:ascii="Arial Narrow" w:hAnsi="Arial Narrow" w:cs="Arial"/>
              </w:rPr>
            </w:pPr>
            <w:r w:rsidRPr="00F61E79">
              <w:rPr>
                <w:rFonts w:ascii="Arial Narrow" w:hAnsi="Arial Narrow" w:cs="Arial"/>
                <w:b/>
              </w:rPr>
              <w:t>Note d’orientation</w:t>
            </w:r>
          </w:p>
        </w:tc>
      </w:tr>
      <w:tr w:rsidR="00E659B8" w:rsidRPr="00F61E79" w:rsidTr="00886381">
        <w:tc>
          <w:tcPr>
            <w:tcW w:w="9923" w:type="dxa"/>
          </w:tcPr>
          <w:p w:rsidR="00E659B8" w:rsidRPr="00F61E79" w:rsidRDefault="00E659B8" w:rsidP="007C2DFF">
            <w:pPr>
              <w:spacing w:line="276" w:lineRule="auto"/>
              <w:ind w:firstLine="709"/>
              <w:jc w:val="both"/>
              <w:rPr>
                <w:rFonts w:ascii="Arial Narrow" w:hAnsi="Arial Narrow" w:cs="Arial"/>
              </w:rPr>
            </w:pPr>
          </w:p>
        </w:tc>
      </w:tr>
      <w:tr w:rsidR="00E659B8" w:rsidRPr="00F61E79" w:rsidTr="00886381">
        <w:tc>
          <w:tcPr>
            <w:tcW w:w="9923" w:type="dxa"/>
          </w:tcPr>
          <w:p w:rsidR="00E659B8" w:rsidRPr="00F61E79" w:rsidRDefault="00E659B8" w:rsidP="007C2DFF">
            <w:pPr>
              <w:numPr>
                <w:ilvl w:val="12"/>
                <w:numId w:val="0"/>
              </w:numPr>
              <w:spacing w:line="276" w:lineRule="auto"/>
              <w:ind w:firstLine="72"/>
              <w:jc w:val="both"/>
              <w:rPr>
                <w:rFonts w:ascii="Arial Narrow" w:hAnsi="Arial Narrow" w:cs="Arial"/>
              </w:rPr>
            </w:pPr>
            <w:r w:rsidRPr="00F61E79">
              <w:rPr>
                <w:rFonts w:ascii="Arial Narrow" w:hAnsi="Arial Narrow" w:cs="Arial"/>
              </w:rPr>
              <w:t>L’auditeur interne doit formaliser dans une note préliminaire la stratégie et les objectifs d'ensemble qu’il va poursuivre au cours de l'année N+1.</w:t>
            </w:r>
          </w:p>
        </w:tc>
      </w:tr>
      <w:tr w:rsidR="00E659B8" w:rsidRPr="00F61E79" w:rsidTr="00886381">
        <w:tc>
          <w:tcPr>
            <w:tcW w:w="9923" w:type="dxa"/>
          </w:tcPr>
          <w:p w:rsidR="00E659B8" w:rsidRPr="00F61E79" w:rsidRDefault="00E659B8" w:rsidP="007C2DFF">
            <w:pPr>
              <w:numPr>
                <w:ilvl w:val="12"/>
                <w:numId w:val="0"/>
              </w:numPr>
              <w:spacing w:line="276" w:lineRule="auto"/>
              <w:ind w:firstLine="72"/>
              <w:jc w:val="both"/>
              <w:rPr>
                <w:rFonts w:ascii="Arial Narrow" w:hAnsi="Arial Narrow" w:cs="Arial"/>
              </w:rPr>
            </w:pPr>
            <w:r w:rsidRPr="00F61E79">
              <w:rPr>
                <w:rFonts w:ascii="Arial Narrow" w:hAnsi="Arial Narrow" w:cs="Arial"/>
              </w:rPr>
              <w:t>L’auditeur interne s'appuiera notamment sur sa connaissance des principaux facteurs de risques qui affectent le fonctionnement de la structure.</w:t>
            </w:r>
          </w:p>
        </w:tc>
      </w:tr>
      <w:tr w:rsidR="00E659B8" w:rsidRPr="00F61E79" w:rsidTr="00886381">
        <w:tc>
          <w:tcPr>
            <w:tcW w:w="9923" w:type="dxa"/>
          </w:tcPr>
          <w:p w:rsidR="00E659B8" w:rsidRPr="00F61E79" w:rsidRDefault="00E659B8" w:rsidP="00E839CF">
            <w:pPr>
              <w:numPr>
                <w:ilvl w:val="0"/>
                <w:numId w:val="110"/>
              </w:numPr>
              <w:tabs>
                <w:tab w:val="left" w:pos="700"/>
              </w:tabs>
              <w:autoSpaceDE/>
              <w:autoSpaceDN/>
              <w:spacing w:line="276" w:lineRule="auto"/>
              <w:ind w:left="0" w:firstLine="709"/>
              <w:jc w:val="both"/>
              <w:textAlignment w:val="auto"/>
              <w:rPr>
                <w:rFonts w:ascii="Arial Narrow" w:hAnsi="Arial Narrow" w:cs="Arial"/>
              </w:rPr>
            </w:pPr>
            <w:r w:rsidRPr="00F61E79">
              <w:rPr>
                <w:rFonts w:ascii="Arial Narrow" w:hAnsi="Arial Narrow" w:cs="Arial"/>
                <w:b/>
              </w:rPr>
              <w:t>Choix de thèmes d’audit</w:t>
            </w:r>
          </w:p>
        </w:tc>
      </w:tr>
      <w:tr w:rsidR="00E659B8" w:rsidRPr="00F61E79" w:rsidTr="00886381">
        <w:tc>
          <w:tcPr>
            <w:tcW w:w="9923" w:type="dxa"/>
          </w:tcPr>
          <w:p w:rsidR="00E659B8" w:rsidRPr="00F61E79" w:rsidRDefault="00E659B8" w:rsidP="007C2DFF">
            <w:pPr>
              <w:spacing w:line="276" w:lineRule="auto"/>
              <w:ind w:firstLine="709"/>
              <w:jc w:val="both"/>
              <w:rPr>
                <w:rFonts w:ascii="Arial Narrow" w:hAnsi="Arial Narrow" w:cs="Arial"/>
              </w:rPr>
            </w:pPr>
          </w:p>
        </w:tc>
      </w:tr>
      <w:tr w:rsidR="00E659B8" w:rsidRPr="00F61E79" w:rsidTr="00886381">
        <w:tc>
          <w:tcPr>
            <w:tcW w:w="9923" w:type="dxa"/>
          </w:tcPr>
          <w:p w:rsidR="00E659B8" w:rsidRPr="00F61E79" w:rsidRDefault="00E659B8" w:rsidP="007C2DFF">
            <w:pPr>
              <w:numPr>
                <w:ilvl w:val="12"/>
                <w:numId w:val="0"/>
              </w:numPr>
              <w:spacing w:line="276" w:lineRule="auto"/>
              <w:ind w:firstLine="72"/>
              <w:jc w:val="both"/>
              <w:rPr>
                <w:rFonts w:ascii="Arial Narrow" w:hAnsi="Arial Narrow" w:cs="Arial"/>
              </w:rPr>
            </w:pPr>
            <w:r w:rsidRPr="00F61E79">
              <w:rPr>
                <w:rFonts w:ascii="Arial Narrow" w:hAnsi="Arial Narrow" w:cs="Arial"/>
              </w:rPr>
              <w:t>En fonction de la note d'orientation établie, l’auditeur interne procède au choix des thèmes d'audit qui couvrent le mieux les facteurs de risques identifiés.</w:t>
            </w:r>
          </w:p>
        </w:tc>
      </w:tr>
      <w:tr w:rsidR="00E659B8" w:rsidRPr="00F61E79" w:rsidTr="00886381">
        <w:tc>
          <w:tcPr>
            <w:tcW w:w="9923" w:type="dxa"/>
          </w:tcPr>
          <w:p w:rsidR="00E659B8" w:rsidRPr="00F61E79" w:rsidRDefault="00E659B8" w:rsidP="00E839CF">
            <w:pPr>
              <w:numPr>
                <w:ilvl w:val="0"/>
                <w:numId w:val="110"/>
              </w:numPr>
              <w:tabs>
                <w:tab w:val="left" w:pos="700"/>
              </w:tabs>
              <w:autoSpaceDE/>
              <w:autoSpaceDN/>
              <w:spacing w:line="276" w:lineRule="auto"/>
              <w:ind w:left="0" w:firstLine="709"/>
              <w:jc w:val="both"/>
              <w:textAlignment w:val="auto"/>
              <w:rPr>
                <w:rFonts w:ascii="Arial Narrow" w:hAnsi="Arial Narrow" w:cs="Arial"/>
              </w:rPr>
            </w:pPr>
            <w:r w:rsidRPr="00F61E79">
              <w:rPr>
                <w:rFonts w:ascii="Arial Narrow" w:hAnsi="Arial Narrow" w:cs="Arial"/>
                <w:b/>
              </w:rPr>
              <w:t>Définition des travaux à réaliser</w:t>
            </w:r>
          </w:p>
        </w:tc>
      </w:tr>
      <w:tr w:rsidR="00E659B8" w:rsidRPr="00F61E79" w:rsidTr="00886381">
        <w:tc>
          <w:tcPr>
            <w:tcW w:w="9923" w:type="dxa"/>
          </w:tcPr>
          <w:p w:rsidR="00E659B8" w:rsidRPr="00F61E79" w:rsidRDefault="00E659B8" w:rsidP="007C2DFF">
            <w:pPr>
              <w:numPr>
                <w:ilvl w:val="12"/>
                <w:numId w:val="0"/>
              </w:numPr>
              <w:spacing w:line="276" w:lineRule="auto"/>
              <w:ind w:firstLine="72"/>
              <w:jc w:val="both"/>
              <w:rPr>
                <w:rFonts w:ascii="Arial Narrow" w:hAnsi="Arial Narrow" w:cs="Arial"/>
              </w:rPr>
            </w:pPr>
            <w:r w:rsidRPr="00F61E79">
              <w:rPr>
                <w:rFonts w:ascii="Arial Narrow" w:hAnsi="Arial Narrow" w:cs="Arial"/>
              </w:rPr>
              <w:t>Dans le cadre des thèmes retenus, l’auditeur interne décrit de manière sommaire et explicite les différents travaux à réaliser en indiquant notamment :</w:t>
            </w:r>
          </w:p>
        </w:tc>
      </w:tr>
      <w:tr w:rsidR="00E659B8" w:rsidRPr="00F61E79" w:rsidTr="00886381">
        <w:tc>
          <w:tcPr>
            <w:tcW w:w="9923" w:type="dxa"/>
          </w:tcPr>
          <w:p w:rsidR="00C11C10" w:rsidRDefault="00C11C10" w:rsidP="00C11C10">
            <w:pPr>
              <w:spacing w:line="276" w:lineRule="auto"/>
              <w:ind w:left="1429"/>
              <w:jc w:val="both"/>
              <w:textAlignment w:val="auto"/>
              <w:rPr>
                <w:rFonts w:ascii="Arial Narrow" w:hAnsi="Arial Narrow" w:cs="Arial"/>
              </w:rPr>
            </w:pPr>
          </w:p>
          <w:p w:rsidR="00E659B8" w:rsidRPr="00F61E79" w:rsidRDefault="00E659B8" w:rsidP="00E839CF">
            <w:pPr>
              <w:numPr>
                <w:ilvl w:val="0"/>
                <w:numId w:val="112"/>
              </w:numPr>
              <w:spacing w:line="276" w:lineRule="auto"/>
              <w:jc w:val="both"/>
              <w:textAlignment w:val="auto"/>
              <w:rPr>
                <w:rFonts w:ascii="Arial Narrow" w:hAnsi="Arial Narrow" w:cs="Arial"/>
              </w:rPr>
            </w:pPr>
            <w:r w:rsidRPr="00F61E79">
              <w:rPr>
                <w:rFonts w:ascii="Arial Narrow" w:hAnsi="Arial Narrow" w:cs="Arial"/>
              </w:rPr>
              <w:t>les cycles financiers et/ou opérationnels concernés,</w:t>
            </w:r>
          </w:p>
          <w:p w:rsidR="00E659B8" w:rsidRPr="00F61E79" w:rsidRDefault="00E659B8" w:rsidP="00E839CF">
            <w:pPr>
              <w:numPr>
                <w:ilvl w:val="0"/>
                <w:numId w:val="112"/>
              </w:numPr>
              <w:spacing w:line="276" w:lineRule="auto"/>
              <w:jc w:val="both"/>
              <w:textAlignment w:val="auto"/>
              <w:rPr>
                <w:rFonts w:ascii="Arial Narrow" w:hAnsi="Arial Narrow" w:cs="Arial"/>
              </w:rPr>
            </w:pPr>
            <w:r w:rsidRPr="00F61E79">
              <w:rPr>
                <w:rFonts w:ascii="Arial Narrow" w:hAnsi="Arial Narrow" w:cs="Arial"/>
              </w:rPr>
              <w:t>les organisations impliquées,</w:t>
            </w:r>
          </w:p>
          <w:p w:rsidR="00E659B8" w:rsidRPr="00F61E79" w:rsidRDefault="00E659B8" w:rsidP="00E839CF">
            <w:pPr>
              <w:numPr>
                <w:ilvl w:val="0"/>
                <w:numId w:val="112"/>
              </w:numPr>
              <w:spacing w:line="276" w:lineRule="auto"/>
              <w:jc w:val="both"/>
              <w:textAlignment w:val="auto"/>
              <w:rPr>
                <w:rFonts w:ascii="Arial Narrow" w:hAnsi="Arial Narrow" w:cs="Arial"/>
              </w:rPr>
            </w:pPr>
            <w:r w:rsidRPr="00F61E79">
              <w:rPr>
                <w:rFonts w:ascii="Arial Narrow" w:hAnsi="Arial Narrow" w:cs="Arial"/>
              </w:rPr>
              <w:t>les objectifs spécifiques poursuivis,</w:t>
            </w:r>
          </w:p>
          <w:p w:rsidR="00E659B8" w:rsidRPr="00F61E79" w:rsidRDefault="00E659B8" w:rsidP="00E839CF">
            <w:pPr>
              <w:numPr>
                <w:ilvl w:val="0"/>
                <w:numId w:val="112"/>
              </w:numPr>
              <w:spacing w:line="276" w:lineRule="auto"/>
              <w:jc w:val="both"/>
              <w:textAlignment w:val="auto"/>
              <w:rPr>
                <w:rFonts w:ascii="Arial Narrow" w:hAnsi="Arial Narrow" w:cs="Arial"/>
              </w:rPr>
            </w:pPr>
            <w:r w:rsidRPr="00F61E79">
              <w:rPr>
                <w:rFonts w:ascii="Arial Narrow" w:hAnsi="Arial Narrow" w:cs="Arial"/>
              </w:rPr>
              <w:lastRenderedPageBreak/>
              <w:t>les contrôles à effectuer.</w:t>
            </w:r>
          </w:p>
        </w:tc>
      </w:tr>
      <w:tr w:rsidR="00E659B8" w:rsidRPr="00F61E79" w:rsidTr="00886381">
        <w:tc>
          <w:tcPr>
            <w:tcW w:w="9923" w:type="dxa"/>
          </w:tcPr>
          <w:p w:rsidR="00E659B8" w:rsidRPr="00F61E79" w:rsidRDefault="00E659B8" w:rsidP="00E839CF">
            <w:pPr>
              <w:numPr>
                <w:ilvl w:val="0"/>
                <w:numId w:val="110"/>
              </w:numPr>
              <w:tabs>
                <w:tab w:val="left" w:pos="700"/>
              </w:tabs>
              <w:autoSpaceDE/>
              <w:autoSpaceDN/>
              <w:spacing w:line="276" w:lineRule="auto"/>
              <w:ind w:left="0" w:firstLine="709"/>
              <w:jc w:val="both"/>
              <w:textAlignment w:val="auto"/>
              <w:rPr>
                <w:rFonts w:ascii="Arial Narrow" w:hAnsi="Arial Narrow" w:cs="Arial"/>
              </w:rPr>
            </w:pPr>
            <w:r w:rsidRPr="00F61E79">
              <w:rPr>
                <w:rFonts w:ascii="Arial Narrow" w:hAnsi="Arial Narrow" w:cs="Arial"/>
                <w:b/>
              </w:rPr>
              <w:lastRenderedPageBreak/>
              <w:t>Elaboration du calendrier de réalisation des travaux</w:t>
            </w:r>
          </w:p>
        </w:tc>
      </w:tr>
      <w:tr w:rsidR="00E659B8" w:rsidRPr="00F61E79" w:rsidTr="00886381">
        <w:tc>
          <w:tcPr>
            <w:tcW w:w="9923" w:type="dxa"/>
          </w:tcPr>
          <w:p w:rsidR="00E659B8" w:rsidRPr="00F61E79" w:rsidRDefault="00E659B8" w:rsidP="007C2DFF">
            <w:pPr>
              <w:numPr>
                <w:ilvl w:val="12"/>
                <w:numId w:val="0"/>
              </w:numPr>
              <w:spacing w:line="276" w:lineRule="auto"/>
              <w:ind w:firstLine="72"/>
              <w:jc w:val="both"/>
              <w:rPr>
                <w:rFonts w:ascii="Arial Narrow" w:hAnsi="Arial Narrow" w:cs="Arial"/>
                <w:b/>
              </w:rPr>
            </w:pPr>
            <w:r w:rsidRPr="00F61E79">
              <w:rPr>
                <w:rFonts w:ascii="Arial Narrow" w:hAnsi="Arial Narrow" w:cs="Arial"/>
              </w:rPr>
              <w:t>L’auditeur interne élabore ensuite un calendrier des interventions dont les durées et les moyens doivent être adaptés aux risques identifiés, aux thèmes sélectionnés et aux travaux à réaliser.</w:t>
            </w:r>
          </w:p>
        </w:tc>
      </w:tr>
      <w:tr w:rsidR="00E659B8" w:rsidRPr="00F61E79" w:rsidTr="00886381">
        <w:tc>
          <w:tcPr>
            <w:tcW w:w="9923" w:type="dxa"/>
          </w:tcPr>
          <w:p w:rsidR="00E659B8" w:rsidRPr="00F61E79" w:rsidRDefault="00E659B8" w:rsidP="00E839CF">
            <w:pPr>
              <w:numPr>
                <w:ilvl w:val="0"/>
                <w:numId w:val="110"/>
              </w:numPr>
              <w:tabs>
                <w:tab w:val="left" w:pos="700"/>
              </w:tabs>
              <w:autoSpaceDE/>
              <w:autoSpaceDN/>
              <w:spacing w:line="276" w:lineRule="auto"/>
              <w:ind w:left="0" w:firstLine="709"/>
              <w:jc w:val="both"/>
              <w:textAlignment w:val="auto"/>
              <w:rPr>
                <w:rFonts w:ascii="Arial Narrow" w:hAnsi="Arial Narrow" w:cs="Arial"/>
                <w:b/>
              </w:rPr>
            </w:pPr>
            <w:r w:rsidRPr="00F61E79">
              <w:rPr>
                <w:rFonts w:ascii="Arial Narrow" w:hAnsi="Arial Narrow" w:cs="Arial"/>
                <w:b/>
              </w:rPr>
              <w:t>Validation du PAA</w:t>
            </w:r>
          </w:p>
        </w:tc>
      </w:tr>
      <w:tr w:rsidR="00E659B8" w:rsidRPr="00F61E79" w:rsidTr="00886381">
        <w:tc>
          <w:tcPr>
            <w:tcW w:w="9923" w:type="dxa"/>
          </w:tcPr>
          <w:p w:rsidR="00E659B8" w:rsidRPr="00F61E79" w:rsidRDefault="00E659B8" w:rsidP="007C2DFF">
            <w:pPr>
              <w:numPr>
                <w:ilvl w:val="12"/>
                <w:numId w:val="0"/>
              </w:numPr>
              <w:spacing w:line="276" w:lineRule="auto"/>
              <w:ind w:firstLine="72"/>
              <w:jc w:val="both"/>
              <w:rPr>
                <w:rFonts w:ascii="Arial Narrow" w:hAnsi="Arial Narrow" w:cs="Arial"/>
                <w:b/>
              </w:rPr>
            </w:pPr>
            <w:r w:rsidRPr="00F61E79">
              <w:rPr>
                <w:rFonts w:ascii="Arial Narrow" w:hAnsi="Arial Narrow" w:cs="Arial"/>
              </w:rPr>
              <w:t>Une fois le projet de PAA établi, l’auditeur interne le soume</w:t>
            </w:r>
            <w:r w:rsidR="00886381">
              <w:rPr>
                <w:rFonts w:ascii="Arial Narrow" w:hAnsi="Arial Narrow" w:cs="Arial"/>
              </w:rPr>
              <w:t>t à l'approbation du Directeur exécutif</w:t>
            </w:r>
            <w:r w:rsidRPr="00F61E79">
              <w:rPr>
                <w:rFonts w:ascii="Arial Narrow" w:hAnsi="Arial Narrow" w:cs="Arial"/>
              </w:rPr>
              <w:t xml:space="preserve">. </w:t>
            </w:r>
          </w:p>
        </w:tc>
      </w:tr>
      <w:tr w:rsidR="00E659B8" w:rsidRPr="00F61E79" w:rsidTr="00886381">
        <w:tc>
          <w:tcPr>
            <w:tcW w:w="9923" w:type="dxa"/>
          </w:tcPr>
          <w:p w:rsidR="00E659B8" w:rsidRPr="00F61E79" w:rsidRDefault="00E659B8" w:rsidP="00E839CF">
            <w:pPr>
              <w:numPr>
                <w:ilvl w:val="0"/>
                <w:numId w:val="110"/>
              </w:numPr>
              <w:tabs>
                <w:tab w:val="left" w:pos="700"/>
              </w:tabs>
              <w:autoSpaceDE/>
              <w:autoSpaceDN/>
              <w:spacing w:line="276" w:lineRule="auto"/>
              <w:ind w:left="0" w:firstLine="709"/>
              <w:jc w:val="both"/>
              <w:textAlignment w:val="auto"/>
              <w:rPr>
                <w:rFonts w:ascii="Arial Narrow" w:hAnsi="Arial Narrow" w:cs="Arial"/>
                <w:b/>
              </w:rPr>
            </w:pPr>
            <w:r w:rsidRPr="00F61E79">
              <w:rPr>
                <w:rFonts w:ascii="Arial Narrow" w:hAnsi="Arial Narrow" w:cs="Arial"/>
                <w:b/>
              </w:rPr>
              <w:t>Contrôle</w:t>
            </w:r>
          </w:p>
          <w:p w:rsidR="00E659B8" w:rsidRPr="00F61E79" w:rsidRDefault="00E659B8" w:rsidP="00886381">
            <w:pPr>
              <w:numPr>
                <w:ilvl w:val="12"/>
                <w:numId w:val="0"/>
              </w:numPr>
              <w:spacing w:line="276" w:lineRule="auto"/>
              <w:jc w:val="both"/>
              <w:rPr>
                <w:rFonts w:ascii="Arial Narrow" w:hAnsi="Arial Narrow" w:cs="Arial"/>
              </w:rPr>
            </w:pPr>
            <w:r w:rsidRPr="00F61E79">
              <w:rPr>
                <w:rFonts w:ascii="Arial Narrow" w:hAnsi="Arial Narrow" w:cs="Arial"/>
              </w:rPr>
              <w:t xml:space="preserve">Avant le démarrage des missions, l’auditeur interne prépare le programme de travail. Le programme de travail traduit l'approche d'audit mise en œuvre en une description détaillée et complète du travail que l’auditeur doit effectuer. </w:t>
            </w:r>
          </w:p>
        </w:tc>
      </w:tr>
      <w:tr w:rsidR="00E659B8" w:rsidRPr="00F61E79" w:rsidTr="00886381">
        <w:tc>
          <w:tcPr>
            <w:tcW w:w="9923" w:type="dxa"/>
          </w:tcPr>
          <w:p w:rsidR="00E659B8" w:rsidRPr="00F61E79" w:rsidRDefault="00E659B8" w:rsidP="00886381">
            <w:pPr>
              <w:numPr>
                <w:ilvl w:val="12"/>
                <w:numId w:val="0"/>
              </w:numPr>
              <w:spacing w:line="276" w:lineRule="auto"/>
              <w:jc w:val="both"/>
              <w:rPr>
                <w:rFonts w:ascii="Arial Narrow" w:hAnsi="Arial Narrow" w:cs="Arial"/>
              </w:rPr>
            </w:pPr>
            <w:r w:rsidRPr="00F61E79">
              <w:rPr>
                <w:rFonts w:ascii="Arial Narrow" w:hAnsi="Arial Narrow" w:cs="Arial"/>
              </w:rPr>
              <w:t>Les programmes de contrôle décrivent en détail la nature, le calendrier et l'étendue des procédures d'audit (par exemple, les tests à effectuer, le nombre d'opérations à tester ou les montants à vérifier et les dates prévues de réalisation des tests).</w:t>
            </w:r>
          </w:p>
          <w:p w:rsidR="00E659B8" w:rsidRPr="00F61E79" w:rsidRDefault="00E659B8" w:rsidP="00135C18">
            <w:pPr>
              <w:numPr>
                <w:ilvl w:val="12"/>
                <w:numId w:val="0"/>
              </w:numPr>
              <w:spacing w:line="276" w:lineRule="auto"/>
              <w:jc w:val="both"/>
              <w:rPr>
                <w:rFonts w:ascii="Arial Narrow" w:hAnsi="Arial Narrow" w:cs="Arial"/>
              </w:rPr>
            </w:pPr>
            <w:r w:rsidRPr="00F61E79">
              <w:rPr>
                <w:rFonts w:ascii="Arial Narrow" w:hAnsi="Arial Narrow" w:cs="Arial"/>
              </w:rPr>
              <w:t>L’un des facteurs clés de réussite de la mission constitue une bonne préparation de la mission et l’implication de tous les acteurs aux objectifs de la mission.</w:t>
            </w:r>
          </w:p>
          <w:p w:rsidR="00E659B8" w:rsidRPr="00F61E79" w:rsidRDefault="00E659B8" w:rsidP="00E839CF">
            <w:pPr>
              <w:numPr>
                <w:ilvl w:val="0"/>
                <w:numId w:val="110"/>
              </w:numPr>
              <w:tabs>
                <w:tab w:val="left" w:pos="700"/>
              </w:tabs>
              <w:autoSpaceDE/>
              <w:autoSpaceDN/>
              <w:spacing w:line="276" w:lineRule="auto"/>
              <w:ind w:left="0" w:firstLine="709"/>
              <w:jc w:val="both"/>
              <w:textAlignment w:val="auto"/>
              <w:rPr>
                <w:rFonts w:ascii="Arial Narrow" w:hAnsi="Arial Narrow" w:cs="Arial"/>
                <w:b/>
              </w:rPr>
            </w:pPr>
            <w:r w:rsidRPr="00F61E79">
              <w:rPr>
                <w:rFonts w:ascii="Arial Narrow" w:hAnsi="Arial Narrow" w:cs="Arial"/>
                <w:b/>
              </w:rPr>
              <w:t>Reporting</w:t>
            </w:r>
          </w:p>
          <w:p w:rsidR="00E659B8" w:rsidRPr="00F61E79" w:rsidRDefault="00E659B8" w:rsidP="007C2DFF">
            <w:pPr>
              <w:numPr>
                <w:ilvl w:val="12"/>
                <w:numId w:val="0"/>
              </w:numPr>
              <w:spacing w:line="276" w:lineRule="auto"/>
              <w:ind w:firstLine="709"/>
              <w:jc w:val="both"/>
              <w:rPr>
                <w:rFonts w:ascii="Arial Narrow" w:hAnsi="Arial Narrow" w:cs="Arial"/>
                <w:b/>
              </w:rPr>
            </w:pPr>
          </w:p>
        </w:tc>
      </w:tr>
      <w:tr w:rsidR="00E659B8" w:rsidRPr="00F61E79" w:rsidTr="00886381">
        <w:tc>
          <w:tcPr>
            <w:tcW w:w="9923" w:type="dxa"/>
          </w:tcPr>
          <w:p w:rsidR="00E659B8" w:rsidRPr="00F61E79" w:rsidRDefault="00E659B8" w:rsidP="00886381">
            <w:pPr>
              <w:spacing w:line="276" w:lineRule="auto"/>
              <w:jc w:val="both"/>
              <w:rPr>
                <w:rFonts w:ascii="Arial Narrow" w:hAnsi="Arial Narrow" w:cs="Arial"/>
                <w:b/>
                <w:bCs/>
              </w:rPr>
            </w:pPr>
            <w:r w:rsidRPr="00F61E79">
              <w:rPr>
                <w:rFonts w:ascii="Arial Narrow" w:hAnsi="Arial Narrow" w:cs="Arial"/>
              </w:rPr>
              <w:t>Le reporting consiste en la diffusion périodique des résultats des audits au Directeur Exécutif   et aux autres principaux responsables de l’</w:t>
            </w:r>
            <w:r w:rsidR="009143E8">
              <w:rPr>
                <w:rFonts w:ascii="Arial Narrow" w:hAnsi="Arial Narrow" w:cs="Arial"/>
              </w:rPr>
              <w:t>ALUCOVIS-APDD</w:t>
            </w:r>
            <w:r w:rsidRPr="00F61E79">
              <w:rPr>
                <w:rFonts w:ascii="Arial Narrow" w:hAnsi="Arial Narrow" w:cs="Arial"/>
              </w:rPr>
              <w:t>.</w:t>
            </w:r>
          </w:p>
        </w:tc>
      </w:tr>
      <w:tr w:rsidR="00E659B8" w:rsidRPr="00F61E79" w:rsidTr="00886381">
        <w:trPr>
          <w:trHeight w:val="1161"/>
        </w:trPr>
        <w:tc>
          <w:tcPr>
            <w:tcW w:w="9923" w:type="dxa"/>
          </w:tcPr>
          <w:p w:rsidR="00E659B8" w:rsidRPr="00F61E79" w:rsidRDefault="00E659B8" w:rsidP="007C2DFF">
            <w:pPr>
              <w:numPr>
                <w:ilvl w:val="12"/>
                <w:numId w:val="0"/>
              </w:numPr>
              <w:spacing w:line="276" w:lineRule="auto"/>
              <w:jc w:val="both"/>
              <w:rPr>
                <w:rFonts w:ascii="Arial Narrow" w:hAnsi="Arial Narrow" w:cs="Arial"/>
              </w:rPr>
            </w:pPr>
            <w:r w:rsidRPr="00F61E79">
              <w:rPr>
                <w:rFonts w:ascii="Arial Narrow" w:hAnsi="Arial Narrow" w:cs="Arial"/>
              </w:rPr>
              <w:t>A chaque fin de mission, l’auditeur interne élabore le document de reporting relatif aux contrôles achevés et transmet le rapport au Directeur Exécutif   .</w:t>
            </w:r>
          </w:p>
          <w:p w:rsidR="00E659B8" w:rsidRPr="00F61E79" w:rsidRDefault="00E659B8" w:rsidP="007C2DFF">
            <w:pPr>
              <w:numPr>
                <w:ilvl w:val="12"/>
                <w:numId w:val="0"/>
              </w:numPr>
              <w:spacing w:line="276" w:lineRule="auto"/>
              <w:ind w:firstLine="72"/>
              <w:jc w:val="both"/>
              <w:rPr>
                <w:rFonts w:ascii="Arial Narrow" w:hAnsi="Arial Narrow" w:cs="Arial"/>
              </w:rPr>
            </w:pPr>
            <w:r w:rsidRPr="00F61E79">
              <w:rPr>
                <w:rFonts w:ascii="Arial Narrow" w:hAnsi="Arial Narrow" w:cs="Arial"/>
              </w:rPr>
              <w:t xml:space="preserve"> Il diffuse ensuite le rapport approuvé aux responsables impliqués après l’approbation par le Directeur Exécutif. Ces derniers sont tenus de répondre par écrit à l’auditeur interne dans un délai de 15 jours.</w:t>
            </w:r>
          </w:p>
        </w:tc>
      </w:tr>
      <w:tr w:rsidR="00E659B8" w:rsidRPr="00F61E79" w:rsidTr="00886381">
        <w:tc>
          <w:tcPr>
            <w:tcW w:w="9923" w:type="dxa"/>
          </w:tcPr>
          <w:p w:rsidR="00E659B8" w:rsidRPr="00F61E79" w:rsidRDefault="00E659B8" w:rsidP="007C2DFF">
            <w:pPr>
              <w:numPr>
                <w:ilvl w:val="12"/>
                <w:numId w:val="0"/>
              </w:numPr>
              <w:spacing w:line="276" w:lineRule="auto"/>
              <w:jc w:val="both"/>
              <w:rPr>
                <w:rFonts w:ascii="Arial Narrow" w:hAnsi="Arial Narrow" w:cs="Arial"/>
              </w:rPr>
            </w:pPr>
            <w:r w:rsidRPr="00F61E79">
              <w:rPr>
                <w:rFonts w:ascii="Arial Narrow" w:hAnsi="Arial Narrow" w:cs="Arial"/>
              </w:rPr>
              <w:t>Au cours d'une réunion convoquée par la D E, cette dernière et les autres responsables discutent et valident le contenu du reporting de la période.</w:t>
            </w:r>
          </w:p>
        </w:tc>
      </w:tr>
      <w:tr w:rsidR="00E659B8" w:rsidRPr="00F61E79" w:rsidTr="00886381">
        <w:tc>
          <w:tcPr>
            <w:tcW w:w="9923" w:type="dxa"/>
          </w:tcPr>
          <w:p w:rsidR="00E659B8" w:rsidRPr="00F61E79" w:rsidRDefault="00E659B8" w:rsidP="007C2DFF">
            <w:pPr>
              <w:numPr>
                <w:ilvl w:val="12"/>
                <w:numId w:val="0"/>
              </w:numPr>
              <w:spacing w:line="276" w:lineRule="auto"/>
              <w:ind w:firstLine="72"/>
              <w:jc w:val="both"/>
              <w:rPr>
                <w:rFonts w:ascii="Arial Narrow" w:hAnsi="Arial Narrow" w:cs="Arial"/>
              </w:rPr>
            </w:pPr>
            <w:r w:rsidRPr="00F61E79">
              <w:rPr>
                <w:rFonts w:ascii="Arial Narrow" w:hAnsi="Arial Narrow" w:cs="Arial"/>
              </w:rPr>
              <w:t>Les membres présents expliquent et exposent les difficultés et obstacles éventuels à la mise en œuvre des recommandations contenues dans les rapports précédents. Ils font également le point sur l'état d'avancement de la mise en œuvre des recommandations qui ne font pas l'objet d'obstacles particuliers.</w:t>
            </w:r>
          </w:p>
        </w:tc>
      </w:tr>
      <w:tr w:rsidR="00E659B8" w:rsidRPr="00F61E79" w:rsidTr="00886381">
        <w:tc>
          <w:tcPr>
            <w:tcW w:w="9923" w:type="dxa"/>
          </w:tcPr>
          <w:p w:rsidR="00E659B8" w:rsidRPr="00F61E79" w:rsidRDefault="00E659B8" w:rsidP="006772FD">
            <w:pPr>
              <w:numPr>
                <w:ilvl w:val="12"/>
                <w:numId w:val="0"/>
              </w:numPr>
              <w:spacing w:line="276" w:lineRule="auto"/>
              <w:jc w:val="both"/>
              <w:rPr>
                <w:rFonts w:ascii="Arial Narrow" w:hAnsi="Arial Narrow" w:cs="Arial"/>
              </w:rPr>
            </w:pPr>
            <w:r w:rsidRPr="00F61E79">
              <w:rPr>
                <w:rFonts w:ascii="Arial Narrow" w:hAnsi="Arial Narrow" w:cs="Arial"/>
              </w:rPr>
              <w:t>Le rapport de l’auditeur sera articulé autour des trois (3) parties suivantes :</w:t>
            </w:r>
          </w:p>
        </w:tc>
      </w:tr>
      <w:tr w:rsidR="00E659B8" w:rsidRPr="00F61E79" w:rsidTr="00886381">
        <w:tc>
          <w:tcPr>
            <w:tcW w:w="9923" w:type="dxa"/>
          </w:tcPr>
          <w:p w:rsidR="00E659B8" w:rsidRPr="00F61E79" w:rsidRDefault="00E659B8" w:rsidP="00E839CF">
            <w:pPr>
              <w:numPr>
                <w:ilvl w:val="0"/>
                <w:numId w:val="113"/>
              </w:numPr>
              <w:spacing w:line="276" w:lineRule="auto"/>
              <w:jc w:val="both"/>
              <w:textAlignment w:val="auto"/>
              <w:rPr>
                <w:rFonts w:ascii="Arial Narrow" w:hAnsi="Arial Narrow" w:cs="Arial"/>
              </w:rPr>
            </w:pPr>
            <w:r w:rsidRPr="00F61E79">
              <w:rPr>
                <w:rFonts w:ascii="Arial Narrow" w:hAnsi="Arial Narrow" w:cs="Arial"/>
              </w:rPr>
              <w:t>constats,</w:t>
            </w:r>
          </w:p>
          <w:p w:rsidR="00E659B8" w:rsidRPr="00F61E79" w:rsidRDefault="00E659B8" w:rsidP="00E839CF">
            <w:pPr>
              <w:numPr>
                <w:ilvl w:val="0"/>
                <w:numId w:val="113"/>
              </w:numPr>
              <w:spacing w:line="276" w:lineRule="auto"/>
              <w:jc w:val="both"/>
              <w:textAlignment w:val="auto"/>
              <w:rPr>
                <w:rFonts w:ascii="Arial Narrow" w:hAnsi="Arial Narrow" w:cs="Arial"/>
              </w:rPr>
            </w:pPr>
            <w:r w:rsidRPr="00F61E79">
              <w:rPr>
                <w:rFonts w:ascii="Arial Narrow" w:hAnsi="Arial Narrow" w:cs="Arial"/>
              </w:rPr>
              <w:t>plan d'actions,</w:t>
            </w:r>
          </w:p>
          <w:p w:rsidR="00A82792" w:rsidRPr="0098200C" w:rsidRDefault="00E659B8" w:rsidP="00A82792">
            <w:pPr>
              <w:numPr>
                <w:ilvl w:val="0"/>
                <w:numId w:val="113"/>
              </w:numPr>
              <w:spacing w:line="276" w:lineRule="auto"/>
              <w:jc w:val="both"/>
              <w:textAlignment w:val="auto"/>
              <w:rPr>
                <w:rFonts w:ascii="Arial Narrow" w:hAnsi="Arial Narrow" w:cs="Arial"/>
              </w:rPr>
            </w:pPr>
            <w:r w:rsidRPr="00F61E79">
              <w:rPr>
                <w:rFonts w:ascii="Arial Narrow" w:hAnsi="Arial Narrow" w:cs="Arial"/>
              </w:rPr>
              <w:t>suivi des recommandations.</w:t>
            </w:r>
          </w:p>
          <w:p w:rsidR="00A82792" w:rsidRDefault="00A82792" w:rsidP="00C334B3">
            <w:pPr>
              <w:spacing w:line="276" w:lineRule="auto"/>
              <w:jc w:val="both"/>
              <w:textAlignment w:val="auto"/>
              <w:rPr>
                <w:rFonts w:ascii="Arial Narrow" w:hAnsi="Arial Narrow" w:cs="Arial"/>
                <w:color w:val="00B0F0"/>
              </w:rPr>
            </w:pPr>
            <w:r w:rsidRPr="006772FD">
              <w:rPr>
                <w:rFonts w:ascii="Arial Narrow" w:hAnsi="Arial Narrow" w:cs="Arial"/>
                <w:highlight w:val="yellow"/>
              </w:rPr>
              <w:t xml:space="preserve">NB : </w:t>
            </w:r>
            <w:r w:rsidRPr="006772FD">
              <w:rPr>
                <w:rFonts w:ascii="Arial Narrow" w:hAnsi="Arial Narrow" w:cs="Arial"/>
                <w:color w:val="00B0F0"/>
              </w:rPr>
              <w:t xml:space="preserve">Tout membre de l’organisation satisfaisant des conditions exigées par l’offre </w:t>
            </w:r>
            <w:r w:rsidR="00FC4A1E" w:rsidRPr="006772FD">
              <w:rPr>
                <w:rFonts w:ascii="Arial Narrow" w:hAnsi="Arial Narrow" w:cs="Arial"/>
                <w:color w:val="00B0F0"/>
              </w:rPr>
              <w:t xml:space="preserve">et la souhaitant </w:t>
            </w:r>
            <w:r w:rsidRPr="006772FD">
              <w:rPr>
                <w:rFonts w:ascii="Arial Narrow" w:hAnsi="Arial Narrow" w:cs="Arial"/>
                <w:color w:val="00B0F0"/>
              </w:rPr>
              <w:t>est prié d’abandonner le poste d</w:t>
            </w:r>
            <w:r w:rsidR="00C334B3" w:rsidRPr="006772FD">
              <w:rPr>
                <w:rFonts w:ascii="Arial Narrow" w:hAnsi="Arial Narrow" w:cs="Arial"/>
                <w:color w:val="00B0F0"/>
              </w:rPr>
              <w:t>e</w:t>
            </w:r>
            <w:r w:rsidRPr="006772FD">
              <w:rPr>
                <w:rFonts w:ascii="Arial Narrow" w:hAnsi="Arial Narrow" w:cs="Arial"/>
                <w:color w:val="00B0F0"/>
              </w:rPr>
              <w:t xml:space="preserve"> l’organe dirigeant </w:t>
            </w:r>
            <w:r w:rsidR="00C334B3" w:rsidRPr="006772FD">
              <w:rPr>
                <w:rFonts w:ascii="Arial Narrow" w:hAnsi="Arial Narrow" w:cs="Arial"/>
                <w:color w:val="00B0F0"/>
              </w:rPr>
              <w:t xml:space="preserve">qu’il détienne dans </w:t>
            </w:r>
            <w:r w:rsidRPr="006772FD">
              <w:rPr>
                <w:rFonts w:ascii="Arial Narrow" w:hAnsi="Arial Narrow" w:cs="Arial"/>
                <w:color w:val="00B0F0"/>
              </w:rPr>
              <w:t xml:space="preserve">son organisation </w:t>
            </w:r>
            <w:r w:rsidR="00B86A0A" w:rsidRPr="006772FD">
              <w:rPr>
                <w:rFonts w:ascii="Arial Narrow" w:hAnsi="Arial Narrow" w:cs="Arial"/>
                <w:color w:val="00B0F0"/>
              </w:rPr>
              <w:t xml:space="preserve">d’origine </w:t>
            </w:r>
            <w:r w:rsidRPr="006772FD">
              <w:rPr>
                <w:rFonts w:ascii="Arial Narrow" w:hAnsi="Arial Narrow" w:cs="Arial"/>
                <w:color w:val="00B0F0"/>
              </w:rPr>
              <w:t>en  adressant une lettre de démi</w:t>
            </w:r>
            <w:r w:rsidR="00B86A0A" w:rsidRPr="006772FD">
              <w:rPr>
                <w:rFonts w:ascii="Arial Narrow" w:hAnsi="Arial Narrow" w:cs="Arial"/>
                <w:color w:val="00B0F0"/>
              </w:rPr>
              <w:t>ssi</w:t>
            </w:r>
            <w:r w:rsidR="00C334B3" w:rsidRPr="006772FD">
              <w:rPr>
                <w:rFonts w:ascii="Arial Narrow" w:hAnsi="Arial Narrow" w:cs="Arial"/>
                <w:color w:val="00B0F0"/>
              </w:rPr>
              <w:t>on adressée au président de l’</w:t>
            </w:r>
            <w:r w:rsidR="009143E8">
              <w:rPr>
                <w:rFonts w:ascii="Arial Narrow" w:hAnsi="Arial Narrow" w:cs="Arial"/>
                <w:color w:val="00B0F0"/>
              </w:rPr>
              <w:t>ALUCOVIS-APDD</w:t>
            </w:r>
            <w:r w:rsidR="00C334B3" w:rsidRPr="006772FD">
              <w:rPr>
                <w:rFonts w:ascii="Arial Narrow" w:hAnsi="Arial Narrow" w:cs="Arial"/>
                <w:color w:val="00B0F0"/>
              </w:rPr>
              <w:t xml:space="preserve"> </w:t>
            </w:r>
            <w:r w:rsidRPr="006772FD">
              <w:rPr>
                <w:rFonts w:ascii="Arial Narrow" w:hAnsi="Arial Narrow" w:cs="Arial"/>
                <w:color w:val="00B0F0"/>
              </w:rPr>
              <w:t xml:space="preserve"> avec copie</w:t>
            </w:r>
            <w:r w:rsidR="00B86A0A" w:rsidRPr="006772FD">
              <w:rPr>
                <w:rFonts w:ascii="Arial Narrow" w:hAnsi="Arial Narrow" w:cs="Arial"/>
                <w:color w:val="00B0F0"/>
              </w:rPr>
              <w:t xml:space="preserve"> pour information</w:t>
            </w:r>
            <w:r w:rsidRPr="006772FD">
              <w:rPr>
                <w:rFonts w:ascii="Arial Narrow" w:hAnsi="Arial Narrow" w:cs="Arial"/>
                <w:color w:val="00B0F0"/>
              </w:rPr>
              <w:t xml:space="preserve"> au </w:t>
            </w:r>
            <w:r w:rsidR="00FC4A1E" w:rsidRPr="006772FD">
              <w:rPr>
                <w:rFonts w:ascii="Arial Narrow" w:hAnsi="Arial Narrow" w:cs="Arial"/>
                <w:color w:val="00B0F0"/>
              </w:rPr>
              <w:t xml:space="preserve">Conseil </w:t>
            </w:r>
            <w:r w:rsidR="00C334B3" w:rsidRPr="006772FD">
              <w:rPr>
                <w:rFonts w:ascii="Arial Narrow" w:hAnsi="Arial Narrow" w:cs="Arial"/>
                <w:color w:val="00B0F0"/>
              </w:rPr>
              <w:t>ou comité de Surveillance</w:t>
            </w:r>
            <w:r w:rsidR="00B86A0A" w:rsidRPr="006772FD">
              <w:rPr>
                <w:rFonts w:ascii="Arial Narrow" w:hAnsi="Arial Narrow" w:cs="Arial"/>
                <w:color w:val="00B0F0"/>
              </w:rPr>
              <w:t>.</w:t>
            </w:r>
          </w:p>
          <w:p w:rsidR="00014588" w:rsidRDefault="00014588" w:rsidP="00C334B3">
            <w:pPr>
              <w:spacing w:line="276" w:lineRule="auto"/>
              <w:jc w:val="both"/>
              <w:textAlignment w:val="auto"/>
              <w:rPr>
                <w:rFonts w:ascii="Arial Narrow" w:hAnsi="Arial Narrow" w:cs="Arial"/>
                <w:color w:val="00B0F0"/>
              </w:rPr>
            </w:pPr>
          </w:p>
          <w:p w:rsidR="00014588" w:rsidRDefault="00014588" w:rsidP="00C334B3">
            <w:pPr>
              <w:spacing w:line="276" w:lineRule="auto"/>
              <w:jc w:val="both"/>
              <w:textAlignment w:val="auto"/>
              <w:rPr>
                <w:rFonts w:ascii="Arial Narrow" w:hAnsi="Arial Narrow" w:cs="Arial"/>
                <w:color w:val="00B0F0"/>
              </w:rPr>
            </w:pPr>
          </w:p>
          <w:p w:rsidR="00014588" w:rsidRDefault="00014588" w:rsidP="00C334B3">
            <w:pPr>
              <w:spacing w:line="276" w:lineRule="auto"/>
              <w:jc w:val="both"/>
              <w:textAlignment w:val="auto"/>
              <w:rPr>
                <w:rFonts w:ascii="Arial Narrow" w:hAnsi="Arial Narrow" w:cs="Arial"/>
                <w:color w:val="00B0F0"/>
              </w:rPr>
            </w:pPr>
          </w:p>
          <w:p w:rsidR="00014588" w:rsidRDefault="00014588" w:rsidP="00C334B3">
            <w:pPr>
              <w:spacing w:line="276" w:lineRule="auto"/>
              <w:jc w:val="both"/>
              <w:textAlignment w:val="auto"/>
              <w:rPr>
                <w:rFonts w:ascii="Arial Narrow" w:hAnsi="Arial Narrow" w:cs="Arial"/>
                <w:color w:val="00B0F0"/>
              </w:rPr>
            </w:pPr>
          </w:p>
          <w:p w:rsidR="00014588" w:rsidRDefault="00014588" w:rsidP="00C334B3">
            <w:pPr>
              <w:spacing w:line="276" w:lineRule="auto"/>
              <w:jc w:val="both"/>
              <w:textAlignment w:val="auto"/>
              <w:rPr>
                <w:rFonts w:ascii="Arial Narrow" w:hAnsi="Arial Narrow" w:cs="Arial"/>
                <w:color w:val="00B0F0"/>
              </w:rPr>
            </w:pPr>
          </w:p>
          <w:p w:rsidR="00014588" w:rsidRDefault="00014588" w:rsidP="00C334B3">
            <w:pPr>
              <w:spacing w:line="276" w:lineRule="auto"/>
              <w:jc w:val="both"/>
              <w:textAlignment w:val="auto"/>
              <w:rPr>
                <w:rFonts w:ascii="Arial Narrow" w:hAnsi="Arial Narrow" w:cs="Arial"/>
                <w:color w:val="00B0F0"/>
              </w:rPr>
            </w:pPr>
          </w:p>
          <w:p w:rsidR="00014588" w:rsidRDefault="00014588" w:rsidP="00C334B3">
            <w:pPr>
              <w:spacing w:line="276" w:lineRule="auto"/>
              <w:jc w:val="both"/>
              <w:textAlignment w:val="auto"/>
              <w:rPr>
                <w:rFonts w:ascii="Arial Narrow" w:hAnsi="Arial Narrow" w:cs="Arial"/>
                <w:color w:val="00B0F0"/>
              </w:rPr>
            </w:pPr>
          </w:p>
          <w:p w:rsidR="00014588" w:rsidRDefault="00014588" w:rsidP="00C334B3">
            <w:pPr>
              <w:spacing w:line="276" w:lineRule="auto"/>
              <w:jc w:val="both"/>
              <w:textAlignment w:val="auto"/>
              <w:rPr>
                <w:rFonts w:ascii="Arial Narrow" w:hAnsi="Arial Narrow" w:cs="Arial"/>
                <w:color w:val="00B0F0"/>
              </w:rPr>
            </w:pPr>
          </w:p>
          <w:p w:rsidR="00014588" w:rsidRDefault="00014588" w:rsidP="00C334B3">
            <w:pPr>
              <w:spacing w:line="276" w:lineRule="auto"/>
              <w:jc w:val="both"/>
              <w:textAlignment w:val="auto"/>
              <w:rPr>
                <w:rFonts w:ascii="Arial Narrow" w:hAnsi="Arial Narrow" w:cs="Arial"/>
                <w:color w:val="00B0F0"/>
              </w:rPr>
            </w:pPr>
          </w:p>
          <w:p w:rsidR="00014588" w:rsidRDefault="00014588" w:rsidP="00C334B3">
            <w:pPr>
              <w:spacing w:line="276" w:lineRule="auto"/>
              <w:jc w:val="both"/>
              <w:textAlignment w:val="auto"/>
              <w:rPr>
                <w:rFonts w:ascii="Arial Narrow" w:hAnsi="Arial Narrow" w:cs="Arial"/>
                <w:color w:val="00B0F0"/>
              </w:rPr>
            </w:pPr>
          </w:p>
          <w:p w:rsidR="00014588" w:rsidRDefault="00014588" w:rsidP="00C334B3">
            <w:pPr>
              <w:spacing w:line="276" w:lineRule="auto"/>
              <w:jc w:val="both"/>
              <w:textAlignment w:val="auto"/>
              <w:rPr>
                <w:rFonts w:ascii="Arial Narrow" w:hAnsi="Arial Narrow" w:cs="Arial"/>
                <w:color w:val="00B0F0"/>
              </w:rPr>
            </w:pPr>
          </w:p>
          <w:p w:rsidR="00014588" w:rsidRDefault="00014588" w:rsidP="00C334B3">
            <w:pPr>
              <w:spacing w:line="276" w:lineRule="auto"/>
              <w:jc w:val="both"/>
              <w:textAlignment w:val="auto"/>
              <w:rPr>
                <w:rFonts w:ascii="Arial Narrow" w:hAnsi="Arial Narrow" w:cs="Arial"/>
                <w:color w:val="00B0F0"/>
              </w:rPr>
            </w:pPr>
          </w:p>
          <w:p w:rsidR="00014588" w:rsidRDefault="00014588" w:rsidP="00C334B3">
            <w:pPr>
              <w:spacing w:line="276" w:lineRule="auto"/>
              <w:jc w:val="both"/>
              <w:textAlignment w:val="auto"/>
              <w:rPr>
                <w:rFonts w:ascii="Arial Narrow" w:hAnsi="Arial Narrow" w:cs="Arial"/>
                <w:color w:val="00B0F0"/>
              </w:rPr>
            </w:pPr>
          </w:p>
          <w:p w:rsidR="00014588" w:rsidRDefault="00014588" w:rsidP="00C334B3">
            <w:pPr>
              <w:spacing w:line="276" w:lineRule="auto"/>
              <w:jc w:val="both"/>
              <w:textAlignment w:val="auto"/>
              <w:rPr>
                <w:rFonts w:ascii="Arial Narrow" w:hAnsi="Arial Narrow" w:cs="Arial"/>
                <w:color w:val="00B0F0"/>
              </w:rPr>
            </w:pPr>
          </w:p>
          <w:p w:rsidR="00014588" w:rsidRDefault="00014588" w:rsidP="00C334B3">
            <w:pPr>
              <w:spacing w:line="276" w:lineRule="auto"/>
              <w:jc w:val="both"/>
              <w:textAlignment w:val="auto"/>
              <w:rPr>
                <w:rFonts w:ascii="Arial Narrow" w:hAnsi="Arial Narrow" w:cs="Arial"/>
                <w:color w:val="00B0F0"/>
              </w:rPr>
            </w:pPr>
          </w:p>
          <w:p w:rsidR="00014588" w:rsidRDefault="00014588" w:rsidP="00C334B3">
            <w:pPr>
              <w:spacing w:line="276" w:lineRule="auto"/>
              <w:jc w:val="both"/>
              <w:textAlignment w:val="auto"/>
              <w:rPr>
                <w:rFonts w:ascii="Arial Narrow" w:hAnsi="Arial Narrow" w:cs="Arial"/>
                <w:color w:val="00B0F0"/>
              </w:rPr>
            </w:pPr>
          </w:p>
          <w:p w:rsidR="00014588" w:rsidRDefault="00014588" w:rsidP="00C334B3">
            <w:pPr>
              <w:spacing w:line="276" w:lineRule="auto"/>
              <w:jc w:val="both"/>
              <w:textAlignment w:val="auto"/>
              <w:rPr>
                <w:rFonts w:ascii="Arial Narrow" w:hAnsi="Arial Narrow" w:cs="Arial"/>
                <w:color w:val="00B0F0"/>
              </w:rPr>
            </w:pPr>
          </w:p>
          <w:p w:rsidR="00014588" w:rsidRDefault="00014588" w:rsidP="00C334B3">
            <w:pPr>
              <w:spacing w:line="276" w:lineRule="auto"/>
              <w:jc w:val="both"/>
              <w:textAlignment w:val="auto"/>
              <w:rPr>
                <w:rFonts w:ascii="Arial Narrow" w:hAnsi="Arial Narrow" w:cs="Arial"/>
                <w:color w:val="00B0F0"/>
              </w:rPr>
            </w:pPr>
          </w:p>
          <w:p w:rsidR="00014588" w:rsidRDefault="00014588" w:rsidP="00C334B3">
            <w:pPr>
              <w:spacing w:line="276" w:lineRule="auto"/>
              <w:jc w:val="both"/>
              <w:textAlignment w:val="auto"/>
              <w:rPr>
                <w:rFonts w:ascii="Arial Narrow" w:hAnsi="Arial Narrow" w:cs="Arial"/>
                <w:color w:val="00B0F0"/>
              </w:rPr>
            </w:pPr>
          </w:p>
          <w:p w:rsidR="00014588" w:rsidRDefault="00014588" w:rsidP="00C334B3">
            <w:pPr>
              <w:spacing w:line="276" w:lineRule="auto"/>
              <w:jc w:val="both"/>
              <w:textAlignment w:val="auto"/>
              <w:rPr>
                <w:rFonts w:ascii="Arial Narrow" w:hAnsi="Arial Narrow" w:cs="Arial"/>
                <w:color w:val="00B0F0"/>
              </w:rPr>
            </w:pPr>
          </w:p>
          <w:p w:rsidR="00014588" w:rsidRDefault="00014588" w:rsidP="00C334B3">
            <w:pPr>
              <w:spacing w:line="276" w:lineRule="auto"/>
              <w:jc w:val="both"/>
              <w:textAlignment w:val="auto"/>
              <w:rPr>
                <w:rFonts w:ascii="Arial Narrow" w:hAnsi="Arial Narrow" w:cs="Arial"/>
                <w:color w:val="00B0F0"/>
              </w:rPr>
            </w:pPr>
          </w:p>
          <w:p w:rsidR="00014588" w:rsidRDefault="00014588" w:rsidP="00C334B3">
            <w:pPr>
              <w:spacing w:line="276" w:lineRule="auto"/>
              <w:jc w:val="both"/>
              <w:textAlignment w:val="auto"/>
              <w:rPr>
                <w:rFonts w:ascii="Arial Narrow" w:hAnsi="Arial Narrow" w:cs="Arial"/>
                <w:color w:val="00B0F0"/>
              </w:rPr>
            </w:pPr>
          </w:p>
          <w:p w:rsidR="00014588" w:rsidRDefault="00014588" w:rsidP="00C334B3">
            <w:pPr>
              <w:spacing w:line="276" w:lineRule="auto"/>
              <w:jc w:val="both"/>
              <w:textAlignment w:val="auto"/>
              <w:rPr>
                <w:rFonts w:ascii="Arial Narrow" w:hAnsi="Arial Narrow" w:cs="Arial"/>
                <w:color w:val="00B0F0"/>
              </w:rPr>
            </w:pPr>
          </w:p>
          <w:p w:rsidR="00014588" w:rsidRDefault="00014588" w:rsidP="00C334B3">
            <w:pPr>
              <w:spacing w:line="276" w:lineRule="auto"/>
              <w:jc w:val="both"/>
              <w:textAlignment w:val="auto"/>
              <w:rPr>
                <w:rFonts w:ascii="Arial Narrow" w:hAnsi="Arial Narrow" w:cs="Arial"/>
                <w:color w:val="00B0F0"/>
              </w:rPr>
            </w:pPr>
          </w:p>
          <w:p w:rsidR="00014588" w:rsidRDefault="00014588" w:rsidP="00C334B3">
            <w:pPr>
              <w:spacing w:line="276" w:lineRule="auto"/>
              <w:jc w:val="both"/>
              <w:textAlignment w:val="auto"/>
              <w:rPr>
                <w:rFonts w:ascii="Arial Narrow" w:hAnsi="Arial Narrow" w:cs="Arial"/>
                <w:color w:val="00B0F0"/>
              </w:rPr>
            </w:pPr>
          </w:p>
          <w:p w:rsidR="00014588" w:rsidRDefault="00014588" w:rsidP="00C334B3">
            <w:pPr>
              <w:spacing w:line="276" w:lineRule="auto"/>
              <w:jc w:val="both"/>
              <w:textAlignment w:val="auto"/>
              <w:rPr>
                <w:rFonts w:ascii="Arial Narrow" w:hAnsi="Arial Narrow" w:cs="Arial"/>
                <w:color w:val="00B0F0"/>
              </w:rPr>
            </w:pPr>
          </w:p>
          <w:p w:rsidR="00014588" w:rsidRDefault="00014588" w:rsidP="00C334B3">
            <w:pPr>
              <w:spacing w:line="276" w:lineRule="auto"/>
              <w:jc w:val="both"/>
              <w:textAlignment w:val="auto"/>
              <w:rPr>
                <w:rFonts w:ascii="Arial Narrow" w:hAnsi="Arial Narrow" w:cs="Arial"/>
                <w:color w:val="00B0F0"/>
              </w:rPr>
            </w:pPr>
          </w:p>
          <w:p w:rsidR="00014588" w:rsidRDefault="00014588" w:rsidP="00C334B3">
            <w:pPr>
              <w:spacing w:line="276" w:lineRule="auto"/>
              <w:jc w:val="both"/>
              <w:textAlignment w:val="auto"/>
              <w:rPr>
                <w:rFonts w:ascii="Arial Narrow" w:hAnsi="Arial Narrow" w:cs="Arial"/>
                <w:color w:val="00B0F0"/>
              </w:rPr>
            </w:pPr>
          </w:p>
          <w:p w:rsidR="00014588" w:rsidRDefault="00014588" w:rsidP="00C334B3">
            <w:pPr>
              <w:spacing w:line="276" w:lineRule="auto"/>
              <w:jc w:val="both"/>
              <w:textAlignment w:val="auto"/>
              <w:rPr>
                <w:rFonts w:ascii="Arial Narrow" w:hAnsi="Arial Narrow" w:cs="Arial"/>
                <w:color w:val="00B0F0"/>
              </w:rPr>
            </w:pPr>
          </w:p>
          <w:p w:rsidR="001F5E5E" w:rsidRDefault="001F5E5E" w:rsidP="00C334B3">
            <w:pPr>
              <w:spacing w:line="276" w:lineRule="auto"/>
              <w:jc w:val="both"/>
              <w:textAlignment w:val="auto"/>
              <w:rPr>
                <w:rFonts w:ascii="Arial Narrow" w:hAnsi="Arial Narrow" w:cs="Arial"/>
                <w:color w:val="00B0F0"/>
              </w:rPr>
            </w:pPr>
          </w:p>
          <w:p w:rsidR="001F5E5E" w:rsidRDefault="001F5E5E" w:rsidP="00C334B3">
            <w:pPr>
              <w:spacing w:line="276" w:lineRule="auto"/>
              <w:jc w:val="both"/>
              <w:textAlignment w:val="auto"/>
              <w:rPr>
                <w:rFonts w:ascii="Arial Narrow" w:hAnsi="Arial Narrow" w:cs="Arial"/>
                <w:color w:val="00B0F0"/>
              </w:rPr>
            </w:pPr>
          </w:p>
          <w:p w:rsidR="001F5E5E" w:rsidRDefault="001F5E5E" w:rsidP="00C334B3">
            <w:pPr>
              <w:spacing w:line="276" w:lineRule="auto"/>
              <w:jc w:val="both"/>
              <w:textAlignment w:val="auto"/>
              <w:rPr>
                <w:rFonts w:ascii="Arial Narrow" w:hAnsi="Arial Narrow" w:cs="Arial"/>
                <w:color w:val="00B0F0"/>
              </w:rPr>
            </w:pPr>
          </w:p>
          <w:p w:rsidR="001F5E5E" w:rsidRDefault="001F5E5E" w:rsidP="00C334B3">
            <w:pPr>
              <w:spacing w:line="276" w:lineRule="auto"/>
              <w:jc w:val="both"/>
              <w:textAlignment w:val="auto"/>
              <w:rPr>
                <w:rFonts w:ascii="Arial Narrow" w:hAnsi="Arial Narrow" w:cs="Arial"/>
                <w:color w:val="00B0F0"/>
              </w:rPr>
            </w:pPr>
          </w:p>
          <w:p w:rsidR="001F5E5E" w:rsidRDefault="001F5E5E" w:rsidP="00C334B3">
            <w:pPr>
              <w:spacing w:line="276" w:lineRule="auto"/>
              <w:jc w:val="both"/>
              <w:textAlignment w:val="auto"/>
              <w:rPr>
                <w:rFonts w:ascii="Arial Narrow" w:hAnsi="Arial Narrow" w:cs="Arial"/>
                <w:color w:val="00B0F0"/>
              </w:rPr>
            </w:pPr>
          </w:p>
          <w:p w:rsidR="001F5E5E" w:rsidRDefault="001F5E5E" w:rsidP="00C334B3">
            <w:pPr>
              <w:spacing w:line="276" w:lineRule="auto"/>
              <w:jc w:val="both"/>
              <w:textAlignment w:val="auto"/>
              <w:rPr>
                <w:rFonts w:ascii="Arial Narrow" w:hAnsi="Arial Narrow" w:cs="Arial"/>
                <w:color w:val="00B0F0"/>
              </w:rPr>
            </w:pPr>
          </w:p>
          <w:p w:rsidR="001F5E5E" w:rsidRDefault="001F5E5E" w:rsidP="00C334B3">
            <w:pPr>
              <w:spacing w:line="276" w:lineRule="auto"/>
              <w:jc w:val="both"/>
              <w:textAlignment w:val="auto"/>
              <w:rPr>
                <w:rFonts w:ascii="Arial Narrow" w:hAnsi="Arial Narrow" w:cs="Arial"/>
                <w:color w:val="00B0F0"/>
              </w:rPr>
            </w:pPr>
          </w:p>
          <w:p w:rsidR="001F5E5E" w:rsidRDefault="001F5E5E" w:rsidP="00C334B3">
            <w:pPr>
              <w:spacing w:line="276" w:lineRule="auto"/>
              <w:jc w:val="both"/>
              <w:textAlignment w:val="auto"/>
              <w:rPr>
                <w:rFonts w:ascii="Arial Narrow" w:hAnsi="Arial Narrow" w:cs="Arial"/>
                <w:color w:val="00B0F0"/>
              </w:rPr>
            </w:pPr>
          </w:p>
          <w:p w:rsidR="001F5E5E" w:rsidRDefault="001F5E5E" w:rsidP="00C334B3">
            <w:pPr>
              <w:spacing w:line="276" w:lineRule="auto"/>
              <w:jc w:val="both"/>
              <w:textAlignment w:val="auto"/>
              <w:rPr>
                <w:rFonts w:ascii="Arial Narrow" w:hAnsi="Arial Narrow" w:cs="Arial"/>
                <w:color w:val="00B0F0"/>
              </w:rPr>
            </w:pPr>
          </w:p>
          <w:p w:rsidR="001F5E5E" w:rsidRDefault="001F5E5E" w:rsidP="00C334B3">
            <w:pPr>
              <w:spacing w:line="276" w:lineRule="auto"/>
              <w:jc w:val="both"/>
              <w:textAlignment w:val="auto"/>
              <w:rPr>
                <w:rFonts w:ascii="Arial Narrow" w:hAnsi="Arial Narrow" w:cs="Arial"/>
                <w:color w:val="00B0F0"/>
              </w:rPr>
            </w:pPr>
          </w:p>
          <w:p w:rsidR="001F5E5E" w:rsidRDefault="001F5E5E" w:rsidP="00C334B3">
            <w:pPr>
              <w:spacing w:line="276" w:lineRule="auto"/>
              <w:jc w:val="both"/>
              <w:textAlignment w:val="auto"/>
              <w:rPr>
                <w:rFonts w:ascii="Arial Narrow" w:hAnsi="Arial Narrow" w:cs="Arial"/>
                <w:color w:val="00B0F0"/>
              </w:rPr>
            </w:pPr>
          </w:p>
          <w:p w:rsidR="001F5E5E" w:rsidRDefault="001F5E5E" w:rsidP="00C334B3">
            <w:pPr>
              <w:spacing w:line="276" w:lineRule="auto"/>
              <w:jc w:val="both"/>
              <w:textAlignment w:val="auto"/>
              <w:rPr>
                <w:rFonts w:ascii="Arial Narrow" w:hAnsi="Arial Narrow" w:cs="Arial"/>
                <w:color w:val="00B0F0"/>
              </w:rPr>
            </w:pPr>
          </w:p>
          <w:p w:rsidR="001F5E5E" w:rsidRDefault="001F5E5E" w:rsidP="00C334B3">
            <w:pPr>
              <w:spacing w:line="276" w:lineRule="auto"/>
              <w:jc w:val="both"/>
              <w:textAlignment w:val="auto"/>
              <w:rPr>
                <w:rFonts w:ascii="Arial Narrow" w:hAnsi="Arial Narrow" w:cs="Arial"/>
                <w:color w:val="00B0F0"/>
              </w:rPr>
            </w:pPr>
          </w:p>
          <w:p w:rsidR="001F5E5E" w:rsidRDefault="001F5E5E" w:rsidP="00C334B3">
            <w:pPr>
              <w:spacing w:line="276" w:lineRule="auto"/>
              <w:jc w:val="both"/>
              <w:textAlignment w:val="auto"/>
              <w:rPr>
                <w:rFonts w:ascii="Arial Narrow" w:hAnsi="Arial Narrow" w:cs="Arial"/>
                <w:color w:val="00B0F0"/>
              </w:rPr>
            </w:pPr>
          </w:p>
          <w:p w:rsidR="001F5E5E" w:rsidRDefault="001F5E5E" w:rsidP="00C334B3">
            <w:pPr>
              <w:spacing w:line="276" w:lineRule="auto"/>
              <w:jc w:val="both"/>
              <w:textAlignment w:val="auto"/>
              <w:rPr>
                <w:rFonts w:ascii="Arial Narrow" w:hAnsi="Arial Narrow" w:cs="Arial"/>
                <w:color w:val="00B0F0"/>
              </w:rPr>
            </w:pPr>
          </w:p>
          <w:p w:rsidR="001F5E5E" w:rsidRDefault="001F5E5E" w:rsidP="00C334B3">
            <w:pPr>
              <w:spacing w:line="276" w:lineRule="auto"/>
              <w:jc w:val="both"/>
              <w:textAlignment w:val="auto"/>
              <w:rPr>
                <w:rFonts w:ascii="Arial Narrow" w:hAnsi="Arial Narrow" w:cs="Arial"/>
                <w:color w:val="00B0F0"/>
              </w:rPr>
            </w:pPr>
          </w:p>
          <w:p w:rsidR="001F5E5E" w:rsidRDefault="001F5E5E" w:rsidP="00C334B3">
            <w:pPr>
              <w:spacing w:line="276" w:lineRule="auto"/>
              <w:jc w:val="both"/>
              <w:textAlignment w:val="auto"/>
              <w:rPr>
                <w:rFonts w:ascii="Arial Narrow" w:hAnsi="Arial Narrow" w:cs="Arial"/>
                <w:color w:val="00B0F0"/>
              </w:rPr>
            </w:pPr>
          </w:p>
          <w:p w:rsidR="00014588" w:rsidRPr="00C334B3" w:rsidRDefault="00014588" w:rsidP="00C334B3">
            <w:pPr>
              <w:spacing w:line="276" w:lineRule="auto"/>
              <w:jc w:val="both"/>
              <w:textAlignment w:val="auto"/>
              <w:rPr>
                <w:rFonts w:ascii="Arial Narrow" w:hAnsi="Arial Narrow" w:cs="Arial"/>
              </w:rPr>
            </w:pPr>
          </w:p>
        </w:tc>
      </w:tr>
    </w:tbl>
    <w:p w:rsidR="00C11C10" w:rsidRDefault="00C11C10" w:rsidP="00E659B8">
      <w:pPr>
        <w:spacing w:line="276" w:lineRule="auto"/>
        <w:jc w:val="both"/>
        <w:rPr>
          <w:rFonts w:ascii="Arial Narrow" w:hAnsi="Arial Narrow" w:cs="Arial"/>
        </w:rPr>
      </w:pPr>
    </w:p>
    <w:p w:rsidR="001F5E5E" w:rsidRDefault="001F5E5E" w:rsidP="00E659B8">
      <w:pPr>
        <w:spacing w:line="276" w:lineRule="auto"/>
        <w:jc w:val="both"/>
        <w:rPr>
          <w:rFonts w:ascii="Arial Narrow" w:hAnsi="Arial Narrow" w:cs="Arial"/>
        </w:rPr>
      </w:pPr>
    </w:p>
    <w:p w:rsidR="001F5E5E" w:rsidRDefault="001F5E5E" w:rsidP="00E659B8">
      <w:pPr>
        <w:spacing w:line="276" w:lineRule="auto"/>
        <w:jc w:val="both"/>
        <w:rPr>
          <w:rFonts w:ascii="Arial Narrow" w:hAnsi="Arial Narrow" w:cs="Arial"/>
        </w:rPr>
      </w:pPr>
    </w:p>
    <w:p w:rsidR="001F5E5E" w:rsidRDefault="001F5E5E" w:rsidP="00E659B8">
      <w:pPr>
        <w:spacing w:line="276" w:lineRule="auto"/>
        <w:jc w:val="both"/>
        <w:rPr>
          <w:rFonts w:ascii="Arial Narrow" w:hAnsi="Arial Narrow" w:cs="Arial"/>
        </w:rPr>
      </w:pPr>
    </w:p>
    <w:p w:rsidR="0098200C" w:rsidRDefault="0098200C" w:rsidP="0098200C">
      <w:pPr>
        <w:jc w:val="center"/>
        <w:rPr>
          <w:rFonts w:asciiTheme="majorHAnsi" w:hAnsiTheme="majorHAnsi" w:cstheme="majorHAnsi"/>
          <w:b/>
          <w:i/>
          <w:color w:val="C00000"/>
        </w:rPr>
      </w:pPr>
    </w:p>
    <w:p w:rsidR="0098200C" w:rsidRDefault="0098200C" w:rsidP="0098200C">
      <w:pPr>
        <w:jc w:val="center"/>
        <w:rPr>
          <w:rFonts w:asciiTheme="majorHAnsi" w:hAnsiTheme="majorHAnsi" w:cstheme="majorHAnsi"/>
          <w:b/>
          <w:i/>
          <w:color w:val="C00000"/>
        </w:rPr>
      </w:pPr>
    </w:p>
    <w:p w:rsidR="0098200C" w:rsidRDefault="00A25E10" w:rsidP="0098200C">
      <w:pPr>
        <w:jc w:val="center"/>
        <w:rPr>
          <w:rFonts w:asciiTheme="majorHAnsi" w:hAnsiTheme="majorHAnsi" w:cstheme="majorHAnsi"/>
          <w:b/>
          <w:i/>
          <w:color w:val="C00000"/>
        </w:rPr>
      </w:pPr>
      <w:r>
        <w:rPr>
          <w:rFonts w:asciiTheme="minorHAnsi" w:hAnsiTheme="minorHAnsi" w:cstheme="minorBidi"/>
          <w:lang w:eastAsia="en-US"/>
        </w:rPr>
        <w:pict>
          <v:shape id="Zone de texte 78" o:spid="_x0000_s1073" type="#_x0000_t202" style="position:absolute;left:0;text-align:left;margin-left:52.9pt;margin-top:-29.65pt;width:367.5pt;height:122.65pt;z-index:2516485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page;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" strokecolor="white" strokeweight=".26467mm">
            <v:textbox>
              <w:txbxContent>
                <w:p w:rsidR="0098200C" w:rsidRDefault="0098200C" w:rsidP="0098200C">
                  <w:pPr>
                    <w:shd w:val="clear" w:color="auto" w:fill="E5DFEC" w:themeFill="accent4" w:themeFillTint="33"/>
                    <w:jc w:val="center"/>
                    <w:rPr>
                      <w:rFonts w:asciiTheme="majorHAnsi" w:hAnsiTheme="majorHAnsi" w:cstheme="majorHAnsi"/>
                      <w:b/>
                    </w:rPr>
                  </w:pPr>
                  <w:r>
                    <w:rPr>
                      <w:rFonts w:asciiTheme="majorHAnsi" w:hAnsiTheme="majorHAnsi" w:cstheme="majorHAnsi"/>
                      <w:b/>
                    </w:rPr>
                    <w:t>ASSOCIATION DE LUTTE CONTRE LES VIOLENCES SEXUELLES ET APPUI A LA PROMOTION DU DEVELOPPEMENT DURABLE  « </w:t>
                  </w:r>
                  <w:r w:rsidR="009143E8">
                    <w:rPr>
                      <w:rFonts w:asciiTheme="majorHAnsi" w:hAnsiTheme="majorHAnsi" w:cstheme="majorHAnsi"/>
                      <w:b/>
                    </w:rPr>
                    <w:t>ALUCOVIS-APDD</w:t>
                  </w:r>
                  <w:r>
                    <w:rPr>
                      <w:rFonts w:asciiTheme="majorHAnsi" w:hAnsiTheme="majorHAnsi" w:cstheme="majorHAnsi"/>
                      <w:b/>
                    </w:rPr>
                    <w:t xml:space="preserve"> »</w:t>
                  </w:r>
                </w:p>
                <w:p w:rsidR="0098200C" w:rsidRDefault="0098200C" w:rsidP="0098200C">
                  <w:pPr>
                    <w:tabs>
                      <w:tab w:val="left" w:pos="480"/>
                    </w:tabs>
                    <w:jc w:val="center"/>
                    <w:rPr>
                      <w:rFonts w:asciiTheme="majorHAnsi" w:eastAsia="Batang" w:hAnsiTheme="majorHAnsi" w:cstheme="majorHAnsi"/>
                      <w:b/>
                      <w:i/>
                      <w:color w:val="00B0F0"/>
                      <w:sz w:val="12"/>
                      <w:szCs w:val="18"/>
                      <w:lang w:val="fr-BE"/>
                    </w:rPr>
                  </w:pPr>
                  <w:r>
                    <w:rPr>
                      <w:rFonts w:asciiTheme="majorHAnsi" w:eastAsia="Batang" w:hAnsiTheme="majorHAnsi" w:cstheme="majorHAnsi"/>
                      <w:b/>
                      <w:i/>
                      <w:color w:val="00B0F0"/>
                      <w:sz w:val="12"/>
                      <w:szCs w:val="18"/>
                      <w:lang w:val="fr-BE"/>
                    </w:rPr>
                    <w:t>Elle est dotée de la personnalité civile que juridique sans configuration ni Préoccupation Politique, Religieuse qu’Ethnique.</w:t>
                  </w:r>
                </w:p>
                <w:p w:rsidR="0098200C" w:rsidRDefault="0098200C" w:rsidP="0098200C">
                  <w:pPr>
                    <w:tabs>
                      <w:tab w:val="left" w:pos="480"/>
                    </w:tabs>
                    <w:jc w:val="center"/>
                    <w:rPr>
                      <w:rFonts w:asciiTheme="majorHAnsi" w:eastAsia="Calibri" w:hAnsiTheme="majorHAnsi" w:cstheme="majorHAnsi"/>
                      <w:sz w:val="16"/>
                      <w:szCs w:val="22"/>
                    </w:rPr>
                  </w:pPr>
                  <w:r>
                    <w:rPr>
                      <w:rFonts w:asciiTheme="majorHAnsi" w:hAnsiTheme="majorHAnsi" w:cstheme="majorHAnsi"/>
                      <w:sz w:val="12"/>
                      <w:szCs w:val="18"/>
                      <w:lang w:val="fr-BE"/>
                    </w:rPr>
                    <w:t xml:space="preserve">E-mail : </w:t>
                  </w:r>
                  <w:hyperlink r:id="rId14" w:history="1">
                    <w:r w:rsidR="009143E8">
                      <w:rPr>
                        <w:rStyle w:val="Lienhypertexte"/>
                        <w:rFonts w:asciiTheme="majorHAnsi" w:hAnsiTheme="majorHAnsi" w:cstheme="majorHAnsi"/>
                        <w:sz w:val="16"/>
                      </w:rPr>
                      <w:t>ALUCOVIS-APDD</w:t>
                    </w:r>
                    <w:r>
                      <w:rPr>
                        <w:rStyle w:val="Lienhypertexte"/>
                        <w:rFonts w:asciiTheme="majorHAnsi" w:hAnsiTheme="majorHAnsi" w:cstheme="majorHAnsi"/>
                        <w:sz w:val="16"/>
                      </w:rPr>
                      <w:t>burundi@gmail.com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ou </w:t>
                  </w:r>
                  <w:hyperlink r:id="rId15" w:history="1">
                    <w:r>
                      <w:rPr>
                        <w:rStyle w:val="Lienhypertexte"/>
                        <w:rFonts w:asciiTheme="majorHAnsi" w:hAnsiTheme="majorHAnsi" w:cstheme="majorHAnsi"/>
                        <w:sz w:val="16"/>
                      </w:rPr>
                      <w:t>rugondey@gmail.com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w:t>
                  </w:r>
                </w:p>
                <w:p w:rsidR="0098200C" w:rsidRDefault="0098200C" w:rsidP="0098200C">
                  <w:pPr>
                    <w:tabs>
                      <w:tab w:val="left" w:pos="480"/>
                    </w:tabs>
                    <w:jc w:val="center"/>
                    <w:rPr>
                      <w:rFonts w:asciiTheme="majorHAnsi" w:eastAsiaTheme="minorHAnsi" w:hAnsiTheme="majorHAnsi" w:cstheme="majorHAnsi"/>
                      <w:sz w:val="18"/>
                    </w:rPr>
                  </w:pPr>
                  <w:r>
                    <w:rPr>
                      <w:rFonts w:asciiTheme="majorHAnsi" w:hAnsiTheme="majorHAnsi" w:cstheme="majorHAnsi"/>
                      <w:b/>
                      <w:color w:val="C00000"/>
                      <w:sz w:val="14"/>
                      <w:szCs w:val="18"/>
                      <w:lang w:val="fr-BE"/>
                    </w:rPr>
                    <w:t xml:space="preserve">Mob : (+257) 79931044/61675647 - 79492898 ou </w:t>
                  </w:r>
                  <w:r>
                    <w:rPr>
                      <w:rFonts w:asciiTheme="majorHAnsi" w:hAnsiTheme="majorHAnsi" w:cstheme="majorHAnsi"/>
                      <w:b/>
                      <w:color w:val="002060"/>
                      <w:sz w:val="14"/>
                      <w:szCs w:val="18"/>
                      <w:lang w:val="fr-BE"/>
                    </w:rPr>
                    <w:t>whatsapp +257 77881977  et 77492898</w:t>
                  </w:r>
                </w:p>
                <w:p w:rsidR="0098200C" w:rsidRDefault="0098200C" w:rsidP="0098200C">
                  <w:pPr>
                    <w:shd w:val="clear" w:color="auto" w:fill="FDE9D9" w:themeFill="accent6" w:themeFillTint="33"/>
                    <w:jc w:val="center"/>
                    <w:rPr>
                      <w:rFonts w:asciiTheme="majorHAnsi" w:hAnsiTheme="majorHAnsi" w:cstheme="majorHAnsi"/>
                      <w:b/>
                      <w:sz w:val="16"/>
                      <w:lang w:val="fr-BE"/>
                    </w:rPr>
                  </w:pPr>
                  <w:r>
                    <w:rPr>
                      <w:rFonts w:asciiTheme="majorHAnsi" w:hAnsiTheme="majorHAnsi" w:cstheme="majorHAnsi"/>
                      <w:b/>
                      <w:sz w:val="14"/>
                      <w:szCs w:val="18"/>
                      <w:u w:val="single"/>
                      <w:lang w:val="fr-BE"/>
                    </w:rPr>
                    <w:t>Bureau siège :</w:t>
                  </w:r>
                  <w:r>
                    <w:rPr>
                      <w:rFonts w:asciiTheme="majorHAnsi" w:hAnsiTheme="majorHAnsi" w:cstheme="majorHAnsi"/>
                      <w:b/>
                      <w:sz w:val="14"/>
                      <w:szCs w:val="18"/>
                      <w:lang w:val="fr-BE"/>
                    </w:rPr>
                    <w:t xml:space="preserve"> Au chef-lieu de la Province Cibitoke (Nord-Ouest du Burundi) en face de l’ONG CONCERN </w:t>
                  </w:r>
                  <w:r>
                    <w:rPr>
                      <w:rFonts w:asciiTheme="majorHAnsi" w:hAnsiTheme="majorHAnsi" w:cstheme="majorHAnsi"/>
                      <w:sz w:val="16"/>
                      <w:lang w:val="fr-BE"/>
                    </w:rPr>
                    <w:t>World Wide.</w:t>
                  </w:r>
                  <w:r>
                    <w:rPr>
                      <w:rFonts w:asciiTheme="majorHAnsi" w:hAnsiTheme="majorHAnsi" w:cstheme="majorHAnsi"/>
                      <w:b/>
                      <w:sz w:val="16"/>
                      <w:lang w:val="fr-BE"/>
                    </w:rPr>
                    <w:t xml:space="preserve"> </w:t>
                  </w:r>
                </w:p>
                <w:p w:rsidR="0098200C" w:rsidRDefault="0098200C" w:rsidP="0098200C">
                  <w:pPr>
                    <w:shd w:val="clear" w:color="auto" w:fill="FDE9D9" w:themeFill="accent6" w:themeFillTint="33"/>
                    <w:jc w:val="center"/>
                    <w:rPr>
                      <w:rFonts w:asciiTheme="majorHAnsi" w:hAnsiTheme="majorHAnsi" w:cstheme="majorHAnsi"/>
                      <w:sz w:val="18"/>
                      <w:szCs w:val="22"/>
                    </w:rPr>
                  </w:pPr>
                  <w:r>
                    <w:rPr>
                      <w:rFonts w:asciiTheme="majorHAnsi" w:hAnsiTheme="majorHAnsi" w:cstheme="majorHAnsi"/>
                      <w:b/>
                      <w:sz w:val="16"/>
                      <w:lang w:val="fr-BE"/>
                    </w:rPr>
                    <w:t xml:space="preserve">Ord. Min : N° 530/231 du 9/03/2006, </w:t>
                  </w:r>
                </w:p>
                <w:p w:rsidR="0098200C" w:rsidRDefault="0098200C" w:rsidP="0098200C">
                  <w:pPr>
                    <w:shd w:val="clear" w:color="auto" w:fill="FFF2CC"/>
                    <w:jc w:val="center"/>
                    <w:rPr>
                      <w:rFonts w:asciiTheme="majorHAnsi" w:hAnsiTheme="majorHAnsi" w:cstheme="majorHAnsi"/>
                      <w:b/>
                      <w:color w:val="0070C0"/>
                      <w:sz w:val="14"/>
                      <w:lang w:val="fr-BE"/>
                    </w:rPr>
                  </w:pPr>
                  <w:r>
                    <w:rPr>
                      <w:rFonts w:asciiTheme="majorHAnsi" w:hAnsiTheme="majorHAnsi" w:cstheme="majorHAnsi"/>
                      <w:b/>
                      <w:color w:val="0070C0"/>
                      <w:sz w:val="14"/>
                      <w:lang w:val="fr-BE"/>
                    </w:rPr>
                    <w:t>Prise d’acte du 29/01/2019 n° 530/173/CAB/2019  conformité sur la nouvelle loi régissant les ASBL au Burundi.</w:t>
                  </w:r>
                </w:p>
                <w:p w:rsidR="0098200C" w:rsidRDefault="0098200C" w:rsidP="0098200C">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 xml:space="preserve">L’actuelle ordonnance : n° 530/460 du 20/05/2021 portant changement de dénomination de l’ALUCOVI à </w:t>
                  </w:r>
                  <w:r w:rsidR="009143E8">
                    <w:rPr>
                      <w:rFonts w:asciiTheme="majorHAnsi" w:hAnsiTheme="majorHAnsi" w:cstheme="majorHAnsi"/>
                      <w:b/>
                      <w:color w:val="7030A0"/>
                      <w:sz w:val="14"/>
                      <w:szCs w:val="18"/>
                      <w:lang w:val="fr-BE"/>
                    </w:rPr>
                    <w:t>ALUCOVIS-APDD</w:t>
                  </w:r>
                  <w:r>
                    <w:rPr>
                      <w:rFonts w:asciiTheme="majorHAnsi" w:hAnsiTheme="majorHAnsi" w:cstheme="majorHAnsi"/>
                      <w:b/>
                      <w:color w:val="7030A0"/>
                      <w:sz w:val="14"/>
                      <w:szCs w:val="18"/>
                      <w:lang w:val="fr-BE"/>
                    </w:rPr>
                    <w:t xml:space="preserve"> </w:t>
                  </w:r>
                </w:p>
                <w:p w:rsidR="0098200C" w:rsidRDefault="0098200C" w:rsidP="0098200C">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Sous une Prise d’acte ministérielle n° Réf : 530/5467/CAB/2021 du 20/05/2021</w:t>
                  </w:r>
                </w:p>
                <w:p w:rsidR="0098200C" w:rsidRDefault="0098200C" w:rsidP="0098200C">
                  <w:pPr>
                    <w:rPr>
                      <w:rFonts w:asciiTheme="minorHAnsi" w:hAnsiTheme="minorHAnsi" w:cstheme="minorBidi"/>
                      <w:sz w:val="22"/>
                      <w:szCs w:val="22"/>
                    </w:rPr>
                  </w:pPr>
                </w:p>
              </w:txbxContent>
            </v:textbox>
            <w10:wrap anchorx="margin"/>
          </v:shape>
        </w:pict>
      </w:r>
    </w:p>
    <w:p w:rsidR="0098200C" w:rsidRDefault="0098200C" w:rsidP="0098200C">
      <w:pPr>
        <w:spacing w:line="20" w:lineRule="atLeast"/>
        <w:jc w:val="right"/>
        <w:rPr>
          <w:rFonts w:ascii="Arial" w:hAnsi="Arial" w:cs="Arial"/>
          <w:b/>
          <w:color w:val="000000" w:themeColor="text1"/>
        </w:rPr>
      </w:pPr>
    </w:p>
    <w:p w:rsidR="0098200C" w:rsidRDefault="0098200C" w:rsidP="0098200C">
      <w:pPr>
        <w:jc w:val="right"/>
        <w:rPr>
          <w:rFonts w:asciiTheme="majorHAnsi" w:hAnsiTheme="majorHAnsi" w:cstheme="majorHAnsi"/>
          <w:sz w:val="24"/>
        </w:rPr>
      </w:pPr>
      <w:r>
        <w:rPr>
          <w:rFonts w:asciiTheme="minorHAnsi" w:hAnsiTheme="minorHAnsi" w:cstheme="minorBidi"/>
          <w:noProof/>
        </w:rPr>
        <w:drawing>
          <wp:anchor distT="0" distB="0" distL="114300" distR="114300" simplePos="0" relativeHeight="251619840" behindDoc="0" locked="0" layoutInCell="1" allowOverlap="1">
            <wp:simplePos x="0" y="0"/>
            <wp:positionH relativeFrom="column">
              <wp:posOffset>-280670</wp:posOffset>
            </wp:positionH>
            <wp:positionV relativeFrom="paragraph">
              <wp:posOffset>-785495</wp:posOffset>
            </wp:positionV>
            <wp:extent cx="895350" cy="124777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1247775"/>
                    </a:xfrm>
                    <a:prstGeom prst="rect">
                      <a:avLst/>
                    </a:prstGeom>
                    <a:noFill/>
                  </pic:spPr>
                </pic:pic>
              </a:graphicData>
            </a:graphic>
            <wp14:sizeRelH relativeFrom="page">
              <wp14:pctWidth>0</wp14:pctWidth>
            </wp14:sizeRelH>
            <wp14:sizeRelV relativeFrom="page">
              <wp14:pctHeight>0</wp14:pctHeight>
            </wp14:sizeRelV>
          </wp:anchor>
        </w:drawing>
      </w:r>
    </w:p>
    <w:p w:rsidR="0098200C" w:rsidRDefault="0098200C" w:rsidP="0098200C">
      <w:pPr>
        <w:spacing w:line="20" w:lineRule="atLeast"/>
        <w:jc w:val="right"/>
        <w:rPr>
          <w:rFonts w:ascii="Arial" w:hAnsi="Arial" w:cs="Arial"/>
          <w:b/>
          <w:color w:val="000000" w:themeColor="text1"/>
          <w:sz w:val="22"/>
        </w:rPr>
      </w:pPr>
    </w:p>
    <w:p w:rsidR="0098200C" w:rsidRDefault="0098200C" w:rsidP="0098200C">
      <w:pPr>
        <w:jc w:val="both"/>
        <w:rPr>
          <w:rFonts w:asciiTheme="minorHAnsi" w:hAnsiTheme="minorHAnsi" w:cstheme="minorBidi"/>
          <w:sz w:val="24"/>
        </w:rPr>
      </w:pPr>
    </w:p>
    <w:p w:rsidR="00014588" w:rsidRDefault="00014588" w:rsidP="0098200C">
      <w:pPr>
        <w:jc w:val="both"/>
        <w:rPr>
          <w:rFonts w:asciiTheme="minorHAnsi" w:hAnsiTheme="minorHAnsi" w:cstheme="minorBidi"/>
          <w:sz w:val="24"/>
        </w:rPr>
      </w:pPr>
    </w:p>
    <w:p w:rsidR="00014588" w:rsidRDefault="00014588" w:rsidP="0098200C">
      <w:pPr>
        <w:jc w:val="both"/>
        <w:rPr>
          <w:rFonts w:asciiTheme="minorHAnsi" w:hAnsiTheme="minorHAnsi" w:cstheme="minorBidi"/>
          <w:sz w:val="24"/>
        </w:rPr>
      </w:pPr>
    </w:p>
    <w:p w:rsidR="00B45F80" w:rsidRDefault="00B45F80" w:rsidP="00E659B8">
      <w:pPr>
        <w:spacing w:line="276" w:lineRule="auto"/>
        <w:jc w:val="both"/>
        <w:rPr>
          <w:rFonts w:ascii="Arial Narrow" w:hAnsi="Arial Narrow" w:cs="Arial"/>
        </w:rPr>
      </w:pPr>
    </w:p>
    <w:p w:rsidR="00E659B8" w:rsidRPr="00F61E79" w:rsidRDefault="00E659B8" w:rsidP="000B44BA">
      <w:pPr>
        <w:pBdr>
          <w:top w:val="single" w:sz="24" w:space="1" w:color="auto"/>
          <w:left w:val="single" w:sz="24" w:space="4" w:color="auto"/>
          <w:bottom w:val="single" w:sz="24" w:space="0" w:color="auto"/>
          <w:right w:val="single" w:sz="24" w:space="4" w:color="auto"/>
        </w:pBdr>
        <w:spacing w:line="276" w:lineRule="auto"/>
        <w:jc w:val="both"/>
        <w:rPr>
          <w:rFonts w:ascii="Arial Narrow" w:hAnsi="Arial Narrow" w:cs="Arial"/>
          <w:b/>
        </w:rPr>
      </w:pPr>
      <w:r w:rsidRPr="00F61E79">
        <w:rPr>
          <w:rFonts w:ascii="Arial Narrow" w:hAnsi="Arial Narrow" w:cs="Arial"/>
          <w:b/>
        </w:rPr>
        <w:t>ANNEXE 1 :</w:t>
      </w:r>
      <w:r w:rsidR="000B44BA">
        <w:rPr>
          <w:rFonts w:ascii="Arial Narrow" w:hAnsi="Arial Narrow" w:cs="Arial"/>
          <w:b/>
        </w:rPr>
        <w:t xml:space="preserve"> </w:t>
      </w:r>
      <w:r w:rsidRPr="00F61E79">
        <w:rPr>
          <w:rFonts w:ascii="Arial Narrow" w:hAnsi="Arial Narrow" w:cs="Arial"/>
          <w:b/>
        </w:rPr>
        <w:t>FORMULAIRES DES PIECES JUSTIFICATIVES FINANCIERES, COMPTABLES ET ADMINISTRATIVES</w:t>
      </w:r>
    </w:p>
    <w:p w:rsidR="00E659B8" w:rsidRPr="00F61E79" w:rsidRDefault="00E659B8" w:rsidP="00E659B8">
      <w:pPr>
        <w:spacing w:line="276" w:lineRule="auto"/>
        <w:jc w:val="both"/>
        <w:rPr>
          <w:rFonts w:ascii="Arial Narrow" w:hAnsi="Arial Narrow" w:cs="Arial"/>
          <w:b/>
          <w:bCs/>
        </w:rPr>
      </w:pPr>
      <w:r w:rsidRPr="00F61E79">
        <w:rPr>
          <w:rFonts w:ascii="Arial Narrow" w:hAnsi="Arial Narrow" w:cs="Arial"/>
          <w:b/>
          <w:bCs/>
        </w:rPr>
        <w:t xml:space="preserve">                                                                                                                                                                                                                                                                                                                         </w:t>
      </w:r>
    </w:p>
    <w:p w:rsidR="00E659B8" w:rsidRPr="00F61E79" w:rsidRDefault="00E659B8" w:rsidP="00E659B8">
      <w:pPr>
        <w:pBdr>
          <w:top w:val="single" w:sz="4" w:space="1" w:color="auto"/>
          <w:left w:val="single" w:sz="4" w:space="4" w:color="auto"/>
          <w:bottom w:val="single" w:sz="4" w:space="1" w:color="auto"/>
          <w:right w:val="single" w:sz="4" w:space="4" w:color="auto"/>
        </w:pBdr>
        <w:shd w:val="pct20" w:color="auto" w:fill="auto"/>
        <w:tabs>
          <w:tab w:val="left" w:pos="3560"/>
        </w:tabs>
        <w:spacing w:line="276" w:lineRule="auto"/>
        <w:jc w:val="both"/>
        <w:rPr>
          <w:rFonts w:ascii="Arial Narrow" w:hAnsi="Arial Narrow" w:cs="Arial"/>
          <w:b/>
          <w:bCs/>
        </w:rPr>
      </w:pPr>
      <w:r w:rsidRPr="00F61E79">
        <w:rPr>
          <w:rFonts w:ascii="Arial Narrow" w:hAnsi="Arial Narrow" w:cs="Arial"/>
          <w:b/>
          <w:bCs/>
        </w:rPr>
        <w:t xml:space="preserve">BON DE COMMANDE </w:t>
      </w:r>
    </w:p>
    <w:p w:rsidR="00E659B8" w:rsidRPr="00F61E79" w:rsidRDefault="00E659B8" w:rsidP="00E659B8">
      <w:pPr>
        <w:pBdr>
          <w:top w:val="single" w:sz="4" w:space="1" w:color="auto"/>
          <w:left w:val="single" w:sz="4" w:space="4" w:color="auto"/>
          <w:bottom w:val="single" w:sz="4" w:space="1" w:color="auto"/>
          <w:right w:val="single" w:sz="4" w:space="4" w:color="auto"/>
        </w:pBdr>
        <w:shd w:val="pct20" w:color="auto" w:fill="auto"/>
        <w:tabs>
          <w:tab w:val="left" w:pos="3560"/>
        </w:tabs>
        <w:spacing w:line="276" w:lineRule="auto"/>
        <w:jc w:val="both"/>
        <w:rPr>
          <w:rFonts w:ascii="Arial Narrow" w:hAnsi="Arial Narrow" w:cs="Arial"/>
          <w:b/>
          <w:bCs/>
        </w:rPr>
      </w:pPr>
    </w:p>
    <w:p w:rsidR="00E659B8" w:rsidRPr="00F61E79" w:rsidRDefault="00E659B8" w:rsidP="00E659B8">
      <w:pPr>
        <w:spacing w:line="276" w:lineRule="auto"/>
        <w:ind w:right="823"/>
        <w:jc w:val="both"/>
        <w:rPr>
          <w:rFonts w:ascii="Arial Narrow" w:hAnsi="Arial Narrow" w:cs="Arial"/>
        </w:rPr>
      </w:pPr>
    </w:p>
    <w:p w:rsidR="00E659B8" w:rsidRPr="00F61E79" w:rsidRDefault="00E659B8" w:rsidP="00E659B8">
      <w:pPr>
        <w:spacing w:line="276" w:lineRule="auto"/>
        <w:ind w:right="823"/>
        <w:jc w:val="both"/>
        <w:rPr>
          <w:rFonts w:ascii="Arial Narrow" w:hAnsi="Arial Narrow" w:cs="Arial"/>
        </w:rPr>
      </w:pPr>
    </w:p>
    <w:p w:rsidR="00E659B8" w:rsidRPr="00F61E79" w:rsidRDefault="00E659B8" w:rsidP="00E659B8">
      <w:pPr>
        <w:spacing w:line="276" w:lineRule="auto"/>
        <w:ind w:right="823"/>
        <w:jc w:val="both"/>
        <w:rPr>
          <w:rFonts w:ascii="Arial Narrow" w:hAnsi="Arial Narrow" w:cs="Arial"/>
          <w:b/>
          <w:bCs/>
        </w:rPr>
      </w:pPr>
      <w:r w:rsidRPr="00F61E79">
        <w:rPr>
          <w:rFonts w:ascii="Arial Narrow" w:hAnsi="Arial Narrow" w:cs="Arial"/>
          <w:b/>
          <w:bCs/>
        </w:rPr>
        <w:t>Ref. N° </w:t>
      </w:r>
      <w:r w:rsidRPr="00F61E79">
        <w:rPr>
          <w:rFonts w:ascii="Arial Narrow" w:hAnsi="Arial Narrow" w:cs="Arial"/>
          <w:b/>
          <w:bCs/>
        </w:rPr>
        <w:tab/>
      </w:r>
      <w:r w:rsidRPr="00F61E79">
        <w:rPr>
          <w:rFonts w:ascii="Arial Narrow" w:hAnsi="Arial Narrow" w:cs="Arial"/>
          <w:b/>
          <w:bCs/>
        </w:rPr>
        <w:tab/>
        <w:t>: ……. /……….</w:t>
      </w:r>
    </w:p>
    <w:p w:rsidR="00E659B8" w:rsidRPr="00F61E79" w:rsidRDefault="00E659B8" w:rsidP="00E659B8">
      <w:pPr>
        <w:spacing w:line="276" w:lineRule="auto"/>
        <w:ind w:right="823"/>
        <w:jc w:val="both"/>
        <w:rPr>
          <w:rFonts w:ascii="Arial Narrow" w:hAnsi="Arial Narrow" w:cs="Arial"/>
          <w:b/>
          <w:bCs/>
        </w:rPr>
      </w:pPr>
      <w:r w:rsidRPr="00F61E79">
        <w:rPr>
          <w:rFonts w:ascii="Arial Narrow" w:hAnsi="Arial Narrow" w:cs="Arial"/>
          <w:b/>
          <w:bCs/>
        </w:rPr>
        <w:t>Suivant DA N° </w:t>
      </w:r>
      <w:r w:rsidRPr="00F61E79">
        <w:rPr>
          <w:rFonts w:ascii="Arial Narrow" w:hAnsi="Arial Narrow" w:cs="Arial"/>
          <w:b/>
          <w:bCs/>
        </w:rPr>
        <w:tab/>
        <w:t>:……………….</w:t>
      </w:r>
    </w:p>
    <w:p w:rsidR="00E659B8" w:rsidRPr="00F61E79" w:rsidRDefault="00E659B8" w:rsidP="00E659B8">
      <w:pPr>
        <w:spacing w:line="276" w:lineRule="auto"/>
        <w:ind w:right="823"/>
        <w:jc w:val="both"/>
        <w:rPr>
          <w:rFonts w:ascii="Arial Narrow" w:hAnsi="Arial Narrow" w:cs="Arial"/>
        </w:rPr>
      </w:pPr>
      <w:r w:rsidRPr="00F61E79">
        <w:rPr>
          <w:rFonts w:ascii="Arial Narrow" w:hAnsi="Arial Narrow" w:cs="Arial"/>
          <w:b/>
          <w:bCs/>
        </w:rPr>
        <w:t>Demandeur</w:t>
      </w:r>
      <w:r w:rsidRPr="00F61E79">
        <w:rPr>
          <w:rFonts w:ascii="Arial Narrow" w:hAnsi="Arial Narrow" w:cs="Arial"/>
        </w:rPr>
        <w:t xml:space="preserve">  </w:t>
      </w:r>
      <w:r w:rsidRPr="00F61E79">
        <w:rPr>
          <w:rFonts w:ascii="Arial Narrow" w:hAnsi="Arial Narrow" w:cs="Arial"/>
        </w:rPr>
        <w:tab/>
        <w:t xml:space="preserve">: </w:t>
      </w:r>
      <w:r w:rsidR="00886381" w:rsidRPr="00D9426E">
        <w:rPr>
          <w:rFonts w:ascii="Arial Narrow" w:hAnsi="Arial Narrow" w:cs="Arial"/>
          <w:sz w:val="16"/>
        </w:rPr>
        <w:t>Association de Lutte Contre les Violences Sexuelles</w:t>
      </w:r>
      <w:r w:rsidR="00D9426E" w:rsidRPr="00D9426E">
        <w:rPr>
          <w:rFonts w:ascii="Arial Narrow" w:hAnsi="Arial Narrow" w:cs="Arial"/>
          <w:sz w:val="16"/>
        </w:rPr>
        <w:t xml:space="preserve"> et Appui à la Promotion du Développement Durable</w:t>
      </w:r>
      <w:r w:rsidR="00886381" w:rsidRPr="00D9426E">
        <w:rPr>
          <w:rFonts w:ascii="Arial Narrow" w:hAnsi="Arial Narrow" w:cs="Arial"/>
          <w:sz w:val="16"/>
        </w:rPr>
        <w:t xml:space="preserve"> « </w:t>
      </w:r>
      <w:r w:rsidR="009143E8">
        <w:rPr>
          <w:rFonts w:ascii="Arial Narrow" w:hAnsi="Arial Narrow" w:cs="Arial"/>
          <w:sz w:val="16"/>
        </w:rPr>
        <w:t>ALUCOVIS-APDD</w:t>
      </w:r>
      <w:r w:rsidR="00D9426E">
        <w:rPr>
          <w:rFonts w:ascii="Arial Narrow" w:hAnsi="Arial Narrow" w:cs="Arial"/>
          <w:sz w:val="16"/>
        </w:rPr>
        <w:t xml:space="preserve"> </w:t>
      </w:r>
      <w:r w:rsidR="00886381" w:rsidRPr="00D9426E">
        <w:rPr>
          <w:rFonts w:ascii="Arial Narrow" w:hAnsi="Arial Narrow" w:cs="Arial"/>
          <w:sz w:val="16"/>
        </w:rPr>
        <w:t>»</w:t>
      </w:r>
      <w:r w:rsidRPr="00D9426E">
        <w:rPr>
          <w:rFonts w:ascii="Arial Narrow" w:hAnsi="Arial Narrow" w:cs="Arial"/>
          <w:sz w:val="16"/>
        </w:rPr>
        <w:t xml:space="preserve">                            </w:t>
      </w:r>
    </w:p>
    <w:p w:rsidR="00E659B8" w:rsidRPr="00F61E79" w:rsidRDefault="00D9426E" w:rsidP="00E659B8">
      <w:pPr>
        <w:spacing w:line="276" w:lineRule="auto"/>
        <w:jc w:val="both"/>
        <w:rPr>
          <w:rFonts w:ascii="Arial Narrow" w:hAnsi="Arial Narrow" w:cs="Arial"/>
        </w:rPr>
      </w:pPr>
      <w:r>
        <w:rPr>
          <w:rFonts w:ascii="Arial Narrow" w:hAnsi="Arial Narrow" w:cs="Arial"/>
          <w:b/>
          <w:bCs/>
        </w:rPr>
        <w:t xml:space="preserve">Fournisseur </w:t>
      </w:r>
      <w:r>
        <w:rPr>
          <w:rFonts w:ascii="Arial Narrow" w:hAnsi="Arial Narrow" w:cs="Arial"/>
          <w:b/>
          <w:bCs/>
        </w:rPr>
        <w:tab/>
      </w:r>
      <w:r w:rsidR="00E659B8" w:rsidRPr="00F61E79">
        <w:rPr>
          <w:rFonts w:ascii="Arial Narrow" w:hAnsi="Arial Narrow" w:cs="Arial"/>
        </w:rPr>
        <w:t>: …………………………………………………………………....</w:t>
      </w:r>
    </w:p>
    <w:p w:rsidR="00B16FE8" w:rsidRPr="00F61E79" w:rsidRDefault="00E659B8" w:rsidP="00E659B8">
      <w:pPr>
        <w:spacing w:line="276" w:lineRule="auto"/>
        <w:jc w:val="both"/>
        <w:rPr>
          <w:rFonts w:ascii="Arial Narrow" w:hAnsi="Arial Narrow" w:cs="Arial"/>
        </w:rPr>
      </w:pPr>
      <w:r w:rsidRPr="00F61E79">
        <w:rPr>
          <w:rFonts w:ascii="Arial Narrow" w:hAnsi="Arial Narrow" w:cs="Arial"/>
          <w:b/>
        </w:rPr>
        <w:t>Date </w:t>
      </w:r>
      <w:r w:rsidR="00D9426E">
        <w:rPr>
          <w:rFonts w:ascii="Arial Narrow" w:hAnsi="Arial Narrow" w:cs="Arial"/>
        </w:rPr>
        <w:tab/>
      </w:r>
      <w:r w:rsidR="00D9426E">
        <w:rPr>
          <w:rFonts w:ascii="Arial Narrow" w:hAnsi="Arial Narrow" w:cs="Arial"/>
        </w:rPr>
        <w:tab/>
      </w:r>
      <w:r w:rsidRPr="00F61E79">
        <w:rPr>
          <w:rFonts w:ascii="Arial Narrow" w:hAnsi="Arial Narrow" w:cs="Arial"/>
        </w:rPr>
        <w:t>:…………………………………………………………………….</w:t>
      </w:r>
    </w:p>
    <w:p w:rsidR="00E659B8" w:rsidRPr="00F61E79" w:rsidRDefault="00E659B8" w:rsidP="00E659B8">
      <w:pPr>
        <w:spacing w:line="276" w:lineRule="auto"/>
        <w:ind w:right="823"/>
        <w:jc w:val="both"/>
        <w:rPr>
          <w:rFonts w:ascii="Arial Narrow" w:hAnsi="Arial Narrow"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04"/>
        <w:gridCol w:w="4145"/>
        <w:gridCol w:w="1841"/>
        <w:gridCol w:w="2914"/>
      </w:tblGrid>
      <w:tr w:rsidR="00E659B8" w:rsidRPr="00F61E79" w:rsidTr="00E659B8">
        <w:tc>
          <w:tcPr>
            <w:tcW w:w="639" w:type="pct"/>
            <w:shd w:val="clear" w:color="auto" w:fill="BFBFBF"/>
          </w:tcPr>
          <w:p w:rsidR="00E659B8" w:rsidRPr="00F61E79" w:rsidRDefault="00E659B8" w:rsidP="00E659B8">
            <w:pPr>
              <w:spacing w:line="276" w:lineRule="auto"/>
              <w:jc w:val="both"/>
              <w:rPr>
                <w:rFonts w:ascii="Arial Narrow" w:hAnsi="Arial Narrow" w:cs="Arial"/>
                <w:b/>
                <w:bCs/>
              </w:rPr>
            </w:pPr>
            <w:r w:rsidRPr="00F61E79">
              <w:rPr>
                <w:rFonts w:ascii="Arial Narrow" w:hAnsi="Arial Narrow" w:cs="Arial"/>
                <w:b/>
                <w:bCs/>
              </w:rPr>
              <w:t>Quantité</w:t>
            </w:r>
          </w:p>
        </w:tc>
        <w:tc>
          <w:tcPr>
            <w:tcW w:w="2031" w:type="pct"/>
            <w:shd w:val="clear" w:color="auto" w:fill="BFBFBF"/>
          </w:tcPr>
          <w:p w:rsidR="00E659B8" w:rsidRPr="00F61E79" w:rsidRDefault="00E659B8" w:rsidP="00E659B8">
            <w:pPr>
              <w:spacing w:line="276" w:lineRule="auto"/>
              <w:jc w:val="both"/>
              <w:rPr>
                <w:rFonts w:ascii="Arial Narrow" w:hAnsi="Arial Narrow" w:cs="Arial"/>
                <w:b/>
                <w:bCs/>
              </w:rPr>
            </w:pPr>
            <w:r w:rsidRPr="00F61E79">
              <w:rPr>
                <w:rFonts w:ascii="Arial Narrow" w:hAnsi="Arial Narrow" w:cs="Arial"/>
                <w:b/>
                <w:bCs/>
              </w:rPr>
              <w:t>Désignation</w:t>
            </w:r>
          </w:p>
        </w:tc>
        <w:tc>
          <w:tcPr>
            <w:tcW w:w="902" w:type="pct"/>
            <w:shd w:val="clear" w:color="auto" w:fill="BFBFBF"/>
          </w:tcPr>
          <w:p w:rsidR="00E659B8" w:rsidRPr="00F61E79" w:rsidRDefault="00E659B8" w:rsidP="00E659B8">
            <w:pPr>
              <w:spacing w:line="276" w:lineRule="auto"/>
              <w:jc w:val="both"/>
              <w:rPr>
                <w:rFonts w:ascii="Arial Narrow" w:hAnsi="Arial Narrow" w:cs="Arial"/>
                <w:b/>
                <w:bCs/>
              </w:rPr>
            </w:pPr>
            <w:r w:rsidRPr="00F61E79">
              <w:rPr>
                <w:rFonts w:ascii="Arial Narrow" w:hAnsi="Arial Narrow" w:cs="Arial"/>
                <w:b/>
                <w:bCs/>
              </w:rPr>
              <w:t>Prix Unitaire</w:t>
            </w:r>
          </w:p>
        </w:tc>
        <w:tc>
          <w:tcPr>
            <w:tcW w:w="1428" w:type="pct"/>
            <w:shd w:val="clear" w:color="auto" w:fill="BFBFBF"/>
          </w:tcPr>
          <w:p w:rsidR="00E659B8" w:rsidRPr="00F61E79" w:rsidRDefault="00E659B8" w:rsidP="00E659B8">
            <w:pPr>
              <w:spacing w:line="276" w:lineRule="auto"/>
              <w:jc w:val="both"/>
              <w:rPr>
                <w:rFonts w:ascii="Arial Narrow" w:hAnsi="Arial Narrow" w:cs="Arial"/>
                <w:b/>
                <w:bCs/>
              </w:rPr>
            </w:pPr>
            <w:r w:rsidRPr="00F61E79">
              <w:rPr>
                <w:rFonts w:ascii="Arial Narrow" w:hAnsi="Arial Narrow" w:cs="Arial"/>
                <w:b/>
                <w:bCs/>
              </w:rPr>
              <w:t>Observations</w:t>
            </w:r>
          </w:p>
        </w:tc>
      </w:tr>
      <w:tr w:rsidR="00E659B8" w:rsidRPr="00F61E79" w:rsidTr="00E659B8">
        <w:trPr>
          <w:trHeight w:val="885"/>
        </w:trPr>
        <w:tc>
          <w:tcPr>
            <w:tcW w:w="639" w:type="pct"/>
          </w:tcPr>
          <w:p w:rsidR="00E659B8" w:rsidRPr="00F61E79" w:rsidRDefault="00E659B8" w:rsidP="00E659B8">
            <w:pPr>
              <w:spacing w:line="276" w:lineRule="auto"/>
              <w:jc w:val="both"/>
              <w:rPr>
                <w:rFonts w:ascii="Arial Narrow" w:hAnsi="Arial Narrow" w:cs="Arial"/>
              </w:rPr>
            </w:pPr>
          </w:p>
        </w:tc>
        <w:tc>
          <w:tcPr>
            <w:tcW w:w="2031" w:type="pct"/>
          </w:tcPr>
          <w:p w:rsidR="00E659B8" w:rsidRPr="00F61E79" w:rsidRDefault="00E659B8" w:rsidP="00E659B8">
            <w:pPr>
              <w:spacing w:line="276" w:lineRule="auto"/>
              <w:jc w:val="both"/>
              <w:rPr>
                <w:rFonts w:ascii="Arial Narrow" w:hAnsi="Arial Narrow" w:cs="Arial"/>
              </w:rPr>
            </w:pPr>
          </w:p>
        </w:tc>
        <w:tc>
          <w:tcPr>
            <w:tcW w:w="902" w:type="pct"/>
          </w:tcPr>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p>
        </w:tc>
        <w:tc>
          <w:tcPr>
            <w:tcW w:w="1428" w:type="pct"/>
          </w:tcPr>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p>
        </w:tc>
      </w:tr>
      <w:tr w:rsidR="00E659B8" w:rsidRPr="00F61E79" w:rsidTr="00E659B8">
        <w:trPr>
          <w:trHeight w:val="562"/>
        </w:trPr>
        <w:tc>
          <w:tcPr>
            <w:tcW w:w="639" w:type="pct"/>
          </w:tcPr>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p>
        </w:tc>
        <w:tc>
          <w:tcPr>
            <w:tcW w:w="2031" w:type="pct"/>
          </w:tcPr>
          <w:p w:rsidR="00E659B8" w:rsidRPr="00F61E79" w:rsidRDefault="00E659B8" w:rsidP="00E659B8">
            <w:pPr>
              <w:spacing w:line="276" w:lineRule="auto"/>
              <w:jc w:val="both"/>
              <w:rPr>
                <w:rFonts w:ascii="Arial Narrow" w:hAnsi="Arial Narrow" w:cs="Arial"/>
              </w:rPr>
            </w:pPr>
          </w:p>
        </w:tc>
        <w:tc>
          <w:tcPr>
            <w:tcW w:w="902" w:type="pct"/>
          </w:tcPr>
          <w:p w:rsidR="00E659B8" w:rsidRPr="00F61E79" w:rsidRDefault="00E659B8" w:rsidP="00E659B8">
            <w:pPr>
              <w:spacing w:line="276" w:lineRule="auto"/>
              <w:jc w:val="both"/>
              <w:rPr>
                <w:rFonts w:ascii="Arial Narrow" w:hAnsi="Arial Narrow" w:cs="Arial"/>
              </w:rPr>
            </w:pPr>
          </w:p>
        </w:tc>
        <w:tc>
          <w:tcPr>
            <w:tcW w:w="1428" w:type="pct"/>
          </w:tcPr>
          <w:p w:rsidR="00E659B8" w:rsidRPr="00F61E79" w:rsidRDefault="00E659B8" w:rsidP="00E659B8">
            <w:pPr>
              <w:spacing w:line="276" w:lineRule="auto"/>
              <w:jc w:val="both"/>
              <w:rPr>
                <w:rFonts w:ascii="Arial Narrow" w:hAnsi="Arial Narrow" w:cs="Arial"/>
              </w:rPr>
            </w:pPr>
          </w:p>
        </w:tc>
      </w:tr>
      <w:tr w:rsidR="00E659B8" w:rsidRPr="00F61E79" w:rsidTr="00E659B8">
        <w:trPr>
          <w:trHeight w:val="835"/>
        </w:trPr>
        <w:tc>
          <w:tcPr>
            <w:tcW w:w="639" w:type="pct"/>
          </w:tcPr>
          <w:p w:rsidR="00E659B8" w:rsidRPr="00F61E79" w:rsidRDefault="00E659B8" w:rsidP="00E659B8">
            <w:pPr>
              <w:spacing w:line="276" w:lineRule="auto"/>
              <w:jc w:val="both"/>
              <w:rPr>
                <w:rFonts w:ascii="Arial Narrow" w:hAnsi="Arial Narrow" w:cs="Arial"/>
              </w:rPr>
            </w:pPr>
          </w:p>
        </w:tc>
        <w:tc>
          <w:tcPr>
            <w:tcW w:w="2031" w:type="pct"/>
          </w:tcPr>
          <w:p w:rsidR="00E659B8" w:rsidRPr="00F61E79" w:rsidRDefault="00E659B8" w:rsidP="00E659B8">
            <w:pPr>
              <w:spacing w:line="276" w:lineRule="auto"/>
              <w:jc w:val="both"/>
              <w:rPr>
                <w:rFonts w:ascii="Arial Narrow" w:hAnsi="Arial Narrow" w:cs="Arial"/>
              </w:rPr>
            </w:pPr>
          </w:p>
        </w:tc>
        <w:tc>
          <w:tcPr>
            <w:tcW w:w="902" w:type="pct"/>
          </w:tcPr>
          <w:p w:rsidR="00E659B8" w:rsidRPr="00F61E79" w:rsidRDefault="00E659B8" w:rsidP="00E659B8">
            <w:pPr>
              <w:spacing w:line="276" w:lineRule="auto"/>
              <w:jc w:val="both"/>
              <w:rPr>
                <w:rFonts w:ascii="Arial Narrow" w:hAnsi="Arial Narrow" w:cs="Arial"/>
              </w:rPr>
            </w:pPr>
          </w:p>
        </w:tc>
        <w:tc>
          <w:tcPr>
            <w:tcW w:w="1428" w:type="pct"/>
          </w:tcPr>
          <w:p w:rsidR="00E659B8" w:rsidRPr="00F61E79" w:rsidRDefault="00E659B8" w:rsidP="00E659B8">
            <w:pPr>
              <w:spacing w:line="276" w:lineRule="auto"/>
              <w:jc w:val="both"/>
              <w:rPr>
                <w:rFonts w:ascii="Arial Narrow" w:hAnsi="Arial Narrow" w:cs="Arial"/>
              </w:rPr>
            </w:pPr>
          </w:p>
        </w:tc>
      </w:tr>
      <w:tr w:rsidR="00E659B8" w:rsidRPr="00F61E79" w:rsidTr="00E659B8">
        <w:trPr>
          <w:trHeight w:val="560"/>
        </w:trPr>
        <w:tc>
          <w:tcPr>
            <w:tcW w:w="639" w:type="pct"/>
          </w:tcPr>
          <w:p w:rsidR="00E659B8" w:rsidRPr="00F61E79" w:rsidRDefault="00E659B8" w:rsidP="00E659B8">
            <w:pPr>
              <w:spacing w:line="276" w:lineRule="auto"/>
              <w:jc w:val="both"/>
              <w:rPr>
                <w:rFonts w:ascii="Arial Narrow" w:hAnsi="Arial Narrow" w:cs="Arial"/>
              </w:rPr>
            </w:pPr>
          </w:p>
        </w:tc>
        <w:tc>
          <w:tcPr>
            <w:tcW w:w="2031" w:type="pct"/>
          </w:tcPr>
          <w:p w:rsidR="00E659B8" w:rsidRPr="00F61E79" w:rsidRDefault="00E659B8" w:rsidP="00E659B8">
            <w:pPr>
              <w:spacing w:line="276" w:lineRule="auto"/>
              <w:jc w:val="both"/>
              <w:rPr>
                <w:rFonts w:ascii="Arial Narrow" w:hAnsi="Arial Narrow" w:cs="Arial"/>
              </w:rPr>
            </w:pPr>
          </w:p>
        </w:tc>
        <w:tc>
          <w:tcPr>
            <w:tcW w:w="902" w:type="pct"/>
          </w:tcPr>
          <w:p w:rsidR="00E659B8" w:rsidRPr="00F61E79" w:rsidRDefault="00E659B8" w:rsidP="00E659B8">
            <w:pPr>
              <w:spacing w:line="276" w:lineRule="auto"/>
              <w:jc w:val="both"/>
              <w:rPr>
                <w:rFonts w:ascii="Arial Narrow" w:hAnsi="Arial Narrow" w:cs="Arial"/>
              </w:rPr>
            </w:pPr>
          </w:p>
        </w:tc>
        <w:tc>
          <w:tcPr>
            <w:tcW w:w="1428" w:type="pct"/>
          </w:tcPr>
          <w:p w:rsidR="00E659B8" w:rsidRPr="00F61E79" w:rsidRDefault="00E659B8" w:rsidP="00E659B8">
            <w:pPr>
              <w:spacing w:line="276" w:lineRule="auto"/>
              <w:jc w:val="both"/>
              <w:rPr>
                <w:rFonts w:ascii="Arial Narrow" w:hAnsi="Arial Narrow" w:cs="Arial"/>
              </w:rPr>
            </w:pPr>
          </w:p>
        </w:tc>
      </w:tr>
      <w:tr w:rsidR="00E659B8" w:rsidRPr="00F61E79" w:rsidTr="00E659B8">
        <w:trPr>
          <w:trHeight w:val="343"/>
        </w:trPr>
        <w:tc>
          <w:tcPr>
            <w:tcW w:w="639" w:type="pct"/>
          </w:tcPr>
          <w:p w:rsidR="00E659B8" w:rsidRPr="00F61E79" w:rsidRDefault="00E659B8" w:rsidP="00E659B8">
            <w:pPr>
              <w:spacing w:line="276" w:lineRule="auto"/>
              <w:jc w:val="both"/>
              <w:rPr>
                <w:rFonts w:ascii="Arial Narrow" w:hAnsi="Arial Narrow" w:cs="Arial"/>
                <w:b/>
              </w:rPr>
            </w:pPr>
          </w:p>
        </w:tc>
        <w:tc>
          <w:tcPr>
            <w:tcW w:w="2031" w:type="pct"/>
          </w:tcPr>
          <w:p w:rsidR="00E659B8" w:rsidRPr="00F61E79" w:rsidRDefault="00E659B8" w:rsidP="00E659B8">
            <w:pPr>
              <w:spacing w:line="276" w:lineRule="auto"/>
              <w:jc w:val="both"/>
              <w:rPr>
                <w:rFonts w:ascii="Arial Narrow" w:hAnsi="Arial Narrow" w:cs="Arial"/>
                <w:b/>
              </w:rPr>
            </w:pPr>
            <w:r w:rsidRPr="00F61E79">
              <w:rPr>
                <w:rFonts w:ascii="Arial Narrow" w:hAnsi="Arial Narrow" w:cs="Arial"/>
                <w:b/>
              </w:rPr>
              <w:t>Total</w:t>
            </w:r>
          </w:p>
        </w:tc>
        <w:tc>
          <w:tcPr>
            <w:tcW w:w="902" w:type="pct"/>
          </w:tcPr>
          <w:p w:rsidR="00E659B8" w:rsidRPr="00F61E79" w:rsidRDefault="00E659B8" w:rsidP="00E659B8">
            <w:pPr>
              <w:spacing w:line="276" w:lineRule="auto"/>
              <w:jc w:val="both"/>
              <w:rPr>
                <w:rFonts w:ascii="Arial Narrow" w:hAnsi="Arial Narrow" w:cs="Arial"/>
                <w:b/>
              </w:rPr>
            </w:pPr>
          </w:p>
        </w:tc>
        <w:tc>
          <w:tcPr>
            <w:tcW w:w="1428" w:type="pct"/>
          </w:tcPr>
          <w:p w:rsidR="00E659B8" w:rsidRPr="00F61E79" w:rsidRDefault="00E659B8" w:rsidP="00E659B8">
            <w:pPr>
              <w:spacing w:line="276" w:lineRule="auto"/>
              <w:jc w:val="both"/>
              <w:rPr>
                <w:rFonts w:ascii="Arial Narrow" w:hAnsi="Arial Narrow" w:cs="Arial"/>
              </w:rPr>
            </w:pPr>
          </w:p>
        </w:tc>
      </w:tr>
      <w:tr w:rsidR="00E659B8" w:rsidRPr="00F61E79" w:rsidTr="00B16F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trPr>
        <w:tc>
          <w:tcPr>
            <w:tcW w:w="2670" w:type="pct"/>
            <w:gridSpan w:val="2"/>
            <w:tcBorders>
              <w:top w:val="single" w:sz="8" w:space="0" w:color="auto"/>
              <w:left w:val="single" w:sz="8" w:space="0" w:color="auto"/>
              <w:bottom w:val="single" w:sz="4" w:space="0" w:color="auto"/>
              <w:right w:val="single" w:sz="8" w:space="0" w:color="000000"/>
            </w:tcBorders>
            <w:shd w:val="clear" w:color="auto" w:fill="BFBFBF"/>
            <w:noWrap/>
            <w:vAlign w:val="bottom"/>
            <w:hideMark/>
          </w:tcPr>
          <w:p w:rsidR="00E659B8" w:rsidRPr="00F61E79" w:rsidRDefault="00E659B8" w:rsidP="00E659B8">
            <w:pPr>
              <w:autoSpaceDE/>
              <w:autoSpaceDN/>
              <w:spacing w:line="276" w:lineRule="auto"/>
              <w:jc w:val="both"/>
              <w:rPr>
                <w:rFonts w:ascii="Arial Narrow" w:hAnsi="Arial Narrow" w:cs="Arial"/>
                <w:b/>
                <w:bCs/>
              </w:rPr>
            </w:pPr>
            <w:r w:rsidRPr="00F61E79">
              <w:rPr>
                <w:rFonts w:ascii="Arial Narrow" w:hAnsi="Arial Narrow" w:cs="Arial"/>
                <w:b/>
                <w:bCs/>
              </w:rPr>
              <w:t>ETABLI PAR</w:t>
            </w:r>
          </w:p>
        </w:tc>
        <w:tc>
          <w:tcPr>
            <w:tcW w:w="2330" w:type="pct"/>
            <w:gridSpan w:val="2"/>
            <w:tcBorders>
              <w:top w:val="single" w:sz="8" w:space="0" w:color="auto"/>
              <w:left w:val="single" w:sz="8" w:space="0" w:color="auto"/>
              <w:bottom w:val="single" w:sz="4" w:space="0" w:color="auto"/>
              <w:right w:val="single" w:sz="8" w:space="0" w:color="000000"/>
            </w:tcBorders>
            <w:shd w:val="clear" w:color="auto" w:fill="BFBFBF"/>
          </w:tcPr>
          <w:p w:rsidR="00E659B8" w:rsidRPr="00F61E79" w:rsidRDefault="00E659B8" w:rsidP="00E659B8">
            <w:pPr>
              <w:autoSpaceDE/>
              <w:autoSpaceDN/>
              <w:spacing w:line="276" w:lineRule="auto"/>
              <w:jc w:val="both"/>
              <w:rPr>
                <w:rFonts w:ascii="Arial Narrow" w:hAnsi="Arial Narrow" w:cs="Arial"/>
                <w:b/>
                <w:bCs/>
              </w:rPr>
            </w:pPr>
            <w:r w:rsidRPr="00F61E79">
              <w:rPr>
                <w:rFonts w:ascii="Arial Narrow" w:hAnsi="Arial Narrow" w:cs="Arial"/>
                <w:b/>
                <w:bCs/>
              </w:rPr>
              <w:t>APPROUVE PAR</w:t>
            </w:r>
          </w:p>
          <w:p w:rsidR="00E659B8" w:rsidRPr="00F61E79" w:rsidRDefault="00E659B8" w:rsidP="00E659B8">
            <w:pPr>
              <w:autoSpaceDE/>
              <w:autoSpaceDN/>
              <w:spacing w:line="276" w:lineRule="auto"/>
              <w:jc w:val="both"/>
              <w:rPr>
                <w:rFonts w:ascii="Arial Narrow" w:hAnsi="Arial Narrow" w:cs="Arial"/>
                <w:b/>
                <w:bCs/>
              </w:rPr>
            </w:pPr>
          </w:p>
        </w:tc>
      </w:tr>
      <w:tr w:rsidR="00E659B8" w:rsidRPr="00F61E79" w:rsidTr="00B16F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trPr>
        <w:tc>
          <w:tcPr>
            <w:tcW w:w="2670" w:type="pct"/>
            <w:gridSpan w:val="2"/>
            <w:tcBorders>
              <w:top w:val="single" w:sz="8" w:space="0" w:color="auto"/>
              <w:left w:val="single" w:sz="8" w:space="0" w:color="auto"/>
              <w:bottom w:val="single" w:sz="4" w:space="0" w:color="auto"/>
              <w:right w:val="single" w:sz="8" w:space="0" w:color="000000"/>
            </w:tcBorders>
            <w:shd w:val="clear" w:color="auto" w:fill="BFBFBF"/>
            <w:noWrap/>
            <w:vAlign w:val="bottom"/>
            <w:hideMark/>
          </w:tcPr>
          <w:p w:rsidR="00E659B8" w:rsidRPr="00F61E79" w:rsidRDefault="00E659B8" w:rsidP="00E659B8">
            <w:pPr>
              <w:autoSpaceDE/>
              <w:autoSpaceDN/>
              <w:spacing w:line="276" w:lineRule="auto"/>
              <w:jc w:val="both"/>
              <w:rPr>
                <w:rFonts w:ascii="Arial Narrow" w:hAnsi="Arial Narrow" w:cs="Arial"/>
                <w:b/>
                <w:bCs/>
              </w:rPr>
            </w:pPr>
            <w:r w:rsidRPr="00F61E79">
              <w:rPr>
                <w:rFonts w:ascii="Arial Narrow" w:hAnsi="Arial Narrow" w:cs="Arial"/>
                <w:bCs/>
              </w:rPr>
              <w:t>L</w:t>
            </w:r>
            <w:r w:rsidRPr="00F61E79">
              <w:rPr>
                <w:rFonts w:ascii="Arial Narrow" w:hAnsi="Arial Narrow" w:cs="Arial"/>
                <w:b/>
                <w:bCs/>
              </w:rPr>
              <w:t xml:space="preserve">e  </w:t>
            </w:r>
            <w:r w:rsidRPr="00F61E79">
              <w:rPr>
                <w:rFonts w:ascii="Arial Narrow" w:hAnsi="Arial Narrow" w:cs="Arial"/>
              </w:rPr>
              <w:t>Responsable des Finances et de la Comptabilité</w:t>
            </w:r>
          </w:p>
        </w:tc>
        <w:tc>
          <w:tcPr>
            <w:tcW w:w="2330" w:type="pct"/>
            <w:gridSpan w:val="2"/>
            <w:tcBorders>
              <w:top w:val="single" w:sz="8" w:space="0" w:color="auto"/>
              <w:left w:val="single" w:sz="8" w:space="0" w:color="auto"/>
              <w:bottom w:val="single" w:sz="4" w:space="0" w:color="auto"/>
              <w:right w:val="single" w:sz="8" w:space="0" w:color="000000"/>
            </w:tcBorders>
            <w:shd w:val="clear" w:color="auto" w:fill="BFBFBF"/>
          </w:tcPr>
          <w:p w:rsidR="00E659B8" w:rsidRPr="00F61E79" w:rsidRDefault="00E659B8" w:rsidP="00E659B8">
            <w:pPr>
              <w:autoSpaceDE/>
              <w:autoSpaceDN/>
              <w:spacing w:line="276" w:lineRule="auto"/>
              <w:jc w:val="both"/>
              <w:rPr>
                <w:rFonts w:ascii="Arial Narrow" w:hAnsi="Arial Narrow" w:cs="Arial"/>
                <w:b/>
                <w:bCs/>
              </w:rPr>
            </w:pPr>
            <w:r w:rsidRPr="00F61E79">
              <w:rPr>
                <w:rFonts w:ascii="Arial Narrow" w:hAnsi="Arial Narrow" w:cs="Arial"/>
                <w:b/>
                <w:bCs/>
              </w:rPr>
              <w:t xml:space="preserve">Le  Directeur Exécutif </w:t>
            </w:r>
          </w:p>
          <w:p w:rsidR="00E659B8" w:rsidRPr="00F61E79" w:rsidRDefault="00E659B8" w:rsidP="00E659B8">
            <w:pPr>
              <w:autoSpaceDE/>
              <w:autoSpaceDN/>
              <w:spacing w:line="276" w:lineRule="auto"/>
              <w:jc w:val="both"/>
              <w:rPr>
                <w:rFonts w:ascii="Arial Narrow" w:hAnsi="Arial Narrow" w:cs="Arial"/>
                <w:b/>
                <w:bCs/>
              </w:rPr>
            </w:pPr>
          </w:p>
        </w:tc>
      </w:tr>
      <w:tr w:rsidR="00E659B8" w:rsidRPr="00F61E79" w:rsidTr="00B16F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28"/>
        </w:trPr>
        <w:tc>
          <w:tcPr>
            <w:tcW w:w="2670" w:type="pct"/>
            <w:gridSpan w:val="2"/>
            <w:tcBorders>
              <w:top w:val="single" w:sz="4" w:space="0" w:color="auto"/>
              <w:left w:val="single" w:sz="4" w:space="0" w:color="auto"/>
              <w:bottom w:val="single" w:sz="4" w:space="0" w:color="auto"/>
              <w:right w:val="single" w:sz="4" w:space="0" w:color="auto"/>
            </w:tcBorders>
            <w:vAlign w:val="center"/>
            <w:hideMark/>
          </w:tcPr>
          <w:p w:rsidR="00E659B8" w:rsidRPr="00F61E79" w:rsidRDefault="00E659B8" w:rsidP="00E659B8">
            <w:pPr>
              <w:autoSpaceDE/>
              <w:autoSpaceDN/>
              <w:spacing w:line="276" w:lineRule="auto"/>
              <w:jc w:val="both"/>
              <w:rPr>
                <w:rFonts w:ascii="Arial Narrow" w:hAnsi="Arial Narrow" w:cs="Arial"/>
              </w:rPr>
            </w:pPr>
          </w:p>
        </w:tc>
        <w:tc>
          <w:tcPr>
            <w:tcW w:w="2330" w:type="pct"/>
            <w:gridSpan w:val="2"/>
            <w:tcBorders>
              <w:top w:val="single" w:sz="4" w:space="0" w:color="auto"/>
              <w:left w:val="single" w:sz="4" w:space="0" w:color="auto"/>
              <w:bottom w:val="single" w:sz="4" w:space="0" w:color="auto"/>
              <w:right w:val="single" w:sz="8" w:space="0" w:color="000000"/>
            </w:tcBorders>
          </w:tcPr>
          <w:p w:rsidR="00E659B8" w:rsidRPr="00F61E79" w:rsidRDefault="00E659B8" w:rsidP="00E659B8">
            <w:pPr>
              <w:autoSpaceDE/>
              <w:autoSpaceDN/>
              <w:spacing w:line="276" w:lineRule="auto"/>
              <w:jc w:val="both"/>
              <w:rPr>
                <w:rFonts w:ascii="Arial Narrow" w:hAnsi="Arial Narrow" w:cs="Arial"/>
              </w:rPr>
            </w:pPr>
          </w:p>
        </w:tc>
      </w:tr>
    </w:tbl>
    <w:p w:rsidR="00E659B8" w:rsidRPr="00F61E79" w:rsidRDefault="00E659B8" w:rsidP="00E659B8">
      <w:pPr>
        <w:spacing w:line="276" w:lineRule="auto"/>
        <w:ind w:right="823"/>
        <w:jc w:val="both"/>
        <w:rPr>
          <w:rFonts w:ascii="Arial Narrow" w:hAnsi="Arial Narrow" w:cs="Arial"/>
          <w:b/>
        </w:rPr>
        <w:sectPr w:rsidR="00E659B8" w:rsidRPr="00F61E79" w:rsidSect="00B51EB4">
          <w:headerReference w:type="first" r:id="rId16"/>
          <w:pgSz w:w="11906" w:h="16838"/>
          <w:pgMar w:top="426" w:right="849" w:bottom="426" w:left="993" w:header="708" w:footer="708" w:gutter="0"/>
          <w:cols w:space="708"/>
          <w:titlePg/>
          <w:docGrid w:linePitch="360"/>
        </w:sectPr>
      </w:pPr>
    </w:p>
    <w:p w:rsidR="001F5E5E" w:rsidRDefault="001F5E5E" w:rsidP="001F5E5E">
      <w:pPr>
        <w:jc w:val="center"/>
        <w:rPr>
          <w:rFonts w:asciiTheme="majorHAnsi" w:hAnsiTheme="majorHAnsi" w:cstheme="majorHAnsi"/>
          <w:b/>
          <w:i/>
          <w:color w:val="C00000"/>
        </w:rPr>
      </w:pPr>
      <w:r>
        <w:rPr>
          <w:rFonts w:asciiTheme="minorHAnsi" w:hAnsiTheme="minorHAnsi" w:cstheme="minorBidi"/>
          <w:noProof/>
        </w:rPr>
        <w:lastRenderedPageBreak/>
        <w:drawing>
          <wp:anchor distT="0" distB="0" distL="114300" distR="114300" simplePos="0" relativeHeight="251665408" behindDoc="0" locked="0" layoutInCell="1" allowOverlap="1" wp14:anchorId="32619675" wp14:editId="64D5D0D5">
            <wp:simplePos x="0" y="0"/>
            <wp:positionH relativeFrom="column">
              <wp:posOffset>-13970</wp:posOffset>
            </wp:positionH>
            <wp:positionV relativeFrom="paragraph">
              <wp:posOffset>-1414780</wp:posOffset>
            </wp:positionV>
            <wp:extent cx="895350" cy="1247775"/>
            <wp:effectExtent l="0" t="0" r="0" b="0"/>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1247775"/>
                    </a:xfrm>
                    <a:prstGeom prst="rect">
                      <a:avLst/>
                    </a:prstGeom>
                    <a:noFill/>
                  </pic:spPr>
                </pic:pic>
              </a:graphicData>
            </a:graphic>
            <wp14:sizeRelH relativeFrom="page">
              <wp14:pctWidth>0</wp14:pctWidth>
            </wp14:sizeRelH>
            <wp14:sizeRelV relativeFrom="page">
              <wp14:pctHeight>0</wp14:pctHeight>
            </wp14:sizeRelV>
          </wp:anchor>
        </w:drawing>
      </w:r>
      <w:r w:rsidR="00A25E10">
        <w:rPr>
          <w:rFonts w:asciiTheme="minorHAnsi" w:hAnsiTheme="minorHAnsi" w:cstheme="minorBidi"/>
          <w:lang w:eastAsia="en-US"/>
        </w:rPr>
        <w:pict>
          <v:shape id="_x0000_s1136" type="#_x0000_t202" style="position:absolute;left:0;text-align:left;margin-left:69.4pt;margin-top:-94.25pt;width:367.5pt;height:122.65pt;z-index:251739648;visibility:visible;mso-wrap-style:square;mso-width-percent:0;mso-wrap-distance-left:9pt;mso-wrap-distance-top:0;mso-wrap-distance-right:9pt;mso-wrap-distance-bottom:0;mso-position-horizontal-relative:margin;mso-position-vertical-relative:text;mso-width-percent:0;mso-width-relative:page;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" strokecolor="white" strokeweight=".26467mm">
            <v:textbox>
              <w:txbxContent>
                <w:p w:rsidR="001F5E5E" w:rsidRDefault="001F5E5E" w:rsidP="001F5E5E">
                  <w:pPr>
                    <w:shd w:val="clear" w:color="auto" w:fill="E5DFEC" w:themeFill="accent4" w:themeFillTint="33"/>
                    <w:jc w:val="center"/>
                    <w:rPr>
                      <w:rFonts w:asciiTheme="majorHAnsi" w:hAnsiTheme="majorHAnsi" w:cstheme="majorHAnsi"/>
                      <w:b/>
                    </w:rPr>
                  </w:pPr>
                  <w:r>
                    <w:rPr>
                      <w:rFonts w:asciiTheme="majorHAnsi" w:hAnsiTheme="majorHAnsi" w:cstheme="majorHAnsi"/>
                      <w:b/>
                    </w:rPr>
                    <w:t>ASSOCIATION DE LUTTE CONTRE LES VIOLENCES SEXUELLES ET APPUI A LA PROMOTION DU DEVELOPPEMENT DURABLE  « </w:t>
                  </w:r>
                  <w:r w:rsidR="009143E8">
                    <w:rPr>
                      <w:rFonts w:asciiTheme="majorHAnsi" w:hAnsiTheme="majorHAnsi" w:cstheme="majorHAnsi"/>
                      <w:b/>
                    </w:rPr>
                    <w:t>ALUCOVIS-APDD</w:t>
                  </w:r>
                  <w:r>
                    <w:rPr>
                      <w:rFonts w:asciiTheme="majorHAnsi" w:hAnsiTheme="majorHAnsi" w:cstheme="majorHAnsi"/>
                      <w:b/>
                    </w:rPr>
                    <w:t xml:space="preserve"> »</w:t>
                  </w:r>
                </w:p>
                <w:p w:rsidR="001F5E5E" w:rsidRDefault="001F5E5E" w:rsidP="001F5E5E">
                  <w:pPr>
                    <w:tabs>
                      <w:tab w:val="left" w:pos="480"/>
                    </w:tabs>
                    <w:jc w:val="center"/>
                    <w:rPr>
                      <w:rFonts w:asciiTheme="majorHAnsi" w:eastAsia="Batang" w:hAnsiTheme="majorHAnsi" w:cstheme="majorHAnsi"/>
                      <w:b/>
                      <w:i/>
                      <w:color w:val="00B0F0"/>
                      <w:sz w:val="12"/>
                      <w:szCs w:val="18"/>
                      <w:lang w:val="fr-BE"/>
                    </w:rPr>
                  </w:pPr>
                  <w:r>
                    <w:rPr>
                      <w:rFonts w:asciiTheme="majorHAnsi" w:eastAsia="Batang" w:hAnsiTheme="majorHAnsi" w:cstheme="majorHAnsi"/>
                      <w:b/>
                      <w:i/>
                      <w:color w:val="00B0F0"/>
                      <w:sz w:val="12"/>
                      <w:szCs w:val="18"/>
                      <w:lang w:val="fr-BE"/>
                    </w:rPr>
                    <w:t>Elle est dotée de la personnalité civile que juridique sans configuration ni Préoccupation Politique, Religieuse qu’Ethnique.</w:t>
                  </w:r>
                </w:p>
                <w:p w:rsidR="001F5E5E" w:rsidRDefault="001F5E5E" w:rsidP="001F5E5E">
                  <w:pPr>
                    <w:tabs>
                      <w:tab w:val="left" w:pos="480"/>
                    </w:tabs>
                    <w:jc w:val="center"/>
                    <w:rPr>
                      <w:rFonts w:asciiTheme="majorHAnsi" w:eastAsia="Calibri" w:hAnsiTheme="majorHAnsi" w:cstheme="majorHAnsi"/>
                      <w:sz w:val="16"/>
                      <w:szCs w:val="22"/>
                    </w:rPr>
                  </w:pPr>
                  <w:r>
                    <w:rPr>
                      <w:rFonts w:asciiTheme="majorHAnsi" w:hAnsiTheme="majorHAnsi" w:cstheme="majorHAnsi"/>
                      <w:sz w:val="12"/>
                      <w:szCs w:val="18"/>
                      <w:lang w:val="fr-BE"/>
                    </w:rPr>
                    <w:t xml:space="preserve">E-mail : </w:t>
                  </w:r>
                  <w:hyperlink r:id="rId17" w:history="1">
                    <w:r w:rsidR="009143E8">
                      <w:rPr>
                        <w:rStyle w:val="Lienhypertexte"/>
                        <w:rFonts w:asciiTheme="majorHAnsi" w:hAnsiTheme="majorHAnsi" w:cstheme="majorHAnsi"/>
                        <w:sz w:val="16"/>
                      </w:rPr>
                      <w:t>ALUCOVIS-APDD</w:t>
                    </w:r>
                    <w:r>
                      <w:rPr>
                        <w:rStyle w:val="Lienhypertexte"/>
                        <w:rFonts w:asciiTheme="majorHAnsi" w:hAnsiTheme="majorHAnsi" w:cstheme="majorHAnsi"/>
                        <w:sz w:val="16"/>
                      </w:rPr>
                      <w:t>burundi@gmail.com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ou </w:t>
                  </w:r>
                  <w:hyperlink r:id="rId18" w:history="1">
                    <w:r>
                      <w:rPr>
                        <w:rStyle w:val="Lienhypertexte"/>
                        <w:rFonts w:asciiTheme="majorHAnsi" w:hAnsiTheme="majorHAnsi" w:cstheme="majorHAnsi"/>
                        <w:sz w:val="16"/>
                      </w:rPr>
                      <w:t>rugondey@gmail.com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w:t>
                  </w:r>
                </w:p>
                <w:p w:rsidR="001F5E5E" w:rsidRDefault="001F5E5E" w:rsidP="001F5E5E">
                  <w:pPr>
                    <w:tabs>
                      <w:tab w:val="left" w:pos="480"/>
                    </w:tabs>
                    <w:jc w:val="center"/>
                    <w:rPr>
                      <w:rFonts w:asciiTheme="majorHAnsi" w:eastAsiaTheme="minorHAnsi" w:hAnsiTheme="majorHAnsi" w:cstheme="majorHAnsi"/>
                      <w:sz w:val="18"/>
                    </w:rPr>
                  </w:pPr>
                  <w:r>
                    <w:rPr>
                      <w:rFonts w:asciiTheme="majorHAnsi" w:hAnsiTheme="majorHAnsi" w:cstheme="majorHAnsi"/>
                      <w:b/>
                      <w:color w:val="C00000"/>
                      <w:sz w:val="14"/>
                      <w:szCs w:val="18"/>
                      <w:lang w:val="fr-BE"/>
                    </w:rPr>
                    <w:t xml:space="preserve">Mob : (+257) 79931044/61675647 - 79492898 ou </w:t>
                  </w:r>
                  <w:r>
                    <w:rPr>
                      <w:rFonts w:asciiTheme="majorHAnsi" w:hAnsiTheme="majorHAnsi" w:cstheme="majorHAnsi"/>
                      <w:b/>
                      <w:color w:val="002060"/>
                      <w:sz w:val="14"/>
                      <w:szCs w:val="18"/>
                      <w:lang w:val="fr-BE"/>
                    </w:rPr>
                    <w:t>whatsapp +257 77881977  et 77492898</w:t>
                  </w:r>
                </w:p>
                <w:p w:rsidR="001F5E5E" w:rsidRDefault="001F5E5E" w:rsidP="001F5E5E">
                  <w:pPr>
                    <w:shd w:val="clear" w:color="auto" w:fill="FDE9D9" w:themeFill="accent6" w:themeFillTint="33"/>
                    <w:jc w:val="center"/>
                    <w:rPr>
                      <w:rFonts w:asciiTheme="majorHAnsi" w:hAnsiTheme="majorHAnsi" w:cstheme="majorHAnsi"/>
                      <w:b/>
                      <w:sz w:val="16"/>
                      <w:lang w:val="fr-BE"/>
                    </w:rPr>
                  </w:pPr>
                  <w:r>
                    <w:rPr>
                      <w:rFonts w:asciiTheme="majorHAnsi" w:hAnsiTheme="majorHAnsi" w:cstheme="majorHAnsi"/>
                      <w:b/>
                      <w:sz w:val="14"/>
                      <w:szCs w:val="18"/>
                      <w:u w:val="single"/>
                      <w:lang w:val="fr-BE"/>
                    </w:rPr>
                    <w:t>Bureau siège :</w:t>
                  </w:r>
                  <w:r>
                    <w:rPr>
                      <w:rFonts w:asciiTheme="majorHAnsi" w:hAnsiTheme="majorHAnsi" w:cstheme="majorHAnsi"/>
                      <w:b/>
                      <w:sz w:val="14"/>
                      <w:szCs w:val="18"/>
                      <w:lang w:val="fr-BE"/>
                    </w:rPr>
                    <w:t xml:space="preserve"> Au chef-lieu de la Province Cibitoke (Nord-Ouest du Burundi) en face de l’ONG CONCERN </w:t>
                  </w:r>
                  <w:r>
                    <w:rPr>
                      <w:rFonts w:asciiTheme="majorHAnsi" w:hAnsiTheme="majorHAnsi" w:cstheme="majorHAnsi"/>
                      <w:sz w:val="16"/>
                      <w:lang w:val="fr-BE"/>
                    </w:rPr>
                    <w:t>World Wide.</w:t>
                  </w:r>
                  <w:r>
                    <w:rPr>
                      <w:rFonts w:asciiTheme="majorHAnsi" w:hAnsiTheme="majorHAnsi" w:cstheme="majorHAnsi"/>
                      <w:b/>
                      <w:sz w:val="16"/>
                      <w:lang w:val="fr-BE"/>
                    </w:rPr>
                    <w:t xml:space="preserve"> </w:t>
                  </w:r>
                </w:p>
                <w:p w:rsidR="001F5E5E" w:rsidRDefault="001F5E5E" w:rsidP="001F5E5E">
                  <w:pPr>
                    <w:shd w:val="clear" w:color="auto" w:fill="FDE9D9" w:themeFill="accent6" w:themeFillTint="33"/>
                    <w:jc w:val="center"/>
                    <w:rPr>
                      <w:rFonts w:asciiTheme="majorHAnsi" w:hAnsiTheme="majorHAnsi" w:cstheme="majorHAnsi"/>
                      <w:sz w:val="18"/>
                      <w:szCs w:val="22"/>
                    </w:rPr>
                  </w:pPr>
                  <w:r>
                    <w:rPr>
                      <w:rFonts w:asciiTheme="majorHAnsi" w:hAnsiTheme="majorHAnsi" w:cstheme="majorHAnsi"/>
                      <w:b/>
                      <w:sz w:val="16"/>
                      <w:lang w:val="fr-BE"/>
                    </w:rPr>
                    <w:t xml:space="preserve">Ord. Min : N° 530/231 du 9/03/2006, </w:t>
                  </w:r>
                </w:p>
                <w:p w:rsidR="001F5E5E" w:rsidRDefault="001F5E5E" w:rsidP="001F5E5E">
                  <w:pPr>
                    <w:shd w:val="clear" w:color="auto" w:fill="FFF2CC"/>
                    <w:jc w:val="center"/>
                    <w:rPr>
                      <w:rFonts w:asciiTheme="majorHAnsi" w:hAnsiTheme="majorHAnsi" w:cstheme="majorHAnsi"/>
                      <w:b/>
                      <w:color w:val="0070C0"/>
                      <w:sz w:val="14"/>
                      <w:lang w:val="fr-BE"/>
                    </w:rPr>
                  </w:pPr>
                  <w:r>
                    <w:rPr>
                      <w:rFonts w:asciiTheme="majorHAnsi" w:hAnsiTheme="majorHAnsi" w:cstheme="majorHAnsi"/>
                      <w:b/>
                      <w:color w:val="0070C0"/>
                      <w:sz w:val="14"/>
                      <w:lang w:val="fr-BE"/>
                    </w:rPr>
                    <w:t>Prise d’acte du 29/01/2019 n° 530/173/CAB/2019  conformité sur la nouvelle loi régissant les ASBL au Burundi.</w:t>
                  </w:r>
                </w:p>
                <w:p w:rsidR="001F5E5E" w:rsidRDefault="001F5E5E" w:rsidP="001F5E5E">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 xml:space="preserve">L’actuelle ordonnance : n° 530/460 du 20/05/2021 portant changement de dénomination de l’ALUCOVI à </w:t>
                  </w:r>
                  <w:r w:rsidR="009143E8">
                    <w:rPr>
                      <w:rFonts w:asciiTheme="majorHAnsi" w:hAnsiTheme="majorHAnsi" w:cstheme="majorHAnsi"/>
                      <w:b/>
                      <w:color w:val="7030A0"/>
                      <w:sz w:val="14"/>
                      <w:szCs w:val="18"/>
                      <w:lang w:val="fr-BE"/>
                    </w:rPr>
                    <w:t>ALUCOVIS-APDD</w:t>
                  </w:r>
                  <w:r>
                    <w:rPr>
                      <w:rFonts w:asciiTheme="majorHAnsi" w:hAnsiTheme="majorHAnsi" w:cstheme="majorHAnsi"/>
                      <w:b/>
                      <w:color w:val="7030A0"/>
                      <w:sz w:val="14"/>
                      <w:szCs w:val="18"/>
                      <w:lang w:val="fr-BE"/>
                    </w:rPr>
                    <w:t xml:space="preserve"> </w:t>
                  </w:r>
                </w:p>
                <w:p w:rsidR="001F5E5E" w:rsidRDefault="001F5E5E" w:rsidP="001F5E5E">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Sous une Prise d’acte ministérielle n° Réf : 530/5467/CAB/2021 du 20/05/2021</w:t>
                  </w:r>
                </w:p>
                <w:p w:rsidR="001F5E5E" w:rsidRDefault="001F5E5E" w:rsidP="001F5E5E">
                  <w:pPr>
                    <w:rPr>
                      <w:rFonts w:asciiTheme="minorHAnsi" w:hAnsiTheme="minorHAnsi" w:cstheme="minorBidi"/>
                      <w:sz w:val="22"/>
                      <w:szCs w:val="22"/>
                    </w:rPr>
                  </w:pPr>
                </w:p>
              </w:txbxContent>
            </v:textbox>
            <w10:wrap anchorx="margin"/>
          </v:shape>
        </w:pict>
      </w:r>
    </w:p>
    <w:p w:rsidR="001F5E5E" w:rsidRDefault="001F5E5E" w:rsidP="001F5E5E">
      <w:pPr>
        <w:spacing w:line="20" w:lineRule="atLeast"/>
        <w:jc w:val="right"/>
        <w:rPr>
          <w:rFonts w:ascii="Arial" w:hAnsi="Arial" w:cs="Arial"/>
          <w:b/>
          <w:color w:val="000000" w:themeColor="text1"/>
        </w:rPr>
      </w:pPr>
    </w:p>
    <w:p w:rsidR="001F5E5E" w:rsidRDefault="001F5E5E" w:rsidP="001F5E5E">
      <w:pPr>
        <w:jc w:val="right"/>
        <w:rPr>
          <w:rFonts w:asciiTheme="majorHAnsi" w:hAnsiTheme="majorHAnsi" w:cstheme="majorHAnsi"/>
          <w:sz w:val="24"/>
        </w:rPr>
      </w:pPr>
    </w:p>
    <w:p w:rsidR="001F5E5E" w:rsidRDefault="001F5E5E" w:rsidP="00E659B8">
      <w:pPr>
        <w:spacing w:line="276" w:lineRule="auto"/>
        <w:ind w:right="823"/>
        <w:jc w:val="both"/>
        <w:rPr>
          <w:rFonts w:ascii="Arial Narrow" w:hAnsi="Arial Narrow" w:cs="Arial"/>
          <w:b/>
          <w:bCs/>
        </w:rPr>
      </w:pPr>
    </w:p>
    <w:p w:rsidR="001F5E5E" w:rsidRPr="00F61E79" w:rsidRDefault="001F5E5E" w:rsidP="00E659B8">
      <w:pPr>
        <w:spacing w:line="276" w:lineRule="auto"/>
        <w:ind w:right="823"/>
        <w:jc w:val="both"/>
        <w:rPr>
          <w:rFonts w:ascii="Arial Narrow" w:hAnsi="Arial Narrow" w:cs="Arial"/>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5B751"/>
        <w:tblLook w:val="04A0" w:firstRow="1" w:lastRow="0" w:firstColumn="1" w:lastColumn="0" w:noHBand="0" w:noVBand="1"/>
      </w:tblPr>
      <w:tblGrid>
        <w:gridCol w:w="9288"/>
      </w:tblGrid>
      <w:tr w:rsidR="00E659B8" w:rsidRPr="00F61E79" w:rsidTr="00C11C10">
        <w:tc>
          <w:tcPr>
            <w:tcW w:w="9288" w:type="dxa"/>
            <w:shd w:val="clear" w:color="auto" w:fill="95B751"/>
          </w:tcPr>
          <w:p w:rsidR="00E659B8" w:rsidRPr="00F61E79" w:rsidRDefault="00E659B8" w:rsidP="00E659B8">
            <w:pPr>
              <w:shd w:val="pct20" w:color="auto" w:fill="auto"/>
              <w:tabs>
                <w:tab w:val="left" w:pos="3560"/>
              </w:tabs>
              <w:spacing w:line="276" w:lineRule="auto"/>
              <w:jc w:val="both"/>
              <w:rPr>
                <w:rFonts w:ascii="Arial Narrow" w:hAnsi="Arial Narrow" w:cs="Arial"/>
                <w:b/>
                <w:bCs/>
                <w:u w:val="single"/>
              </w:rPr>
            </w:pPr>
          </w:p>
          <w:p w:rsidR="00E659B8" w:rsidRPr="00F61E79" w:rsidRDefault="00E659B8" w:rsidP="00E659B8">
            <w:pPr>
              <w:shd w:val="pct20" w:color="auto" w:fill="auto"/>
              <w:tabs>
                <w:tab w:val="left" w:pos="3560"/>
              </w:tabs>
              <w:spacing w:line="276" w:lineRule="auto"/>
              <w:jc w:val="both"/>
              <w:rPr>
                <w:rFonts w:ascii="Arial Narrow" w:hAnsi="Arial Narrow" w:cs="Arial"/>
                <w:b/>
                <w:bCs/>
              </w:rPr>
            </w:pPr>
            <w:r w:rsidRPr="00F61E79">
              <w:rPr>
                <w:rFonts w:ascii="Arial Narrow" w:hAnsi="Arial Narrow" w:cs="Arial"/>
                <w:b/>
                <w:bCs/>
              </w:rPr>
              <w:t>DEMANDE D’ACHAT</w:t>
            </w:r>
          </w:p>
          <w:p w:rsidR="00E659B8" w:rsidRPr="00F61E79" w:rsidRDefault="00E659B8" w:rsidP="00E659B8">
            <w:pPr>
              <w:shd w:val="pct20" w:color="auto" w:fill="auto"/>
              <w:tabs>
                <w:tab w:val="left" w:pos="3560"/>
              </w:tabs>
              <w:spacing w:line="276" w:lineRule="auto"/>
              <w:jc w:val="both"/>
              <w:rPr>
                <w:rFonts w:ascii="Arial Narrow" w:hAnsi="Arial Narrow" w:cs="Arial"/>
                <w:b/>
                <w:bCs/>
                <w:u w:val="single"/>
              </w:rPr>
            </w:pPr>
          </w:p>
        </w:tc>
      </w:tr>
    </w:tbl>
    <w:p w:rsidR="00E659B8" w:rsidRPr="00F61E79" w:rsidRDefault="00E659B8" w:rsidP="00E659B8">
      <w:pPr>
        <w:pStyle w:val="Paragraphedeliste"/>
        <w:spacing w:line="276" w:lineRule="auto"/>
        <w:ind w:left="426"/>
        <w:jc w:val="both"/>
        <w:rPr>
          <w:rFonts w:ascii="Arial Narrow" w:hAnsi="Arial Narrow" w:cs="Arial"/>
          <w:b/>
          <w:u w:val="single"/>
        </w:rPr>
      </w:pPr>
    </w:p>
    <w:p w:rsidR="00E659B8" w:rsidRPr="00F61E79" w:rsidRDefault="00E659B8" w:rsidP="00E659B8">
      <w:pPr>
        <w:overflowPunct/>
        <w:adjustRightInd/>
        <w:spacing w:line="276" w:lineRule="auto"/>
        <w:contextualSpacing/>
        <w:jc w:val="both"/>
        <w:textAlignment w:val="auto"/>
        <w:rPr>
          <w:rFonts w:ascii="Arial Narrow" w:hAnsi="Arial Narrow" w:cs="Arial"/>
        </w:rPr>
      </w:pPr>
      <w:r w:rsidRPr="00F61E79">
        <w:rPr>
          <w:rFonts w:ascii="Arial Narrow" w:hAnsi="Arial Narrow" w:cs="Arial"/>
          <w:b/>
          <w:u w:val="single"/>
        </w:rPr>
        <w:t>DEMANDE</w:t>
      </w:r>
      <w:r w:rsidRPr="00B16FE8">
        <w:rPr>
          <w:rFonts w:ascii="Arial Narrow" w:hAnsi="Arial Narrow" w:cs="Arial"/>
          <w:b/>
        </w:rPr>
        <w:t xml:space="preserve"> : </w:t>
      </w:r>
      <w:r w:rsidRPr="00F61E79">
        <w:rPr>
          <w:rFonts w:ascii="Arial Narrow" w:hAnsi="Arial Narrow" w:cs="Arial"/>
        </w:rPr>
        <w:t>……………………………………………………………………………………………………….</w:t>
      </w:r>
    </w:p>
    <w:p w:rsidR="00E659B8" w:rsidRPr="00F61E79" w:rsidRDefault="00E659B8" w:rsidP="00E659B8">
      <w:pPr>
        <w:tabs>
          <w:tab w:val="left" w:pos="9072"/>
        </w:tabs>
        <w:spacing w:line="276" w:lineRule="auto"/>
        <w:jc w:val="both"/>
        <w:rPr>
          <w:rFonts w:ascii="Arial Narrow" w:hAnsi="Arial Narrow" w:cs="Arial"/>
          <w:b/>
          <w:bCs/>
        </w:rPr>
      </w:pPr>
      <w:r w:rsidRPr="00F61E79">
        <w:rPr>
          <w:rFonts w:ascii="Arial Narrow" w:hAnsi="Arial Narrow" w:cs="Arial"/>
          <w:b/>
          <w:bCs/>
        </w:rPr>
        <w:t>Date             :</w:t>
      </w:r>
      <w:r w:rsidRPr="00F61E79">
        <w:rPr>
          <w:rFonts w:ascii="Arial Narrow" w:hAnsi="Arial Narrow" w:cs="Arial"/>
          <w:bCs/>
        </w:rPr>
        <w:t>…………………………………………………………………………….</w:t>
      </w:r>
    </w:p>
    <w:p w:rsidR="00E659B8" w:rsidRPr="00F61E79" w:rsidRDefault="00E659B8" w:rsidP="00E659B8">
      <w:pPr>
        <w:tabs>
          <w:tab w:val="left" w:pos="9072"/>
        </w:tabs>
        <w:spacing w:line="276" w:lineRule="auto"/>
        <w:jc w:val="both"/>
        <w:rPr>
          <w:rFonts w:ascii="Arial Narrow" w:hAnsi="Arial Narrow" w:cs="Arial"/>
        </w:rPr>
      </w:pPr>
      <w:r w:rsidRPr="00F61E79">
        <w:rPr>
          <w:rFonts w:ascii="Arial Narrow" w:hAnsi="Arial Narrow" w:cs="Arial"/>
          <w:b/>
          <w:bCs/>
        </w:rPr>
        <w:t>Demandeur</w:t>
      </w:r>
      <w:r w:rsidRPr="00F61E79">
        <w:rPr>
          <w:rFonts w:ascii="Arial Narrow" w:hAnsi="Arial Narrow" w:cs="Arial"/>
        </w:rPr>
        <w:t xml:space="preserve"> </w:t>
      </w:r>
      <w:r w:rsidRPr="00F61E79">
        <w:rPr>
          <w:rFonts w:ascii="Arial Narrow" w:hAnsi="Arial Narrow" w:cs="Arial"/>
          <w:b/>
        </w:rPr>
        <w:t>:</w:t>
      </w:r>
      <w:r w:rsidRPr="00F61E79">
        <w:rPr>
          <w:rFonts w:ascii="Arial Narrow" w:hAnsi="Arial Narrow" w:cs="Arial"/>
        </w:rPr>
        <w:t xml:space="preserve"> ……………………………………………………………………………</w:t>
      </w:r>
    </w:p>
    <w:p w:rsidR="00E659B8" w:rsidRPr="00F61E79" w:rsidRDefault="00E659B8" w:rsidP="00E659B8">
      <w:pPr>
        <w:tabs>
          <w:tab w:val="left" w:pos="9072"/>
        </w:tabs>
        <w:spacing w:line="276" w:lineRule="auto"/>
        <w:jc w:val="both"/>
        <w:rPr>
          <w:rFonts w:ascii="Arial Narrow" w:hAnsi="Arial Narrow" w:cs="Arial"/>
          <w:b/>
          <w:bCs/>
        </w:rPr>
      </w:pPr>
      <w:r w:rsidRPr="00F61E79">
        <w:rPr>
          <w:rFonts w:ascii="Arial Narrow" w:hAnsi="Arial Narrow" w:cs="Arial"/>
          <w:b/>
          <w:bCs/>
        </w:rPr>
        <w:t>Fonction      :</w:t>
      </w:r>
      <w:r w:rsidRPr="00F61E79">
        <w:rPr>
          <w:rFonts w:ascii="Arial Narrow" w:hAnsi="Arial Narrow" w:cs="Arial"/>
          <w:bCs/>
        </w:rPr>
        <w:t>…………………………………………………………………………….</w:t>
      </w:r>
    </w:p>
    <w:p w:rsidR="00E659B8" w:rsidRPr="00F61E79" w:rsidRDefault="00E659B8" w:rsidP="00E659B8">
      <w:pPr>
        <w:spacing w:line="276" w:lineRule="auto"/>
        <w:ind w:right="823"/>
        <w:jc w:val="both"/>
        <w:rPr>
          <w:rFonts w:ascii="Arial Narrow" w:hAnsi="Arial Narrow" w:cs="Arial"/>
        </w:rPr>
      </w:pPr>
    </w:p>
    <w:tbl>
      <w:tblPr>
        <w:tblW w:w="5000" w:type="pct"/>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2141"/>
        <w:gridCol w:w="7071"/>
      </w:tblGrid>
      <w:tr w:rsidR="00E659B8" w:rsidRPr="00F61E79" w:rsidTr="00E659B8">
        <w:tc>
          <w:tcPr>
            <w:tcW w:w="1162" w:type="pct"/>
            <w:tcBorders>
              <w:top w:val="single" w:sz="12" w:space="0" w:color="auto"/>
              <w:bottom w:val="single" w:sz="12" w:space="0" w:color="auto"/>
              <w:right w:val="nil"/>
            </w:tcBorders>
            <w:shd w:val="clear" w:color="auto" w:fill="BFBFBF"/>
          </w:tcPr>
          <w:p w:rsidR="00E659B8" w:rsidRPr="00F61E79" w:rsidRDefault="00E659B8" w:rsidP="00E659B8">
            <w:pPr>
              <w:spacing w:line="276" w:lineRule="auto"/>
              <w:jc w:val="both"/>
              <w:rPr>
                <w:rFonts w:ascii="Arial Narrow" w:hAnsi="Arial Narrow" w:cs="Arial"/>
                <w:b/>
                <w:bCs/>
              </w:rPr>
            </w:pPr>
            <w:r w:rsidRPr="00F61E79">
              <w:rPr>
                <w:rFonts w:ascii="Arial Narrow" w:hAnsi="Arial Narrow" w:cs="Arial"/>
                <w:b/>
                <w:bCs/>
              </w:rPr>
              <w:t>Quantité</w:t>
            </w:r>
          </w:p>
        </w:tc>
        <w:tc>
          <w:tcPr>
            <w:tcW w:w="3838" w:type="pct"/>
            <w:tcBorders>
              <w:top w:val="single" w:sz="12" w:space="0" w:color="auto"/>
              <w:left w:val="single" w:sz="12" w:space="0" w:color="auto"/>
              <w:bottom w:val="single" w:sz="12" w:space="0" w:color="auto"/>
              <w:right w:val="single" w:sz="12" w:space="0" w:color="auto"/>
            </w:tcBorders>
            <w:shd w:val="clear" w:color="auto" w:fill="BFBFBF"/>
          </w:tcPr>
          <w:p w:rsidR="00E659B8" w:rsidRPr="00F61E79" w:rsidRDefault="00E659B8" w:rsidP="00E659B8">
            <w:pPr>
              <w:spacing w:line="276" w:lineRule="auto"/>
              <w:jc w:val="both"/>
              <w:rPr>
                <w:rFonts w:ascii="Arial Narrow" w:hAnsi="Arial Narrow" w:cs="Arial"/>
                <w:b/>
                <w:bCs/>
              </w:rPr>
            </w:pPr>
            <w:r w:rsidRPr="00F61E79">
              <w:rPr>
                <w:rFonts w:ascii="Arial Narrow" w:hAnsi="Arial Narrow" w:cs="Arial"/>
                <w:b/>
                <w:bCs/>
              </w:rPr>
              <w:t>Désignation</w:t>
            </w:r>
          </w:p>
        </w:tc>
      </w:tr>
      <w:tr w:rsidR="00E659B8" w:rsidRPr="00F61E79" w:rsidTr="00E659B8">
        <w:trPr>
          <w:trHeight w:val="1546"/>
        </w:trPr>
        <w:tc>
          <w:tcPr>
            <w:tcW w:w="1162" w:type="pct"/>
            <w:tcBorders>
              <w:top w:val="nil"/>
              <w:right w:val="nil"/>
            </w:tcBorders>
          </w:tcPr>
          <w:p w:rsidR="00E659B8" w:rsidRPr="00F61E79" w:rsidRDefault="00E659B8" w:rsidP="00E659B8">
            <w:pPr>
              <w:spacing w:line="276" w:lineRule="auto"/>
              <w:jc w:val="both"/>
              <w:rPr>
                <w:rFonts w:ascii="Arial Narrow" w:hAnsi="Arial Narrow" w:cs="Arial"/>
              </w:rPr>
            </w:pPr>
          </w:p>
        </w:tc>
        <w:tc>
          <w:tcPr>
            <w:tcW w:w="3838" w:type="pct"/>
            <w:tcBorders>
              <w:top w:val="nil"/>
              <w:left w:val="single" w:sz="12" w:space="0" w:color="auto"/>
              <w:right w:val="single" w:sz="12" w:space="0" w:color="auto"/>
            </w:tcBorders>
          </w:tcPr>
          <w:p w:rsidR="00E659B8" w:rsidRPr="00F61E79" w:rsidRDefault="00E659B8" w:rsidP="00E659B8">
            <w:pPr>
              <w:spacing w:line="276" w:lineRule="auto"/>
              <w:jc w:val="both"/>
              <w:rPr>
                <w:rFonts w:ascii="Arial Narrow" w:hAnsi="Arial Narrow" w:cs="Arial"/>
              </w:rPr>
            </w:pPr>
          </w:p>
        </w:tc>
      </w:tr>
    </w:tbl>
    <w:p w:rsidR="00E659B8" w:rsidRPr="00F61E79" w:rsidRDefault="00E659B8" w:rsidP="00E659B8">
      <w:pPr>
        <w:spacing w:line="276" w:lineRule="auto"/>
        <w:ind w:right="823"/>
        <w:jc w:val="both"/>
        <w:rPr>
          <w:rFonts w:ascii="Arial Narrow" w:hAnsi="Arial Narrow" w:cs="Arial"/>
        </w:rPr>
      </w:pPr>
      <w:r w:rsidRPr="00F61E79">
        <w:rPr>
          <w:rFonts w:ascii="Arial Narrow" w:hAnsi="Arial Narrow" w:cs="Arial"/>
        </w:rPr>
        <w:t xml:space="preserve">                                                                          </w:t>
      </w:r>
    </w:p>
    <w:p w:rsidR="00E659B8" w:rsidRPr="00F61E79" w:rsidRDefault="00E659B8" w:rsidP="00E839CF">
      <w:pPr>
        <w:pStyle w:val="Paragraphedeliste"/>
        <w:numPr>
          <w:ilvl w:val="0"/>
          <w:numId w:val="123"/>
        </w:numPr>
        <w:overflowPunct/>
        <w:adjustRightInd/>
        <w:spacing w:line="276" w:lineRule="auto"/>
        <w:ind w:left="426" w:hanging="437"/>
        <w:contextualSpacing/>
        <w:jc w:val="both"/>
        <w:textAlignment w:val="auto"/>
        <w:rPr>
          <w:rFonts w:ascii="Arial Narrow" w:hAnsi="Arial Narrow" w:cs="Arial"/>
          <w:b/>
          <w:u w:val="single"/>
        </w:rPr>
      </w:pPr>
      <w:r w:rsidRPr="00F61E79">
        <w:rPr>
          <w:rFonts w:ascii="Arial Narrow" w:hAnsi="Arial Narrow" w:cs="Arial"/>
          <w:b/>
          <w:u w:val="single"/>
        </w:rPr>
        <w:t>CONTROLE</w:t>
      </w:r>
    </w:p>
    <w:p w:rsidR="00E659B8" w:rsidRPr="00F61E79" w:rsidRDefault="00E659B8" w:rsidP="00E659B8">
      <w:pPr>
        <w:spacing w:line="276" w:lineRule="auto"/>
        <w:ind w:right="823"/>
        <w:jc w:val="both"/>
        <w:rPr>
          <w:rFonts w:ascii="Arial Narrow" w:hAnsi="Arial Narrow" w:cs="Arial"/>
          <w:lang w:val="en-US"/>
        </w:rPr>
      </w:pPr>
    </w:p>
    <w:tbl>
      <w:tblPr>
        <w:tblW w:w="5000" w:type="pct"/>
        <w:tblLayout w:type="fixed"/>
        <w:tblCellMar>
          <w:left w:w="70" w:type="dxa"/>
          <w:right w:w="70" w:type="dxa"/>
        </w:tblCellMar>
        <w:tblLook w:val="04A0" w:firstRow="1" w:lastRow="0" w:firstColumn="1" w:lastColumn="0" w:noHBand="0" w:noVBand="1"/>
      </w:tblPr>
      <w:tblGrid>
        <w:gridCol w:w="4572"/>
        <w:gridCol w:w="2250"/>
        <w:gridCol w:w="2390"/>
      </w:tblGrid>
      <w:tr w:rsidR="00E659B8" w:rsidRPr="00F61E79" w:rsidTr="00E659B8">
        <w:trPr>
          <w:trHeight w:val="60"/>
        </w:trPr>
        <w:tc>
          <w:tcPr>
            <w:tcW w:w="2482" w:type="pct"/>
            <w:tcBorders>
              <w:top w:val="single" w:sz="8" w:space="0" w:color="auto"/>
              <w:left w:val="single" w:sz="8" w:space="0" w:color="auto"/>
              <w:bottom w:val="single" w:sz="4" w:space="0" w:color="auto"/>
              <w:right w:val="single" w:sz="8" w:space="0" w:color="000000"/>
            </w:tcBorders>
            <w:shd w:val="clear" w:color="auto" w:fill="BFBFBF"/>
            <w:noWrap/>
            <w:vAlign w:val="center"/>
            <w:hideMark/>
          </w:tcPr>
          <w:p w:rsidR="00E659B8" w:rsidRPr="00F61E79" w:rsidRDefault="00E659B8" w:rsidP="00E659B8">
            <w:pPr>
              <w:autoSpaceDE/>
              <w:autoSpaceDN/>
              <w:spacing w:line="276" w:lineRule="auto"/>
              <w:jc w:val="both"/>
              <w:rPr>
                <w:rFonts w:ascii="Arial Narrow" w:hAnsi="Arial Narrow" w:cs="Arial"/>
                <w:b/>
                <w:bCs/>
              </w:rPr>
            </w:pPr>
            <w:r w:rsidRPr="00F61E79">
              <w:rPr>
                <w:rFonts w:ascii="Arial Narrow" w:hAnsi="Arial Narrow" w:cs="Arial"/>
                <w:b/>
                <w:bCs/>
              </w:rPr>
              <w:t xml:space="preserve">Recommandations du </w:t>
            </w:r>
            <w:r w:rsidRPr="00F61E79">
              <w:rPr>
                <w:rFonts w:ascii="Arial Narrow" w:hAnsi="Arial Narrow" w:cs="Arial"/>
                <w:b/>
              </w:rPr>
              <w:t>Responsable des Finances et de la Comptabilité</w:t>
            </w:r>
          </w:p>
        </w:tc>
        <w:tc>
          <w:tcPr>
            <w:tcW w:w="1221" w:type="pct"/>
            <w:tcBorders>
              <w:top w:val="single" w:sz="8" w:space="0" w:color="auto"/>
              <w:left w:val="single" w:sz="8" w:space="0" w:color="auto"/>
              <w:bottom w:val="single" w:sz="4" w:space="0" w:color="auto"/>
              <w:right w:val="single" w:sz="8" w:space="0" w:color="auto"/>
            </w:tcBorders>
            <w:shd w:val="clear" w:color="auto" w:fill="BFBFBF"/>
            <w:vAlign w:val="center"/>
          </w:tcPr>
          <w:p w:rsidR="00E659B8" w:rsidRPr="00F61E79" w:rsidRDefault="00E659B8" w:rsidP="00E659B8">
            <w:pPr>
              <w:autoSpaceDE/>
              <w:autoSpaceDN/>
              <w:spacing w:line="276" w:lineRule="auto"/>
              <w:jc w:val="both"/>
              <w:rPr>
                <w:rFonts w:ascii="Arial Narrow" w:hAnsi="Arial Narrow" w:cs="Arial"/>
                <w:bCs/>
              </w:rPr>
            </w:pPr>
            <w:r w:rsidRPr="00F61E79">
              <w:rPr>
                <w:rFonts w:ascii="Arial Narrow" w:hAnsi="Arial Narrow" w:cs="Arial"/>
                <w:bCs/>
              </w:rPr>
              <w:t>Commentaire et précision du RESPONSABLE DES FINANCES ET DE LA COMPTABILITÉ</w:t>
            </w:r>
          </w:p>
        </w:tc>
        <w:tc>
          <w:tcPr>
            <w:tcW w:w="1297" w:type="pct"/>
            <w:tcBorders>
              <w:top w:val="single" w:sz="8" w:space="0" w:color="auto"/>
              <w:left w:val="single" w:sz="8" w:space="0" w:color="auto"/>
              <w:bottom w:val="single" w:sz="4" w:space="0" w:color="auto"/>
              <w:right w:val="single" w:sz="8" w:space="0" w:color="000000"/>
            </w:tcBorders>
            <w:shd w:val="clear" w:color="auto" w:fill="BFBFBF"/>
            <w:vAlign w:val="center"/>
          </w:tcPr>
          <w:p w:rsidR="00E659B8" w:rsidRPr="00F61E79" w:rsidRDefault="00E659B8" w:rsidP="00E659B8">
            <w:pPr>
              <w:autoSpaceDE/>
              <w:autoSpaceDN/>
              <w:spacing w:line="276" w:lineRule="auto"/>
              <w:jc w:val="both"/>
              <w:rPr>
                <w:rFonts w:ascii="Arial Narrow" w:hAnsi="Arial Narrow" w:cs="Arial"/>
                <w:bCs/>
              </w:rPr>
            </w:pPr>
            <w:r w:rsidRPr="00F61E79">
              <w:rPr>
                <w:rFonts w:ascii="Arial Narrow" w:hAnsi="Arial Narrow" w:cs="Arial"/>
                <w:bCs/>
              </w:rPr>
              <w:t>Date et Visas du RESPONSABLE DES FINANCES ET DE LA COMPTABILITÉ</w:t>
            </w:r>
          </w:p>
        </w:tc>
      </w:tr>
      <w:tr w:rsidR="00E659B8" w:rsidRPr="00F61E79" w:rsidTr="00E659B8">
        <w:trPr>
          <w:trHeight w:val="1623"/>
        </w:trPr>
        <w:tc>
          <w:tcPr>
            <w:tcW w:w="2482" w:type="pct"/>
            <w:tcBorders>
              <w:top w:val="single" w:sz="4" w:space="0" w:color="auto"/>
              <w:left w:val="single" w:sz="8" w:space="0" w:color="auto"/>
              <w:bottom w:val="single" w:sz="4" w:space="0" w:color="auto"/>
              <w:right w:val="single" w:sz="8" w:space="0" w:color="000000"/>
            </w:tcBorders>
            <w:hideMark/>
          </w:tcPr>
          <w:p w:rsidR="00E659B8" w:rsidRPr="00F61E79" w:rsidRDefault="00E659B8" w:rsidP="00E659B8">
            <w:pPr>
              <w:autoSpaceDE/>
              <w:autoSpaceDN/>
              <w:spacing w:line="276" w:lineRule="auto"/>
              <w:jc w:val="both"/>
              <w:rPr>
                <w:rFonts w:ascii="Arial Narrow" w:hAnsi="Arial Narrow" w:cs="Arial"/>
                <w:b/>
                <w:i/>
                <w:u w:val="single"/>
              </w:rPr>
            </w:pPr>
            <w:r w:rsidRPr="00F61E79">
              <w:rPr>
                <w:rFonts w:ascii="Arial Narrow" w:hAnsi="Arial Narrow" w:cs="Arial"/>
                <w:b/>
                <w:i/>
                <w:u w:val="single"/>
              </w:rPr>
              <w:t>Après contrôles :</w:t>
            </w:r>
          </w:p>
          <w:p w:rsidR="00E659B8" w:rsidRPr="00F61E79" w:rsidRDefault="00E659B8" w:rsidP="00E659B8">
            <w:pPr>
              <w:autoSpaceDE/>
              <w:autoSpaceDN/>
              <w:spacing w:line="276" w:lineRule="auto"/>
              <w:jc w:val="both"/>
              <w:rPr>
                <w:rFonts w:ascii="Arial Narrow" w:hAnsi="Arial Narrow" w:cs="Arial"/>
              </w:rPr>
            </w:pPr>
          </w:p>
          <w:p w:rsidR="00E659B8" w:rsidRPr="00F61E79" w:rsidRDefault="00A25E10" w:rsidP="00E839CF">
            <w:pPr>
              <w:pStyle w:val="Paragraphedeliste"/>
              <w:numPr>
                <w:ilvl w:val="0"/>
                <w:numId w:val="124"/>
              </w:numPr>
              <w:overflowPunct/>
              <w:autoSpaceDE/>
              <w:autoSpaceDN/>
              <w:adjustRightInd/>
              <w:spacing w:line="276" w:lineRule="auto"/>
              <w:ind w:left="284" w:hanging="284"/>
              <w:contextualSpacing/>
              <w:jc w:val="both"/>
              <w:textAlignment w:val="auto"/>
              <w:rPr>
                <w:rFonts w:ascii="Arial Narrow" w:hAnsi="Arial Narrow" w:cs="Arial"/>
              </w:rPr>
            </w:pPr>
            <w:r>
              <w:rPr>
                <w:rFonts w:ascii="Arial Narrow" w:hAnsi="Arial Narrow" w:cs="Arial"/>
                <w:noProof/>
              </w:rPr>
              <w:pict>
                <v:rect id="_x0000_s1026" style="position:absolute;left:0;text-align:left;margin-left:126.05pt;margin-top:1.1pt;width:37.5pt;height:15pt;z-index:251621888"/>
              </w:pict>
            </w:r>
            <w:r w:rsidR="00E659B8" w:rsidRPr="00F61E79">
              <w:rPr>
                <w:rFonts w:ascii="Arial Narrow" w:hAnsi="Arial Narrow" w:cs="Arial"/>
              </w:rPr>
              <w:t>Bon pour achat :</w:t>
            </w:r>
          </w:p>
          <w:p w:rsidR="00E659B8" w:rsidRPr="00F61E79" w:rsidRDefault="00A25E10" w:rsidP="00E659B8">
            <w:pPr>
              <w:pStyle w:val="Paragraphedeliste"/>
              <w:autoSpaceDE/>
              <w:autoSpaceDN/>
              <w:spacing w:line="276" w:lineRule="auto"/>
              <w:jc w:val="both"/>
              <w:rPr>
                <w:rFonts w:ascii="Arial Narrow" w:hAnsi="Arial Narrow" w:cs="Arial"/>
              </w:rPr>
            </w:pPr>
            <w:r>
              <w:rPr>
                <w:rFonts w:ascii="Arial Narrow" w:hAnsi="Arial Narrow" w:cs="Arial"/>
                <w:noProof/>
              </w:rPr>
              <w:pict>
                <v:rect id="_x0000_s1027" style="position:absolute;left:0;text-align:left;margin-left:126.05pt;margin-top:7.45pt;width:37.5pt;height:15pt;z-index:251622912"/>
              </w:pict>
            </w:r>
          </w:p>
          <w:p w:rsidR="00E659B8" w:rsidRPr="00F61E79" w:rsidRDefault="00E659B8" w:rsidP="00E839CF">
            <w:pPr>
              <w:pStyle w:val="Paragraphedeliste"/>
              <w:numPr>
                <w:ilvl w:val="0"/>
                <w:numId w:val="124"/>
              </w:numPr>
              <w:overflowPunct/>
              <w:autoSpaceDE/>
              <w:autoSpaceDN/>
              <w:adjustRightInd/>
              <w:spacing w:line="276" w:lineRule="auto"/>
              <w:ind w:left="284" w:hanging="284"/>
              <w:contextualSpacing/>
              <w:jc w:val="both"/>
              <w:textAlignment w:val="auto"/>
              <w:rPr>
                <w:rFonts w:ascii="Arial Narrow" w:hAnsi="Arial Narrow" w:cs="Arial"/>
              </w:rPr>
            </w:pPr>
            <w:r w:rsidRPr="00F61E79">
              <w:rPr>
                <w:rFonts w:ascii="Arial Narrow" w:hAnsi="Arial Narrow" w:cs="Arial"/>
              </w:rPr>
              <w:t>Refus/Rejet :</w:t>
            </w:r>
          </w:p>
          <w:p w:rsidR="00E659B8" w:rsidRPr="00F61E79" w:rsidRDefault="00A25E10" w:rsidP="00E659B8">
            <w:pPr>
              <w:pStyle w:val="Paragraphedeliste"/>
              <w:autoSpaceDE/>
              <w:autoSpaceDN/>
              <w:spacing w:line="276" w:lineRule="auto"/>
              <w:jc w:val="both"/>
              <w:rPr>
                <w:rFonts w:ascii="Arial Narrow" w:hAnsi="Arial Narrow" w:cs="Arial"/>
              </w:rPr>
            </w:pPr>
            <w:r>
              <w:rPr>
                <w:rFonts w:ascii="Arial Narrow" w:hAnsi="Arial Narrow" w:cs="Arial"/>
                <w:noProof/>
              </w:rPr>
              <w:pict>
                <v:rect id="_x0000_s1028" style="position:absolute;left:0;text-align:left;margin-left:126.05pt;margin-top:4.35pt;width:37.5pt;height:15pt;z-index:251623936"/>
              </w:pict>
            </w:r>
          </w:p>
          <w:p w:rsidR="00E659B8" w:rsidRPr="00F61E79" w:rsidRDefault="00E659B8" w:rsidP="00E839CF">
            <w:pPr>
              <w:pStyle w:val="Paragraphedeliste"/>
              <w:numPr>
                <w:ilvl w:val="0"/>
                <w:numId w:val="124"/>
              </w:numPr>
              <w:overflowPunct/>
              <w:autoSpaceDE/>
              <w:autoSpaceDN/>
              <w:adjustRightInd/>
              <w:spacing w:line="276" w:lineRule="auto"/>
              <w:ind w:left="284" w:hanging="284"/>
              <w:contextualSpacing/>
              <w:jc w:val="both"/>
              <w:textAlignment w:val="auto"/>
              <w:rPr>
                <w:rFonts w:ascii="Arial Narrow" w:hAnsi="Arial Narrow" w:cs="Arial"/>
              </w:rPr>
            </w:pPr>
            <w:r w:rsidRPr="00F61E79">
              <w:rPr>
                <w:rFonts w:ascii="Arial Narrow" w:hAnsi="Arial Narrow" w:cs="Arial"/>
              </w:rPr>
              <w:t>Révision/Replanification :</w:t>
            </w:r>
          </w:p>
        </w:tc>
        <w:tc>
          <w:tcPr>
            <w:tcW w:w="1221" w:type="pct"/>
            <w:tcBorders>
              <w:top w:val="single" w:sz="4" w:space="0" w:color="auto"/>
              <w:left w:val="single" w:sz="8" w:space="0" w:color="auto"/>
              <w:bottom w:val="single" w:sz="4" w:space="0" w:color="auto"/>
              <w:right w:val="single" w:sz="8" w:space="0" w:color="auto"/>
            </w:tcBorders>
          </w:tcPr>
          <w:p w:rsidR="00E659B8" w:rsidRPr="00F61E79" w:rsidRDefault="00E659B8" w:rsidP="00E659B8">
            <w:pPr>
              <w:autoSpaceDE/>
              <w:autoSpaceDN/>
              <w:spacing w:line="276" w:lineRule="auto"/>
              <w:jc w:val="both"/>
              <w:rPr>
                <w:rFonts w:ascii="Arial Narrow" w:hAnsi="Arial Narrow" w:cs="Arial"/>
              </w:rPr>
            </w:pPr>
          </w:p>
        </w:tc>
        <w:tc>
          <w:tcPr>
            <w:tcW w:w="1297" w:type="pct"/>
            <w:tcBorders>
              <w:top w:val="single" w:sz="4" w:space="0" w:color="auto"/>
              <w:left w:val="single" w:sz="8" w:space="0" w:color="auto"/>
              <w:bottom w:val="single" w:sz="4" w:space="0" w:color="auto"/>
              <w:right w:val="single" w:sz="8" w:space="0" w:color="000000"/>
            </w:tcBorders>
          </w:tcPr>
          <w:p w:rsidR="00E659B8" w:rsidRPr="00F61E79" w:rsidRDefault="00E659B8" w:rsidP="00E659B8">
            <w:pPr>
              <w:autoSpaceDE/>
              <w:autoSpaceDN/>
              <w:spacing w:line="276" w:lineRule="auto"/>
              <w:jc w:val="both"/>
              <w:rPr>
                <w:rFonts w:ascii="Arial Narrow" w:hAnsi="Arial Narrow" w:cs="Arial"/>
              </w:rPr>
            </w:pPr>
          </w:p>
        </w:tc>
      </w:tr>
    </w:tbl>
    <w:p w:rsidR="00E659B8" w:rsidRPr="00F61E79" w:rsidRDefault="00E659B8" w:rsidP="00E659B8">
      <w:pPr>
        <w:spacing w:line="276" w:lineRule="auto"/>
        <w:ind w:right="823"/>
        <w:jc w:val="both"/>
        <w:rPr>
          <w:rFonts w:ascii="Arial Narrow" w:hAnsi="Arial Narrow" w:cs="Arial"/>
          <w:lang w:val="en-US"/>
        </w:rPr>
      </w:pPr>
    </w:p>
    <w:p w:rsidR="00E659B8" w:rsidRPr="00F61E79" w:rsidRDefault="00E659B8" w:rsidP="00E839CF">
      <w:pPr>
        <w:pStyle w:val="Paragraphedeliste"/>
        <w:numPr>
          <w:ilvl w:val="0"/>
          <w:numId w:val="123"/>
        </w:numPr>
        <w:overflowPunct/>
        <w:adjustRightInd/>
        <w:spacing w:line="276" w:lineRule="auto"/>
        <w:ind w:left="426" w:hanging="437"/>
        <w:contextualSpacing/>
        <w:jc w:val="both"/>
        <w:textAlignment w:val="auto"/>
        <w:rPr>
          <w:rFonts w:ascii="Arial Narrow" w:hAnsi="Arial Narrow" w:cs="Arial"/>
          <w:b/>
          <w:u w:val="single"/>
        </w:rPr>
      </w:pPr>
      <w:r w:rsidRPr="00F61E79">
        <w:rPr>
          <w:rFonts w:ascii="Arial Narrow" w:hAnsi="Arial Narrow" w:cs="Arial"/>
          <w:b/>
          <w:u w:val="single"/>
        </w:rPr>
        <w:t>APPROBATION</w:t>
      </w:r>
    </w:p>
    <w:p w:rsidR="00E659B8" w:rsidRPr="00F61E79" w:rsidRDefault="00E659B8" w:rsidP="00E659B8">
      <w:pPr>
        <w:spacing w:line="276" w:lineRule="auto"/>
        <w:ind w:right="823"/>
        <w:jc w:val="both"/>
        <w:rPr>
          <w:rFonts w:ascii="Arial Narrow" w:hAnsi="Arial Narrow" w:cs="Arial"/>
          <w:lang w:val="en-US"/>
        </w:rPr>
      </w:pPr>
    </w:p>
    <w:tbl>
      <w:tblPr>
        <w:tblW w:w="5000" w:type="pct"/>
        <w:tblCellMar>
          <w:left w:w="70" w:type="dxa"/>
          <w:right w:w="70" w:type="dxa"/>
        </w:tblCellMar>
        <w:tblLook w:val="04A0" w:firstRow="1" w:lastRow="0" w:firstColumn="1" w:lastColumn="0" w:noHBand="0" w:noVBand="1"/>
      </w:tblPr>
      <w:tblGrid>
        <w:gridCol w:w="4606"/>
        <w:gridCol w:w="4606"/>
      </w:tblGrid>
      <w:tr w:rsidR="00E659B8" w:rsidRPr="00F61E79" w:rsidTr="00E659B8">
        <w:trPr>
          <w:trHeight w:val="60"/>
        </w:trPr>
        <w:tc>
          <w:tcPr>
            <w:tcW w:w="2500" w:type="pct"/>
            <w:tcBorders>
              <w:top w:val="single" w:sz="8" w:space="0" w:color="auto"/>
              <w:left w:val="single" w:sz="8" w:space="0" w:color="auto"/>
              <w:bottom w:val="single" w:sz="4" w:space="0" w:color="auto"/>
              <w:right w:val="single" w:sz="8" w:space="0" w:color="auto"/>
            </w:tcBorders>
            <w:shd w:val="clear" w:color="auto" w:fill="BFBFBF"/>
            <w:vAlign w:val="center"/>
          </w:tcPr>
          <w:p w:rsidR="00E659B8" w:rsidRPr="00F61E79" w:rsidRDefault="00E659B8" w:rsidP="00E659B8">
            <w:pPr>
              <w:autoSpaceDE/>
              <w:autoSpaceDN/>
              <w:spacing w:line="276" w:lineRule="auto"/>
              <w:jc w:val="both"/>
              <w:rPr>
                <w:rFonts w:ascii="Arial Narrow" w:hAnsi="Arial Narrow" w:cs="Arial"/>
                <w:b/>
                <w:bCs/>
                <w:u w:val="single"/>
              </w:rPr>
            </w:pPr>
            <w:r w:rsidRPr="00F61E79">
              <w:rPr>
                <w:rFonts w:ascii="Arial Narrow" w:hAnsi="Arial Narrow" w:cs="Arial"/>
                <w:b/>
                <w:bCs/>
              </w:rPr>
              <w:t>Décision du Directeur Exécutif</w:t>
            </w:r>
          </w:p>
        </w:tc>
        <w:tc>
          <w:tcPr>
            <w:tcW w:w="2500" w:type="pct"/>
            <w:tcBorders>
              <w:top w:val="single" w:sz="8" w:space="0" w:color="auto"/>
              <w:left w:val="single" w:sz="8" w:space="0" w:color="auto"/>
              <w:bottom w:val="single" w:sz="4" w:space="0" w:color="auto"/>
              <w:right w:val="single" w:sz="8" w:space="0" w:color="000000"/>
            </w:tcBorders>
            <w:shd w:val="clear" w:color="auto" w:fill="BFBFBF"/>
            <w:vAlign w:val="center"/>
          </w:tcPr>
          <w:p w:rsidR="00E659B8" w:rsidRPr="00F61E79" w:rsidRDefault="00E659B8" w:rsidP="00E659B8">
            <w:pPr>
              <w:autoSpaceDE/>
              <w:autoSpaceDN/>
              <w:spacing w:line="276" w:lineRule="auto"/>
              <w:jc w:val="both"/>
              <w:rPr>
                <w:rFonts w:ascii="Arial Narrow" w:hAnsi="Arial Narrow" w:cs="Arial"/>
                <w:b/>
                <w:bCs/>
              </w:rPr>
            </w:pPr>
            <w:r w:rsidRPr="00F61E79">
              <w:rPr>
                <w:rFonts w:ascii="Arial Narrow" w:hAnsi="Arial Narrow" w:cs="Arial"/>
                <w:b/>
                <w:bCs/>
              </w:rPr>
              <w:t>Date et Visas du Directeur Exécutif</w:t>
            </w:r>
          </w:p>
        </w:tc>
      </w:tr>
      <w:tr w:rsidR="00E659B8" w:rsidRPr="00F61E79" w:rsidTr="00E659B8">
        <w:trPr>
          <w:trHeight w:val="1623"/>
        </w:trPr>
        <w:tc>
          <w:tcPr>
            <w:tcW w:w="2500" w:type="pct"/>
            <w:tcBorders>
              <w:top w:val="single" w:sz="4" w:space="0" w:color="auto"/>
              <w:left w:val="single" w:sz="8" w:space="0" w:color="auto"/>
              <w:bottom w:val="single" w:sz="4" w:space="0" w:color="auto"/>
              <w:right w:val="single" w:sz="8" w:space="0" w:color="auto"/>
            </w:tcBorders>
          </w:tcPr>
          <w:p w:rsidR="00E659B8" w:rsidRPr="00F61E79" w:rsidRDefault="00E659B8" w:rsidP="00E659B8">
            <w:pPr>
              <w:autoSpaceDE/>
              <w:autoSpaceDN/>
              <w:spacing w:line="276" w:lineRule="auto"/>
              <w:jc w:val="both"/>
              <w:rPr>
                <w:rFonts w:ascii="Arial Narrow" w:hAnsi="Arial Narrow" w:cs="Arial"/>
              </w:rPr>
            </w:pPr>
          </w:p>
        </w:tc>
        <w:tc>
          <w:tcPr>
            <w:tcW w:w="2500" w:type="pct"/>
            <w:tcBorders>
              <w:top w:val="single" w:sz="4" w:space="0" w:color="auto"/>
              <w:left w:val="single" w:sz="8" w:space="0" w:color="auto"/>
              <w:bottom w:val="single" w:sz="4" w:space="0" w:color="auto"/>
              <w:right w:val="single" w:sz="8" w:space="0" w:color="000000"/>
            </w:tcBorders>
          </w:tcPr>
          <w:p w:rsidR="00E659B8" w:rsidRPr="00F61E79" w:rsidRDefault="00E659B8" w:rsidP="00E659B8">
            <w:pPr>
              <w:autoSpaceDE/>
              <w:autoSpaceDN/>
              <w:spacing w:line="276" w:lineRule="auto"/>
              <w:jc w:val="both"/>
              <w:rPr>
                <w:rFonts w:ascii="Arial Narrow" w:hAnsi="Arial Narrow" w:cs="Arial"/>
              </w:rPr>
            </w:pPr>
          </w:p>
        </w:tc>
      </w:tr>
    </w:tbl>
    <w:p w:rsidR="001F5E5E" w:rsidRDefault="001F5E5E" w:rsidP="001F5E5E">
      <w:pPr>
        <w:jc w:val="center"/>
        <w:rPr>
          <w:rFonts w:asciiTheme="majorHAnsi" w:hAnsiTheme="majorHAnsi" w:cstheme="majorHAnsi"/>
          <w:b/>
          <w:i/>
          <w:color w:val="C00000"/>
        </w:rPr>
      </w:pPr>
    </w:p>
    <w:p w:rsidR="001F5E5E" w:rsidRDefault="001F5E5E" w:rsidP="001F5E5E">
      <w:pPr>
        <w:spacing w:line="20" w:lineRule="atLeast"/>
        <w:jc w:val="right"/>
        <w:rPr>
          <w:rFonts w:ascii="Arial" w:hAnsi="Arial" w:cs="Arial"/>
          <w:b/>
          <w:color w:val="000000" w:themeColor="text1"/>
        </w:rPr>
      </w:pPr>
    </w:p>
    <w:p w:rsidR="001F5E5E" w:rsidRPr="001F5E5E" w:rsidRDefault="001F5E5E" w:rsidP="001F5E5E">
      <w:pPr>
        <w:jc w:val="center"/>
        <w:rPr>
          <w:rFonts w:asciiTheme="majorHAnsi" w:hAnsiTheme="majorHAnsi" w:cstheme="majorHAnsi"/>
          <w:sz w:val="24"/>
        </w:rPr>
      </w:pPr>
    </w:p>
    <w:p w:rsidR="001F5E5E" w:rsidRDefault="001F5E5E" w:rsidP="001F5E5E">
      <w:pPr>
        <w:tabs>
          <w:tab w:val="left" w:pos="1305"/>
        </w:tabs>
        <w:rPr>
          <w:rFonts w:ascii="Arial Narrow" w:hAnsi="Arial Narrow" w:cs="Arial"/>
        </w:rPr>
      </w:pPr>
    </w:p>
    <w:p w:rsidR="001F5E5E" w:rsidRDefault="00A25E10" w:rsidP="001F5E5E">
      <w:pPr>
        <w:tabs>
          <w:tab w:val="left" w:pos="1305"/>
        </w:tabs>
        <w:rPr>
          <w:rFonts w:ascii="Arial Narrow" w:hAnsi="Arial Narrow" w:cs="Arial"/>
        </w:rPr>
      </w:pPr>
      <w:r>
        <w:rPr>
          <w:rFonts w:asciiTheme="minorHAnsi" w:hAnsiTheme="minorHAnsi" w:cstheme="minorBidi"/>
          <w:lang w:eastAsia="en-US"/>
        </w:rPr>
        <w:lastRenderedPageBreak/>
        <w:pict>
          <v:shape id="_x0000_s1138" type="#_x0000_t202" style="position:absolute;margin-left:56.65pt;margin-top:-57.95pt;width:367.5pt;height:130.5pt;z-index:251742720;visibility:visible;mso-wrap-style:square;mso-width-percent:0;mso-wrap-distance-left:9pt;mso-wrap-distance-top:0;mso-wrap-distance-right:9pt;mso-wrap-distance-bottom:0;mso-position-horizontal-relative:margin;mso-position-vertical-relative:text;mso-width-percent:0;mso-width-relative:page;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" strokecolor="white" strokeweight=".26467mm">
            <v:textbox style="mso-next-textbox:#_x0000_s1138">
              <w:txbxContent>
                <w:p w:rsidR="00F4239E" w:rsidRDefault="00F4239E" w:rsidP="00F4239E">
                  <w:pPr>
                    <w:shd w:val="clear" w:color="auto" w:fill="E5DFEC" w:themeFill="accent4" w:themeFillTint="33"/>
                    <w:jc w:val="center"/>
                    <w:rPr>
                      <w:rFonts w:asciiTheme="majorHAnsi" w:hAnsiTheme="majorHAnsi" w:cstheme="majorHAnsi"/>
                      <w:b/>
                    </w:rPr>
                  </w:pPr>
                  <w:r>
                    <w:rPr>
                      <w:rFonts w:asciiTheme="majorHAnsi" w:hAnsiTheme="majorHAnsi" w:cstheme="majorHAnsi"/>
                      <w:b/>
                    </w:rPr>
                    <w:t>ASSOCIATION DE LUTTE CONTRE LES VIOLENCES SEXUELLES ET APPUI A LA PROMOTION DU DEVELOPPEMENT DURABLE  « </w:t>
                  </w:r>
                  <w:r w:rsidR="009143E8">
                    <w:rPr>
                      <w:rFonts w:asciiTheme="majorHAnsi" w:hAnsiTheme="majorHAnsi" w:cstheme="majorHAnsi"/>
                      <w:b/>
                    </w:rPr>
                    <w:t>ALUCOVIS-APDD</w:t>
                  </w:r>
                  <w:r>
                    <w:rPr>
                      <w:rFonts w:asciiTheme="majorHAnsi" w:hAnsiTheme="majorHAnsi" w:cstheme="majorHAnsi"/>
                      <w:b/>
                    </w:rPr>
                    <w:t xml:space="preserve"> »</w:t>
                  </w:r>
                </w:p>
                <w:p w:rsidR="00F4239E" w:rsidRDefault="00F4239E" w:rsidP="00F4239E">
                  <w:pPr>
                    <w:tabs>
                      <w:tab w:val="left" w:pos="480"/>
                    </w:tabs>
                    <w:jc w:val="center"/>
                    <w:rPr>
                      <w:rFonts w:asciiTheme="majorHAnsi" w:eastAsia="Batang" w:hAnsiTheme="majorHAnsi" w:cstheme="majorHAnsi"/>
                      <w:b/>
                      <w:i/>
                      <w:color w:val="00B0F0"/>
                      <w:sz w:val="12"/>
                      <w:szCs w:val="18"/>
                      <w:lang w:val="fr-BE"/>
                    </w:rPr>
                  </w:pPr>
                  <w:r>
                    <w:rPr>
                      <w:rFonts w:asciiTheme="majorHAnsi" w:eastAsia="Batang" w:hAnsiTheme="majorHAnsi" w:cstheme="majorHAnsi"/>
                      <w:b/>
                      <w:i/>
                      <w:color w:val="00B0F0"/>
                      <w:sz w:val="12"/>
                      <w:szCs w:val="18"/>
                      <w:lang w:val="fr-BE"/>
                    </w:rPr>
                    <w:t>Elle est dotée de la personnalité civile que juridique sans configuration ni Préoccupation Politique, Religieuse qu’Ethnique.</w:t>
                  </w:r>
                </w:p>
                <w:p w:rsidR="00F4239E" w:rsidRDefault="00F4239E" w:rsidP="00F4239E">
                  <w:pPr>
                    <w:tabs>
                      <w:tab w:val="left" w:pos="480"/>
                    </w:tabs>
                    <w:jc w:val="center"/>
                    <w:rPr>
                      <w:rFonts w:asciiTheme="majorHAnsi" w:eastAsia="Calibri" w:hAnsiTheme="majorHAnsi" w:cstheme="majorHAnsi"/>
                      <w:sz w:val="16"/>
                      <w:szCs w:val="22"/>
                    </w:rPr>
                  </w:pPr>
                  <w:r>
                    <w:rPr>
                      <w:rFonts w:asciiTheme="majorHAnsi" w:hAnsiTheme="majorHAnsi" w:cstheme="majorHAnsi"/>
                      <w:sz w:val="12"/>
                      <w:szCs w:val="18"/>
                      <w:lang w:val="fr-BE"/>
                    </w:rPr>
                    <w:t xml:space="preserve">E-mail : </w:t>
                  </w:r>
                  <w:hyperlink r:id="rId19" w:history="1">
                    <w:r w:rsidR="009143E8">
                      <w:rPr>
                        <w:rStyle w:val="Lienhypertexte"/>
                        <w:rFonts w:asciiTheme="majorHAnsi" w:hAnsiTheme="majorHAnsi" w:cstheme="majorHAnsi"/>
                        <w:sz w:val="16"/>
                      </w:rPr>
                      <w:t>ALUCOVIS-APDD</w:t>
                    </w:r>
                    <w:r>
                      <w:rPr>
                        <w:rStyle w:val="Lienhypertexte"/>
                        <w:rFonts w:asciiTheme="majorHAnsi" w:hAnsiTheme="majorHAnsi" w:cstheme="majorHAnsi"/>
                        <w:sz w:val="16"/>
                      </w:rPr>
                      <w:t>burundi@gmail.com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ou </w:t>
                  </w:r>
                  <w:hyperlink r:id="rId20" w:history="1">
                    <w:r>
                      <w:rPr>
                        <w:rStyle w:val="Lienhypertexte"/>
                        <w:rFonts w:asciiTheme="majorHAnsi" w:hAnsiTheme="majorHAnsi" w:cstheme="majorHAnsi"/>
                        <w:sz w:val="16"/>
                      </w:rPr>
                      <w:t>rugondey@gmail.com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w:t>
                  </w:r>
                </w:p>
                <w:p w:rsidR="00F4239E" w:rsidRDefault="00F4239E" w:rsidP="00F4239E">
                  <w:pPr>
                    <w:tabs>
                      <w:tab w:val="left" w:pos="480"/>
                    </w:tabs>
                    <w:jc w:val="center"/>
                    <w:rPr>
                      <w:rFonts w:asciiTheme="majorHAnsi" w:eastAsiaTheme="minorHAnsi" w:hAnsiTheme="majorHAnsi" w:cstheme="majorHAnsi"/>
                      <w:sz w:val="18"/>
                    </w:rPr>
                  </w:pPr>
                  <w:r>
                    <w:rPr>
                      <w:rFonts w:asciiTheme="majorHAnsi" w:hAnsiTheme="majorHAnsi" w:cstheme="majorHAnsi"/>
                      <w:b/>
                      <w:color w:val="C00000"/>
                      <w:sz w:val="14"/>
                      <w:szCs w:val="18"/>
                      <w:lang w:val="fr-BE"/>
                    </w:rPr>
                    <w:t xml:space="preserve">Mob : (+257) 79931044/61675647 - 79492898 ou </w:t>
                  </w:r>
                  <w:r>
                    <w:rPr>
                      <w:rFonts w:asciiTheme="majorHAnsi" w:hAnsiTheme="majorHAnsi" w:cstheme="majorHAnsi"/>
                      <w:b/>
                      <w:color w:val="002060"/>
                      <w:sz w:val="14"/>
                      <w:szCs w:val="18"/>
                      <w:lang w:val="fr-BE"/>
                    </w:rPr>
                    <w:t>whatsapp +257 77881977  et 77492898</w:t>
                  </w:r>
                </w:p>
                <w:p w:rsidR="00F4239E" w:rsidRDefault="00F4239E" w:rsidP="00F4239E">
                  <w:pPr>
                    <w:shd w:val="clear" w:color="auto" w:fill="FDE9D9" w:themeFill="accent6" w:themeFillTint="33"/>
                    <w:jc w:val="center"/>
                    <w:rPr>
                      <w:rFonts w:asciiTheme="majorHAnsi" w:hAnsiTheme="majorHAnsi" w:cstheme="majorHAnsi"/>
                      <w:b/>
                      <w:sz w:val="16"/>
                      <w:lang w:val="fr-BE"/>
                    </w:rPr>
                  </w:pPr>
                  <w:r>
                    <w:rPr>
                      <w:rFonts w:asciiTheme="majorHAnsi" w:hAnsiTheme="majorHAnsi" w:cstheme="majorHAnsi"/>
                      <w:b/>
                      <w:sz w:val="14"/>
                      <w:szCs w:val="18"/>
                      <w:u w:val="single"/>
                      <w:lang w:val="fr-BE"/>
                    </w:rPr>
                    <w:t>Bureau siège :</w:t>
                  </w:r>
                  <w:r>
                    <w:rPr>
                      <w:rFonts w:asciiTheme="majorHAnsi" w:hAnsiTheme="majorHAnsi" w:cstheme="majorHAnsi"/>
                      <w:b/>
                      <w:sz w:val="14"/>
                      <w:szCs w:val="18"/>
                      <w:lang w:val="fr-BE"/>
                    </w:rPr>
                    <w:t xml:space="preserve"> Au chef-lieu de la Province Cibitoke (Nord-Ouest du Burundi) en face de l’ONG CONCERN </w:t>
                  </w:r>
                  <w:r>
                    <w:rPr>
                      <w:rFonts w:asciiTheme="majorHAnsi" w:hAnsiTheme="majorHAnsi" w:cstheme="majorHAnsi"/>
                      <w:sz w:val="16"/>
                      <w:lang w:val="fr-BE"/>
                    </w:rPr>
                    <w:t>World Wide.</w:t>
                  </w:r>
                  <w:r>
                    <w:rPr>
                      <w:rFonts w:asciiTheme="majorHAnsi" w:hAnsiTheme="majorHAnsi" w:cstheme="majorHAnsi"/>
                      <w:b/>
                      <w:sz w:val="16"/>
                      <w:lang w:val="fr-BE"/>
                    </w:rPr>
                    <w:t xml:space="preserve"> </w:t>
                  </w:r>
                </w:p>
                <w:p w:rsidR="00F4239E" w:rsidRDefault="00F4239E" w:rsidP="00F4239E">
                  <w:pPr>
                    <w:shd w:val="clear" w:color="auto" w:fill="FDE9D9" w:themeFill="accent6" w:themeFillTint="33"/>
                    <w:jc w:val="center"/>
                    <w:rPr>
                      <w:rFonts w:asciiTheme="majorHAnsi" w:hAnsiTheme="majorHAnsi" w:cstheme="majorHAnsi"/>
                      <w:sz w:val="18"/>
                      <w:szCs w:val="22"/>
                    </w:rPr>
                  </w:pPr>
                  <w:r>
                    <w:rPr>
                      <w:rFonts w:asciiTheme="majorHAnsi" w:hAnsiTheme="majorHAnsi" w:cstheme="majorHAnsi"/>
                      <w:b/>
                      <w:sz w:val="16"/>
                      <w:lang w:val="fr-BE"/>
                    </w:rPr>
                    <w:t xml:space="preserve">Ord. Min : N° 530/231 du 9/03/2006, </w:t>
                  </w:r>
                </w:p>
                <w:p w:rsidR="00F4239E" w:rsidRDefault="00F4239E" w:rsidP="00F4239E">
                  <w:pPr>
                    <w:shd w:val="clear" w:color="auto" w:fill="FFF2CC"/>
                    <w:jc w:val="center"/>
                    <w:rPr>
                      <w:rFonts w:asciiTheme="majorHAnsi" w:hAnsiTheme="majorHAnsi" w:cstheme="majorHAnsi"/>
                      <w:b/>
                      <w:color w:val="0070C0"/>
                      <w:sz w:val="14"/>
                      <w:lang w:val="fr-BE"/>
                    </w:rPr>
                  </w:pPr>
                  <w:r>
                    <w:rPr>
                      <w:rFonts w:asciiTheme="majorHAnsi" w:hAnsiTheme="majorHAnsi" w:cstheme="majorHAnsi"/>
                      <w:b/>
                      <w:color w:val="0070C0"/>
                      <w:sz w:val="14"/>
                      <w:lang w:val="fr-BE"/>
                    </w:rPr>
                    <w:t>Prise d’acte du 29/01/2019 n° 530/173/CAB/2019  conformité sur la nouvelle loi régissant les ASBL au Burundi.</w:t>
                  </w:r>
                </w:p>
                <w:p w:rsidR="00F4239E" w:rsidRDefault="00F4239E" w:rsidP="00F4239E">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 xml:space="preserve">L’actuelle ordonnance : n° 530/460 du 20/05/2021 portant changement de dénomination de l’ALUCOVI à </w:t>
                  </w:r>
                  <w:r w:rsidR="009143E8">
                    <w:rPr>
                      <w:rFonts w:asciiTheme="majorHAnsi" w:hAnsiTheme="majorHAnsi" w:cstheme="majorHAnsi"/>
                      <w:b/>
                      <w:color w:val="7030A0"/>
                      <w:sz w:val="14"/>
                      <w:szCs w:val="18"/>
                      <w:lang w:val="fr-BE"/>
                    </w:rPr>
                    <w:t>ALUCOVIS-APDD</w:t>
                  </w:r>
                  <w:r>
                    <w:rPr>
                      <w:rFonts w:asciiTheme="majorHAnsi" w:hAnsiTheme="majorHAnsi" w:cstheme="majorHAnsi"/>
                      <w:b/>
                      <w:color w:val="7030A0"/>
                      <w:sz w:val="14"/>
                      <w:szCs w:val="18"/>
                      <w:lang w:val="fr-BE"/>
                    </w:rPr>
                    <w:t xml:space="preserve"> </w:t>
                  </w:r>
                </w:p>
                <w:p w:rsidR="00F4239E" w:rsidRDefault="00F4239E" w:rsidP="00F4239E">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Sous une Prise d’acte ministérielle n° Réf : 530/5467/CAB/2021 du 20/05/2021</w:t>
                  </w:r>
                </w:p>
                <w:p w:rsidR="00F4239E" w:rsidRDefault="00F4239E" w:rsidP="00F4239E">
                  <w:pPr>
                    <w:rPr>
                      <w:rFonts w:asciiTheme="minorHAnsi" w:hAnsiTheme="minorHAnsi" w:cstheme="minorBidi"/>
                      <w:sz w:val="22"/>
                      <w:szCs w:val="22"/>
                    </w:rPr>
                  </w:pPr>
                </w:p>
              </w:txbxContent>
            </v:textbox>
            <w10:wrap anchorx="margin"/>
          </v:shape>
        </w:pict>
      </w:r>
      <w:r w:rsidR="00F4239E">
        <w:rPr>
          <w:rFonts w:asciiTheme="minorHAnsi" w:hAnsiTheme="minorHAnsi" w:cstheme="minorBidi"/>
          <w:noProof/>
        </w:rPr>
        <w:drawing>
          <wp:anchor distT="0" distB="0" distL="114300" distR="114300" simplePos="0" relativeHeight="251669504" behindDoc="0" locked="0" layoutInCell="1" allowOverlap="1" wp14:anchorId="777BBE7F" wp14:editId="61480126">
            <wp:simplePos x="0" y="0"/>
            <wp:positionH relativeFrom="column">
              <wp:posOffset>-147320</wp:posOffset>
            </wp:positionH>
            <wp:positionV relativeFrom="paragraph">
              <wp:posOffset>-932815</wp:posOffset>
            </wp:positionV>
            <wp:extent cx="895350" cy="1247775"/>
            <wp:effectExtent l="0" t="0" r="0" b="0"/>
            <wp:wrapNone/>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1247775"/>
                    </a:xfrm>
                    <a:prstGeom prst="rect">
                      <a:avLst/>
                    </a:prstGeom>
                    <a:noFill/>
                  </pic:spPr>
                </pic:pic>
              </a:graphicData>
            </a:graphic>
            <wp14:sizeRelH relativeFrom="page">
              <wp14:pctWidth>0</wp14:pctWidth>
            </wp14:sizeRelH>
            <wp14:sizeRelV relativeFrom="page">
              <wp14:pctHeight>0</wp14:pctHeight>
            </wp14:sizeRelV>
          </wp:anchor>
        </w:drawing>
      </w:r>
    </w:p>
    <w:p w:rsidR="001F5E5E" w:rsidRDefault="001F5E5E" w:rsidP="001F5E5E">
      <w:pPr>
        <w:tabs>
          <w:tab w:val="left" w:pos="1305"/>
        </w:tabs>
        <w:rPr>
          <w:rFonts w:ascii="Arial Narrow" w:hAnsi="Arial Narrow" w:cs="Arial"/>
        </w:rPr>
      </w:pPr>
    </w:p>
    <w:p w:rsidR="00F4239E" w:rsidRDefault="00F4239E" w:rsidP="00F4239E">
      <w:pPr>
        <w:jc w:val="center"/>
        <w:rPr>
          <w:rFonts w:asciiTheme="majorHAnsi" w:hAnsiTheme="majorHAnsi" w:cstheme="majorHAnsi"/>
          <w:b/>
          <w:i/>
          <w:color w:val="C00000"/>
        </w:rPr>
      </w:pPr>
    </w:p>
    <w:p w:rsidR="00F4239E" w:rsidRDefault="00F4239E" w:rsidP="00F4239E">
      <w:pPr>
        <w:spacing w:line="20" w:lineRule="atLeast"/>
        <w:jc w:val="right"/>
        <w:rPr>
          <w:rFonts w:ascii="Arial" w:hAnsi="Arial" w:cs="Arial"/>
          <w:b/>
          <w:color w:val="000000" w:themeColor="text1"/>
        </w:rPr>
      </w:pPr>
    </w:p>
    <w:p w:rsidR="00F4239E" w:rsidRDefault="00F4239E" w:rsidP="00F4239E">
      <w:pPr>
        <w:jc w:val="right"/>
        <w:rPr>
          <w:rFonts w:asciiTheme="majorHAnsi" w:hAnsiTheme="majorHAnsi" w:cstheme="majorHAnsi"/>
          <w:sz w:val="24"/>
        </w:rPr>
      </w:pPr>
    </w:p>
    <w:p w:rsidR="001F5E5E" w:rsidRDefault="001F5E5E" w:rsidP="001F5E5E">
      <w:pPr>
        <w:tabs>
          <w:tab w:val="left" w:pos="1305"/>
        </w:tabs>
        <w:rPr>
          <w:rFonts w:ascii="Arial Narrow" w:hAnsi="Arial Narrow" w:cs="Arial"/>
        </w:rPr>
      </w:pPr>
    </w:p>
    <w:p w:rsidR="001F5E5E" w:rsidRDefault="001F5E5E" w:rsidP="001F5E5E">
      <w:pPr>
        <w:tabs>
          <w:tab w:val="left" w:pos="1305"/>
        </w:tabs>
        <w:rPr>
          <w:rFonts w:ascii="Arial Narrow" w:hAnsi="Arial Narrow" w:cs="Arial"/>
        </w:rPr>
      </w:pPr>
    </w:p>
    <w:p w:rsidR="001F5E5E" w:rsidRDefault="001F5E5E" w:rsidP="001F5E5E">
      <w:pPr>
        <w:tabs>
          <w:tab w:val="left" w:pos="1305"/>
        </w:tabs>
        <w:rPr>
          <w:rFonts w:ascii="Arial Narrow" w:hAnsi="Arial Narrow" w:cs="Arial"/>
        </w:rPr>
      </w:pPr>
    </w:p>
    <w:p w:rsidR="001F5E5E" w:rsidRPr="00F61E79" w:rsidRDefault="001F5E5E" w:rsidP="001F5E5E">
      <w:pPr>
        <w:pBdr>
          <w:top w:val="single" w:sz="4" w:space="1" w:color="auto"/>
          <w:left w:val="single" w:sz="4" w:space="4" w:color="auto"/>
          <w:bottom w:val="single" w:sz="4" w:space="0" w:color="auto"/>
          <w:right w:val="single" w:sz="4" w:space="4" w:color="auto"/>
        </w:pBdr>
        <w:shd w:val="pct20" w:color="auto" w:fill="auto"/>
        <w:tabs>
          <w:tab w:val="left" w:pos="3560"/>
        </w:tabs>
        <w:spacing w:line="276" w:lineRule="auto"/>
        <w:jc w:val="both"/>
        <w:rPr>
          <w:rFonts w:ascii="Arial Narrow" w:hAnsi="Arial Narrow" w:cs="Arial"/>
          <w:b/>
          <w:bCs/>
        </w:rPr>
      </w:pPr>
    </w:p>
    <w:p w:rsidR="001F5E5E" w:rsidRPr="00F61E79" w:rsidRDefault="001F5E5E" w:rsidP="001F5E5E">
      <w:pPr>
        <w:pBdr>
          <w:top w:val="single" w:sz="4" w:space="1" w:color="auto"/>
          <w:left w:val="single" w:sz="4" w:space="4" w:color="auto"/>
          <w:bottom w:val="single" w:sz="4" w:space="0" w:color="auto"/>
          <w:right w:val="single" w:sz="4" w:space="4" w:color="auto"/>
        </w:pBdr>
        <w:shd w:val="pct20" w:color="auto" w:fill="auto"/>
        <w:tabs>
          <w:tab w:val="left" w:pos="3560"/>
        </w:tabs>
        <w:spacing w:line="276" w:lineRule="auto"/>
        <w:jc w:val="both"/>
        <w:rPr>
          <w:rFonts w:ascii="Arial Narrow" w:hAnsi="Arial Narrow" w:cs="Arial"/>
          <w:b/>
          <w:bCs/>
          <w:u w:val="single"/>
        </w:rPr>
      </w:pPr>
      <w:r w:rsidRPr="00F61E79">
        <w:rPr>
          <w:rFonts w:ascii="Arial Narrow" w:hAnsi="Arial Narrow" w:cs="Arial"/>
          <w:b/>
          <w:bCs/>
        </w:rPr>
        <w:t>BORDEREAU DE RECEPTION N°…………………/</w:t>
      </w:r>
    </w:p>
    <w:p w:rsidR="001F5E5E" w:rsidRPr="00F61E79" w:rsidRDefault="001F5E5E" w:rsidP="001F5E5E">
      <w:pPr>
        <w:spacing w:line="276" w:lineRule="auto"/>
        <w:ind w:right="823"/>
        <w:jc w:val="both"/>
        <w:rPr>
          <w:rFonts w:ascii="Arial Narrow" w:hAnsi="Arial Narrow" w:cs="Arial"/>
        </w:rPr>
      </w:pPr>
    </w:p>
    <w:p w:rsidR="001F5E5E" w:rsidRPr="00F61E79" w:rsidRDefault="001F5E5E" w:rsidP="001F5E5E">
      <w:pPr>
        <w:spacing w:line="276" w:lineRule="auto"/>
        <w:jc w:val="both"/>
        <w:rPr>
          <w:rFonts w:ascii="Arial Narrow" w:hAnsi="Arial Narrow" w:cs="Arial"/>
          <w:b/>
          <w:bCs/>
        </w:rPr>
      </w:pPr>
      <w:r w:rsidRPr="00F61E79">
        <w:rPr>
          <w:rFonts w:ascii="Arial Narrow" w:hAnsi="Arial Narrow" w:cs="Arial"/>
          <w:b/>
          <w:bCs/>
        </w:rPr>
        <w:t xml:space="preserve">Date de réception </w:t>
      </w:r>
      <w:r w:rsidRPr="00F61E79">
        <w:rPr>
          <w:rFonts w:ascii="Arial Narrow" w:hAnsi="Arial Narrow" w:cs="Arial"/>
          <w:b/>
          <w:bCs/>
        </w:rPr>
        <w:tab/>
        <w:t>:</w:t>
      </w:r>
      <w:r w:rsidRPr="00F61E79">
        <w:rPr>
          <w:rFonts w:ascii="Arial Narrow" w:hAnsi="Arial Narrow" w:cs="Arial"/>
          <w:bCs/>
        </w:rPr>
        <w:t>………………………………………………………….................</w:t>
      </w:r>
    </w:p>
    <w:p w:rsidR="001F5E5E" w:rsidRPr="00B65B05" w:rsidRDefault="001F5E5E" w:rsidP="001F5E5E">
      <w:pPr>
        <w:spacing w:line="276" w:lineRule="auto"/>
        <w:ind w:right="823"/>
        <w:jc w:val="both"/>
        <w:rPr>
          <w:rFonts w:ascii="Arial Narrow" w:hAnsi="Arial Narrow" w:cs="Arial"/>
          <w:sz w:val="18"/>
        </w:rPr>
      </w:pPr>
      <w:r w:rsidRPr="00F61E79">
        <w:rPr>
          <w:rFonts w:ascii="Arial Narrow" w:hAnsi="Arial Narrow" w:cs="Arial"/>
          <w:b/>
          <w:bCs/>
        </w:rPr>
        <w:t>Demandeur</w:t>
      </w:r>
      <w:r>
        <w:rPr>
          <w:rFonts w:ascii="Arial Narrow" w:hAnsi="Arial Narrow" w:cs="Arial"/>
          <w:b/>
          <w:bCs/>
        </w:rPr>
        <w:t> </w:t>
      </w:r>
      <w:r w:rsidRPr="00B65B05">
        <w:rPr>
          <w:rFonts w:ascii="Arial Narrow" w:hAnsi="Arial Narrow" w:cs="Arial"/>
          <w:b/>
          <w:bCs/>
          <w:sz w:val="18"/>
        </w:rPr>
        <w:t xml:space="preserve">: </w:t>
      </w:r>
      <w:r w:rsidRPr="00B65B05">
        <w:rPr>
          <w:rFonts w:ascii="Arial Narrow" w:hAnsi="Arial Narrow" w:cs="Arial"/>
          <w:sz w:val="14"/>
        </w:rPr>
        <w:t>Association de Lutte Contre les Violences Sexuelles et Appui à la Promotion du Développement Durable « </w:t>
      </w:r>
      <w:r w:rsidR="009143E8">
        <w:rPr>
          <w:rFonts w:ascii="Arial Narrow" w:hAnsi="Arial Narrow" w:cs="Arial"/>
          <w:sz w:val="14"/>
        </w:rPr>
        <w:t>ALUCOVIS-APDD</w:t>
      </w:r>
      <w:r w:rsidRPr="00B65B05">
        <w:rPr>
          <w:rFonts w:ascii="Arial Narrow" w:hAnsi="Arial Narrow" w:cs="Arial"/>
          <w:sz w:val="14"/>
        </w:rPr>
        <w:t xml:space="preserve"> »                            </w:t>
      </w:r>
    </w:p>
    <w:p w:rsidR="001F5E5E" w:rsidRPr="00F61E79" w:rsidRDefault="001F5E5E" w:rsidP="001F5E5E">
      <w:pPr>
        <w:spacing w:line="276" w:lineRule="auto"/>
        <w:jc w:val="both"/>
        <w:rPr>
          <w:rFonts w:ascii="Arial Narrow" w:hAnsi="Arial Narrow" w:cs="Arial"/>
        </w:rPr>
      </w:pPr>
      <w:r w:rsidRPr="00F61E79">
        <w:rPr>
          <w:rFonts w:ascii="Arial Narrow" w:hAnsi="Arial Narrow" w:cs="Arial"/>
          <w:b/>
          <w:bCs/>
        </w:rPr>
        <w:t xml:space="preserve">Fournisseur </w:t>
      </w:r>
      <w:r w:rsidRPr="00F61E79">
        <w:rPr>
          <w:rFonts w:ascii="Arial Narrow" w:hAnsi="Arial Narrow" w:cs="Arial"/>
          <w:b/>
          <w:bCs/>
        </w:rPr>
        <w:tab/>
        <w:t xml:space="preserve">   </w:t>
      </w:r>
      <w:r w:rsidRPr="00F61E79">
        <w:rPr>
          <w:rFonts w:ascii="Arial Narrow" w:hAnsi="Arial Narrow" w:cs="Arial"/>
          <w:b/>
          <w:bCs/>
        </w:rPr>
        <w:tab/>
      </w:r>
      <w:r w:rsidRPr="00F61E79">
        <w:rPr>
          <w:rFonts w:ascii="Arial Narrow" w:hAnsi="Arial Narrow" w:cs="Arial"/>
          <w:b/>
        </w:rPr>
        <w:t>:</w:t>
      </w:r>
      <w:r w:rsidRPr="00F61E79">
        <w:rPr>
          <w:rFonts w:ascii="Arial Narrow" w:hAnsi="Arial Narrow" w:cs="Arial"/>
        </w:rPr>
        <w:t xml:space="preserve"> ……………………………………………………………………</w:t>
      </w:r>
    </w:p>
    <w:p w:rsidR="001F5E5E" w:rsidRPr="00F61E79" w:rsidRDefault="001F5E5E" w:rsidP="001F5E5E">
      <w:pPr>
        <w:spacing w:line="276" w:lineRule="auto"/>
        <w:jc w:val="both"/>
        <w:rPr>
          <w:rFonts w:ascii="Arial Narrow" w:hAnsi="Arial Narrow" w:cs="Arial"/>
        </w:rPr>
      </w:pPr>
      <w:r w:rsidRPr="00F61E79">
        <w:rPr>
          <w:rFonts w:ascii="Arial Narrow" w:hAnsi="Arial Narrow" w:cs="Arial"/>
          <w:b/>
        </w:rPr>
        <w:t>Suivant BC N°</w:t>
      </w:r>
      <w:r w:rsidRPr="00F61E79">
        <w:rPr>
          <w:rFonts w:ascii="Arial Narrow" w:hAnsi="Arial Narrow" w:cs="Arial"/>
        </w:rPr>
        <w:t> </w:t>
      </w:r>
      <w:r w:rsidRPr="00F61E79">
        <w:rPr>
          <w:rFonts w:ascii="Arial Narrow" w:hAnsi="Arial Narrow" w:cs="Arial"/>
        </w:rPr>
        <w:tab/>
      </w:r>
      <w:r>
        <w:rPr>
          <w:rFonts w:ascii="Arial Narrow" w:hAnsi="Arial Narrow" w:cs="Arial"/>
        </w:rPr>
        <w:t xml:space="preserve">               </w:t>
      </w:r>
      <w:r w:rsidRPr="00F61E79">
        <w:rPr>
          <w:rFonts w:ascii="Arial Narrow" w:hAnsi="Arial Narrow" w:cs="Arial"/>
          <w:b/>
        </w:rPr>
        <w:t>:</w:t>
      </w:r>
      <w:r w:rsidRPr="00F61E79">
        <w:rPr>
          <w:rFonts w:ascii="Arial Narrow" w:hAnsi="Arial Narrow" w:cs="Arial"/>
        </w:rPr>
        <w:t>…………………………………………………………………….</w:t>
      </w:r>
    </w:p>
    <w:p w:rsidR="001F5E5E" w:rsidRPr="00F61E79" w:rsidRDefault="001F5E5E" w:rsidP="001F5E5E">
      <w:pPr>
        <w:spacing w:line="276" w:lineRule="auto"/>
        <w:ind w:right="823"/>
        <w:jc w:val="both"/>
        <w:rPr>
          <w:rFonts w:ascii="Arial Narrow" w:hAnsi="Arial Narrow" w:cs="Arial"/>
        </w:rPr>
      </w:pPr>
    </w:p>
    <w:tbl>
      <w:tblPr>
        <w:tblW w:w="5424" w:type="pct"/>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1125"/>
        <w:gridCol w:w="4901"/>
        <w:gridCol w:w="3967"/>
      </w:tblGrid>
      <w:tr w:rsidR="001F5E5E" w:rsidRPr="00F61E79" w:rsidTr="00946139">
        <w:tc>
          <w:tcPr>
            <w:tcW w:w="563" w:type="pct"/>
            <w:tcBorders>
              <w:top w:val="single" w:sz="12" w:space="0" w:color="auto"/>
              <w:bottom w:val="single" w:sz="12" w:space="0" w:color="auto"/>
              <w:right w:val="nil"/>
            </w:tcBorders>
            <w:shd w:val="clear" w:color="auto" w:fill="BFBFBF"/>
          </w:tcPr>
          <w:p w:rsidR="001F5E5E" w:rsidRPr="00F61E79" w:rsidRDefault="001F5E5E" w:rsidP="00946139">
            <w:pPr>
              <w:spacing w:line="276" w:lineRule="auto"/>
              <w:jc w:val="both"/>
              <w:rPr>
                <w:rFonts w:ascii="Arial Narrow" w:hAnsi="Arial Narrow" w:cs="Arial"/>
                <w:b/>
                <w:bCs/>
              </w:rPr>
            </w:pPr>
            <w:r w:rsidRPr="00F61E79">
              <w:rPr>
                <w:rFonts w:ascii="Arial Narrow" w:hAnsi="Arial Narrow" w:cs="Arial"/>
                <w:b/>
                <w:bCs/>
              </w:rPr>
              <w:t>Quantité</w:t>
            </w:r>
          </w:p>
        </w:tc>
        <w:tc>
          <w:tcPr>
            <w:tcW w:w="2452" w:type="pct"/>
            <w:tcBorders>
              <w:top w:val="single" w:sz="12" w:space="0" w:color="auto"/>
              <w:left w:val="single" w:sz="12" w:space="0" w:color="auto"/>
              <w:bottom w:val="single" w:sz="12" w:space="0" w:color="auto"/>
              <w:right w:val="single" w:sz="12" w:space="0" w:color="auto"/>
            </w:tcBorders>
            <w:shd w:val="clear" w:color="auto" w:fill="auto"/>
          </w:tcPr>
          <w:p w:rsidR="001F5E5E" w:rsidRPr="00F61E79" w:rsidRDefault="001F5E5E" w:rsidP="00946139">
            <w:pPr>
              <w:spacing w:line="276" w:lineRule="auto"/>
              <w:jc w:val="both"/>
              <w:rPr>
                <w:rFonts w:ascii="Arial Narrow" w:hAnsi="Arial Narrow" w:cs="Arial"/>
                <w:b/>
                <w:bCs/>
              </w:rPr>
            </w:pPr>
            <w:r w:rsidRPr="00F61E79">
              <w:rPr>
                <w:rFonts w:ascii="Arial Narrow" w:hAnsi="Arial Narrow" w:cs="Arial"/>
                <w:b/>
                <w:bCs/>
              </w:rPr>
              <w:t>Désignation</w:t>
            </w:r>
          </w:p>
        </w:tc>
        <w:tc>
          <w:tcPr>
            <w:tcW w:w="1985" w:type="pct"/>
            <w:tcBorders>
              <w:top w:val="single" w:sz="12" w:space="0" w:color="auto"/>
              <w:left w:val="single" w:sz="12" w:space="0" w:color="auto"/>
              <w:bottom w:val="single" w:sz="12" w:space="0" w:color="auto"/>
            </w:tcBorders>
            <w:shd w:val="clear" w:color="auto" w:fill="BFBFBF"/>
          </w:tcPr>
          <w:p w:rsidR="001F5E5E" w:rsidRPr="00F61E79" w:rsidRDefault="001F5E5E" w:rsidP="00946139">
            <w:pPr>
              <w:spacing w:line="276" w:lineRule="auto"/>
              <w:jc w:val="both"/>
              <w:rPr>
                <w:rFonts w:ascii="Arial Narrow" w:hAnsi="Arial Narrow" w:cs="Arial"/>
                <w:b/>
                <w:bCs/>
              </w:rPr>
            </w:pPr>
            <w:r w:rsidRPr="00F61E79">
              <w:rPr>
                <w:rFonts w:ascii="Arial Narrow" w:hAnsi="Arial Narrow" w:cs="Arial"/>
                <w:b/>
                <w:bCs/>
              </w:rPr>
              <w:t>Observations</w:t>
            </w:r>
          </w:p>
        </w:tc>
      </w:tr>
      <w:tr w:rsidR="001F5E5E" w:rsidRPr="00F61E79" w:rsidTr="00946139">
        <w:trPr>
          <w:trHeight w:val="510"/>
        </w:trPr>
        <w:tc>
          <w:tcPr>
            <w:tcW w:w="563" w:type="pct"/>
            <w:tcBorders>
              <w:top w:val="nil"/>
              <w:bottom w:val="nil"/>
              <w:right w:val="nil"/>
            </w:tcBorders>
          </w:tcPr>
          <w:p w:rsidR="001F5E5E" w:rsidRPr="00F61E79" w:rsidRDefault="001F5E5E" w:rsidP="00946139">
            <w:pPr>
              <w:spacing w:line="276" w:lineRule="auto"/>
              <w:jc w:val="both"/>
              <w:rPr>
                <w:rFonts w:ascii="Arial Narrow" w:hAnsi="Arial Narrow" w:cs="Arial"/>
              </w:rPr>
            </w:pPr>
          </w:p>
        </w:tc>
        <w:tc>
          <w:tcPr>
            <w:tcW w:w="2452" w:type="pct"/>
            <w:tcBorders>
              <w:top w:val="nil"/>
              <w:left w:val="single" w:sz="12" w:space="0" w:color="auto"/>
              <w:bottom w:val="nil"/>
              <w:right w:val="single" w:sz="12" w:space="0" w:color="auto"/>
            </w:tcBorders>
            <w:shd w:val="clear" w:color="auto" w:fill="auto"/>
          </w:tcPr>
          <w:p w:rsidR="001F5E5E" w:rsidRPr="00F61E79" w:rsidRDefault="001F5E5E" w:rsidP="00946139">
            <w:pPr>
              <w:spacing w:line="276" w:lineRule="auto"/>
              <w:jc w:val="both"/>
              <w:rPr>
                <w:rFonts w:ascii="Arial Narrow" w:hAnsi="Arial Narrow" w:cs="Arial"/>
              </w:rPr>
            </w:pPr>
          </w:p>
        </w:tc>
        <w:tc>
          <w:tcPr>
            <w:tcW w:w="1985" w:type="pct"/>
            <w:tcBorders>
              <w:top w:val="nil"/>
              <w:left w:val="single" w:sz="12" w:space="0" w:color="auto"/>
              <w:bottom w:val="nil"/>
            </w:tcBorders>
          </w:tcPr>
          <w:p w:rsidR="001F5E5E" w:rsidRPr="00F61E79" w:rsidRDefault="001F5E5E" w:rsidP="00946139">
            <w:pPr>
              <w:spacing w:line="276" w:lineRule="auto"/>
              <w:jc w:val="both"/>
              <w:rPr>
                <w:rFonts w:ascii="Arial Narrow" w:hAnsi="Arial Narrow" w:cs="Arial"/>
              </w:rPr>
            </w:pPr>
          </w:p>
        </w:tc>
      </w:tr>
      <w:tr w:rsidR="001F5E5E" w:rsidRPr="00F61E79" w:rsidTr="00946139">
        <w:tc>
          <w:tcPr>
            <w:tcW w:w="563" w:type="pct"/>
            <w:tcBorders>
              <w:top w:val="single" w:sz="6" w:space="0" w:color="auto"/>
              <w:bottom w:val="single" w:sz="6" w:space="0" w:color="auto"/>
              <w:right w:val="nil"/>
            </w:tcBorders>
          </w:tcPr>
          <w:p w:rsidR="001F5E5E" w:rsidRPr="00F61E79" w:rsidRDefault="001F5E5E" w:rsidP="00946139">
            <w:pPr>
              <w:spacing w:line="276" w:lineRule="auto"/>
              <w:jc w:val="both"/>
              <w:rPr>
                <w:rFonts w:ascii="Arial Narrow" w:hAnsi="Arial Narrow" w:cs="Arial"/>
              </w:rPr>
            </w:pPr>
          </w:p>
          <w:p w:rsidR="001F5E5E" w:rsidRPr="00F61E79" w:rsidRDefault="001F5E5E" w:rsidP="00946139">
            <w:pPr>
              <w:spacing w:line="276" w:lineRule="auto"/>
              <w:jc w:val="both"/>
              <w:rPr>
                <w:rFonts w:ascii="Arial Narrow" w:hAnsi="Arial Narrow" w:cs="Arial"/>
              </w:rPr>
            </w:pPr>
          </w:p>
        </w:tc>
        <w:tc>
          <w:tcPr>
            <w:tcW w:w="2452" w:type="pct"/>
            <w:tcBorders>
              <w:top w:val="single" w:sz="6" w:space="0" w:color="auto"/>
              <w:left w:val="single" w:sz="12" w:space="0" w:color="auto"/>
              <w:bottom w:val="single" w:sz="6" w:space="0" w:color="auto"/>
              <w:right w:val="single" w:sz="12" w:space="0" w:color="auto"/>
            </w:tcBorders>
            <w:shd w:val="clear" w:color="auto" w:fill="auto"/>
          </w:tcPr>
          <w:p w:rsidR="001F5E5E" w:rsidRPr="00F61E79" w:rsidRDefault="001F5E5E" w:rsidP="00946139">
            <w:pPr>
              <w:spacing w:line="276" w:lineRule="auto"/>
              <w:jc w:val="both"/>
              <w:rPr>
                <w:rFonts w:ascii="Arial Narrow" w:hAnsi="Arial Narrow" w:cs="Arial"/>
              </w:rPr>
            </w:pPr>
          </w:p>
          <w:p w:rsidR="001F5E5E" w:rsidRPr="00F61E79" w:rsidRDefault="001F5E5E" w:rsidP="00946139">
            <w:pPr>
              <w:spacing w:line="276" w:lineRule="auto"/>
              <w:jc w:val="both"/>
              <w:rPr>
                <w:rFonts w:ascii="Arial Narrow" w:hAnsi="Arial Narrow" w:cs="Arial"/>
              </w:rPr>
            </w:pPr>
          </w:p>
        </w:tc>
        <w:tc>
          <w:tcPr>
            <w:tcW w:w="1985" w:type="pct"/>
            <w:tcBorders>
              <w:top w:val="single" w:sz="6" w:space="0" w:color="auto"/>
              <w:left w:val="single" w:sz="12" w:space="0" w:color="auto"/>
              <w:bottom w:val="single" w:sz="6" w:space="0" w:color="auto"/>
            </w:tcBorders>
          </w:tcPr>
          <w:p w:rsidR="001F5E5E" w:rsidRPr="00F61E79" w:rsidRDefault="001F5E5E" w:rsidP="00946139">
            <w:pPr>
              <w:spacing w:line="276" w:lineRule="auto"/>
              <w:jc w:val="both"/>
              <w:rPr>
                <w:rFonts w:ascii="Arial Narrow" w:hAnsi="Arial Narrow" w:cs="Arial"/>
              </w:rPr>
            </w:pPr>
          </w:p>
        </w:tc>
      </w:tr>
      <w:tr w:rsidR="001F5E5E" w:rsidRPr="00F61E79" w:rsidTr="00946139">
        <w:tc>
          <w:tcPr>
            <w:tcW w:w="563" w:type="pct"/>
            <w:tcBorders>
              <w:top w:val="single" w:sz="6" w:space="0" w:color="auto"/>
              <w:bottom w:val="single" w:sz="6" w:space="0" w:color="auto"/>
              <w:right w:val="nil"/>
            </w:tcBorders>
          </w:tcPr>
          <w:p w:rsidR="001F5E5E" w:rsidRPr="00F61E79" w:rsidRDefault="001F5E5E" w:rsidP="00946139">
            <w:pPr>
              <w:spacing w:line="276" w:lineRule="auto"/>
              <w:jc w:val="both"/>
              <w:rPr>
                <w:rFonts w:ascii="Arial Narrow" w:hAnsi="Arial Narrow" w:cs="Arial"/>
              </w:rPr>
            </w:pPr>
          </w:p>
          <w:p w:rsidR="001F5E5E" w:rsidRPr="00F61E79" w:rsidRDefault="001F5E5E" w:rsidP="00946139">
            <w:pPr>
              <w:spacing w:line="276" w:lineRule="auto"/>
              <w:jc w:val="both"/>
              <w:rPr>
                <w:rFonts w:ascii="Arial Narrow" w:hAnsi="Arial Narrow" w:cs="Arial"/>
              </w:rPr>
            </w:pPr>
          </w:p>
        </w:tc>
        <w:tc>
          <w:tcPr>
            <w:tcW w:w="2452" w:type="pct"/>
            <w:tcBorders>
              <w:top w:val="single" w:sz="6" w:space="0" w:color="auto"/>
              <w:left w:val="single" w:sz="12" w:space="0" w:color="auto"/>
              <w:bottom w:val="single" w:sz="6" w:space="0" w:color="auto"/>
              <w:right w:val="single" w:sz="12" w:space="0" w:color="auto"/>
            </w:tcBorders>
            <w:shd w:val="clear" w:color="auto" w:fill="auto"/>
          </w:tcPr>
          <w:p w:rsidR="001F5E5E" w:rsidRPr="00F61E79" w:rsidRDefault="001F5E5E" w:rsidP="00946139">
            <w:pPr>
              <w:spacing w:line="276" w:lineRule="auto"/>
              <w:jc w:val="both"/>
              <w:rPr>
                <w:rFonts w:ascii="Arial Narrow" w:hAnsi="Arial Narrow" w:cs="Arial"/>
              </w:rPr>
            </w:pPr>
          </w:p>
        </w:tc>
        <w:tc>
          <w:tcPr>
            <w:tcW w:w="1985" w:type="pct"/>
            <w:tcBorders>
              <w:top w:val="single" w:sz="6" w:space="0" w:color="auto"/>
              <w:left w:val="single" w:sz="12" w:space="0" w:color="auto"/>
              <w:bottom w:val="single" w:sz="6" w:space="0" w:color="auto"/>
            </w:tcBorders>
          </w:tcPr>
          <w:p w:rsidR="001F5E5E" w:rsidRPr="00F61E79" w:rsidRDefault="001F5E5E" w:rsidP="00946139">
            <w:pPr>
              <w:spacing w:line="276" w:lineRule="auto"/>
              <w:jc w:val="both"/>
              <w:rPr>
                <w:rFonts w:ascii="Arial Narrow" w:hAnsi="Arial Narrow" w:cs="Arial"/>
              </w:rPr>
            </w:pPr>
          </w:p>
        </w:tc>
      </w:tr>
      <w:tr w:rsidR="001F5E5E" w:rsidRPr="00F61E79" w:rsidTr="00946139">
        <w:tc>
          <w:tcPr>
            <w:tcW w:w="563" w:type="pct"/>
            <w:tcBorders>
              <w:top w:val="single" w:sz="6" w:space="0" w:color="auto"/>
              <w:bottom w:val="single" w:sz="6" w:space="0" w:color="auto"/>
              <w:right w:val="nil"/>
            </w:tcBorders>
          </w:tcPr>
          <w:p w:rsidR="001F5E5E" w:rsidRPr="00F61E79" w:rsidRDefault="001F5E5E" w:rsidP="00946139">
            <w:pPr>
              <w:spacing w:line="276" w:lineRule="auto"/>
              <w:jc w:val="both"/>
              <w:rPr>
                <w:rFonts w:ascii="Arial Narrow" w:hAnsi="Arial Narrow" w:cs="Arial"/>
              </w:rPr>
            </w:pPr>
          </w:p>
          <w:p w:rsidR="001F5E5E" w:rsidRPr="00F61E79" w:rsidRDefault="001F5E5E" w:rsidP="00946139">
            <w:pPr>
              <w:spacing w:line="276" w:lineRule="auto"/>
              <w:jc w:val="both"/>
              <w:rPr>
                <w:rFonts w:ascii="Arial Narrow" w:hAnsi="Arial Narrow" w:cs="Arial"/>
              </w:rPr>
            </w:pPr>
          </w:p>
        </w:tc>
        <w:tc>
          <w:tcPr>
            <w:tcW w:w="2452" w:type="pct"/>
            <w:tcBorders>
              <w:top w:val="single" w:sz="6" w:space="0" w:color="auto"/>
              <w:left w:val="single" w:sz="12" w:space="0" w:color="auto"/>
              <w:bottom w:val="single" w:sz="6" w:space="0" w:color="auto"/>
              <w:right w:val="single" w:sz="12" w:space="0" w:color="auto"/>
            </w:tcBorders>
            <w:shd w:val="clear" w:color="auto" w:fill="auto"/>
          </w:tcPr>
          <w:p w:rsidR="001F5E5E" w:rsidRPr="00F61E79" w:rsidRDefault="001F5E5E" w:rsidP="00946139">
            <w:pPr>
              <w:spacing w:line="276" w:lineRule="auto"/>
              <w:jc w:val="both"/>
              <w:rPr>
                <w:rFonts w:ascii="Arial Narrow" w:hAnsi="Arial Narrow" w:cs="Arial"/>
              </w:rPr>
            </w:pPr>
          </w:p>
        </w:tc>
        <w:tc>
          <w:tcPr>
            <w:tcW w:w="1985" w:type="pct"/>
            <w:tcBorders>
              <w:top w:val="single" w:sz="6" w:space="0" w:color="auto"/>
              <w:left w:val="single" w:sz="12" w:space="0" w:color="auto"/>
              <w:bottom w:val="single" w:sz="6" w:space="0" w:color="auto"/>
            </w:tcBorders>
          </w:tcPr>
          <w:p w:rsidR="001F5E5E" w:rsidRPr="00F61E79" w:rsidRDefault="001F5E5E" w:rsidP="00946139">
            <w:pPr>
              <w:spacing w:line="276" w:lineRule="auto"/>
              <w:jc w:val="both"/>
              <w:rPr>
                <w:rFonts w:ascii="Arial Narrow" w:hAnsi="Arial Narrow" w:cs="Arial"/>
              </w:rPr>
            </w:pPr>
          </w:p>
        </w:tc>
      </w:tr>
      <w:tr w:rsidR="001F5E5E" w:rsidRPr="00F61E79" w:rsidTr="00946139">
        <w:tc>
          <w:tcPr>
            <w:tcW w:w="563" w:type="pct"/>
            <w:tcBorders>
              <w:top w:val="single" w:sz="6" w:space="0" w:color="auto"/>
              <w:bottom w:val="single" w:sz="6" w:space="0" w:color="auto"/>
              <w:right w:val="nil"/>
            </w:tcBorders>
          </w:tcPr>
          <w:p w:rsidR="001F5E5E" w:rsidRPr="00F61E79" w:rsidRDefault="001F5E5E" w:rsidP="00946139">
            <w:pPr>
              <w:spacing w:line="276" w:lineRule="auto"/>
              <w:jc w:val="both"/>
              <w:rPr>
                <w:rFonts w:ascii="Arial Narrow" w:hAnsi="Arial Narrow" w:cs="Arial"/>
              </w:rPr>
            </w:pPr>
          </w:p>
          <w:p w:rsidR="001F5E5E" w:rsidRPr="00F61E79" w:rsidRDefault="001F5E5E" w:rsidP="00946139">
            <w:pPr>
              <w:spacing w:line="276" w:lineRule="auto"/>
              <w:jc w:val="both"/>
              <w:rPr>
                <w:rFonts w:ascii="Arial Narrow" w:hAnsi="Arial Narrow" w:cs="Arial"/>
              </w:rPr>
            </w:pPr>
          </w:p>
        </w:tc>
        <w:tc>
          <w:tcPr>
            <w:tcW w:w="2452" w:type="pct"/>
            <w:tcBorders>
              <w:top w:val="single" w:sz="6" w:space="0" w:color="auto"/>
              <w:left w:val="single" w:sz="12" w:space="0" w:color="auto"/>
              <w:bottom w:val="single" w:sz="6" w:space="0" w:color="auto"/>
              <w:right w:val="single" w:sz="12" w:space="0" w:color="auto"/>
            </w:tcBorders>
            <w:shd w:val="clear" w:color="auto" w:fill="auto"/>
          </w:tcPr>
          <w:p w:rsidR="001F5E5E" w:rsidRPr="00F61E79" w:rsidRDefault="001F5E5E" w:rsidP="00946139">
            <w:pPr>
              <w:spacing w:line="276" w:lineRule="auto"/>
              <w:jc w:val="both"/>
              <w:rPr>
                <w:rFonts w:ascii="Arial Narrow" w:hAnsi="Arial Narrow" w:cs="Arial"/>
              </w:rPr>
            </w:pPr>
          </w:p>
        </w:tc>
        <w:tc>
          <w:tcPr>
            <w:tcW w:w="1985" w:type="pct"/>
            <w:tcBorders>
              <w:top w:val="single" w:sz="6" w:space="0" w:color="auto"/>
              <w:left w:val="single" w:sz="12" w:space="0" w:color="auto"/>
              <w:bottom w:val="single" w:sz="6" w:space="0" w:color="auto"/>
            </w:tcBorders>
          </w:tcPr>
          <w:p w:rsidR="001F5E5E" w:rsidRPr="00F61E79" w:rsidRDefault="001F5E5E" w:rsidP="00946139">
            <w:pPr>
              <w:spacing w:line="276" w:lineRule="auto"/>
              <w:jc w:val="both"/>
              <w:rPr>
                <w:rFonts w:ascii="Arial Narrow" w:hAnsi="Arial Narrow" w:cs="Arial"/>
              </w:rPr>
            </w:pPr>
          </w:p>
        </w:tc>
      </w:tr>
      <w:tr w:rsidR="001F5E5E" w:rsidRPr="00F61E79" w:rsidTr="00946139">
        <w:tc>
          <w:tcPr>
            <w:tcW w:w="563" w:type="pct"/>
            <w:tcBorders>
              <w:top w:val="single" w:sz="6" w:space="0" w:color="auto"/>
              <w:bottom w:val="single" w:sz="6" w:space="0" w:color="auto"/>
              <w:right w:val="nil"/>
            </w:tcBorders>
          </w:tcPr>
          <w:p w:rsidR="001F5E5E" w:rsidRPr="00F61E79" w:rsidRDefault="001F5E5E" w:rsidP="00946139">
            <w:pPr>
              <w:spacing w:line="276" w:lineRule="auto"/>
              <w:jc w:val="both"/>
              <w:rPr>
                <w:rFonts w:ascii="Arial Narrow" w:hAnsi="Arial Narrow" w:cs="Arial"/>
              </w:rPr>
            </w:pPr>
          </w:p>
          <w:p w:rsidR="001F5E5E" w:rsidRPr="00F61E79" w:rsidRDefault="001F5E5E" w:rsidP="00946139">
            <w:pPr>
              <w:spacing w:line="276" w:lineRule="auto"/>
              <w:jc w:val="both"/>
              <w:rPr>
                <w:rFonts w:ascii="Arial Narrow" w:hAnsi="Arial Narrow" w:cs="Arial"/>
              </w:rPr>
            </w:pPr>
          </w:p>
        </w:tc>
        <w:tc>
          <w:tcPr>
            <w:tcW w:w="2452" w:type="pct"/>
            <w:tcBorders>
              <w:top w:val="single" w:sz="6" w:space="0" w:color="auto"/>
              <w:left w:val="single" w:sz="12" w:space="0" w:color="auto"/>
              <w:bottom w:val="single" w:sz="6" w:space="0" w:color="auto"/>
              <w:right w:val="single" w:sz="12" w:space="0" w:color="auto"/>
            </w:tcBorders>
            <w:shd w:val="clear" w:color="auto" w:fill="auto"/>
          </w:tcPr>
          <w:p w:rsidR="001F5E5E" w:rsidRPr="00F61E79" w:rsidRDefault="001F5E5E" w:rsidP="00946139">
            <w:pPr>
              <w:spacing w:line="276" w:lineRule="auto"/>
              <w:jc w:val="both"/>
              <w:rPr>
                <w:rFonts w:ascii="Arial Narrow" w:hAnsi="Arial Narrow" w:cs="Arial"/>
              </w:rPr>
            </w:pPr>
          </w:p>
        </w:tc>
        <w:tc>
          <w:tcPr>
            <w:tcW w:w="1985" w:type="pct"/>
            <w:tcBorders>
              <w:top w:val="single" w:sz="6" w:space="0" w:color="auto"/>
              <w:left w:val="single" w:sz="12" w:space="0" w:color="auto"/>
              <w:bottom w:val="single" w:sz="6" w:space="0" w:color="auto"/>
            </w:tcBorders>
          </w:tcPr>
          <w:p w:rsidR="001F5E5E" w:rsidRPr="00F61E79" w:rsidRDefault="001F5E5E" w:rsidP="00946139">
            <w:pPr>
              <w:spacing w:line="276" w:lineRule="auto"/>
              <w:jc w:val="both"/>
              <w:rPr>
                <w:rFonts w:ascii="Arial Narrow" w:hAnsi="Arial Narrow" w:cs="Arial"/>
              </w:rPr>
            </w:pPr>
          </w:p>
        </w:tc>
      </w:tr>
    </w:tbl>
    <w:p w:rsidR="001F5E5E" w:rsidRPr="00F61E79" w:rsidRDefault="001F5E5E" w:rsidP="001F5E5E">
      <w:pPr>
        <w:spacing w:line="276" w:lineRule="auto"/>
        <w:ind w:right="-1"/>
        <w:jc w:val="both"/>
        <w:rPr>
          <w:rFonts w:ascii="Arial Narrow" w:hAnsi="Arial Narrow" w:cs="Arial"/>
        </w:rPr>
      </w:pPr>
    </w:p>
    <w:p w:rsidR="001F5E5E" w:rsidRPr="00F61E79" w:rsidRDefault="001F5E5E" w:rsidP="001F5E5E">
      <w:pPr>
        <w:spacing w:line="276" w:lineRule="auto"/>
        <w:ind w:right="-1"/>
        <w:jc w:val="both"/>
        <w:rPr>
          <w:rFonts w:ascii="Arial Narrow" w:hAnsi="Arial Narrow" w:cs="Arial"/>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1"/>
        <w:gridCol w:w="1134"/>
        <w:gridCol w:w="1557"/>
        <w:gridCol w:w="4123"/>
      </w:tblGrid>
      <w:tr w:rsidR="001F5E5E" w:rsidRPr="00F61E79" w:rsidTr="00946139">
        <w:tc>
          <w:tcPr>
            <w:tcW w:w="10065" w:type="dxa"/>
            <w:gridSpan w:val="4"/>
            <w:shd w:val="clear" w:color="auto" w:fill="E36C0A" w:themeFill="accent6" w:themeFillShade="BF"/>
          </w:tcPr>
          <w:p w:rsidR="001F5E5E" w:rsidRPr="00F61E79" w:rsidRDefault="001F5E5E" w:rsidP="00946139">
            <w:pPr>
              <w:spacing w:line="276" w:lineRule="auto"/>
              <w:ind w:right="823"/>
              <w:jc w:val="both"/>
              <w:rPr>
                <w:rFonts w:ascii="Arial Narrow" w:hAnsi="Arial Narrow" w:cs="Arial"/>
                <w:b/>
              </w:rPr>
            </w:pPr>
            <w:r w:rsidRPr="00F61E79">
              <w:rPr>
                <w:rFonts w:ascii="Arial Narrow" w:hAnsi="Arial Narrow" w:cs="Arial"/>
                <w:b/>
              </w:rPr>
              <w:t>Ont réceptionné :</w:t>
            </w:r>
          </w:p>
        </w:tc>
      </w:tr>
      <w:tr w:rsidR="001F5E5E" w:rsidRPr="00F61E79" w:rsidTr="00946139">
        <w:tc>
          <w:tcPr>
            <w:tcW w:w="3251" w:type="dxa"/>
            <w:shd w:val="clear" w:color="auto" w:fill="BFBFBF"/>
          </w:tcPr>
          <w:p w:rsidR="001F5E5E" w:rsidRPr="00F61E79" w:rsidRDefault="001F5E5E" w:rsidP="00946139">
            <w:pPr>
              <w:tabs>
                <w:tab w:val="left" w:pos="2648"/>
                <w:tab w:val="left" w:pos="2893"/>
              </w:tabs>
              <w:spacing w:line="276" w:lineRule="auto"/>
              <w:jc w:val="both"/>
              <w:rPr>
                <w:rFonts w:ascii="Arial Narrow" w:hAnsi="Arial Narrow" w:cs="Arial"/>
              </w:rPr>
            </w:pPr>
            <w:r w:rsidRPr="00F61E79">
              <w:rPr>
                <w:rFonts w:ascii="Arial Narrow" w:hAnsi="Arial Narrow" w:cs="Arial"/>
              </w:rPr>
              <w:t>Prénom, nom et émargement</w:t>
            </w:r>
          </w:p>
        </w:tc>
        <w:tc>
          <w:tcPr>
            <w:tcW w:w="1134" w:type="dxa"/>
            <w:shd w:val="clear" w:color="auto" w:fill="auto"/>
          </w:tcPr>
          <w:p w:rsidR="001F5E5E" w:rsidRPr="00F61E79" w:rsidRDefault="001F5E5E" w:rsidP="00946139">
            <w:pPr>
              <w:spacing w:line="276" w:lineRule="auto"/>
              <w:jc w:val="both"/>
              <w:rPr>
                <w:rFonts w:ascii="Arial Narrow" w:hAnsi="Arial Narrow" w:cs="Arial"/>
              </w:rPr>
            </w:pPr>
            <w:r w:rsidRPr="00F61E79">
              <w:rPr>
                <w:rFonts w:ascii="Arial Narrow" w:hAnsi="Arial Narrow" w:cs="Arial"/>
              </w:rPr>
              <w:t>Structure</w:t>
            </w:r>
          </w:p>
        </w:tc>
        <w:tc>
          <w:tcPr>
            <w:tcW w:w="1557" w:type="dxa"/>
            <w:shd w:val="clear" w:color="auto" w:fill="auto"/>
          </w:tcPr>
          <w:p w:rsidR="001F5E5E" w:rsidRPr="00F61E79" w:rsidRDefault="001F5E5E" w:rsidP="00946139">
            <w:pPr>
              <w:spacing w:line="276" w:lineRule="auto"/>
              <w:ind w:right="-116"/>
              <w:jc w:val="both"/>
              <w:rPr>
                <w:rFonts w:ascii="Arial Narrow" w:hAnsi="Arial Narrow" w:cs="Arial"/>
              </w:rPr>
            </w:pPr>
            <w:r w:rsidRPr="00F61E79">
              <w:rPr>
                <w:rFonts w:ascii="Arial Narrow" w:hAnsi="Arial Narrow" w:cs="Arial"/>
              </w:rPr>
              <w:t>Fonction</w:t>
            </w:r>
          </w:p>
        </w:tc>
        <w:tc>
          <w:tcPr>
            <w:tcW w:w="4123" w:type="dxa"/>
            <w:shd w:val="clear" w:color="auto" w:fill="BFBFBF"/>
          </w:tcPr>
          <w:p w:rsidR="001F5E5E" w:rsidRPr="00F61E79" w:rsidRDefault="001F5E5E" w:rsidP="00946139">
            <w:pPr>
              <w:spacing w:line="276" w:lineRule="auto"/>
              <w:jc w:val="both"/>
              <w:rPr>
                <w:rFonts w:ascii="Arial Narrow" w:hAnsi="Arial Narrow" w:cs="Arial"/>
              </w:rPr>
            </w:pPr>
            <w:r w:rsidRPr="00F61E79">
              <w:rPr>
                <w:rFonts w:ascii="Arial Narrow" w:hAnsi="Arial Narrow" w:cs="Arial"/>
              </w:rPr>
              <w:t>Précisions éventuels sur réception</w:t>
            </w:r>
          </w:p>
        </w:tc>
      </w:tr>
      <w:tr w:rsidR="001F5E5E" w:rsidRPr="00F61E79" w:rsidTr="00946139">
        <w:tc>
          <w:tcPr>
            <w:tcW w:w="3251" w:type="dxa"/>
          </w:tcPr>
          <w:p w:rsidR="001F5E5E" w:rsidRPr="00F61E79" w:rsidRDefault="001F5E5E" w:rsidP="00946139">
            <w:pPr>
              <w:spacing w:line="276" w:lineRule="auto"/>
              <w:ind w:right="823"/>
              <w:jc w:val="both"/>
              <w:rPr>
                <w:rFonts w:ascii="Arial Narrow" w:hAnsi="Arial Narrow" w:cs="Arial"/>
              </w:rPr>
            </w:pPr>
            <w:r w:rsidRPr="00F61E79">
              <w:rPr>
                <w:rFonts w:ascii="Arial Narrow" w:hAnsi="Arial Narrow" w:cs="Arial"/>
              </w:rPr>
              <w:t>1)</w:t>
            </w:r>
          </w:p>
          <w:p w:rsidR="001F5E5E" w:rsidRPr="00F61E79" w:rsidRDefault="001F5E5E" w:rsidP="00946139">
            <w:pPr>
              <w:spacing w:line="276" w:lineRule="auto"/>
              <w:ind w:right="823"/>
              <w:jc w:val="both"/>
              <w:rPr>
                <w:rFonts w:ascii="Arial Narrow" w:hAnsi="Arial Narrow" w:cs="Arial"/>
              </w:rPr>
            </w:pPr>
          </w:p>
          <w:p w:rsidR="001F5E5E" w:rsidRPr="00F61E79" w:rsidRDefault="001F5E5E" w:rsidP="00946139">
            <w:pPr>
              <w:spacing w:line="276" w:lineRule="auto"/>
              <w:ind w:right="823"/>
              <w:jc w:val="both"/>
              <w:rPr>
                <w:rFonts w:ascii="Arial Narrow" w:hAnsi="Arial Narrow" w:cs="Arial"/>
              </w:rPr>
            </w:pPr>
          </w:p>
        </w:tc>
        <w:tc>
          <w:tcPr>
            <w:tcW w:w="1134" w:type="dxa"/>
            <w:shd w:val="clear" w:color="auto" w:fill="auto"/>
          </w:tcPr>
          <w:p w:rsidR="001F5E5E" w:rsidRPr="00F61E79" w:rsidRDefault="001F5E5E" w:rsidP="00946139">
            <w:pPr>
              <w:spacing w:line="276" w:lineRule="auto"/>
              <w:ind w:right="823"/>
              <w:jc w:val="both"/>
              <w:rPr>
                <w:rFonts w:ascii="Arial Narrow" w:hAnsi="Arial Narrow" w:cs="Arial"/>
              </w:rPr>
            </w:pPr>
          </w:p>
        </w:tc>
        <w:tc>
          <w:tcPr>
            <w:tcW w:w="1557" w:type="dxa"/>
            <w:shd w:val="clear" w:color="auto" w:fill="auto"/>
          </w:tcPr>
          <w:p w:rsidR="001F5E5E" w:rsidRPr="00F61E79" w:rsidRDefault="001F5E5E" w:rsidP="00946139">
            <w:pPr>
              <w:spacing w:line="276" w:lineRule="auto"/>
              <w:ind w:right="823"/>
              <w:jc w:val="both"/>
              <w:rPr>
                <w:rFonts w:ascii="Arial Narrow" w:hAnsi="Arial Narrow" w:cs="Arial"/>
              </w:rPr>
            </w:pPr>
          </w:p>
        </w:tc>
        <w:tc>
          <w:tcPr>
            <w:tcW w:w="4123" w:type="dxa"/>
          </w:tcPr>
          <w:p w:rsidR="001F5E5E" w:rsidRPr="00F61E79" w:rsidRDefault="001F5E5E" w:rsidP="00946139">
            <w:pPr>
              <w:spacing w:line="276" w:lineRule="auto"/>
              <w:ind w:right="823"/>
              <w:jc w:val="both"/>
              <w:rPr>
                <w:rFonts w:ascii="Arial Narrow" w:hAnsi="Arial Narrow" w:cs="Arial"/>
              </w:rPr>
            </w:pPr>
          </w:p>
        </w:tc>
      </w:tr>
      <w:tr w:rsidR="001F5E5E" w:rsidRPr="00F61E79" w:rsidTr="00946139">
        <w:tc>
          <w:tcPr>
            <w:tcW w:w="3251" w:type="dxa"/>
          </w:tcPr>
          <w:p w:rsidR="001F5E5E" w:rsidRPr="00F61E79" w:rsidRDefault="001F5E5E" w:rsidP="00946139">
            <w:pPr>
              <w:spacing w:line="276" w:lineRule="auto"/>
              <w:ind w:right="823"/>
              <w:jc w:val="both"/>
              <w:rPr>
                <w:rFonts w:ascii="Arial Narrow" w:hAnsi="Arial Narrow" w:cs="Arial"/>
              </w:rPr>
            </w:pPr>
            <w:r w:rsidRPr="00F61E79">
              <w:rPr>
                <w:rFonts w:ascii="Arial Narrow" w:hAnsi="Arial Narrow" w:cs="Arial"/>
              </w:rPr>
              <w:t>2)</w:t>
            </w:r>
          </w:p>
          <w:p w:rsidR="001F5E5E" w:rsidRPr="00F61E79" w:rsidRDefault="001F5E5E" w:rsidP="00946139">
            <w:pPr>
              <w:spacing w:line="276" w:lineRule="auto"/>
              <w:ind w:right="823"/>
              <w:jc w:val="both"/>
              <w:rPr>
                <w:rFonts w:ascii="Arial Narrow" w:hAnsi="Arial Narrow" w:cs="Arial"/>
              </w:rPr>
            </w:pPr>
          </w:p>
          <w:p w:rsidR="001F5E5E" w:rsidRPr="00F61E79" w:rsidRDefault="001F5E5E" w:rsidP="00946139">
            <w:pPr>
              <w:spacing w:line="276" w:lineRule="auto"/>
              <w:ind w:right="823"/>
              <w:jc w:val="both"/>
              <w:rPr>
                <w:rFonts w:ascii="Arial Narrow" w:hAnsi="Arial Narrow" w:cs="Arial"/>
              </w:rPr>
            </w:pPr>
          </w:p>
        </w:tc>
        <w:tc>
          <w:tcPr>
            <w:tcW w:w="1134" w:type="dxa"/>
            <w:shd w:val="clear" w:color="auto" w:fill="auto"/>
          </w:tcPr>
          <w:p w:rsidR="001F5E5E" w:rsidRPr="00F61E79" w:rsidRDefault="001F5E5E" w:rsidP="00946139">
            <w:pPr>
              <w:spacing w:line="276" w:lineRule="auto"/>
              <w:ind w:right="823"/>
              <w:jc w:val="both"/>
              <w:rPr>
                <w:rFonts w:ascii="Arial Narrow" w:hAnsi="Arial Narrow" w:cs="Arial"/>
              </w:rPr>
            </w:pPr>
          </w:p>
        </w:tc>
        <w:tc>
          <w:tcPr>
            <w:tcW w:w="1557" w:type="dxa"/>
            <w:shd w:val="clear" w:color="auto" w:fill="auto"/>
          </w:tcPr>
          <w:p w:rsidR="001F5E5E" w:rsidRPr="00F61E79" w:rsidRDefault="001F5E5E" w:rsidP="00946139">
            <w:pPr>
              <w:spacing w:line="276" w:lineRule="auto"/>
              <w:ind w:right="823"/>
              <w:jc w:val="both"/>
              <w:rPr>
                <w:rFonts w:ascii="Arial Narrow" w:hAnsi="Arial Narrow" w:cs="Arial"/>
              </w:rPr>
            </w:pPr>
          </w:p>
        </w:tc>
        <w:tc>
          <w:tcPr>
            <w:tcW w:w="4123" w:type="dxa"/>
          </w:tcPr>
          <w:p w:rsidR="001F5E5E" w:rsidRPr="00F61E79" w:rsidRDefault="001F5E5E" w:rsidP="00946139">
            <w:pPr>
              <w:spacing w:line="276" w:lineRule="auto"/>
              <w:ind w:right="823"/>
              <w:jc w:val="both"/>
              <w:rPr>
                <w:rFonts w:ascii="Arial Narrow" w:hAnsi="Arial Narrow" w:cs="Arial"/>
              </w:rPr>
            </w:pPr>
          </w:p>
        </w:tc>
      </w:tr>
      <w:tr w:rsidR="001F5E5E" w:rsidRPr="00F61E79" w:rsidTr="00946139">
        <w:tc>
          <w:tcPr>
            <w:tcW w:w="3251" w:type="dxa"/>
          </w:tcPr>
          <w:p w:rsidR="001F5E5E" w:rsidRPr="00F61E79" w:rsidRDefault="001F5E5E" w:rsidP="00946139">
            <w:pPr>
              <w:spacing w:line="276" w:lineRule="auto"/>
              <w:ind w:right="823"/>
              <w:jc w:val="both"/>
              <w:rPr>
                <w:rFonts w:ascii="Arial Narrow" w:hAnsi="Arial Narrow" w:cs="Arial"/>
              </w:rPr>
            </w:pPr>
            <w:r w:rsidRPr="00F61E79">
              <w:rPr>
                <w:rFonts w:ascii="Arial Narrow" w:hAnsi="Arial Narrow" w:cs="Arial"/>
              </w:rPr>
              <w:t>3)</w:t>
            </w:r>
          </w:p>
          <w:p w:rsidR="001F5E5E" w:rsidRPr="00F61E79" w:rsidRDefault="001F5E5E" w:rsidP="00946139">
            <w:pPr>
              <w:spacing w:line="276" w:lineRule="auto"/>
              <w:ind w:right="823"/>
              <w:jc w:val="both"/>
              <w:rPr>
                <w:rFonts w:ascii="Arial Narrow" w:hAnsi="Arial Narrow" w:cs="Arial"/>
              </w:rPr>
            </w:pPr>
          </w:p>
          <w:p w:rsidR="001F5E5E" w:rsidRPr="00F61E79" w:rsidRDefault="001F5E5E" w:rsidP="00946139">
            <w:pPr>
              <w:spacing w:line="276" w:lineRule="auto"/>
              <w:ind w:right="823"/>
              <w:jc w:val="both"/>
              <w:rPr>
                <w:rFonts w:ascii="Arial Narrow" w:hAnsi="Arial Narrow" w:cs="Arial"/>
              </w:rPr>
            </w:pPr>
          </w:p>
        </w:tc>
        <w:tc>
          <w:tcPr>
            <w:tcW w:w="1134" w:type="dxa"/>
            <w:shd w:val="clear" w:color="auto" w:fill="auto"/>
          </w:tcPr>
          <w:p w:rsidR="001F5E5E" w:rsidRPr="00F61E79" w:rsidRDefault="001F5E5E" w:rsidP="00946139">
            <w:pPr>
              <w:spacing w:line="276" w:lineRule="auto"/>
              <w:ind w:right="823"/>
              <w:jc w:val="both"/>
              <w:rPr>
                <w:rFonts w:ascii="Arial Narrow" w:hAnsi="Arial Narrow" w:cs="Arial"/>
              </w:rPr>
            </w:pPr>
          </w:p>
        </w:tc>
        <w:tc>
          <w:tcPr>
            <w:tcW w:w="1557" w:type="dxa"/>
            <w:shd w:val="clear" w:color="auto" w:fill="auto"/>
          </w:tcPr>
          <w:p w:rsidR="001F5E5E" w:rsidRPr="00F61E79" w:rsidRDefault="001F5E5E" w:rsidP="00946139">
            <w:pPr>
              <w:spacing w:line="276" w:lineRule="auto"/>
              <w:ind w:right="823"/>
              <w:jc w:val="both"/>
              <w:rPr>
                <w:rFonts w:ascii="Arial Narrow" w:hAnsi="Arial Narrow" w:cs="Arial"/>
              </w:rPr>
            </w:pPr>
          </w:p>
        </w:tc>
        <w:tc>
          <w:tcPr>
            <w:tcW w:w="4123" w:type="dxa"/>
          </w:tcPr>
          <w:p w:rsidR="001F5E5E" w:rsidRPr="00F61E79" w:rsidRDefault="001F5E5E" w:rsidP="00946139">
            <w:pPr>
              <w:spacing w:line="276" w:lineRule="auto"/>
              <w:ind w:right="823"/>
              <w:jc w:val="both"/>
              <w:rPr>
                <w:rFonts w:ascii="Arial Narrow" w:hAnsi="Arial Narrow" w:cs="Arial"/>
              </w:rPr>
            </w:pPr>
          </w:p>
        </w:tc>
      </w:tr>
    </w:tbl>
    <w:p w:rsidR="001F5E5E" w:rsidRDefault="001F5E5E" w:rsidP="001F5E5E">
      <w:pPr>
        <w:tabs>
          <w:tab w:val="left" w:pos="1305"/>
        </w:tabs>
        <w:rPr>
          <w:rFonts w:ascii="Arial Narrow" w:hAnsi="Arial Narrow" w:cs="Arial"/>
        </w:rPr>
      </w:pPr>
    </w:p>
    <w:p w:rsidR="001F5E5E" w:rsidRDefault="001F5E5E" w:rsidP="001F5E5E">
      <w:pPr>
        <w:tabs>
          <w:tab w:val="left" w:pos="1305"/>
        </w:tabs>
        <w:rPr>
          <w:rFonts w:ascii="Arial Narrow" w:hAnsi="Arial Narrow" w:cs="Arial"/>
        </w:rPr>
      </w:pPr>
    </w:p>
    <w:p w:rsidR="001F5E5E" w:rsidRDefault="001F5E5E" w:rsidP="001F5E5E">
      <w:pPr>
        <w:tabs>
          <w:tab w:val="left" w:pos="1305"/>
        </w:tabs>
        <w:rPr>
          <w:rFonts w:ascii="Arial Narrow" w:hAnsi="Arial Narrow" w:cs="Arial"/>
        </w:rPr>
      </w:pPr>
    </w:p>
    <w:p w:rsidR="001F5E5E" w:rsidRDefault="001F5E5E" w:rsidP="001F5E5E">
      <w:pPr>
        <w:tabs>
          <w:tab w:val="left" w:pos="1305"/>
        </w:tabs>
        <w:rPr>
          <w:rFonts w:ascii="Arial Narrow" w:hAnsi="Arial Narrow" w:cs="Arial"/>
        </w:rPr>
      </w:pPr>
    </w:p>
    <w:p w:rsidR="001F5E5E" w:rsidRDefault="001F5E5E" w:rsidP="001F5E5E">
      <w:pPr>
        <w:tabs>
          <w:tab w:val="left" w:pos="1305"/>
        </w:tabs>
        <w:rPr>
          <w:rFonts w:ascii="Arial Narrow" w:hAnsi="Arial Narrow" w:cs="Arial"/>
        </w:rPr>
      </w:pPr>
    </w:p>
    <w:p w:rsidR="001F5E5E" w:rsidRDefault="001F5E5E" w:rsidP="001F5E5E">
      <w:pPr>
        <w:tabs>
          <w:tab w:val="left" w:pos="1305"/>
        </w:tabs>
        <w:rPr>
          <w:rFonts w:ascii="Arial Narrow" w:hAnsi="Arial Narrow" w:cs="Arial"/>
        </w:rPr>
      </w:pPr>
    </w:p>
    <w:p w:rsidR="001F5E5E" w:rsidRDefault="001F5E5E" w:rsidP="001F5E5E">
      <w:pPr>
        <w:tabs>
          <w:tab w:val="left" w:pos="1305"/>
        </w:tabs>
        <w:rPr>
          <w:rFonts w:ascii="Arial Narrow" w:hAnsi="Arial Narrow" w:cs="Arial"/>
        </w:rPr>
      </w:pPr>
    </w:p>
    <w:p w:rsidR="001F5E5E" w:rsidRDefault="001F5E5E" w:rsidP="001F5E5E">
      <w:pPr>
        <w:tabs>
          <w:tab w:val="left" w:pos="1305"/>
        </w:tabs>
        <w:rPr>
          <w:rFonts w:ascii="Arial Narrow" w:hAnsi="Arial Narrow" w:cs="Arial"/>
        </w:rPr>
      </w:pPr>
    </w:p>
    <w:p w:rsidR="001F5E5E" w:rsidRDefault="001F5E5E" w:rsidP="001F5E5E">
      <w:pPr>
        <w:tabs>
          <w:tab w:val="left" w:pos="1305"/>
        </w:tabs>
        <w:rPr>
          <w:rFonts w:ascii="Arial Narrow" w:hAnsi="Arial Narrow" w:cs="Arial"/>
        </w:rPr>
      </w:pPr>
    </w:p>
    <w:p w:rsidR="001F5E5E" w:rsidRDefault="001F5E5E" w:rsidP="001F5E5E">
      <w:pPr>
        <w:tabs>
          <w:tab w:val="left" w:pos="1305"/>
        </w:tabs>
        <w:rPr>
          <w:rFonts w:ascii="Arial Narrow" w:hAnsi="Arial Narrow" w:cs="Arial"/>
        </w:rPr>
      </w:pPr>
    </w:p>
    <w:p w:rsidR="001F5E5E" w:rsidRDefault="001F5E5E" w:rsidP="001F5E5E">
      <w:pPr>
        <w:tabs>
          <w:tab w:val="left" w:pos="1305"/>
        </w:tabs>
        <w:rPr>
          <w:rFonts w:ascii="Arial Narrow" w:hAnsi="Arial Narrow" w:cs="Arial"/>
        </w:rPr>
      </w:pPr>
    </w:p>
    <w:p w:rsidR="00E659B8" w:rsidRPr="00F61E79" w:rsidRDefault="00E659B8" w:rsidP="00E659B8">
      <w:pPr>
        <w:spacing w:line="276" w:lineRule="auto"/>
        <w:jc w:val="both"/>
        <w:rPr>
          <w:rFonts w:ascii="Arial Narrow" w:hAnsi="Arial Narrow" w:cs="Arial"/>
        </w:rPr>
      </w:pPr>
    </w:p>
    <w:p w:rsidR="00E659B8" w:rsidRPr="00F61E79" w:rsidRDefault="00F4239E" w:rsidP="00E659B8">
      <w:pPr>
        <w:spacing w:line="276" w:lineRule="auto"/>
        <w:jc w:val="both"/>
        <w:rPr>
          <w:rFonts w:ascii="Arial Narrow" w:hAnsi="Arial Narrow" w:cs="Arial"/>
        </w:rPr>
      </w:pPr>
      <w:r>
        <w:rPr>
          <w:rFonts w:asciiTheme="minorHAnsi" w:hAnsiTheme="minorHAnsi" w:cstheme="minorBidi"/>
          <w:noProof/>
        </w:rPr>
        <w:lastRenderedPageBreak/>
        <w:drawing>
          <wp:anchor distT="0" distB="0" distL="114300" distR="114300" simplePos="0" relativeHeight="251670528" behindDoc="0" locked="0" layoutInCell="1" allowOverlap="1" wp14:anchorId="7B5ADB0C" wp14:editId="67925351">
            <wp:simplePos x="0" y="0"/>
            <wp:positionH relativeFrom="column">
              <wp:posOffset>-90170</wp:posOffset>
            </wp:positionH>
            <wp:positionV relativeFrom="paragraph">
              <wp:posOffset>-894715</wp:posOffset>
            </wp:positionV>
            <wp:extent cx="895350" cy="1247775"/>
            <wp:effectExtent l="0" t="0" r="0" b="0"/>
            <wp:wrapNone/>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1247775"/>
                    </a:xfrm>
                    <a:prstGeom prst="rect">
                      <a:avLst/>
                    </a:prstGeom>
                    <a:noFill/>
                  </pic:spPr>
                </pic:pic>
              </a:graphicData>
            </a:graphic>
            <wp14:sizeRelH relativeFrom="page">
              <wp14:pctWidth>0</wp14:pctWidth>
            </wp14:sizeRelH>
            <wp14:sizeRelV relativeFrom="page">
              <wp14:pctHeight>0</wp14:pctHeight>
            </wp14:sizeRelV>
          </wp:anchor>
        </w:drawing>
      </w:r>
      <w:r w:rsidR="00A25E10">
        <w:rPr>
          <w:rFonts w:asciiTheme="minorHAnsi" w:hAnsiTheme="minorHAnsi" w:cstheme="minorBidi"/>
          <w:lang w:eastAsia="en-US"/>
        </w:rPr>
        <w:pict>
          <v:shape id="_x0000_s1139" type="#_x0000_t202" style="position:absolute;left:0;text-align:left;margin-left:58.15pt;margin-top:-56.85pt;width:367.5pt;height:122.65pt;z-index:251745792;visibility:visible;mso-wrap-style:square;mso-width-percent:0;mso-wrap-distance-left:9pt;mso-wrap-distance-top:0;mso-wrap-distance-right:9pt;mso-wrap-distance-bottom:0;mso-position-horizontal-relative:margin;mso-position-vertical-relative:text;mso-width-percent:0;mso-width-relative:page;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" strokecolor="white" strokeweight=".26467mm">
            <v:textbox style="mso-next-textbox:#_x0000_s1139">
              <w:txbxContent>
                <w:p w:rsidR="00F4239E" w:rsidRDefault="00F4239E" w:rsidP="00F4239E">
                  <w:pPr>
                    <w:shd w:val="clear" w:color="auto" w:fill="E5DFEC" w:themeFill="accent4" w:themeFillTint="33"/>
                    <w:jc w:val="center"/>
                    <w:rPr>
                      <w:rFonts w:asciiTheme="majorHAnsi" w:hAnsiTheme="majorHAnsi" w:cstheme="majorHAnsi"/>
                      <w:b/>
                    </w:rPr>
                  </w:pPr>
                  <w:r>
                    <w:rPr>
                      <w:rFonts w:asciiTheme="majorHAnsi" w:hAnsiTheme="majorHAnsi" w:cstheme="majorHAnsi"/>
                      <w:b/>
                    </w:rPr>
                    <w:t>ASSOCIATION DE LUTTE CONTRE LES VIOLENCES SEXUELLES ET APPUI A LA PROMOTION DU DEVELOPPEMENT DURABLE  « </w:t>
                  </w:r>
                  <w:r w:rsidR="009143E8">
                    <w:rPr>
                      <w:rFonts w:asciiTheme="majorHAnsi" w:hAnsiTheme="majorHAnsi" w:cstheme="majorHAnsi"/>
                      <w:b/>
                    </w:rPr>
                    <w:t>ALUCOVIS-APDD</w:t>
                  </w:r>
                  <w:r>
                    <w:rPr>
                      <w:rFonts w:asciiTheme="majorHAnsi" w:hAnsiTheme="majorHAnsi" w:cstheme="majorHAnsi"/>
                      <w:b/>
                    </w:rPr>
                    <w:t xml:space="preserve"> »</w:t>
                  </w:r>
                </w:p>
                <w:p w:rsidR="00F4239E" w:rsidRDefault="00F4239E" w:rsidP="00F4239E">
                  <w:pPr>
                    <w:tabs>
                      <w:tab w:val="left" w:pos="480"/>
                    </w:tabs>
                    <w:jc w:val="center"/>
                    <w:rPr>
                      <w:rFonts w:asciiTheme="majorHAnsi" w:eastAsia="Batang" w:hAnsiTheme="majorHAnsi" w:cstheme="majorHAnsi"/>
                      <w:b/>
                      <w:i/>
                      <w:color w:val="00B0F0"/>
                      <w:sz w:val="12"/>
                      <w:szCs w:val="18"/>
                      <w:lang w:val="fr-BE"/>
                    </w:rPr>
                  </w:pPr>
                  <w:r>
                    <w:rPr>
                      <w:rFonts w:asciiTheme="majorHAnsi" w:eastAsia="Batang" w:hAnsiTheme="majorHAnsi" w:cstheme="majorHAnsi"/>
                      <w:b/>
                      <w:i/>
                      <w:color w:val="00B0F0"/>
                      <w:sz w:val="12"/>
                      <w:szCs w:val="18"/>
                      <w:lang w:val="fr-BE"/>
                    </w:rPr>
                    <w:t>Elle est dotée de la personnalité civile que juridique sans configuration ni Préoccupation Politique, Religieuse qu’Ethnique.</w:t>
                  </w:r>
                </w:p>
                <w:p w:rsidR="00F4239E" w:rsidRDefault="00F4239E" w:rsidP="00F4239E">
                  <w:pPr>
                    <w:tabs>
                      <w:tab w:val="left" w:pos="480"/>
                    </w:tabs>
                    <w:jc w:val="center"/>
                    <w:rPr>
                      <w:rFonts w:asciiTheme="majorHAnsi" w:eastAsia="Calibri" w:hAnsiTheme="majorHAnsi" w:cstheme="majorHAnsi"/>
                      <w:sz w:val="16"/>
                      <w:szCs w:val="22"/>
                    </w:rPr>
                  </w:pPr>
                  <w:r>
                    <w:rPr>
                      <w:rFonts w:asciiTheme="majorHAnsi" w:hAnsiTheme="majorHAnsi" w:cstheme="majorHAnsi"/>
                      <w:sz w:val="12"/>
                      <w:szCs w:val="18"/>
                      <w:lang w:val="fr-BE"/>
                    </w:rPr>
                    <w:t xml:space="preserve">E-mail : </w:t>
                  </w:r>
                  <w:hyperlink r:id="rId21" w:history="1">
                    <w:r w:rsidR="009143E8">
                      <w:rPr>
                        <w:rStyle w:val="Lienhypertexte"/>
                        <w:rFonts w:asciiTheme="majorHAnsi" w:hAnsiTheme="majorHAnsi" w:cstheme="majorHAnsi"/>
                        <w:sz w:val="16"/>
                      </w:rPr>
                      <w:t>ALUCOVIS-APDD</w:t>
                    </w:r>
                    <w:r>
                      <w:rPr>
                        <w:rStyle w:val="Lienhypertexte"/>
                        <w:rFonts w:asciiTheme="majorHAnsi" w:hAnsiTheme="majorHAnsi" w:cstheme="majorHAnsi"/>
                        <w:sz w:val="16"/>
                      </w:rPr>
                      <w:t>burundi@gmail.com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ou </w:t>
                  </w:r>
                  <w:hyperlink r:id="rId22" w:history="1">
                    <w:r>
                      <w:rPr>
                        <w:rStyle w:val="Lienhypertexte"/>
                        <w:rFonts w:asciiTheme="majorHAnsi" w:hAnsiTheme="majorHAnsi" w:cstheme="majorHAnsi"/>
                        <w:sz w:val="16"/>
                      </w:rPr>
                      <w:t>rugondey@gmail.com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w:t>
                  </w:r>
                </w:p>
                <w:p w:rsidR="00F4239E" w:rsidRDefault="00F4239E" w:rsidP="00F4239E">
                  <w:pPr>
                    <w:tabs>
                      <w:tab w:val="left" w:pos="480"/>
                    </w:tabs>
                    <w:jc w:val="center"/>
                    <w:rPr>
                      <w:rFonts w:asciiTheme="majorHAnsi" w:eastAsiaTheme="minorHAnsi" w:hAnsiTheme="majorHAnsi" w:cstheme="majorHAnsi"/>
                      <w:sz w:val="18"/>
                    </w:rPr>
                  </w:pPr>
                  <w:r>
                    <w:rPr>
                      <w:rFonts w:asciiTheme="majorHAnsi" w:hAnsiTheme="majorHAnsi" w:cstheme="majorHAnsi"/>
                      <w:b/>
                      <w:color w:val="C00000"/>
                      <w:sz w:val="14"/>
                      <w:szCs w:val="18"/>
                      <w:lang w:val="fr-BE"/>
                    </w:rPr>
                    <w:t xml:space="preserve">Mob : (+257) 79931044/61675647 - 79492898 ou </w:t>
                  </w:r>
                  <w:r>
                    <w:rPr>
                      <w:rFonts w:asciiTheme="majorHAnsi" w:hAnsiTheme="majorHAnsi" w:cstheme="majorHAnsi"/>
                      <w:b/>
                      <w:color w:val="002060"/>
                      <w:sz w:val="14"/>
                      <w:szCs w:val="18"/>
                      <w:lang w:val="fr-BE"/>
                    </w:rPr>
                    <w:t>whatsapp +257 77881977  et 77492898</w:t>
                  </w:r>
                </w:p>
                <w:p w:rsidR="00F4239E" w:rsidRDefault="00F4239E" w:rsidP="00F4239E">
                  <w:pPr>
                    <w:shd w:val="clear" w:color="auto" w:fill="FDE9D9" w:themeFill="accent6" w:themeFillTint="33"/>
                    <w:jc w:val="center"/>
                    <w:rPr>
                      <w:rFonts w:asciiTheme="majorHAnsi" w:hAnsiTheme="majorHAnsi" w:cstheme="majorHAnsi"/>
                      <w:b/>
                      <w:sz w:val="16"/>
                      <w:lang w:val="fr-BE"/>
                    </w:rPr>
                  </w:pPr>
                  <w:r>
                    <w:rPr>
                      <w:rFonts w:asciiTheme="majorHAnsi" w:hAnsiTheme="majorHAnsi" w:cstheme="majorHAnsi"/>
                      <w:b/>
                      <w:sz w:val="14"/>
                      <w:szCs w:val="18"/>
                      <w:u w:val="single"/>
                      <w:lang w:val="fr-BE"/>
                    </w:rPr>
                    <w:t>Bureau siège :</w:t>
                  </w:r>
                  <w:r>
                    <w:rPr>
                      <w:rFonts w:asciiTheme="majorHAnsi" w:hAnsiTheme="majorHAnsi" w:cstheme="majorHAnsi"/>
                      <w:b/>
                      <w:sz w:val="14"/>
                      <w:szCs w:val="18"/>
                      <w:lang w:val="fr-BE"/>
                    </w:rPr>
                    <w:t xml:space="preserve"> Au chef-lieu de la Province Cibitoke (Nord-Ouest du Burundi) en face de l’ONG CONCERN </w:t>
                  </w:r>
                  <w:r>
                    <w:rPr>
                      <w:rFonts w:asciiTheme="majorHAnsi" w:hAnsiTheme="majorHAnsi" w:cstheme="majorHAnsi"/>
                      <w:sz w:val="16"/>
                      <w:lang w:val="fr-BE"/>
                    </w:rPr>
                    <w:t>World Wide.</w:t>
                  </w:r>
                  <w:r>
                    <w:rPr>
                      <w:rFonts w:asciiTheme="majorHAnsi" w:hAnsiTheme="majorHAnsi" w:cstheme="majorHAnsi"/>
                      <w:b/>
                      <w:sz w:val="16"/>
                      <w:lang w:val="fr-BE"/>
                    </w:rPr>
                    <w:t xml:space="preserve"> </w:t>
                  </w:r>
                </w:p>
                <w:p w:rsidR="00F4239E" w:rsidRDefault="00F4239E" w:rsidP="00F4239E">
                  <w:pPr>
                    <w:shd w:val="clear" w:color="auto" w:fill="FDE9D9" w:themeFill="accent6" w:themeFillTint="33"/>
                    <w:jc w:val="center"/>
                    <w:rPr>
                      <w:rFonts w:asciiTheme="majorHAnsi" w:hAnsiTheme="majorHAnsi" w:cstheme="majorHAnsi"/>
                      <w:sz w:val="18"/>
                      <w:szCs w:val="22"/>
                    </w:rPr>
                  </w:pPr>
                  <w:r>
                    <w:rPr>
                      <w:rFonts w:asciiTheme="majorHAnsi" w:hAnsiTheme="majorHAnsi" w:cstheme="majorHAnsi"/>
                      <w:b/>
                      <w:sz w:val="16"/>
                      <w:lang w:val="fr-BE"/>
                    </w:rPr>
                    <w:t xml:space="preserve">Ord. Min : N° 530/231 du 9/03/2006, </w:t>
                  </w:r>
                </w:p>
                <w:p w:rsidR="00F4239E" w:rsidRDefault="00F4239E" w:rsidP="00F4239E">
                  <w:pPr>
                    <w:shd w:val="clear" w:color="auto" w:fill="FFF2CC"/>
                    <w:jc w:val="center"/>
                    <w:rPr>
                      <w:rFonts w:asciiTheme="majorHAnsi" w:hAnsiTheme="majorHAnsi" w:cstheme="majorHAnsi"/>
                      <w:b/>
                      <w:color w:val="0070C0"/>
                      <w:sz w:val="14"/>
                      <w:lang w:val="fr-BE"/>
                    </w:rPr>
                  </w:pPr>
                  <w:r>
                    <w:rPr>
                      <w:rFonts w:asciiTheme="majorHAnsi" w:hAnsiTheme="majorHAnsi" w:cstheme="majorHAnsi"/>
                      <w:b/>
                      <w:color w:val="0070C0"/>
                      <w:sz w:val="14"/>
                      <w:lang w:val="fr-BE"/>
                    </w:rPr>
                    <w:t>Prise d’acte du 29/01/2019 n° 530/173/CAB/2019  conformité sur la nouvelle loi régissant les ASBL au Burundi.</w:t>
                  </w:r>
                </w:p>
                <w:p w:rsidR="00F4239E" w:rsidRDefault="00F4239E" w:rsidP="00F4239E">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 xml:space="preserve">L’actuelle ordonnance : n° 530/460 du 20/05/2021 portant changement de dénomination de l’ALUCOVI à </w:t>
                  </w:r>
                  <w:r w:rsidR="009143E8">
                    <w:rPr>
                      <w:rFonts w:asciiTheme="majorHAnsi" w:hAnsiTheme="majorHAnsi" w:cstheme="majorHAnsi"/>
                      <w:b/>
                      <w:color w:val="7030A0"/>
                      <w:sz w:val="14"/>
                      <w:szCs w:val="18"/>
                      <w:lang w:val="fr-BE"/>
                    </w:rPr>
                    <w:t>ALUCOVIS-APDD</w:t>
                  </w:r>
                  <w:r>
                    <w:rPr>
                      <w:rFonts w:asciiTheme="majorHAnsi" w:hAnsiTheme="majorHAnsi" w:cstheme="majorHAnsi"/>
                      <w:b/>
                      <w:color w:val="7030A0"/>
                      <w:sz w:val="14"/>
                      <w:szCs w:val="18"/>
                      <w:lang w:val="fr-BE"/>
                    </w:rPr>
                    <w:t xml:space="preserve"> </w:t>
                  </w:r>
                </w:p>
                <w:p w:rsidR="00F4239E" w:rsidRDefault="00F4239E" w:rsidP="00F4239E">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Sous une Prise d’acte ministérielle n° Réf : 530/5467/CAB/2021 du 20/05/2021</w:t>
                  </w:r>
                </w:p>
                <w:p w:rsidR="00F4239E" w:rsidRDefault="00F4239E" w:rsidP="00F4239E">
                  <w:pPr>
                    <w:rPr>
                      <w:rFonts w:asciiTheme="minorHAnsi" w:hAnsiTheme="minorHAnsi" w:cstheme="minorBidi"/>
                      <w:sz w:val="22"/>
                      <w:szCs w:val="22"/>
                    </w:rPr>
                  </w:pPr>
                </w:p>
              </w:txbxContent>
            </v:textbox>
            <w10:wrap anchorx="margin"/>
          </v:shape>
        </w:pict>
      </w:r>
    </w:p>
    <w:p w:rsidR="00F4239E" w:rsidRDefault="00F4239E" w:rsidP="00F4239E">
      <w:pPr>
        <w:jc w:val="center"/>
        <w:rPr>
          <w:rFonts w:asciiTheme="majorHAnsi" w:hAnsiTheme="majorHAnsi" w:cstheme="majorHAnsi"/>
          <w:b/>
          <w:i/>
          <w:color w:val="C00000"/>
        </w:rPr>
      </w:pPr>
    </w:p>
    <w:p w:rsidR="00F4239E" w:rsidRDefault="00F4239E" w:rsidP="00F4239E">
      <w:pPr>
        <w:spacing w:line="20" w:lineRule="atLeast"/>
        <w:jc w:val="right"/>
        <w:rPr>
          <w:rFonts w:ascii="Arial" w:hAnsi="Arial" w:cs="Arial"/>
          <w:b/>
          <w:color w:val="000000" w:themeColor="text1"/>
        </w:rPr>
      </w:pPr>
    </w:p>
    <w:p w:rsidR="00F4239E" w:rsidRDefault="00F4239E" w:rsidP="00F4239E">
      <w:pPr>
        <w:jc w:val="right"/>
        <w:rPr>
          <w:rFonts w:asciiTheme="majorHAnsi" w:hAnsiTheme="majorHAnsi" w:cstheme="majorHAnsi"/>
          <w:sz w:val="24"/>
        </w:rPr>
      </w:pPr>
    </w:p>
    <w:p w:rsidR="00F4239E" w:rsidRDefault="00F4239E" w:rsidP="00E659B8">
      <w:pPr>
        <w:spacing w:line="276" w:lineRule="auto"/>
        <w:jc w:val="both"/>
        <w:rPr>
          <w:rFonts w:ascii="Arial Narrow" w:hAnsi="Arial Narrow" w:cs="Arial"/>
        </w:rPr>
      </w:pPr>
    </w:p>
    <w:p w:rsidR="00F4239E" w:rsidRDefault="00F4239E" w:rsidP="00E659B8">
      <w:pPr>
        <w:spacing w:line="276" w:lineRule="auto"/>
        <w:jc w:val="both"/>
        <w:rPr>
          <w:rFonts w:ascii="Arial Narrow" w:hAnsi="Arial Narrow" w:cs="Arial"/>
        </w:rPr>
      </w:pPr>
    </w:p>
    <w:p w:rsidR="00F4239E" w:rsidRDefault="00F4239E"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Nature de l’activité:……………………………………………………………</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Titre de l’activité :………………………………………………………………</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Lieu de l’activité :………………………………………………………………</w:t>
      </w:r>
    </w:p>
    <w:p w:rsidR="00E659B8" w:rsidRPr="00F61E79" w:rsidRDefault="00E659B8" w:rsidP="00E659B8">
      <w:pPr>
        <w:spacing w:line="276" w:lineRule="auto"/>
        <w:jc w:val="both"/>
        <w:rPr>
          <w:rFonts w:ascii="Arial Narrow" w:hAnsi="Arial Narrow" w:cs="Arial"/>
          <w:bCs/>
        </w:rPr>
      </w:pPr>
      <w:r w:rsidRPr="00F61E79">
        <w:rPr>
          <w:rFonts w:ascii="Arial Narrow" w:hAnsi="Arial Narrow" w:cs="Arial"/>
        </w:rPr>
        <w:t>Date de l’activité :………………………………………………………………</w:t>
      </w:r>
    </w:p>
    <w:tbl>
      <w:tblPr>
        <w:tblW w:w="5000" w:type="pct"/>
        <w:tblLayout w:type="fixed"/>
        <w:tblLook w:val="04A0" w:firstRow="1" w:lastRow="0" w:firstColumn="1" w:lastColumn="0" w:noHBand="0" w:noVBand="1"/>
      </w:tblPr>
      <w:tblGrid>
        <w:gridCol w:w="3369"/>
        <w:gridCol w:w="1046"/>
        <w:gridCol w:w="370"/>
        <w:gridCol w:w="650"/>
        <w:gridCol w:w="1363"/>
        <w:gridCol w:w="162"/>
        <w:gridCol w:w="957"/>
        <w:gridCol w:w="959"/>
        <w:gridCol w:w="412"/>
      </w:tblGrid>
      <w:tr w:rsidR="00E659B8" w:rsidRPr="00F61E79" w:rsidTr="00E659B8">
        <w:trPr>
          <w:trHeight w:val="255"/>
        </w:trPr>
        <w:tc>
          <w:tcPr>
            <w:tcW w:w="1814" w:type="pct"/>
            <w:tcBorders>
              <w:top w:val="nil"/>
              <w:left w:val="nil"/>
              <w:bottom w:val="nil"/>
              <w:right w:val="nil"/>
            </w:tcBorders>
            <w:shd w:val="clear" w:color="auto" w:fill="auto"/>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p>
        </w:tc>
        <w:tc>
          <w:tcPr>
            <w:tcW w:w="762" w:type="pct"/>
            <w:gridSpan w:val="2"/>
            <w:tcBorders>
              <w:top w:val="nil"/>
              <w:left w:val="nil"/>
              <w:bottom w:val="nil"/>
              <w:right w:val="nil"/>
            </w:tcBorders>
            <w:shd w:val="clear" w:color="auto" w:fill="auto"/>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p>
        </w:tc>
        <w:tc>
          <w:tcPr>
            <w:tcW w:w="1171" w:type="pct"/>
            <w:gridSpan w:val="3"/>
            <w:tcBorders>
              <w:top w:val="nil"/>
              <w:left w:val="nil"/>
              <w:bottom w:val="nil"/>
              <w:right w:val="nil"/>
            </w:tcBorders>
            <w:shd w:val="clear" w:color="auto" w:fill="auto"/>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p>
        </w:tc>
        <w:tc>
          <w:tcPr>
            <w:tcW w:w="514" w:type="pct"/>
            <w:tcBorders>
              <w:top w:val="nil"/>
              <w:left w:val="nil"/>
              <w:bottom w:val="single" w:sz="4" w:space="0" w:color="auto"/>
              <w:right w:val="nil"/>
            </w:tcBorders>
          </w:tcPr>
          <w:p w:rsidR="00E659B8" w:rsidRPr="00F61E79" w:rsidRDefault="00E659B8" w:rsidP="00E659B8">
            <w:pPr>
              <w:autoSpaceDE/>
              <w:autoSpaceDN/>
              <w:spacing w:line="276" w:lineRule="auto"/>
              <w:jc w:val="both"/>
              <w:rPr>
                <w:rFonts w:ascii="Arial Narrow" w:hAnsi="Arial Narrow" w:cs="Arial"/>
                <w:lang w:eastAsia="en-US"/>
              </w:rPr>
            </w:pPr>
          </w:p>
        </w:tc>
        <w:tc>
          <w:tcPr>
            <w:tcW w:w="738" w:type="pct"/>
            <w:gridSpan w:val="2"/>
            <w:tcBorders>
              <w:top w:val="nil"/>
              <w:left w:val="nil"/>
              <w:bottom w:val="nil"/>
              <w:right w:val="nil"/>
            </w:tcBorders>
            <w:shd w:val="clear" w:color="auto" w:fill="auto"/>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p>
        </w:tc>
      </w:tr>
      <w:tr w:rsidR="00E659B8" w:rsidRPr="00F61E79" w:rsidTr="00E659B8">
        <w:trPr>
          <w:trHeight w:val="255"/>
        </w:trPr>
        <w:tc>
          <w:tcPr>
            <w:tcW w:w="1814" w:type="pct"/>
            <w:tcBorders>
              <w:top w:val="single" w:sz="4" w:space="0" w:color="auto"/>
              <w:left w:val="single" w:sz="4" w:space="0" w:color="auto"/>
              <w:bottom w:val="single" w:sz="4" w:space="0" w:color="auto"/>
              <w:right w:val="single" w:sz="4" w:space="0" w:color="auto"/>
            </w:tcBorders>
            <w:shd w:val="clear" w:color="auto" w:fill="E36C0A" w:themeFill="accent6" w:themeFillShade="BF"/>
            <w:noWrap/>
            <w:vAlign w:val="center"/>
            <w:hideMark/>
          </w:tcPr>
          <w:p w:rsidR="00E659B8" w:rsidRPr="00F61E79" w:rsidRDefault="00E659B8" w:rsidP="00E659B8">
            <w:pPr>
              <w:autoSpaceDE/>
              <w:autoSpaceDN/>
              <w:spacing w:line="276" w:lineRule="auto"/>
              <w:jc w:val="both"/>
              <w:rPr>
                <w:rFonts w:ascii="Arial Narrow" w:hAnsi="Arial Narrow" w:cs="Arial"/>
                <w:b/>
                <w:bCs/>
                <w:lang w:eastAsia="en-US"/>
              </w:rPr>
            </w:pPr>
            <w:r w:rsidRPr="00F61E79">
              <w:rPr>
                <w:rFonts w:ascii="Arial Narrow" w:hAnsi="Arial Narrow" w:cs="Arial"/>
                <w:b/>
                <w:bCs/>
                <w:lang w:eastAsia="en-US"/>
              </w:rPr>
              <w:t>Rubrique</w:t>
            </w:r>
          </w:p>
        </w:tc>
        <w:tc>
          <w:tcPr>
            <w:tcW w:w="762" w:type="pct"/>
            <w:gridSpan w:val="2"/>
            <w:tcBorders>
              <w:top w:val="single" w:sz="4" w:space="0" w:color="auto"/>
              <w:left w:val="nil"/>
              <w:bottom w:val="single" w:sz="4" w:space="0" w:color="auto"/>
              <w:right w:val="single" w:sz="4" w:space="0" w:color="auto"/>
            </w:tcBorders>
            <w:shd w:val="clear" w:color="auto" w:fill="E36C0A" w:themeFill="accent6" w:themeFillShade="BF"/>
            <w:noWrap/>
            <w:vAlign w:val="center"/>
            <w:hideMark/>
          </w:tcPr>
          <w:p w:rsidR="00E659B8" w:rsidRPr="00F61E79" w:rsidRDefault="00E659B8" w:rsidP="00E659B8">
            <w:pPr>
              <w:autoSpaceDE/>
              <w:autoSpaceDN/>
              <w:spacing w:line="276" w:lineRule="auto"/>
              <w:jc w:val="both"/>
              <w:rPr>
                <w:rFonts w:ascii="Arial Narrow" w:hAnsi="Arial Narrow" w:cs="Arial"/>
                <w:b/>
                <w:bCs/>
                <w:lang w:eastAsia="en-US"/>
              </w:rPr>
            </w:pPr>
            <w:r w:rsidRPr="00F61E79">
              <w:rPr>
                <w:rFonts w:ascii="Arial Narrow" w:hAnsi="Arial Narrow" w:cs="Arial"/>
                <w:b/>
                <w:bCs/>
                <w:lang w:eastAsia="en-US"/>
              </w:rPr>
              <w:t>Nombre de jrs</w:t>
            </w:r>
          </w:p>
        </w:tc>
        <w:tc>
          <w:tcPr>
            <w:tcW w:w="1171" w:type="pct"/>
            <w:gridSpan w:val="3"/>
            <w:tcBorders>
              <w:top w:val="single" w:sz="4" w:space="0" w:color="auto"/>
              <w:left w:val="nil"/>
              <w:bottom w:val="single" w:sz="4" w:space="0" w:color="auto"/>
              <w:right w:val="single" w:sz="4" w:space="0" w:color="auto"/>
            </w:tcBorders>
            <w:shd w:val="clear" w:color="auto" w:fill="E36C0A" w:themeFill="accent6" w:themeFillShade="BF"/>
            <w:noWrap/>
            <w:vAlign w:val="center"/>
            <w:hideMark/>
          </w:tcPr>
          <w:p w:rsidR="00E659B8" w:rsidRPr="00F61E79" w:rsidRDefault="00E659B8" w:rsidP="00E659B8">
            <w:pPr>
              <w:autoSpaceDE/>
              <w:autoSpaceDN/>
              <w:spacing w:line="276" w:lineRule="auto"/>
              <w:jc w:val="both"/>
              <w:rPr>
                <w:rFonts w:ascii="Arial Narrow" w:hAnsi="Arial Narrow" w:cs="Arial"/>
                <w:b/>
                <w:bCs/>
                <w:lang w:eastAsia="en-US"/>
              </w:rPr>
            </w:pPr>
            <w:r w:rsidRPr="00F61E79">
              <w:rPr>
                <w:rFonts w:ascii="Arial Narrow" w:hAnsi="Arial Narrow" w:cs="Arial"/>
                <w:b/>
                <w:bCs/>
                <w:lang w:eastAsia="en-US"/>
              </w:rPr>
              <w:t>Quantité/Nbres de pers</w:t>
            </w:r>
          </w:p>
        </w:tc>
        <w:tc>
          <w:tcPr>
            <w:tcW w:w="514" w:type="pct"/>
            <w:tcBorders>
              <w:top w:val="single" w:sz="4" w:space="0" w:color="auto"/>
              <w:left w:val="nil"/>
              <w:bottom w:val="single" w:sz="4" w:space="0" w:color="auto"/>
              <w:right w:val="single" w:sz="4" w:space="0" w:color="auto"/>
            </w:tcBorders>
            <w:shd w:val="clear" w:color="auto" w:fill="E36C0A" w:themeFill="accent6" w:themeFillShade="BF"/>
          </w:tcPr>
          <w:p w:rsidR="00E659B8" w:rsidRPr="00F61E79" w:rsidRDefault="00E659B8" w:rsidP="00E659B8">
            <w:pPr>
              <w:autoSpaceDE/>
              <w:autoSpaceDN/>
              <w:spacing w:line="276" w:lineRule="auto"/>
              <w:jc w:val="both"/>
              <w:rPr>
                <w:rFonts w:ascii="Arial Narrow" w:hAnsi="Arial Narrow" w:cs="Arial"/>
                <w:b/>
                <w:bCs/>
                <w:lang w:eastAsia="en-US"/>
              </w:rPr>
            </w:pPr>
            <w:r w:rsidRPr="00F61E79">
              <w:rPr>
                <w:rFonts w:ascii="Arial Narrow" w:hAnsi="Arial Narrow" w:cs="Arial"/>
                <w:b/>
                <w:bCs/>
                <w:lang w:eastAsia="en-US"/>
              </w:rPr>
              <w:t>P.U</w:t>
            </w:r>
          </w:p>
        </w:tc>
        <w:tc>
          <w:tcPr>
            <w:tcW w:w="738" w:type="pct"/>
            <w:gridSpan w:val="2"/>
            <w:tcBorders>
              <w:top w:val="single" w:sz="4" w:space="0" w:color="auto"/>
              <w:left w:val="single" w:sz="4" w:space="0" w:color="auto"/>
              <w:bottom w:val="single" w:sz="4" w:space="0" w:color="auto"/>
              <w:right w:val="single" w:sz="4" w:space="0" w:color="auto"/>
            </w:tcBorders>
            <w:shd w:val="clear" w:color="auto" w:fill="E36C0A" w:themeFill="accent6" w:themeFillShade="BF"/>
            <w:noWrap/>
            <w:vAlign w:val="center"/>
            <w:hideMark/>
          </w:tcPr>
          <w:p w:rsidR="00E659B8" w:rsidRPr="00F61E79" w:rsidRDefault="00E659B8" w:rsidP="00E659B8">
            <w:pPr>
              <w:autoSpaceDE/>
              <w:autoSpaceDN/>
              <w:spacing w:line="276" w:lineRule="auto"/>
              <w:jc w:val="both"/>
              <w:rPr>
                <w:rFonts w:ascii="Arial Narrow" w:hAnsi="Arial Narrow" w:cs="Arial"/>
                <w:b/>
                <w:bCs/>
                <w:lang w:eastAsia="en-US"/>
              </w:rPr>
            </w:pPr>
            <w:r w:rsidRPr="00F61E79">
              <w:rPr>
                <w:rFonts w:ascii="Arial Narrow" w:hAnsi="Arial Narrow" w:cs="Arial"/>
                <w:b/>
                <w:bCs/>
                <w:lang w:eastAsia="en-US"/>
              </w:rPr>
              <w:t>Total</w:t>
            </w:r>
          </w:p>
        </w:tc>
      </w:tr>
      <w:tr w:rsidR="00E659B8" w:rsidRPr="00F61E79" w:rsidTr="00E659B8">
        <w:trPr>
          <w:trHeight w:val="255"/>
        </w:trPr>
        <w:tc>
          <w:tcPr>
            <w:tcW w:w="1814" w:type="pct"/>
            <w:tcBorders>
              <w:top w:val="nil"/>
              <w:left w:val="single" w:sz="4" w:space="0" w:color="auto"/>
              <w:bottom w:val="single" w:sz="4" w:space="0" w:color="auto"/>
              <w:right w:val="single" w:sz="4" w:space="0" w:color="auto"/>
            </w:tcBorders>
            <w:shd w:val="clear" w:color="000000" w:fill="CCFFFF"/>
            <w:vAlign w:val="center"/>
            <w:hideMark/>
          </w:tcPr>
          <w:p w:rsidR="00E659B8" w:rsidRPr="00F61E79" w:rsidRDefault="00E659B8" w:rsidP="00E659B8">
            <w:pPr>
              <w:autoSpaceDE/>
              <w:autoSpaceDN/>
              <w:spacing w:line="276" w:lineRule="auto"/>
              <w:jc w:val="both"/>
              <w:rPr>
                <w:rFonts w:ascii="Arial Narrow" w:hAnsi="Arial Narrow" w:cs="Arial"/>
                <w:lang w:eastAsia="en-US"/>
              </w:rPr>
            </w:pPr>
          </w:p>
        </w:tc>
        <w:tc>
          <w:tcPr>
            <w:tcW w:w="762" w:type="pct"/>
            <w:gridSpan w:val="2"/>
            <w:tcBorders>
              <w:top w:val="nil"/>
              <w:left w:val="nil"/>
              <w:bottom w:val="single" w:sz="4" w:space="0" w:color="auto"/>
              <w:right w:val="single" w:sz="4" w:space="0" w:color="auto"/>
            </w:tcBorders>
            <w:shd w:val="clear" w:color="auto" w:fill="auto"/>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r w:rsidRPr="00F61E79">
              <w:rPr>
                <w:rFonts w:ascii="Arial Narrow" w:hAnsi="Arial Narrow" w:cs="Arial"/>
                <w:lang w:eastAsia="en-US"/>
              </w:rPr>
              <w:t>0</w:t>
            </w:r>
          </w:p>
        </w:tc>
        <w:tc>
          <w:tcPr>
            <w:tcW w:w="1171" w:type="pct"/>
            <w:gridSpan w:val="3"/>
            <w:tcBorders>
              <w:top w:val="nil"/>
              <w:left w:val="nil"/>
              <w:bottom w:val="single" w:sz="4" w:space="0" w:color="auto"/>
              <w:right w:val="single" w:sz="4" w:space="0" w:color="auto"/>
            </w:tcBorders>
            <w:shd w:val="clear" w:color="auto" w:fill="auto"/>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r w:rsidRPr="00F61E79">
              <w:rPr>
                <w:rFonts w:ascii="Arial Narrow" w:hAnsi="Arial Narrow" w:cs="Arial"/>
                <w:lang w:eastAsia="en-US"/>
              </w:rPr>
              <w:t>0</w:t>
            </w:r>
          </w:p>
        </w:tc>
        <w:tc>
          <w:tcPr>
            <w:tcW w:w="514" w:type="pct"/>
            <w:tcBorders>
              <w:top w:val="nil"/>
              <w:left w:val="nil"/>
              <w:bottom w:val="single" w:sz="4" w:space="0" w:color="auto"/>
              <w:right w:val="single" w:sz="4" w:space="0" w:color="auto"/>
            </w:tcBorders>
          </w:tcPr>
          <w:p w:rsidR="00E659B8" w:rsidRPr="00F61E79" w:rsidRDefault="00E659B8" w:rsidP="00E659B8">
            <w:pPr>
              <w:autoSpaceDE/>
              <w:autoSpaceDN/>
              <w:spacing w:line="276" w:lineRule="auto"/>
              <w:jc w:val="both"/>
              <w:rPr>
                <w:rFonts w:ascii="Arial Narrow" w:hAnsi="Arial Narrow" w:cs="Arial"/>
                <w:lang w:eastAsia="en-US"/>
              </w:rPr>
            </w:pPr>
          </w:p>
        </w:tc>
        <w:tc>
          <w:tcPr>
            <w:tcW w:w="738" w:type="pct"/>
            <w:gridSpan w:val="2"/>
            <w:tcBorders>
              <w:top w:val="nil"/>
              <w:left w:val="single" w:sz="4" w:space="0" w:color="auto"/>
              <w:bottom w:val="single" w:sz="4" w:space="0" w:color="auto"/>
              <w:right w:val="single" w:sz="4" w:space="0" w:color="auto"/>
            </w:tcBorders>
            <w:shd w:val="clear" w:color="000000" w:fill="FFFFCC"/>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r w:rsidRPr="00F61E79">
              <w:rPr>
                <w:rFonts w:ascii="Arial Narrow" w:hAnsi="Arial Narrow" w:cs="Arial"/>
                <w:lang w:eastAsia="en-US"/>
              </w:rPr>
              <w:t>0</w:t>
            </w:r>
          </w:p>
        </w:tc>
      </w:tr>
      <w:tr w:rsidR="00E659B8" w:rsidRPr="00F61E79" w:rsidTr="00E659B8">
        <w:trPr>
          <w:trHeight w:val="255"/>
        </w:trPr>
        <w:tc>
          <w:tcPr>
            <w:tcW w:w="1814" w:type="pct"/>
            <w:tcBorders>
              <w:top w:val="nil"/>
              <w:left w:val="single" w:sz="4" w:space="0" w:color="auto"/>
              <w:bottom w:val="single" w:sz="4" w:space="0" w:color="auto"/>
              <w:right w:val="single" w:sz="4" w:space="0" w:color="auto"/>
            </w:tcBorders>
            <w:shd w:val="clear" w:color="000000" w:fill="CCFFFF"/>
            <w:vAlign w:val="center"/>
            <w:hideMark/>
          </w:tcPr>
          <w:p w:rsidR="00E659B8" w:rsidRPr="00F61E79" w:rsidRDefault="00E659B8" w:rsidP="00E659B8">
            <w:pPr>
              <w:autoSpaceDE/>
              <w:autoSpaceDN/>
              <w:spacing w:line="276" w:lineRule="auto"/>
              <w:jc w:val="both"/>
              <w:rPr>
                <w:rFonts w:ascii="Arial Narrow" w:hAnsi="Arial Narrow" w:cs="Arial"/>
                <w:lang w:eastAsia="en-US"/>
              </w:rPr>
            </w:pPr>
          </w:p>
        </w:tc>
        <w:tc>
          <w:tcPr>
            <w:tcW w:w="762" w:type="pct"/>
            <w:gridSpan w:val="2"/>
            <w:tcBorders>
              <w:top w:val="nil"/>
              <w:left w:val="nil"/>
              <w:bottom w:val="single" w:sz="4" w:space="0" w:color="auto"/>
              <w:right w:val="single" w:sz="4" w:space="0" w:color="auto"/>
            </w:tcBorders>
            <w:shd w:val="clear" w:color="auto" w:fill="auto"/>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r w:rsidRPr="00F61E79">
              <w:rPr>
                <w:rFonts w:ascii="Arial Narrow" w:hAnsi="Arial Narrow" w:cs="Arial"/>
                <w:lang w:eastAsia="en-US"/>
              </w:rPr>
              <w:t>0</w:t>
            </w:r>
          </w:p>
        </w:tc>
        <w:tc>
          <w:tcPr>
            <w:tcW w:w="1171" w:type="pct"/>
            <w:gridSpan w:val="3"/>
            <w:tcBorders>
              <w:top w:val="nil"/>
              <w:left w:val="nil"/>
              <w:bottom w:val="single" w:sz="4" w:space="0" w:color="auto"/>
              <w:right w:val="single" w:sz="4" w:space="0" w:color="auto"/>
            </w:tcBorders>
            <w:shd w:val="clear" w:color="auto" w:fill="auto"/>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r w:rsidRPr="00F61E79">
              <w:rPr>
                <w:rFonts w:ascii="Arial Narrow" w:hAnsi="Arial Narrow" w:cs="Arial"/>
                <w:lang w:eastAsia="en-US"/>
              </w:rPr>
              <w:t>0</w:t>
            </w:r>
          </w:p>
        </w:tc>
        <w:tc>
          <w:tcPr>
            <w:tcW w:w="514" w:type="pct"/>
            <w:tcBorders>
              <w:top w:val="nil"/>
              <w:left w:val="nil"/>
              <w:bottom w:val="single" w:sz="4" w:space="0" w:color="auto"/>
              <w:right w:val="single" w:sz="4" w:space="0" w:color="auto"/>
            </w:tcBorders>
          </w:tcPr>
          <w:p w:rsidR="00E659B8" w:rsidRPr="00F61E79" w:rsidRDefault="00E659B8" w:rsidP="00E659B8">
            <w:pPr>
              <w:autoSpaceDE/>
              <w:autoSpaceDN/>
              <w:spacing w:line="276" w:lineRule="auto"/>
              <w:jc w:val="both"/>
              <w:rPr>
                <w:rFonts w:ascii="Arial Narrow" w:hAnsi="Arial Narrow" w:cs="Arial"/>
                <w:lang w:eastAsia="en-US"/>
              </w:rPr>
            </w:pPr>
          </w:p>
        </w:tc>
        <w:tc>
          <w:tcPr>
            <w:tcW w:w="738" w:type="pct"/>
            <w:gridSpan w:val="2"/>
            <w:tcBorders>
              <w:top w:val="nil"/>
              <w:left w:val="single" w:sz="4" w:space="0" w:color="auto"/>
              <w:bottom w:val="single" w:sz="4" w:space="0" w:color="auto"/>
              <w:right w:val="single" w:sz="4" w:space="0" w:color="auto"/>
            </w:tcBorders>
            <w:shd w:val="clear" w:color="000000" w:fill="FFFFCC"/>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r w:rsidRPr="00F61E79">
              <w:rPr>
                <w:rFonts w:ascii="Arial Narrow" w:hAnsi="Arial Narrow" w:cs="Arial"/>
                <w:lang w:eastAsia="en-US"/>
              </w:rPr>
              <w:t>0</w:t>
            </w:r>
          </w:p>
        </w:tc>
      </w:tr>
      <w:tr w:rsidR="00E659B8" w:rsidRPr="00F61E79" w:rsidTr="00E659B8">
        <w:trPr>
          <w:trHeight w:val="255"/>
        </w:trPr>
        <w:tc>
          <w:tcPr>
            <w:tcW w:w="1814" w:type="pct"/>
            <w:tcBorders>
              <w:top w:val="nil"/>
              <w:left w:val="single" w:sz="4" w:space="0" w:color="auto"/>
              <w:bottom w:val="single" w:sz="4" w:space="0" w:color="auto"/>
              <w:right w:val="single" w:sz="4" w:space="0" w:color="auto"/>
            </w:tcBorders>
            <w:shd w:val="clear" w:color="000000" w:fill="CCFFFF"/>
            <w:vAlign w:val="center"/>
            <w:hideMark/>
          </w:tcPr>
          <w:p w:rsidR="00E659B8" w:rsidRPr="00F61E79" w:rsidRDefault="00E659B8" w:rsidP="00E659B8">
            <w:pPr>
              <w:autoSpaceDE/>
              <w:autoSpaceDN/>
              <w:spacing w:line="276" w:lineRule="auto"/>
              <w:jc w:val="both"/>
              <w:rPr>
                <w:rFonts w:ascii="Arial Narrow" w:hAnsi="Arial Narrow" w:cs="Arial"/>
                <w:lang w:eastAsia="en-US"/>
              </w:rPr>
            </w:pPr>
          </w:p>
        </w:tc>
        <w:tc>
          <w:tcPr>
            <w:tcW w:w="762" w:type="pct"/>
            <w:gridSpan w:val="2"/>
            <w:tcBorders>
              <w:top w:val="nil"/>
              <w:left w:val="nil"/>
              <w:bottom w:val="single" w:sz="4" w:space="0" w:color="auto"/>
              <w:right w:val="single" w:sz="4" w:space="0" w:color="auto"/>
            </w:tcBorders>
            <w:shd w:val="clear" w:color="auto" w:fill="auto"/>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r w:rsidRPr="00F61E79">
              <w:rPr>
                <w:rFonts w:ascii="Arial Narrow" w:hAnsi="Arial Narrow" w:cs="Arial"/>
                <w:lang w:eastAsia="en-US"/>
              </w:rPr>
              <w:t>0</w:t>
            </w:r>
          </w:p>
        </w:tc>
        <w:tc>
          <w:tcPr>
            <w:tcW w:w="1171" w:type="pct"/>
            <w:gridSpan w:val="3"/>
            <w:tcBorders>
              <w:top w:val="nil"/>
              <w:left w:val="nil"/>
              <w:bottom w:val="single" w:sz="4" w:space="0" w:color="auto"/>
              <w:right w:val="single" w:sz="4" w:space="0" w:color="auto"/>
            </w:tcBorders>
            <w:shd w:val="clear" w:color="auto" w:fill="auto"/>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r w:rsidRPr="00F61E79">
              <w:rPr>
                <w:rFonts w:ascii="Arial Narrow" w:hAnsi="Arial Narrow" w:cs="Arial"/>
                <w:lang w:eastAsia="en-US"/>
              </w:rPr>
              <w:t>0</w:t>
            </w:r>
          </w:p>
        </w:tc>
        <w:tc>
          <w:tcPr>
            <w:tcW w:w="514" w:type="pct"/>
            <w:tcBorders>
              <w:top w:val="nil"/>
              <w:left w:val="nil"/>
              <w:bottom w:val="single" w:sz="4" w:space="0" w:color="auto"/>
              <w:right w:val="single" w:sz="4" w:space="0" w:color="auto"/>
            </w:tcBorders>
          </w:tcPr>
          <w:p w:rsidR="00E659B8" w:rsidRPr="00F61E79" w:rsidRDefault="00E659B8" w:rsidP="00E659B8">
            <w:pPr>
              <w:autoSpaceDE/>
              <w:autoSpaceDN/>
              <w:spacing w:line="276" w:lineRule="auto"/>
              <w:jc w:val="both"/>
              <w:rPr>
                <w:rFonts w:ascii="Arial Narrow" w:hAnsi="Arial Narrow" w:cs="Arial"/>
                <w:lang w:eastAsia="en-US"/>
              </w:rPr>
            </w:pPr>
          </w:p>
        </w:tc>
        <w:tc>
          <w:tcPr>
            <w:tcW w:w="738" w:type="pct"/>
            <w:gridSpan w:val="2"/>
            <w:tcBorders>
              <w:top w:val="nil"/>
              <w:left w:val="single" w:sz="4" w:space="0" w:color="auto"/>
              <w:bottom w:val="single" w:sz="4" w:space="0" w:color="auto"/>
              <w:right w:val="single" w:sz="4" w:space="0" w:color="auto"/>
            </w:tcBorders>
            <w:shd w:val="clear" w:color="000000" w:fill="FFFFCC"/>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r w:rsidRPr="00F61E79">
              <w:rPr>
                <w:rFonts w:ascii="Arial Narrow" w:hAnsi="Arial Narrow" w:cs="Arial"/>
                <w:lang w:eastAsia="en-US"/>
              </w:rPr>
              <w:t>0</w:t>
            </w:r>
          </w:p>
        </w:tc>
      </w:tr>
      <w:tr w:rsidR="00E659B8" w:rsidRPr="00F61E79" w:rsidTr="00E659B8">
        <w:trPr>
          <w:trHeight w:val="255"/>
        </w:trPr>
        <w:tc>
          <w:tcPr>
            <w:tcW w:w="1814" w:type="pct"/>
            <w:tcBorders>
              <w:top w:val="nil"/>
              <w:left w:val="single" w:sz="4" w:space="0" w:color="auto"/>
              <w:bottom w:val="single" w:sz="4" w:space="0" w:color="auto"/>
              <w:right w:val="single" w:sz="4" w:space="0" w:color="auto"/>
            </w:tcBorders>
            <w:shd w:val="clear" w:color="000000" w:fill="CCFFFF"/>
            <w:vAlign w:val="center"/>
            <w:hideMark/>
          </w:tcPr>
          <w:p w:rsidR="00E659B8" w:rsidRPr="00F61E79" w:rsidRDefault="00E659B8" w:rsidP="00E659B8">
            <w:pPr>
              <w:autoSpaceDE/>
              <w:autoSpaceDN/>
              <w:spacing w:line="276" w:lineRule="auto"/>
              <w:jc w:val="both"/>
              <w:rPr>
                <w:rFonts w:ascii="Arial Narrow" w:hAnsi="Arial Narrow" w:cs="Arial"/>
                <w:lang w:eastAsia="en-US"/>
              </w:rPr>
            </w:pPr>
          </w:p>
        </w:tc>
        <w:tc>
          <w:tcPr>
            <w:tcW w:w="762" w:type="pct"/>
            <w:gridSpan w:val="2"/>
            <w:tcBorders>
              <w:top w:val="nil"/>
              <w:left w:val="nil"/>
              <w:bottom w:val="single" w:sz="4" w:space="0" w:color="auto"/>
              <w:right w:val="single" w:sz="4" w:space="0" w:color="auto"/>
            </w:tcBorders>
            <w:shd w:val="clear" w:color="auto" w:fill="auto"/>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r w:rsidRPr="00F61E79">
              <w:rPr>
                <w:rFonts w:ascii="Arial Narrow" w:hAnsi="Arial Narrow" w:cs="Arial"/>
                <w:lang w:eastAsia="en-US"/>
              </w:rPr>
              <w:t>0</w:t>
            </w:r>
          </w:p>
        </w:tc>
        <w:tc>
          <w:tcPr>
            <w:tcW w:w="1171" w:type="pct"/>
            <w:gridSpan w:val="3"/>
            <w:tcBorders>
              <w:top w:val="nil"/>
              <w:left w:val="nil"/>
              <w:bottom w:val="single" w:sz="4" w:space="0" w:color="auto"/>
              <w:right w:val="single" w:sz="4" w:space="0" w:color="auto"/>
            </w:tcBorders>
            <w:shd w:val="clear" w:color="auto" w:fill="auto"/>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r w:rsidRPr="00F61E79">
              <w:rPr>
                <w:rFonts w:ascii="Arial Narrow" w:hAnsi="Arial Narrow" w:cs="Arial"/>
                <w:lang w:eastAsia="en-US"/>
              </w:rPr>
              <w:t>0</w:t>
            </w:r>
          </w:p>
        </w:tc>
        <w:tc>
          <w:tcPr>
            <w:tcW w:w="514" w:type="pct"/>
            <w:tcBorders>
              <w:top w:val="nil"/>
              <w:left w:val="nil"/>
              <w:bottom w:val="single" w:sz="4" w:space="0" w:color="auto"/>
              <w:right w:val="single" w:sz="4" w:space="0" w:color="auto"/>
            </w:tcBorders>
          </w:tcPr>
          <w:p w:rsidR="00E659B8" w:rsidRPr="00F61E79" w:rsidRDefault="00E659B8" w:rsidP="00E659B8">
            <w:pPr>
              <w:autoSpaceDE/>
              <w:autoSpaceDN/>
              <w:spacing w:line="276" w:lineRule="auto"/>
              <w:jc w:val="both"/>
              <w:rPr>
                <w:rFonts w:ascii="Arial Narrow" w:hAnsi="Arial Narrow" w:cs="Arial"/>
                <w:lang w:eastAsia="en-US"/>
              </w:rPr>
            </w:pPr>
          </w:p>
        </w:tc>
        <w:tc>
          <w:tcPr>
            <w:tcW w:w="738" w:type="pct"/>
            <w:gridSpan w:val="2"/>
            <w:tcBorders>
              <w:top w:val="nil"/>
              <w:left w:val="single" w:sz="4" w:space="0" w:color="auto"/>
              <w:bottom w:val="single" w:sz="4" w:space="0" w:color="auto"/>
              <w:right w:val="single" w:sz="4" w:space="0" w:color="auto"/>
            </w:tcBorders>
            <w:shd w:val="clear" w:color="000000" w:fill="FFFFCC"/>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r w:rsidRPr="00F61E79">
              <w:rPr>
                <w:rFonts w:ascii="Arial Narrow" w:hAnsi="Arial Narrow" w:cs="Arial"/>
                <w:lang w:eastAsia="en-US"/>
              </w:rPr>
              <w:t>0</w:t>
            </w:r>
          </w:p>
        </w:tc>
      </w:tr>
      <w:tr w:rsidR="00E659B8" w:rsidRPr="00F61E79" w:rsidTr="00E659B8">
        <w:trPr>
          <w:trHeight w:val="255"/>
        </w:trPr>
        <w:tc>
          <w:tcPr>
            <w:tcW w:w="1814" w:type="pct"/>
            <w:tcBorders>
              <w:top w:val="nil"/>
              <w:left w:val="single" w:sz="4" w:space="0" w:color="auto"/>
              <w:bottom w:val="single" w:sz="4" w:space="0" w:color="auto"/>
              <w:right w:val="single" w:sz="4" w:space="0" w:color="auto"/>
            </w:tcBorders>
            <w:shd w:val="clear" w:color="000000" w:fill="CCFFFF"/>
            <w:vAlign w:val="center"/>
            <w:hideMark/>
          </w:tcPr>
          <w:p w:rsidR="00E659B8" w:rsidRPr="00F61E79" w:rsidRDefault="00E659B8" w:rsidP="00E659B8">
            <w:pPr>
              <w:autoSpaceDE/>
              <w:autoSpaceDN/>
              <w:spacing w:line="276" w:lineRule="auto"/>
              <w:jc w:val="both"/>
              <w:rPr>
                <w:rFonts w:ascii="Arial Narrow" w:hAnsi="Arial Narrow" w:cs="Arial"/>
                <w:lang w:eastAsia="en-US"/>
              </w:rPr>
            </w:pPr>
          </w:p>
        </w:tc>
        <w:tc>
          <w:tcPr>
            <w:tcW w:w="762" w:type="pct"/>
            <w:gridSpan w:val="2"/>
            <w:tcBorders>
              <w:top w:val="nil"/>
              <w:left w:val="nil"/>
              <w:bottom w:val="single" w:sz="4" w:space="0" w:color="auto"/>
              <w:right w:val="single" w:sz="4" w:space="0" w:color="auto"/>
            </w:tcBorders>
            <w:shd w:val="clear" w:color="auto" w:fill="auto"/>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r w:rsidRPr="00F61E79">
              <w:rPr>
                <w:rFonts w:ascii="Arial Narrow" w:hAnsi="Arial Narrow" w:cs="Arial"/>
                <w:lang w:eastAsia="en-US"/>
              </w:rPr>
              <w:t>0</w:t>
            </w:r>
          </w:p>
        </w:tc>
        <w:tc>
          <w:tcPr>
            <w:tcW w:w="1171" w:type="pct"/>
            <w:gridSpan w:val="3"/>
            <w:tcBorders>
              <w:top w:val="nil"/>
              <w:left w:val="nil"/>
              <w:bottom w:val="single" w:sz="4" w:space="0" w:color="auto"/>
              <w:right w:val="single" w:sz="4" w:space="0" w:color="auto"/>
            </w:tcBorders>
            <w:shd w:val="clear" w:color="auto" w:fill="auto"/>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r w:rsidRPr="00F61E79">
              <w:rPr>
                <w:rFonts w:ascii="Arial Narrow" w:hAnsi="Arial Narrow" w:cs="Arial"/>
                <w:lang w:eastAsia="en-US"/>
              </w:rPr>
              <w:t>0</w:t>
            </w:r>
          </w:p>
        </w:tc>
        <w:tc>
          <w:tcPr>
            <w:tcW w:w="514" w:type="pct"/>
            <w:tcBorders>
              <w:top w:val="nil"/>
              <w:left w:val="nil"/>
              <w:bottom w:val="single" w:sz="4" w:space="0" w:color="auto"/>
              <w:right w:val="single" w:sz="4" w:space="0" w:color="auto"/>
            </w:tcBorders>
          </w:tcPr>
          <w:p w:rsidR="00E659B8" w:rsidRPr="00F61E79" w:rsidRDefault="00E659B8" w:rsidP="00E659B8">
            <w:pPr>
              <w:autoSpaceDE/>
              <w:autoSpaceDN/>
              <w:spacing w:line="276" w:lineRule="auto"/>
              <w:jc w:val="both"/>
              <w:rPr>
                <w:rFonts w:ascii="Arial Narrow" w:hAnsi="Arial Narrow" w:cs="Arial"/>
                <w:lang w:eastAsia="en-US"/>
              </w:rPr>
            </w:pPr>
          </w:p>
        </w:tc>
        <w:tc>
          <w:tcPr>
            <w:tcW w:w="738" w:type="pct"/>
            <w:gridSpan w:val="2"/>
            <w:tcBorders>
              <w:top w:val="nil"/>
              <w:left w:val="single" w:sz="4" w:space="0" w:color="auto"/>
              <w:bottom w:val="single" w:sz="4" w:space="0" w:color="auto"/>
              <w:right w:val="single" w:sz="4" w:space="0" w:color="auto"/>
            </w:tcBorders>
            <w:shd w:val="clear" w:color="000000" w:fill="FFFFCC"/>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r w:rsidRPr="00F61E79">
              <w:rPr>
                <w:rFonts w:ascii="Arial Narrow" w:hAnsi="Arial Narrow" w:cs="Arial"/>
                <w:lang w:eastAsia="en-US"/>
              </w:rPr>
              <w:t>0</w:t>
            </w:r>
          </w:p>
        </w:tc>
      </w:tr>
      <w:tr w:rsidR="00E659B8" w:rsidRPr="00F61E79" w:rsidTr="00E659B8">
        <w:trPr>
          <w:trHeight w:val="255"/>
        </w:trPr>
        <w:tc>
          <w:tcPr>
            <w:tcW w:w="1814" w:type="pct"/>
            <w:tcBorders>
              <w:top w:val="nil"/>
              <w:left w:val="single" w:sz="4" w:space="0" w:color="auto"/>
              <w:bottom w:val="single" w:sz="4" w:space="0" w:color="auto"/>
              <w:right w:val="single" w:sz="4" w:space="0" w:color="auto"/>
            </w:tcBorders>
            <w:shd w:val="clear" w:color="000000" w:fill="CCFFFF"/>
            <w:vAlign w:val="center"/>
            <w:hideMark/>
          </w:tcPr>
          <w:p w:rsidR="00E659B8" w:rsidRPr="00F61E79" w:rsidRDefault="00E659B8" w:rsidP="00E659B8">
            <w:pPr>
              <w:autoSpaceDE/>
              <w:autoSpaceDN/>
              <w:spacing w:line="276" w:lineRule="auto"/>
              <w:jc w:val="both"/>
              <w:rPr>
                <w:rFonts w:ascii="Arial Narrow" w:hAnsi="Arial Narrow" w:cs="Arial"/>
                <w:lang w:eastAsia="en-US"/>
              </w:rPr>
            </w:pPr>
          </w:p>
        </w:tc>
        <w:tc>
          <w:tcPr>
            <w:tcW w:w="762" w:type="pct"/>
            <w:gridSpan w:val="2"/>
            <w:tcBorders>
              <w:top w:val="nil"/>
              <w:left w:val="nil"/>
              <w:bottom w:val="single" w:sz="4" w:space="0" w:color="auto"/>
              <w:right w:val="single" w:sz="4" w:space="0" w:color="auto"/>
            </w:tcBorders>
            <w:shd w:val="clear" w:color="auto" w:fill="auto"/>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r w:rsidRPr="00F61E79">
              <w:rPr>
                <w:rFonts w:ascii="Arial Narrow" w:hAnsi="Arial Narrow" w:cs="Arial"/>
                <w:lang w:eastAsia="en-US"/>
              </w:rPr>
              <w:t>0</w:t>
            </w:r>
          </w:p>
        </w:tc>
        <w:tc>
          <w:tcPr>
            <w:tcW w:w="1171" w:type="pct"/>
            <w:gridSpan w:val="3"/>
            <w:tcBorders>
              <w:top w:val="nil"/>
              <w:left w:val="nil"/>
              <w:bottom w:val="single" w:sz="4" w:space="0" w:color="auto"/>
              <w:right w:val="single" w:sz="4" w:space="0" w:color="auto"/>
            </w:tcBorders>
            <w:shd w:val="clear" w:color="auto" w:fill="auto"/>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r w:rsidRPr="00F61E79">
              <w:rPr>
                <w:rFonts w:ascii="Arial Narrow" w:hAnsi="Arial Narrow" w:cs="Arial"/>
                <w:lang w:eastAsia="en-US"/>
              </w:rPr>
              <w:t>0</w:t>
            </w:r>
          </w:p>
        </w:tc>
        <w:tc>
          <w:tcPr>
            <w:tcW w:w="514" w:type="pct"/>
            <w:tcBorders>
              <w:top w:val="nil"/>
              <w:left w:val="nil"/>
              <w:bottom w:val="single" w:sz="4" w:space="0" w:color="auto"/>
              <w:right w:val="single" w:sz="4" w:space="0" w:color="auto"/>
            </w:tcBorders>
          </w:tcPr>
          <w:p w:rsidR="00E659B8" w:rsidRPr="00F61E79" w:rsidRDefault="00E659B8" w:rsidP="00E659B8">
            <w:pPr>
              <w:autoSpaceDE/>
              <w:autoSpaceDN/>
              <w:spacing w:line="276" w:lineRule="auto"/>
              <w:jc w:val="both"/>
              <w:rPr>
                <w:rFonts w:ascii="Arial Narrow" w:hAnsi="Arial Narrow" w:cs="Arial"/>
                <w:lang w:eastAsia="en-US"/>
              </w:rPr>
            </w:pPr>
          </w:p>
        </w:tc>
        <w:tc>
          <w:tcPr>
            <w:tcW w:w="738" w:type="pct"/>
            <w:gridSpan w:val="2"/>
            <w:tcBorders>
              <w:top w:val="nil"/>
              <w:left w:val="single" w:sz="4" w:space="0" w:color="auto"/>
              <w:bottom w:val="single" w:sz="4" w:space="0" w:color="auto"/>
              <w:right w:val="single" w:sz="4" w:space="0" w:color="auto"/>
            </w:tcBorders>
            <w:shd w:val="clear" w:color="000000" w:fill="FFFFCC"/>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r w:rsidRPr="00F61E79">
              <w:rPr>
                <w:rFonts w:ascii="Arial Narrow" w:hAnsi="Arial Narrow" w:cs="Arial"/>
                <w:lang w:eastAsia="en-US"/>
              </w:rPr>
              <w:t>0</w:t>
            </w:r>
          </w:p>
        </w:tc>
      </w:tr>
      <w:tr w:rsidR="00E659B8" w:rsidRPr="00F61E79" w:rsidTr="00E659B8">
        <w:trPr>
          <w:trHeight w:val="255"/>
        </w:trPr>
        <w:tc>
          <w:tcPr>
            <w:tcW w:w="1814" w:type="pct"/>
            <w:tcBorders>
              <w:top w:val="nil"/>
              <w:left w:val="single" w:sz="4" w:space="0" w:color="auto"/>
              <w:bottom w:val="single" w:sz="4" w:space="0" w:color="auto"/>
              <w:right w:val="single" w:sz="4" w:space="0" w:color="auto"/>
            </w:tcBorders>
            <w:shd w:val="clear" w:color="000000" w:fill="CCFFFF"/>
            <w:vAlign w:val="center"/>
            <w:hideMark/>
          </w:tcPr>
          <w:p w:rsidR="00E659B8" w:rsidRPr="00F61E79" w:rsidRDefault="00E659B8" w:rsidP="00E659B8">
            <w:pPr>
              <w:autoSpaceDE/>
              <w:autoSpaceDN/>
              <w:spacing w:line="276" w:lineRule="auto"/>
              <w:jc w:val="both"/>
              <w:rPr>
                <w:rFonts w:ascii="Arial Narrow" w:hAnsi="Arial Narrow" w:cs="Arial"/>
                <w:lang w:eastAsia="en-US"/>
              </w:rPr>
            </w:pPr>
          </w:p>
        </w:tc>
        <w:tc>
          <w:tcPr>
            <w:tcW w:w="762" w:type="pct"/>
            <w:gridSpan w:val="2"/>
            <w:tcBorders>
              <w:top w:val="nil"/>
              <w:left w:val="nil"/>
              <w:bottom w:val="single" w:sz="4" w:space="0" w:color="auto"/>
              <w:right w:val="single" w:sz="4" w:space="0" w:color="auto"/>
            </w:tcBorders>
            <w:shd w:val="clear" w:color="auto" w:fill="auto"/>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r w:rsidRPr="00F61E79">
              <w:rPr>
                <w:rFonts w:ascii="Arial Narrow" w:hAnsi="Arial Narrow" w:cs="Arial"/>
                <w:lang w:eastAsia="en-US"/>
              </w:rPr>
              <w:t>0</w:t>
            </w:r>
          </w:p>
        </w:tc>
        <w:tc>
          <w:tcPr>
            <w:tcW w:w="1171" w:type="pct"/>
            <w:gridSpan w:val="3"/>
            <w:tcBorders>
              <w:top w:val="nil"/>
              <w:left w:val="nil"/>
              <w:bottom w:val="single" w:sz="4" w:space="0" w:color="auto"/>
              <w:right w:val="single" w:sz="4" w:space="0" w:color="auto"/>
            </w:tcBorders>
            <w:shd w:val="clear" w:color="auto" w:fill="auto"/>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r w:rsidRPr="00F61E79">
              <w:rPr>
                <w:rFonts w:ascii="Arial Narrow" w:hAnsi="Arial Narrow" w:cs="Arial"/>
                <w:lang w:eastAsia="en-US"/>
              </w:rPr>
              <w:t>0</w:t>
            </w:r>
          </w:p>
        </w:tc>
        <w:tc>
          <w:tcPr>
            <w:tcW w:w="514" w:type="pct"/>
            <w:tcBorders>
              <w:top w:val="nil"/>
              <w:left w:val="nil"/>
              <w:bottom w:val="single" w:sz="4" w:space="0" w:color="auto"/>
              <w:right w:val="single" w:sz="4" w:space="0" w:color="auto"/>
            </w:tcBorders>
          </w:tcPr>
          <w:p w:rsidR="00E659B8" w:rsidRPr="00F61E79" w:rsidRDefault="00E659B8" w:rsidP="00E659B8">
            <w:pPr>
              <w:autoSpaceDE/>
              <w:autoSpaceDN/>
              <w:spacing w:line="276" w:lineRule="auto"/>
              <w:jc w:val="both"/>
              <w:rPr>
                <w:rFonts w:ascii="Arial Narrow" w:hAnsi="Arial Narrow" w:cs="Arial"/>
                <w:lang w:eastAsia="en-US"/>
              </w:rPr>
            </w:pPr>
          </w:p>
        </w:tc>
        <w:tc>
          <w:tcPr>
            <w:tcW w:w="738" w:type="pct"/>
            <w:gridSpan w:val="2"/>
            <w:tcBorders>
              <w:top w:val="nil"/>
              <w:left w:val="single" w:sz="4" w:space="0" w:color="auto"/>
              <w:bottom w:val="single" w:sz="4" w:space="0" w:color="auto"/>
              <w:right w:val="single" w:sz="4" w:space="0" w:color="auto"/>
            </w:tcBorders>
            <w:shd w:val="clear" w:color="000000" w:fill="FFFFCC"/>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r w:rsidRPr="00F61E79">
              <w:rPr>
                <w:rFonts w:ascii="Arial Narrow" w:hAnsi="Arial Narrow" w:cs="Arial"/>
                <w:lang w:eastAsia="en-US"/>
              </w:rPr>
              <w:t>0</w:t>
            </w:r>
          </w:p>
        </w:tc>
      </w:tr>
      <w:tr w:rsidR="00E659B8" w:rsidRPr="00F61E79" w:rsidTr="00E659B8">
        <w:trPr>
          <w:trHeight w:val="255"/>
        </w:trPr>
        <w:tc>
          <w:tcPr>
            <w:tcW w:w="1814" w:type="pct"/>
            <w:tcBorders>
              <w:top w:val="nil"/>
              <w:left w:val="single" w:sz="4" w:space="0" w:color="auto"/>
              <w:bottom w:val="single" w:sz="4" w:space="0" w:color="auto"/>
              <w:right w:val="single" w:sz="4" w:space="0" w:color="auto"/>
            </w:tcBorders>
            <w:shd w:val="clear" w:color="000000" w:fill="CCFFFF"/>
            <w:vAlign w:val="center"/>
            <w:hideMark/>
          </w:tcPr>
          <w:p w:rsidR="00E659B8" w:rsidRPr="00F61E79" w:rsidRDefault="00E659B8" w:rsidP="00E659B8">
            <w:pPr>
              <w:autoSpaceDE/>
              <w:autoSpaceDN/>
              <w:spacing w:line="276" w:lineRule="auto"/>
              <w:jc w:val="both"/>
              <w:rPr>
                <w:rFonts w:ascii="Arial Narrow" w:hAnsi="Arial Narrow" w:cs="Arial"/>
                <w:lang w:eastAsia="en-US"/>
              </w:rPr>
            </w:pPr>
          </w:p>
        </w:tc>
        <w:tc>
          <w:tcPr>
            <w:tcW w:w="762" w:type="pct"/>
            <w:gridSpan w:val="2"/>
            <w:tcBorders>
              <w:top w:val="nil"/>
              <w:left w:val="nil"/>
              <w:bottom w:val="single" w:sz="4" w:space="0" w:color="auto"/>
              <w:right w:val="single" w:sz="4" w:space="0" w:color="auto"/>
            </w:tcBorders>
            <w:shd w:val="clear" w:color="auto" w:fill="auto"/>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r w:rsidRPr="00F61E79">
              <w:rPr>
                <w:rFonts w:ascii="Arial Narrow" w:hAnsi="Arial Narrow" w:cs="Arial"/>
                <w:lang w:eastAsia="en-US"/>
              </w:rPr>
              <w:t>0</w:t>
            </w:r>
          </w:p>
        </w:tc>
        <w:tc>
          <w:tcPr>
            <w:tcW w:w="1171" w:type="pct"/>
            <w:gridSpan w:val="3"/>
            <w:tcBorders>
              <w:top w:val="nil"/>
              <w:left w:val="nil"/>
              <w:bottom w:val="single" w:sz="4" w:space="0" w:color="auto"/>
              <w:right w:val="single" w:sz="4" w:space="0" w:color="auto"/>
            </w:tcBorders>
            <w:shd w:val="clear" w:color="auto" w:fill="auto"/>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r w:rsidRPr="00F61E79">
              <w:rPr>
                <w:rFonts w:ascii="Arial Narrow" w:hAnsi="Arial Narrow" w:cs="Arial"/>
                <w:lang w:eastAsia="en-US"/>
              </w:rPr>
              <w:t>0</w:t>
            </w:r>
          </w:p>
        </w:tc>
        <w:tc>
          <w:tcPr>
            <w:tcW w:w="514" w:type="pct"/>
            <w:tcBorders>
              <w:top w:val="nil"/>
              <w:left w:val="nil"/>
              <w:bottom w:val="single" w:sz="4" w:space="0" w:color="auto"/>
              <w:right w:val="single" w:sz="4" w:space="0" w:color="auto"/>
            </w:tcBorders>
          </w:tcPr>
          <w:p w:rsidR="00E659B8" w:rsidRPr="00F61E79" w:rsidRDefault="00E659B8" w:rsidP="00E659B8">
            <w:pPr>
              <w:autoSpaceDE/>
              <w:autoSpaceDN/>
              <w:spacing w:line="276" w:lineRule="auto"/>
              <w:jc w:val="both"/>
              <w:rPr>
                <w:rFonts w:ascii="Arial Narrow" w:hAnsi="Arial Narrow" w:cs="Arial"/>
                <w:lang w:eastAsia="en-US"/>
              </w:rPr>
            </w:pPr>
          </w:p>
        </w:tc>
        <w:tc>
          <w:tcPr>
            <w:tcW w:w="738" w:type="pct"/>
            <w:gridSpan w:val="2"/>
            <w:tcBorders>
              <w:top w:val="nil"/>
              <w:left w:val="single" w:sz="4" w:space="0" w:color="auto"/>
              <w:bottom w:val="single" w:sz="4" w:space="0" w:color="auto"/>
              <w:right w:val="single" w:sz="4" w:space="0" w:color="auto"/>
            </w:tcBorders>
            <w:shd w:val="clear" w:color="000000" w:fill="FFFFCC"/>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r w:rsidRPr="00F61E79">
              <w:rPr>
                <w:rFonts w:ascii="Arial Narrow" w:hAnsi="Arial Narrow" w:cs="Arial"/>
                <w:lang w:eastAsia="en-US"/>
              </w:rPr>
              <w:t>0</w:t>
            </w:r>
          </w:p>
        </w:tc>
      </w:tr>
      <w:tr w:rsidR="00E659B8" w:rsidRPr="00F61E79" w:rsidTr="00E659B8">
        <w:trPr>
          <w:trHeight w:val="255"/>
        </w:trPr>
        <w:tc>
          <w:tcPr>
            <w:tcW w:w="1814" w:type="pct"/>
            <w:tcBorders>
              <w:top w:val="nil"/>
              <w:left w:val="single" w:sz="4" w:space="0" w:color="auto"/>
              <w:bottom w:val="single" w:sz="4" w:space="0" w:color="auto"/>
              <w:right w:val="single" w:sz="4" w:space="0" w:color="auto"/>
            </w:tcBorders>
            <w:shd w:val="clear" w:color="000000" w:fill="CCFFFF"/>
            <w:vAlign w:val="center"/>
            <w:hideMark/>
          </w:tcPr>
          <w:p w:rsidR="00E659B8" w:rsidRPr="00F61E79" w:rsidRDefault="00E659B8" w:rsidP="00E659B8">
            <w:pPr>
              <w:autoSpaceDE/>
              <w:autoSpaceDN/>
              <w:spacing w:line="276" w:lineRule="auto"/>
              <w:jc w:val="both"/>
              <w:rPr>
                <w:rFonts w:ascii="Arial Narrow" w:hAnsi="Arial Narrow" w:cs="Arial"/>
                <w:lang w:eastAsia="en-US"/>
              </w:rPr>
            </w:pPr>
          </w:p>
        </w:tc>
        <w:tc>
          <w:tcPr>
            <w:tcW w:w="762" w:type="pct"/>
            <w:gridSpan w:val="2"/>
            <w:tcBorders>
              <w:top w:val="nil"/>
              <w:left w:val="nil"/>
              <w:bottom w:val="single" w:sz="4" w:space="0" w:color="auto"/>
              <w:right w:val="single" w:sz="4" w:space="0" w:color="auto"/>
            </w:tcBorders>
            <w:shd w:val="clear" w:color="auto" w:fill="auto"/>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r w:rsidRPr="00F61E79">
              <w:rPr>
                <w:rFonts w:ascii="Arial Narrow" w:hAnsi="Arial Narrow" w:cs="Arial"/>
                <w:lang w:eastAsia="en-US"/>
              </w:rPr>
              <w:t>0</w:t>
            </w:r>
          </w:p>
        </w:tc>
        <w:tc>
          <w:tcPr>
            <w:tcW w:w="1171" w:type="pct"/>
            <w:gridSpan w:val="3"/>
            <w:tcBorders>
              <w:top w:val="nil"/>
              <w:left w:val="nil"/>
              <w:bottom w:val="single" w:sz="4" w:space="0" w:color="auto"/>
              <w:right w:val="single" w:sz="4" w:space="0" w:color="auto"/>
            </w:tcBorders>
            <w:shd w:val="clear" w:color="auto" w:fill="auto"/>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r w:rsidRPr="00F61E79">
              <w:rPr>
                <w:rFonts w:ascii="Arial Narrow" w:hAnsi="Arial Narrow" w:cs="Arial"/>
                <w:lang w:eastAsia="en-US"/>
              </w:rPr>
              <w:t>0</w:t>
            </w:r>
          </w:p>
        </w:tc>
        <w:tc>
          <w:tcPr>
            <w:tcW w:w="514" w:type="pct"/>
            <w:tcBorders>
              <w:top w:val="nil"/>
              <w:left w:val="nil"/>
              <w:bottom w:val="single" w:sz="4" w:space="0" w:color="auto"/>
              <w:right w:val="single" w:sz="4" w:space="0" w:color="auto"/>
            </w:tcBorders>
          </w:tcPr>
          <w:p w:rsidR="00E659B8" w:rsidRPr="00F61E79" w:rsidRDefault="00E659B8" w:rsidP="00E659B8">
            <w:pPr>
              <w:autoSpaceDE/>
              <w:autoSpaceDN/>
              <w:spacing w:line="276" w:lineRule="auto"/>
              <w:jc w:val="both"/>
              <w:rPr>
                <w:rFonts w:ascii="Arial Narrow" w:hAnsi="Arial Narrow" w:cs="Arial"/>
                <w:lang w:eastAsia="en-US"/>
              </w:rPr>
            </w:pPr>
          </w:p>
        </w:tc>
        <w:tc>
          <w:tcPr>
            <w:tcW w:w="738" w:type="pct"/>
            <w:gridSpan w:val="2"/>
            <w:tcBorders>
              <w:top w:val="nil"/>
              <w:left w:val="single" w:sz="4" w:space="0" w:color="auto"/>
              <w:bottom w:val="single" w:sz="4" w:space="0" w:color="auto"/>
              <w:right w:val="single" w:sz="4" w:space="0" w:color="auto"/>
            </w:tcBorders>
            <w:shd w:val="clear" w:color="000000" w:fill="FFFFCC"/>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r w:rsidRPr="00F61E79">
              <w:rPr>
                <w:rFonts w:ascii="Arial Narrow" w:hAnsi="Arial Narrow" w:cs="Arial"/>
                <w:lang w:eastAsia="en-US"/>
              </w:rPr>
              <w:t>0</w:t>
            </w:r>
          </w:p>
        </w:tc>
      </w:tr>
      <w:tr w:rsidR="00E659B8" w:rsidRPr="00F61E79" w:rsidTr="00E659B8">
        <w:trPr>
          <w:trHeight w:val="255"/>
        </w:trPr>
        <w:tc>
          <w:tcPr>
            <w:tcW w:w="1814" w:type="pct"/>
            <w:tcBorders>
              <w:top w:val="nil"/>
              <w:left w:val="single" w:sz="4" w:space="0" w:color="auto"/>
              <w:bottom w:val="single" w:sz="4" w:space="0" w:color="auto"/>
              <w:right w:val="single" w:sz="4" w:space="0" w:color="auto"/>
            </w:tcBorders>
            <w:shd w:val="clear" w:color="000000" w:fill="CCFFFF"/>
            <w:vAlign w:val="center"/>
            <w:hideMark/>
          </w:tcPr>
          <w:p w:rsidR="00E659B8" w:rsidRPr="00F61E79" w:rsidRDefault="00E659B8" w:rsidP="00E659B8">
            <w:pPr>
              <w:autoSpaceDE/>
              <w:autoSpaceDN/>
              <w:spacing w:line="276" w:lineRule="auto"/>
              <w:jc w:val="both"/>
              <w:rPr>
                <w:rFonts w:ascii="Arial Narrow" w:hAnsi="Arial Narrow" w:cs="Arial"/>
                <w:lang w:eastAsia="en-US"/>
              </w:rPr>
            </w:pPr>
          </w:p>
        </w:tc>
        <w:tc>
          <w:tcPr>
            <w:tcW w:w="762" w:type="pct"/>
            <w:gridSpan w:val="2"/>
            <w:tcBorders>
              <w:top w:val="nil"/>
              <w:left w:val="nil"/>
              <w:bottom w:val="single" w:sz="4" w:space="0" w:color="auto"/>
              <w:right w:val="single" w:sz="4" w:space="0" w:color="auto"/>
            </w:tcBorders>
            <w:shd w:val="clear" w:color="auto" w:fill="auto"/>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r w:rsidRPr="00F61E79">
              <w:rPr>
                <w:rFonts w:ascii="Arial Narrow" w:hAnsi="Arial Narrow" w:cs="Arial"/>
                <w:lang w:eastAsia="en-US"/>
              </w:rPr>
              <w:t>0</w:t>
            </w:r>
          </w:p>
        </w:tc>
        <w:tc>
          <w:tcPr>
            <w:tcW w:w="1171" w:type="pct"/>
            <w:gridSpan w:val="3"/>
            <w:tcBorders>
              <w:top w:val="nil"/>
              <w:left w:val="nil"/>
              <w:bottom w:val="single" w:sz="4" w:space="0" w:color="auto"/>
              <w:right w:val="single" w:sz="4" w:space="0" w:color="auto"/>
            </w:tcBorders>
            <w:shd w:val="clear" w:color="auto" w:fill="auto"/>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r w:rsidRPr="00F61E79">
              <w:rPr>
                <w:rFonts w:ascii="Arial Narrow" w:hAnsi="Arial Narrow" w:cs="Arial"/>
                <w:lang w:eastAsia="en-US"/>
              </w:rPr>
              <w:t>0</w:t>
            </w:r>
          </w:p>
        </w:tc>
        <w:tc>
          <w:tcPr>
            <w:tcW w:w="514" w:type="pct"/>
            <w:tcBorders>
              <w:top w:val="nil"/>
              <w:left w:val="nil"/>
              <w:bottom w:val="single" w:sz="4" w:space="0" w:color="auto"/>
              <w:right w:val="single" w:sz="4" w:space="0" w:color="auto"/>
            </w:tcBorders>
          </w:tcPr>
          <w:p w:rsidR="00E659B8" w:rsidRPr="00F61E79" w:rsidRDefault="00E659B8" w:rsidP="00E659B8">
            <w:pPr>
              <w:autoSpaceDE/>
              <w:autoSpaceDN/>
              <w:spacing w:line="276" w:lineRule="auto"/>
              <w:jc w:val="both"/>
              <w:rPr>
                <w:rFonts w:ascii="Arial Narrow" w:hAnsi="Arial Narrow" w:cs="Arial"/>
                <w:lang w:eastAsia="en-US"/>
              </w:rPr>
            </w:pPr>
          </w:p>
        </w:tc>
        <w:tc>
          <w:tcPr>
            <w:tcW w:w="738" w:type="pct"/>
            <w:gridSpan w:val="2"/>
            <w:tcBorders>
              <w:top w:val="nil"/>
              <w:left w:val="single" w:sz="4" w:space="0" w:color="auto"/>
              <w:bottom w:val="single" w:sz="4" w:space="0" w:color="auto"/>
              <w:right w:val="single" w:sz="4" w:space="0" w:color="auto"/>
            </w:tcBorders>
            <w:shd w:val="clear" w:color="000000" w:fill="FFFFCC"/>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r w:rsidRPr="00F61E79">
              <w:rPr>
                <w:rFonts w:ascii="Arial Narrow" w:hAnsi="Arial Narrow" w:cs="Arial"/>
                <w:lang w:eastAsia="en-US"/>
              </w:rPr>
              <w:t>0</w:t>
            </w:r>
          </w:p>
        </w:tc>
      </w:tr>
      <w:tr w:rsidR="00E659B8" w:rsidRPr="00F61E79" w:rsidTr="00E659B8">
        <w:trPr>
          <w:trHeight w:val="255"/>
        </w:trPr>
        <w:tc>
          <w:tcPr>
            <w:tcW w:w="1814" w:type="pct"/>
            <w:tcBorders>
              <w:top w:val="nil"/>
              <w:left w:val="single" w:sz="4" w:space="0" w:color="auto"/>
              <w:bottom w:val="single" w:sz="4" w:space="0" w:color="auto"/>
              <w:right w:val="single" w:sz="4" w:space="0" w:color="auto"/>
            </w:tcBorders>
            <w:shd w:val="clear" w:color="000000" w:fill="CCFFFF"/>
            <w:vAlign w:val="center"/>
            <w:hideMark/>
          </w:tcPr>
          <w:p w:rsidR="00E659B8" w:rsidRPr="00F61E79" w:rsidRDefault="00E659B8" w:rsidP="00E659B8">
            <w:pPr>
              <w:autoSpaceDE/>
              <w:autoSpaceDN/>
              <w:spacing w:line="276" w:lineRule="auto"/>
              <w:jc w:val="both"/>
              <w:rPr>
                <w:rFonts w:ascii="Arial Narrow" w:hAnsi="Arial Narrow" w:cs="Arial"/>
                <w:lang w:eastAsia="en-US"/>
              </w:rPr>
            </w:pPr>
          </w:p>
        </w:tc>
        <w:tc>
          <w:tcPr>
            <w:tcW w:w="762" w:type="pct"/>
            <w:gridSpan w:val="2"/>
            <w:tcBorders>
              <w:top w:val="nil"/>
              <w:left w:val="nil"/>
              <w:bottom w:val="single" w:sz="4" w:space="0" w:color="auto"/>
              <w:right w:val="single" w:sz="4" w:space="0" w:color="auto"/>
            </w:tcBorders>
            <w:shd w:val="clear" w:color="auto" w:fill="auto"/>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r w:rsidRPr="00F61E79">
              <w:rPr>
                <w:rFonts w:ascii="Arial Narrow" w:hAnsi="Arial Narrow" w:cs="Arial"/>
                <w:lang w:eastAsia="en-US"/>
              </w:rPr>
              <w:t>0</w:t>
            </w:r>
          </w:p>
        </w:tc>
        <w:tc>
          <w:tcPr>
            <w:tcW w:w="1171" w:type="pct"/>
            <w:gridSpan w:val="3"/>
            <w:tcBorders>
              <w:top w:val="nil"/>
              <w:left w:val="nil"/>
              <w:bottom w:val="single" w:sz="4" w:space="0" w:color="auto"/>
              <w:right w:val="single" w:sz="4" w:space="0" w:color="auto"/>
            </w:tcBorders>
            <w:shd w:val="clear" w:color="auto" w:fill="auto"/>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r w:rsidRPr="00F61E79">
              <w:rPr>
                <w:rFonts w:ascii="Arial Narrow" w:hAnsi="Arial Narrow" w:cs="Arial"/>
                <w:lang w:eastAsia="en-US"/>
              </w:rPr>
              <w:t>0</w:t>
            </w:r>
          </w:p>
        </w:tc>
        <w:tc>
          <w:tcPr>
            <w:tcW w:w="514" w:type="pct"/>
            <w:tcBorders>
              <w:top w:val="nil"/>
              <w:left w:val="nil"/>
              <w:bottom w:val="single" w:sz="4" w:space="0" w:color="auto"/>
              <w:right w:val="single" w:sz="4" w:space="0" w:color="auto"/>
            </w:tcBorders>
          </w:tcPr>
          <w:p w:rsidR="00E659B8" w:rsidRPr="00F61E79" w:rsidRDefault="00E659B8" w:rsidP="00E659B8">
            <w:pPr>
              <w:autoSpaceDE/>
              <w:autoSpaceDN/>
              <w:spacing w:line="276" w:lineRule="auto"/>
              <w:jc w:val="both"/>
              <w:rPr>
                <w:rFonts w:ascii="Arial Narrow" w:hAnsi="Arial Narrow" w:cs="Arial"/>
                <w:lang w:eastAsia="en-US"/>
              </w:rPr>
            </w:pPr>
          </w:p>
        </w:tc>
        <w:tc>
          <w:tcPr>
            <w:tcW w:w="738" w:type="pct"/>
            <w:gridSpan w:val="2"/>
            <w:tcBorders>
              <w:top w:val="nil"/>
              <w:left w:val="single" w:sz="4" w:space="0" w:color="auto"/>
              <w:bottom w:val="single" w:sz="4" w:space="0" w:color="auto"/>
              <w:right w:val="single" w:sz="4" w:space="0" w:color="auto"/>
            </w:tcBorders>
            <w:shd w:val="clear" w:color="000000" w:fill="FFFFCC"/>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r w:rsidRPr="00F61E79">
              <w:rPr>
                <w:rFonts w:ascii="Arial Narrow" w:hAnsi="Arial Narrow" w:cs="Arial"/>
                <w:lang w:eastAsia="en-US"/>
              </w:rPr>
              <w:t>0</w:t>
            </w:r>
          </w:p>
        </w:tc>
      </w:tr>
      <w:tr w:rsidR="00E659B8" w:rsidRPr="00F61E79" w:rsidTr="00E659B8">
        <w:trPr>
          <w:trHeight w:val="255"/>
        </w:trPr>
        <w:tc>
          <w:tcPr>
            <w:tcW w:w="4262" w:type="pct"/>
            <w:gridSpan w:val="7"/>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r w:rsidRPr="00F61E79">
              <w:rPr>
                <w:rFonts w:ascii="Arial Narrow" w:hAnsi="Arial Narrow" w:cs="Arial"/>
                <w:b/>
                <w:bCs/>
                <w:lang w:eastAsia="en-US"/>
              </w:rPr>
              <w:t>Total</w:t>
            </w:r>
          </w:p>
        </w:tc>
        <w:tc>
          <w:tcPr>
            <w:tcW w:w="738" w:type="pct"/>
            <w:gridSpan w:val="2"/>
            <w:tcBorders>
              <w:top w:val="nil"/>
              <w:left w:val="single" w:sz="4" w:space="0" w:color="auto"/>
              <w:bottom w:val="single" w:sz="4" w:space="0" w:color="auto"/>
              <w:right w:val="single" w:sz="4" w:space="0" w:color="auto"/>
            </w:tcBorders>
            <w:shd w:val="clear" w:color="auto" w:fill="92D050"/>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r w:rsidRPr="00F61E79">
              <w:rPr>
                <w:rFonts w:ascii="Arial Narrow" w:hAnsi="Arial Narrow" w:cs="Arial"/>
                <w:lang w:eastAsia="en-US"/>
              </w:rPr>
              <w:t>0</w:t>
            </w:r>
          </w:p>
        </w:tc>
      </w:tr>
      <w:tr w:rsidR="00E659B8" w:rsidRPr="00F61E79" w:rsidTr="00E659B8">
        <w:trPr>
          <w:trHeight w:val="255"/>
        </w:trPr>
        <w:tc>
          <w:tcPr>
            <w:tcW w:w="2377" w:type="pct"/>
            <w:gridSpan w:val="2"/>
            <w:tcBorders>
              <w:top w:val="nil"/>
              <w:left w:val="nil"/>
              <w:bottom w:val="nil"/>
              <w:right w:val="nil"/>
            </w:tcBorders>
            <w:shd w:val="clear" w:color="auto" w:fill="auto"/>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p>
          <w:p w:rsidR="00E659B8" w:rsidRPr="00F61E79" w:rsidRDefault="00E659B8" w:rsidP="00E659B8">
            <w:pPr>
              <w:autoSpaceDE/>
              <w:autoSpaceDN/>
              <w:spacing w:line="276" w:lineRule="auto"/>
              <w:jc w:val="both"/>
              <w:rPr>
                <w:rFonts w:ascii="Arial Narrow" w:hAnsi="Arial Narrow" w:cs="Arial"/>
                <w:lang w:eastAsia="en-US"/>
              </w:rPr>
            </w:pPr>
            <w:r w:rsidRPr="00F61E79">
              <w:rPr>
                <w:rFonts w:ascii="Arial Narrow" w:hAnsi="Arial Narrow" w:cs="Arial"/>
                <w:lang w:eastAsia="en-US"/>
              </w:rPr>
              <w:t>Date du projet de budget : ………………………………</w:t>
            </w:r>
          </w:p>
        </w:tc>
        <w:tc>
          <w:tcPr>
            <w:tcW w:w="549" w:type="pct"/>
            <w:gridSpan w:val="2"/>
            <w:tcBorders>
              <w:top w:val="nil"/>
              <w:left w:val="nil"/>
              <w:bottom w:val="nil"/>
              <w:right w:val="nil"/>
            </w:tcBorders>
            <w:shd w:val="clear" w:color="auto" w:fill="auto"/>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p>
        </w:tc>
        <w:tc>
          <w:tcPr>
            <w:tcW w:w="821" w:type="pct"/>
            <w:gridSpan w:val="2"/>
            <w:tcBorders>
              <w:top w:val="nil"/>
              <w:left w:val="nil"/>
              <w:bottom w:val="nil"/>
              <w:right w:val="nil"/>
            </w:tcBorders>
            <w:shd w:val="clear" w:color="auto" w:fill="auto"/>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p>
        </w:tc>
        <w:tc>
          <w:tcPr>
            <w:tcW w:w="514" w:type="pct"/>
            <w:tcBorders>
              <w:top w:val="nil"/>
              <w:left w:val="nil"/>
              <w:bottom w:val="nil"/>
              <w:right w:val="nil"/>
            </w:tcBorders>
          </w:tcPr>
          <w:p w:rsidR="00E659B8" w:rsidRPr="00F61E79" w:rsidRDefault="00E659B8" w:rsidP="00E659B8">
            <w:pPr>
              <w:autoSpaceDE/>
              <w:autoSpaceDN/>
              <w:spacing w:line="276" w:lineRule="auto"/>
              <w:jc w:val="both"/>
              <w:rPr>
                <w:rFonts w:ascii="Arial Narrow" w:hAnsi="Arial Narrow" w:cs="Arial"/>
                <w:lang w:eastAsia="en-US"/>
              </w:rPr>
            </w:pPr>
          </w:p>
        </w:tc>
        <w:tc>
          <w:tcPr>
            <w:tcW w:w="738" w:type="pct"/>
            <w:gridSpan w:val="2"/>
            <w:tcBorders>
              <w:top w:val="nil"/>
              <w:left w:val="nil"/>
              <w:bottom w:val="nil"/>
              <w:right w:val="nil"/>
            </w:tcBorders>
            <w:shd w:val="clear" w:color="auto" w:fill="auto"/>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p>
        </w:tc>
      </w:tr>
      <w:tr w:rsidR="00E659B8" w:rsidRPr="00F61E79" w:rsidTr="00E659B8">
        <w:trPr>
          <w:trHeight w:val="255"/>
        </w:trPr>
        <w:tc>
          <w:tcPr>
            <w:tcW w:w="2377" w:type="pct"/>
            <w:gridSpan w:val="2"/>
            <w:tcBorders>
              <w:top w:val="nil"/>
              <w:left w:val="nil"/>
              <w:right w:val="nil"/>
            </w:tcBorders>
            <w:shd w:val="clear" w:color="auto" w:fill="auto"/>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p>
        </w:tc>
        <w:tc>
          <w:tcPr>
            <w:tcW w:w="549" w:type="pct"/>
            <w:gridSpan w:val="2"/>
            <w:tcBorders>
              <w:top w:val="nil"/>
              <w:left w:val="nil"/>
              <w:right w:val="nil"/>
            </w:tcBorders>
            <w:shd w:val="clear" w:color="auto" w:fill="auto"/>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p>
        </w:tc>
        <w:tc>
          <w:tcPr>
            <w:tcW w:w="821" w:type="pct"/>
            <w:gridSpan w:val="2"/>
            <w:tcBorders>
              <w:top w:val="nil"/>
              <w:left w:val="nil"/>
              <w:right w:val="nil"/>
            </w:tcBorders>
            <w:shd w:val="clear" w:color="auto" w:fill="auto"/>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p>
        </w:tc>
        <w:tc>
          <w:tcPr>
            <w:tcW w:w="514" w:type="pct"/>
            <w:tcBorders>
              <w:top w:val="nil"/>
              <w:left w:val="nil"/>
              <w:right w:val="nil"/>
            </w:tcBorders>
          </w:tcPr>
          <w:p w:rsidR="00E659B8" w:rsidRPr="00F61E79" w:rsidRDefault="00E659B8" w:rsidP="00E659B8">
            <w:pPr>
              <w:autoSpaceDE/>
              <w:autoSpaceDN/>
              <w:spacing w:line="276" w:lineRule="auto"/>
              <w:jc w:val="both"/>
              <w:rPr>
                <w:rFonts w:ascii="Arial Narrow" w:hAnsi="Arial Narrow" w:cs="Arial"/>
                <w:lang w:eastAsia="en-US"/>
              </w:rPr>
            </w:pPr>
          </w:p>
        </w:tc>
        <w:tc>
          <w:tcPr>
            <w:tcW w:w="738" w:type="pct"/>
            <w:gridSpan w:val="2"/>
            <w:tcBorders>
              <w:top w:val="nil"/>
              <w:left w:val="nil"/>
              <w:right w:val="nil"/>
            </w:tcBorders>
            <w:shd w:val="clear" w:color="auto" w:fill="auto"/>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p>
        </w:tc>
      </w:tr>
      <w:tr w:rsidR="00E659B8" w:rsidRPr="00F61E79" w:rsidTr="00E659B8">
        <w:trPr>
          <w:trHeight w:val="270"/>
        </w:trPr>
        <w:tc>
          <w:tcPr>
            <w:tcW w:w="2377" w:type="pct"/>
            <w:gridSpan w:val="2"/>
            <w:tcBorders>
              <w:top w:val="nil"/>
              <w:left w:val="nil"/>
              <w:bottom w:val="single" w:sz="4" w:space="0" w:color="auto"/>
              <w:right w:val="nil"/>
            </w:tcBorders>
            <w:shd w:val="clear" w:color="auto" w:fill="auto"/>
            <w:noWrap/>
            <w:vAlign w:val="bottom"/>
            <w:hideMark/>
          </w:tcPr>
          <w:p w:rsidR="00E659B8" w:rsidRPr="00F61E79" w:rsidRDefault="00E659B8" w:rsidP="00E659B8">
            <w:pPr>
              <w:autoSpaceDE/>
              <w:autoSpaceDN/>
              <w:spacing w:line="276" w:lineRule="auto"/>
              <w:jc w:val="both"/>
              <w:rPr>
                <w:rFonts w:ascii="Arial Narrow" w:hAnsi="Arial Narrow" w:cs="Arial"/>
                <w:b/>
                <w:bCs/>
                <w:lang w:eastAsia="en-US"/>
              </w:rPr>
            </w:pPr>
            <w:r w:rsidRPr="00F61E79">
              <w:rPr>
                <w:rFonts w:ascii="Arial Narrow" w:hAnsi="Arial Narrow" w:cs="Arial"/>
                <w:b/>
                <w:bCs/>
                <w:lang w:eastAsia="en-US"/>
              </w:rPr>
              <w:t>Proposition</w:t>
            </w:r>
          </w:p>
        </w:tc>
        <w:tc>
          <w:tcPr>
            <w:tcW w:w="549" w:type="pct"/>
            <w:gridSpan w:val="2"/>
            <w:tcBorders>
              <w:top w:val="nil"/>
              <w:left w:val="nil"/>
              <w:bottom w:val="single" w:sz="4" w:space="0" w:color="auto"/>
              <w:right w:val="nil"/>
            </w:tcBorders>
            <w:shd w:val="clear" w:color="auto" w:fill="auto"/>
            <w:noWrap/>
            <w:vAlign w:val="bottom"/>
            <w:hideMark/>
          </w:tcPr>
          <w:p w:rsidR="00E659B8" w:rsidRPr="00F61E79" w:rsidRDefault="00B16FE8" w:rsidP="00E659B8">
            <w:pPr>
              <w:autoSpaceDE/>
              <w:autoSpaceDN/>
              <w:spacing w:line="276" w:lineRule="auto"/>
              <w:jc w:val="both"/>
              <w:rPr>
                <w:rFonts w:ascii="Arial Narrow" w:hAnsi="Arial Narrow" w:cs="Arial"/>
                <w:lang w:eastAsia="en-US"/>
              </w:rPr>
            </w:pPr>
            <w:r>
              <w:rPr>
                <w:rFonts w:ascii="Arial Narrow" w:hAnsi="Arial Narrow" w:cs="Arial"/>
                <w:lang w:eastAsia="en-US"/>
              </w:rPr>
              <w:t xml:space="preserve">                                               </w:t>
            </w:r>
          </w:p>
        </w:tc>
        <w:tc>
          <w:tcPr>
            <w:tcW w:w="821" w:type="pct"/>
            <w:gridSpan w:val="2"/>
            <w:tcBorders>
              <w:top w:val="nil"/>
              <w:left w:val="nil"/>
              <w:bottom w:val="single" w:sz="4" w:space="0" w:color="auto"/>
              <w:right w:val="nil"/>
            </w:tcBorders>
            <w:shd w:val="clear" w:color="auto" w:fill="auto"/>
            <w:noWrap/>
            <w:vAlign w:val="bottom"/>
            <w:hideMark/>
          </w:tcPr>
          <w:p w:rsidR="00B16FE8" w:rsidRDefault="00E659B8" w:rsidP="00E659B8">
            <w:pPr>
              <w:autoSpaceDE/>
              <w:autoSpaceDN/>
              <w:spacing w:line="276" w:lineRule="auto"/>
              <w:jc w:val="both"/>
              <w:rPr>
                <w:rFonts w:ascii="Arial Narrow" w:hAnsi="Arial Narrow" w:cs="Arial"/>
                <w:b/>
                <w:bCs/>
                <w:lang w:eastAsia="en-US"/>
              </w:rPr>
            </w:pPr>
            <w:r w:rsidRPr="00F61E79">
              <w:rPr>
                <w:rFonts w:ascii="Arial Narrow" w:hAnsi="Arial Narrow" w:cs="Arial"/>
                <w:b/>
                <w:bCs/>
                <w:lang w:eastAsia="en-US"/>
              </w:rPr>
              <w:t xml:space="preserve">                             </w:t>
            </w:r>
            <w:r w:rsidR="00B16FE8">
              <w:rPr>
                <w:rFonts w:ascii="Arial Narrow" w:hAnsi="Arial Narrow" w:cs="Arial"/>
                <w:b/>
                <w:bCs/>
                <w:lang w:eastAsia="en-US"/>
              </w:rPr>
              <w:t xml:space="preserve">          </w:t>
            </w:r>
          </w:p>
          <w:p w:rsidR="00E659B8" w:rsidRPr="00F61E79" w:rsidRDefault="00B16FE8" w:rsidP="00E659B8">
            <w:pPr>
              <w:autoSpaceDE/>
              <w:autoSpaceDN/>
              <w:spacing w:line="276" w:lineRule="auto"/>
              <w:jc w:val="both"/>
              <w:rPr>
                <w:rFonts w:ascii="Arial Narrow" w:hAnsi="Arial Narrow" w:cs="Arial"/>
                <w:b/>
                <w:bCs/>
                <w:lang w:eastAsia="en-US"/>
              </w:rPr>
            </w:pPr>
            <w:r>
              <w:rPr>
                <w:rFonts w:ascii="Arial Narrow" w:hAnsi="Arial Narrow" w:cs="Arial"/>
                <w:b/>
                <w:bCs/>
                <w:lang w:eastAsia="en-US"/>
              </w:rPr>
              <w:t xml:space="preserve">                           </w:t>
            </w:r>
            <w:r w:rsidR="00E659B8" w:rsidRPr="00F61E79">
              <w:rPr>
                <w:rFonts w:ascii="Arial Narrow" w:hAnsi="Arial Narrow" w:cs="Arial"/>
                <w:b/>
                <w:bCs/>
                <w:lang w:eastAsia="en-US"/>
              </w:rPr>
              <w:t>Approbation</w:t>
            </w:r>
          </w:p>
        </w:tc>
        <w:tc>
          <w:tcPr>
            <w:tcW w:w="514" w:type="pct"/>
            <w:tcBorders>
              <w:top w:val="nil"/>
              <w:left w:val="nil"/>
              <w:bottom w:val="single" w:sz="4" w:space="0" w:color="auto"/>
              <w:right w:val="nil"/>
            </w:tcBorders>
          </w:tcPr>
          <w:p w:rsidR="00E659B8" w:rsidRPr="00F61E79" w:rsidRDefault="00E659B8" w:rsidP="00E659B8">
            <w:pPr>
              <w:autoSpaceDE/>
              <w:autoSpaceDN/>
              <w:spacing w:line="276" w:lineRule="auto"/>
              <w:jc w:val="both"/>
              <w:rPr>
                <w:rFonts w:ascii="Arial Narrow" w:hAnsi="Arial Narrow" w:cs="Arial"/>
                <w:lang w:eastAsia="en-US"/>
              </w:rPr>
            </w:pPr>
          </w:p>
        </w:tc>
        <w:tc>
          <w:tcPr>
            <w:tcW w:w="738" w:type="pct"/>
            <w:gridSpan w:val="2"/>
            <w:tcBorders>
              <w:top w:val="nil"/>
              <w:left w:val="nil"/>
              <w:bottom w:val="single" w:sz="4" w:space="0" w:color="auto"/>
              <w:right w:val="nil"/>
            </w:tcBorders>
            <w:shd w:val="clear" w:color="auto" w:fill="auto"/>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p>
        </w:tc>
      </w:tr>
      <w:tr w:rsidR="00E659B8" w:rsidRPr="00F61E79" w:rsidTr="00E659B8">
        <w:trPr>
          <w:trHeight w:val="70"/>
        </w:trPr>
        <w:tc>
          <w:tcPr>
            <w:tcW w:w="2377" w:type="pct"/>
            <w:gridSpan w:val="2"/>
            <w:tcBorders>
              <w:top w:val="single" w:sz="4" w:space="0" w:color="auto"/>
              <w:left w:val="nil"/>
              <w:bottom w:val="nil"/>
              <w:right w:val="nil"/>
            </w:tcBorders>
            <w:shd w:val="clear" w:color="auto" w:fill="auto"/>
            <w:noWrap/>
            <w:vAlign w:val="center"/>
            <w:hideMark/>
          </w:tcPr>
          <w:p w:rsidR="00E659B8" w:rsidRPr="00F61E79" w:rsidRDefault="00E659B8" w:rsidP="00E659B8">
            <w:pPr>
              <w:autoSpaceDE/>
              <w:autoSpaceDN/>
              <w:spacing w:line="276" w:lineRule="auto"/>
              <w:jc w:val="both"/>
              <w:rPr>
                <w:rFonts w:ascii="Arial Narrow" w:hAnsi="Arial Narrow" w:cs="Arial"/>
                <w:i/>
                <w:lang w:eastAsia="en-US"/>
              </w:rPr>
            </w:pPr>
            <w:r w:rsidRPr="00F61E79">
              <w:rPr>
                <w:rFonts w:ascii="Arial Narrow" w:hAnsi="Arial Narrow" w:cs="Arial"/>
                <w:i/>
                <w:lang w:eastAsia="en-US"/>
              </w:rPr>
              <w:t>visas de contrôle (ci-dessous)</w:t>
            </w:r>
          </w:p>
        </w:tc>
        <w:tc>
          <w:tcPr>
            <w:tcW w:w="549" w:type="pct"/>
            <w:gridSpan w:val="2"/>
            <w:tcBorders>
              <w:top w:val="single" w:sz="4" w:space="0" w:color="auto"/>
              <w:left w:val="nil"/>
              <w:bottom w:val="nil"/>
              <w:right w:val="nil"/>
            </w:tcBorders>
            <w:shd w:val="clear" w:color="auto" w:fill="auto"/>
            <w:noWrap/>
            <w:vAlign w:val="center"/>
            <w:hideMark/>
          </w:tcPr>
          <w:p w:rsidR="00E659B8" w:rsidRPr="00F61E79" w:rsidRDefault="00E659B8" w:rsidP="00E659B8">
            <w:pPr>
              <w:autoSpaceDE/>
              <w:autoSpaceDN/>
              <w:spacing w:line="276" w:lineRule="auto"/>
              <w:jc w:val="both"/>
              <w:rPr>
                <w:rFonts w:ascii="Arial Narrow" w:hAnsi="Arial Narrow" w:cs="Arial"/>
                <w:lang w:eastAsia="en-US"/>
              </w:rPr>
            </w:pPr>
          </w:p>
        </w:tc>
        <w:tc>
          <w:tcPr>
            <w:tcW w:w="1852" w:type="pct"/>
            <w:gridSpan w:val="4"/>
            <w:tcBorders>
              <w:top w:val="single" w:sz="4" w:space="0" w:color="auto"/>
              <w:left w:val="nil"/>
              <w:bottom w:val="nil"/>
              <w:right w:val="nil"/>
            </w:tcBorders>
            <w:vAlign w:val="center"/>
          </w:tcPr>
          <w:p w:rsidR="00E659B8" w:rsidRPr="00F61E79" w:rsidRDefault="00E659B8" w:rsidP="00E659B8">
            <w:pPr>
              <w:autoSpaceDE/>
              <w:autoSpaceDN/>
              <w:spacing w:line="276" w:lineRule="auto"/>
              <w:jc w:val="both"/>
              <w:rPr>
                <w:rFonts w:ascii="Arial Narrow" w:hAnsi="Arial Narrow" w:cs="Arial"/>
                <w:i/>
                <w:lang w:eastAsia="en-US"/>
              </w:rPr>
            </w:pPr>
            <w:r w:rsidRPr="00F61E79">
              <w:rPr>
                <w:rFonts w:ascii="Arial Narrow" w:hAnsi="Arial Narrow" w:cs="Arial"/>
                <w:i/>
                <w:lang w:eastAsia="en-US"/>
              </w:rPr>
              <w:t>visas d'approbation (ci-dessous)</w:t>
            </w:r>
          </w:p>
        </w:tc>
        <w:tc>
          <w:tcPr>
            <w:tcW w:w="222" w:type="pct"/>
            <w:tcBorders>
              <w:top w:val="single" w:sz="4" w:space="0" w:color="auto"/>
              <w:left w:val="nil"/>
              <w:bottom w:val="nil"/>
              <w:right w:val="nil"/>
            </w:tcBorders>
            <w:shd w:val="clear" w:color="auto" w:fill="auto"/>
            <w:noWrap/>
            <w:vAlign w:val="center"/>
            <w:hideMark/>
          </w:tcPr>
          <w:p w:rsidR="00E659B8" w:rsidRPr="00F61E79" w:rsidRDefault="00E659B8" w:rsidP="00E659B8">
            <w:pPr>
              <w:autoSpaceDE/>
              <w:autoSpaceDN/>
              <w:spacing w:line="276" w:lineRule="auto"/>
              <w:jc w:val="both"/>
              <w:rPr>
                <w:rFonts w:ascii="Arial Narrow" w:hAnsi="Arial Narrow" w:cs="Arial"/>
                <w:lang w:eastAsia="en-US"/>
              </w:rPr>
            </w:pPr>
          </w:p>
        </w:tc>
      </w:tr>
      <w:tr w:rsidR="00E659B8" w:rsidRPr="00F61E79" w:rsidTr="00E659B8">
        <w:trPr>
          <w:trHeight w:val="300"/>
        </w:trPr>
        <w:tc>
          <w:tcPr>
            <w:tcW w:w="2377" w:type="pct"/>
            <w:gridSpan w:val="2"/>
            <w:tcBorders>
              <w:top w:val="nil"/>
              <w:left w:val="nil"/>
              <w:bottom w:val="nil"/>
              <w:right w:val="nil"/>
            </w:tcBorders>
            <w:shd w:val="clear" w:color="auto" w:fill="auto"/>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r w:rsidRPr="00F61E79">
              <w:rPr>
                <w:rFonts w:ascii="Arial Narrow" w:hAnsi="Arial Narrow" w:cs="Arial"/>
                <w:lang w:eastAsia="en-US"/>
              </w:rPr>
              <w:t xml:space="preserve">Le </w:t>
            </w:r>
            <w:r w:rsidRPr="00F61E79">
              <w:rPr>
                <w:rFonts w:ascii="Arial Narrow" w:hAnsi="Arial Narrow" w:cs="Arial"/>
              </w:rPr>
              <w:t>Responsable des Finances et de la Comptabilité</w:t>
            </w:r>
          </w:p>
        </w:tc>
        <w:tc>
          <w:tcPr>
            <w:tcW w:w="549" w:type="pct"/>
            <w:gridSpan w:val="2"/>
            <w:tcBorders>
              <w:top w:val="nil"/>
              <w:left w:val="nil"/>
              <w:bottom w:val="nil"/>
              <w:right w:val="nil"/>
            </w:tcBorders>
            <w:shd w:val="clear" w:color="auto" w:fill="auto"/>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p>
        </w:tc>
        <w:tc>
          <w:tcPr>
            <w:tcW w:w="2074" w:type="pct"/>
            <w:gridSpan w:val="5"/>
            <w:tcBorders>
              <w:top w:val="nil"/>
              <w:left w:val="nil"/>
              <w:bottom w:val="nil"/>
              <w:right w:val="nil"/>
            </w:tcBorders>
          </w:tcPr>
          <w:p w:rsidR="00E659B8" w:rsidRPr="00F61E79" w:rsidRDefault="00E659B8" w:rsidP="00E659B8">
            <w:pPr>
              <w:autoSpaceDE/>
              <w:autoSpaceDN/>
              <w:spacing w:line="276" w:lineRule="auto"/>
              <w:jc w:val="both"/>
              <w:rPr>
                <w:rFonts w:ascii="Arial Narrow" w:hAnsi="Arial Narrow" w:cs="Arial"/>
                <w:lang w:eastAsia="en-US"/>
              </w:rPr>
            </w:pPr>
            <w:r w:rsidRPr="00F61E79">
              <w:rPr>
                <w:rFonts w:ascii="Arial Narrow" w:hAnsi="Arial Narrow" w:cs="Arial"/>
                <w:lang w:eastAsia="en-US"/>
              </w:rPr>
              <w:t>Le Directeur Exécutif</w:t>
            </w:r>
          </w:p>
        </w:tc>
      </w:tr>
      <w:tr w:rsidR="00E659B8" w:rsidRPr="00F61E79" w:rsidTr="00E659B8">
        <w:trPr>
          <w:trHeight w:val="300"/>
        </w:trPr>
        <w:tc>
          <w:tcPr>
            <w:tcW w:w="2377" w:type="pct"/>
            <w:gridSpan w:val="2"/>
            <w:tcBorders>
              <w:top w:val="nil"/>
              <w:left w:val="nil"/>
              <w:bottom w:val="nil"/>
              <w:right w:val="nil"/>
            </w:tcBorders>
            <w:shd w:val="clear" w:color="auto" w:fill="auto"/>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p>
        </w:tc>
        <w:tc>
          <w:tcPr>
            <w:tcW w:w="549" w:type="pct"/>
            <w:gridSpan w:val="2"/>
            <w:tcBorders>
              <w:top w:val="nil"/>
              <w:left w:val="nil"/>
              <w:bottom w:val="nil"/>
              <w:right w:val="nil"/>
            </w:tcBorders>
            <w:shd w:val="clear" w:color="auto" w:fill="auto"/>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p>
        </w:tc>
        <w:tc>
          <w:tcPr>
            <w:tcW w:w="734" w:type="pct"/>
            <w:tcBorders>
              <w:top w:val="nil"/>
              <w:left w:val="nil"/>
              <w:bottom w:val="nil"/>
              <w:right w:val="nil"/>
            </w:tcBorders>
          </w:tcPr>
          <w:p w:rsidR="00E659B8" w:rsidRPr="00F61E79" w:rsidRDefault="00E659B8" w:rsidP="00E659B8">
            <w:pPr>
              <w:autoSpaceDE/>
              <w:autoSpaceDN/>
              <w:spacing w:line="276" w:lineRule="auto"/>
              <w:jc w:val="both"/>
              <w:rPr>
                <w:rFonts w:ascii="Arial Narrow" w:hAnsi="Arial Narrow" w:cs="Arial"/>
                <w:lang w:eastAsia="en-US"/>
              </w:rPr>
            </w:pPr>
          </w:p>
        </w:tc>
        <w:tc>
          <w:tcPr>
            <w:tcW w:w="1118" w:type="pct"/>
            <w:gridSpan w:val="3"/>
            <w:tcBorders>
              <w:top w:val="nil"/>
              <w:left w:val="nil"/>
              <w:bottom w:val="nil"/>
              <w:right w:val="nil"/>
            </w:tcBorders>
            <w:shd w:val="clear" w:color="auto" w:fill="auto"/>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p>
        </w:tc>
        <w:tc>
          <w:tcPr>
            <w:tcW w:w="222" w:type="pct"/>
            <w:tcBorders>
              <w:top w:val="nil"/>
              <w:left w:val="nil"/>
              <w:bottom w:val="nil"/>
              <w:right w:val="nil"/>
            </w:tcBorders>
            <w:shd w:val="clear" w:color="auto" w:fill="auto"/>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p>
        </w:tc>
      </w:tr>
      <w:tr w:rsidR="00E659B8" w:rsidRPr="00F61E79" w:rsidTr="00E659B8">
        <w:trPr>
          <w:trHeight w:val="300"/>
        </w:trPr>
        <w:tc>
          <w:tcPr>
            <w:tcW w:w="2377" w:type="pct"/>
            <w:gridSpan w:val="2"/>
            <w:tcBorders>
              <w:top w:val="nil"/>
              <w:left w:val="nil"/>
              <w:bottom w:val="nil"/>
              <w:right w:val="nil"/>
            </w:tcBorders>
            <w:shd w:val="clear" w:color="auto" w:fill="auto"/>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p>
        </w:tc>
        <w:tc>
          <w:tcPr>
            <w:tcW w:w="549" w:type="pct"/>
            <w:gridSpan w:val="2"/>
            <w:tcBorders>
              <w:top w:val="nil"/>
              <w:left w:val="nil"/>
              <w:bottom w:val="nil"/>
              <w:right w:val="nil"/>
            </w:tcBorders>
            <w:shd w:val="clear" w:color="auto" w:fill="auto"/>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p>
        </w:tc>
        <w:tc>
          <w:tcPr>
            <w:tcW w:w="734" w:type="pct"/>
            <w:tcBorders>
              <w:top w:val="nil"/>
              <w:left w:val="nil"/>
              <w:bottom w:val="nil"/>
              <w:right w:val="nil"/>
            </w:tcBorders>
          </w:tcPr>
          <w:p w:rsidR="00E659B8" w:rsidRPr="00F61E79" w:rsidRDefault="00E659B8" w:rsidP="00E659B8">
            <w:pPr>
              <w:autoSpaceDE/>
              <w:autoSpaceDN/>
              <w:spacing w:line="276" w:lineRule="auto"/>
              <w:jc w:val="both"/>
              <w:rPr>
                <w:rFonts w:ascii="Arial Narrow" w:hAnsi="Arial Narrow" w:cs="Arial"/>
                <w:lang w:eastAsia="en-US"/>
              </w:rPr>
            </w:pPr>
          </w:p>
        </w:tc>
        <w:tc>
          <w:tcPr>
            <w:tcW w:w="1118" w:type="pct"/>
            <w:gridSpan w:val="3"/>
            <w:tcBorders>
              <w:top w:val="nil"/>
              <w:left w:val="nil"/>
              <w:bottom w:val="nil"/>
              <w:right w:val="nil"/>
            </w:tcBorders>
            <w:shd w:val="clear" w:color="auto" w:fill="auto"/>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p>
        </w:tc>
        <w:tc>
          <w:tcPr>
            <w:tcW w:w="222" w:type="pct"/>
            <w:tcBorders>
              <w:top w:val="nil"/>
              <w:left w:val="nil"/>
              <w:bottom w:val="nil"/>
              <w:right w:val="nil"/>
            </w:tcBorders>
            <w:shd w:val="clear" w:color="auto" w:fill="auto"/>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p>
        </w:tc>
      </w:tr>
      <w:tr w:rsidR="00E659B8" w:rsidRPr="00F61E79" w:rsidTr="00E659B8">
        <w:trPr>
          <w:trHeight w:val="300"/>
        </w:trPr>
        <w:tc>
          <w:tcPr>
            <w:tcW w:w="2377" w:type="pct"/>
            <w:gridSpan w:val="2"/>
            <w:tcBorders>
              <w:top w:val="nil"/>
              <w:left w:val="nil"/>
              <w:bottom w:val="nil"/>
              <w:right w:val="nil"/>
            </w:tcBorders>
            <w:shd w:val="clear" w:color="auto" w:fill="auto"/>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p>
        </w:tc>
        <w:tc>
          <w:tcPr>
            <w:tcW w:w="549" w:type="pct"/>
            <w:gridSpan w:val="2"/>
            <w:tcBorders>
              <w:top w:val="nil"/>
              <w:left w:val="nil"/>
              <w:bottom w:val="nil"/>
              <w:right w:val="nil"/>
            </w:tcBorders>
            <w:shd w:val="clear" w:color="auto" w:fill="auto"/>
            <w:noWrap/>
            <w:vAlign w:val="bottom"/>
            <w:hideMark/>
          </w:tcPr>
          <w:p w:rsidR="00E659B8" w:rsidRPr="00F61E79" w:rsidRDefault="00E659B8" w:rsidP="00E659B8">
            <w:pPr>
              <w:autoSpaceDE/>
              <w:autoSpaceDN/>
              <w:spacing w:line="276" w:lineRule="auto"/>
              <w:jc w:val="both"/>
              <w:rPr>
                <w:rFonts w:ascii="Arial Narrow" w:hAnsi="Arial Narrow" w:cs="Arial"/>
                <w:lang w:eastAsia="en-US"/>
              </w:rPr>
            </w:pPr>
          </w:p>
        </w:tc>
        <w:tc>
          <w:tcPr>
            <w:tcW w:w="2074" w:type="pct"/>
            <w:gridSpan w:val="5"/>
            <w:tcBorders>
              <w:top w:val="nil"/>
              <w:left w:val="nil"/>
              <w:bottom w:val="nil"/>
              <w:right w:val="nil"/>
            </w:tcBorders>
          </w:tcPr>
          <w:p w:rsidR="00E659B8" w:rsidRPr="00F61E79" w:rsidRDefault="00E659B8" w:rsidP="00E659B8">
            <w:pPr>
              <w:autoSpaceDE/>
              <w:autoSpaceDN/>
              <w:spacing w:line="276" w:lineRule="auto"/>
              <w:jc w:val="both"/>
              <w:rPr>
                <w:rFonts w:ascii="Arial Narrow" w:hAnsi="Arial Narrow" w:cs="Arial"/>
                <w:lang w:eastAsia="en-US"/>
              </w:rPr>
            </w:pPr>
          </w:p>
        </w:tc>
      </w:tr>
    </w:tbl>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p>
    <w:p w:rsidR="00E659B8" w:rsidRPr="00F61E79" w:rsidRDefault="00E659B8" w:rsidP="00E659B8">
      <w:pPr>
        <w:tabs>
          <w:tab w:val="left" w:pos="2625"/>
        </w:tabs>
        <w:spacing w:line="276" w:lineRule="auto"/>
        <w:jc w:val="both"/>
        <w:rPr>
          <w:rFonts w:ascii="Arial Narrow" w:hAnsi="Arial Narrow" w:cs="Arial"/>
        </w:rPr>
      </w:pPr>
      <w:r w:rsidRPr="00F61E79">
        <w:rPr>
          <w:rFonts w:ascii="Arial Narrow" w:hAnsi="Arial Narrow" w:cs="Arial"/>
        </w:rPr>
        <w:tab/>
      </w:r>
    </w:p>
    <w:p w:rsidR="00E659B8" w:rsidRPr="00F61E79" w:rsidRDefault="00E659B8" w:rsidP="00E659B8">
      <w:pPr>
        <w:tabs>
          <w:tab w:val="left" w:pos="2625"/>
        </w:tabs>
        <w:spacing w:line="276" w:lineRule="auto"/>
        <w:jc w:val="both"/>
        <w:rPr>
          <w:rFonts w:ascii="Arial Narrow" w:hAnsi="Arial Narrow" w:cs="Arial"/>
        </w:rPr>
      </w:pPr>
    </w:p>
    <w:p w:rsidR="00E659B8" w:rsidRPr="00F61E79" w:rsidRDefault="00E659B8" w:rsidP="00E659B8">
      <w:pPr>
        <w:tabs>
          <w:tab w:val="left" w:pos="2625"/>
        </w:tabs>
        <w:spacing w:line="276" w:lineRule="auto"/>
        <w:jc w:val="both"/>
        <w:rPr>
          <w:rFonts w:ascii="Arial Narrow" w:hAnsi="Arial Narrow" w:cs="Arial"/>
        </w:rPr>
      </w:pPr>
    </w:p>
    <w:p w:rsidR="00E659B8" w:rsidRPr="00F61E79" w:rsidRDefault="00E659B8" w:rsidP="00E659B8">
      <w:pPr>
        <w:tabs>
          <w:tab w:val="left" w:pos="2625"/>
        </w:tabs>
        <w:spacing w:line="276" w:lineRule="auto"/>
        <w:jc w:val="both"/>
        <w:rPr>
          <w:rFonts w:ascii="Arial Narrow" w:hAnsi="Arial Narrow" w:cs="Arial"/>
        </w:rPr>
      </w:pPr>
    </w:p>
    <w:p w:rsidR="00E659B8" w:rsidRPr="00F61E79" w:rsidRDefault="00E659B8" w:rsidP="00E659B8">
      <w:pPr>
        <w:tabs>
          <w:tab w:val="left" w:pos="2625"/>
        </w:tabs>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b/>
        </w:rPr>
      </w:pPr>
    </w:p>
    <w:p w:rsidR="00E659B8" w:rsidRPr="00F61E79" w:rsidRDefault="00E659B8" w:rsidP="00E659B8">
      <w:pPr>
        <w:spacing w:line="276" w:lineRule="auto"/>
        <w:jc w:val="both"/>
        <w:rPr>
          <w:rFonts w:ascii="Arial Narrow" w:hAnsi="Arial Narrow" w:cs="Arial"/>
          <w:b/>
        </w:rPr>
      </w:pPr>
    </w:p>
    <w:p w:rsidR="00E659B8" w:rsidRPr="00F61E79" w:rsidRDefault="00E659B8" w:rsidP="00E659B8">
      <w:pPr>
        <w:spacing w:line="276" w:lineRule="auto"/>
        <w:jc w:val="both"/>
        <w:rPr>
          <w:rFonts w:ascii="Arial Narrow" w:hAnsi="Arial Narrow" w:cs="Arial"/>
          <w:b/>
        </w:rPr>
      </w:pPr>
    </w:p>
    <w:p w:rsidR="00E659B8" w:rsidRPr="00F61E79" w:rsidRDefault="00E659B8" w:rsidP="00E659B8">
      <w:pPr>
        <w:spacing w:line="276" w:lineRule="auto"/>
        <w:jc w:val="both"/>
        <w:rPr>
          <w:rFonts w:ascii="Arial Narrow" w:hAnsi="Arial Narrow" w:cs="Arial"/>
          <w:b/>
        </w:rPr>
      </w:pPr>
    </w:p>
    <w:p w:rsidR="00F4239E" w:rsidRDefault="00F4239E" w:rsidP="00B16FE8">
      <w:pPr>
        <w:pStyle w:val="Titre2"/>
        <w:rPr>
          <w:rFonts w:eastAsia="SimSun"/>
          <w:lang w:val="fr-CA"/>
        </w:rPr>
      </w:pPr>
      <w:r>
        <w:rPr>
          <w:rFonts w:asciiTheme="minorHAnsi" w:hAnsiTheme="minorHAnsi" w:cstheme="minorBidi"/>
          <w:noProof/>
        </w:rPr>
        <w:lastRenderedPageBreak/>
        <w:drawing>
          <wp:anchor distT="0" distB="0" distL="114300" distR="114300" simplePos="0" relativeHeight="251671552" behindDoc="0" locked="0" layoutInCell="1" allowOverlap="1" wp14:anchorId="687584B4" wp14:editId="7F70E86B">
            <wp:simplePos x="0" y="0"/>
            <wp:positionH relativeFrom="column">
              <wp:posOffset>-147320</wp:posOffset>
            </wp:positionH>
            <wp:positionV relativeFrom="paragraph">
              <wp:posOffset>-520065</wp:posOffset>
            </wp:positionV>
            <wp:extent cx="895350" cy="1247775"/>
            <wp:effectExtent l="0" t="0" r="0" b="0"/>
            <wp:wrapNone/>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1247775"/>
                    </a:xfrm>
                    <a:prstGeom prst="rect">
                      <a:avLst/>
                    </a:prstGeom>
                    <a:noFill/>
                  </pic:spPr>
                </pic:pic>
              </a:graphicData>
            </a:graphic>
            <wp14:sizeRelH relativeFrom="page">
              <wp14:pctWidth>0</wp14:pctWidth>
            </wp14:sizeRelH>
            <wp14:sizeRelV relativeFrom="page">
              <wp14:pctHeight>0</wp14:pctHeight>
            </wp14:sizeRelV>
          </wp:anchor>
        </w:drawing>
      </w:r>
      <w:r w:rsidR="00A25E10">
        <w:rPr>
          <w:rFonts w:asciiTheme="minorHAnsi" w:hAnsiTheme="minorHAnsi" w:cstheme="minorBidi"/>
          <w:lang w:eastAsia="en-US"/>
        </w:rPr>
        <w:pict>
          <v:shape id="_x0000_s1140" type="#_x0000_t202" style="position:absolute;margin-left:58.9pt;margin-top:-25.35pt;width:367.5pt;height:122.65pt;z-index:251748864;visibility:visible;mso-wrap-style:square;mso-width-percent:0;mso-wrap-distance-left:9pt;mso-wrap-distance-top:0;mso-wrap-distance-right:9pt;mso-wrap-distance-bottom:0;mso-position-horizontal-relative:margin;mso-position-vertical-relative:text;mso-width-percent:0;mso-width-relative:page;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" strokecolor="white" strokeweight=".26467mm">
            <v:textbox style="mso-next-textbox:#_x0000_s1140">
              <w:txbxContent>
                <w:p w:rsidR="00F4239E" w:rsidRDefault="00F4239E" w:rsidP="00F4239E">
                  <w:pPr>
                    <w:shd w:val="clear" w:color="auto" w:fill="E5DFEC" w:themeFill="accent4" w:themeFillTint="33"/>
                    <w:jc w:val="center"/>
                    <w:rPr>
                      <w:rFonts w:asciiTheme="majorHAnsi" w:hAnsiTheme="majorHAnsi" w:cstheme="majorHAnsi"/>
                      <w:b/>
                    </w:rPr>
                  </w:pPr>
                  <w:r>
                    <w:rPr>
                      <w:rFonts w:asciiTheme="majorHAnsi" w:hAnsiTheme="majorHAnsi" w:cstheme="majorHAnsi"/>
                      <w:b/>
                    </w:rPr>
                    <w:t>ASSOCIATION DE LUTTE CONTRE LES VIOLENCES SEXUELLES ET APPUI A LA PROMOTION DU DEVELOPPEMENT DURABLE  « </w:t>
                  </w:r>
                  <w:r w:rsidR="009143E8">
                    <w:rPr>
                      <w:rFonts w:asciiTheme="majorHAnsi" w:hAnsiTheme="majorHAnsi" w:cstheme="majorHAnsi"/>
                      <w:b/>
                    </w:rPr>
                    <w:t>ALUCOVIS-APDD</w:t>
                  </w:r>
                  <w:r>
                    <w:rPr>
                      <w:rFonts w:asciiTheme="majorHAnsi" w:hAnsiTheme="majorHAnsi" w:cstheme="majorHAnsi"/>
                      <w:b/>
                    </w:rPr>
                    <w:t xml:space="preserve"> »</w:t>
                  </w:r>
                </w:p>
                <w:p w:rsidR="00F4239E" w:rsidRDefault="00F4239E" w:rsidP="00F4239E">
                  <w:pPr>
                    <w:tabs>
                      <w:tab w:val="left" w:pos="480"/>
                    </w:tabs>
                    <w:jc w:val="center"/>
                    <w:rPr>
                      <w:rFonts w:asciiTheme="majorHAnsi" w:eastAsia="Batang" w:hAnsiTheme="majorHAnsi" w:cstheme="majorHAnsi"/>
                      <w:b/>
                      <w:i/>
                      <w:color w:val="00B0F0"/>
                      <w:sz w:val="12"/>
                      <w:szCs w:val="18"/>
                      <w:lang w:val="fr-BE"/>
                    </w:rPr>
                  </w:pPr>
                  <w:r>
                    <w:rPr>
                      <w:rFonts w:asciiTheme="majorHAnsi" w:eastAsia="Batang" w:hAnsiTheme="majorHAnsi" w:cstheme="majorHAnsi"/>
                      <w:b/>
                      <w:i/>
                      <w:color w:val="00B0F0"/>
                      <w:sz w:val="12"/>
                      <w:szCs w:val="18"/>
                      <w:lang w:val="fr-BE"/>
                    </w:rPr>
                    <w:t>Elle est dotée de la personnalité civile que juridique sans configuration ni Préoccupation Politique, Religieuse qu’Ethnique.</w:t>
                  </w:r>
                </w:p>
                <w:p w:rsidR="00F4239E" w:rsidRDefault="00F4239E" w:rsidP="00F4239E">
                  <w:pPr>
                    <w:tabs>
                      <w:tab w:val="left" w:pos="480"/>
                    </w:tabs>
                    <w:jc w:val="center"/>
                    <w:rPr>
                      <w:rFonts w:asciiTheme="majorHAnsi" w:eastAsia="Calibri" w:hAnsiTheme="majorHAnsi" w:cstheme="majorHAnsi"/>
                      <w:sz w:val="16"/>
                      <w:szCs w:val="22"/>
                    </w:rPr>
                  </w:pPr>
                  <w:r>
                    <w:rPr>
                      <w:rFonts w:asciiTheme="majorHAnsi" w:hAnsiTheme="majorHAnsi" w:cstheme="majorHAnsi"/>
                      <w:sz w:val="12"/>
                      <w:szCs w:val="18"/>
                      <w:lang w:val="fr-BE"/>
                    </w:rPr>
                    <w:t xml:space="preserve">E-mail : </w:t>
                  </w:r>
                  <w:hyperlink r:id="rId23" w:history="1">
                    <w:r w:rsidR="009143E8">
                      <w:rPr>
                        <w:rStyle w:val="Lienhypertexte"/>
                        <w:rFonts w:asciiTheme="majorHAnsi" w:hAnsiTheme="majorHAnsi" w:cstheme="majorHAnsi"/>
                        <w:sz w:val="16"/>
                      </w:rPr>
                      <w:t>ALUCOVIS-APDD</w:t>
                    </w:r>
                    <w:r>
                      <w:rPr>
                        <w:rStyle w:val="Lienhypertexte"/>
                        <w:rFonts w:asciiTheme="majorHAnsi" w:hAnsiTheme="majorHAnsi" w:cstheme="majorHAnsi"/>
                        <w:sz w:val="16"/>
                      </w:rPr>
                      <w:t>burundi@gmail.com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ou </w:t>
                  </w:r>
                  <w:hyperlink r:id="rId24" w:history="1">
                    <w:r>
                      <w:rPr>
                        <w:rStyle w:val="Lienhypertexte"/>
                        <w:rFonts w:asciiTheme="majorHAnsi" w:hAnsiTheme="majorHAnsi" w:cstheme="majorHAnsi"/>
                        <w:sz w:val="16"/>
                      </w:rPr>
                      <w:t>rugondey@gmail.com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w:t>
                  </w:r>
                </w:p>
                <w:p w:rsidR="00F4239E" w:rsidRDefault="00F4239E" w:rsidP="00F4239E">
                  <w:pPr>
                    <w:tabs>
                      <w:tab w:val="left" w:pos="480"/>
                    </w:tabs>
                    <w:jc w:val="center"/>
                    <w:rPr>
                      <w:rFonts w:asciiTheme="majorHAnsi" w:eastAsiaTheme="minorHAnsi" w:hAnsiTheme="majorHAnsi" w:cstheme="majorHAnsi"/>
                      <w:sz w:val="18"/>
                    </w:rPr>
                  </w:pPr>
                  <w:r>
                    <w:rPr>
                      <w:rFonts w:asciiTheme="majorHAnsi" w:hAnsiTheme="majorHAnsi" w:cstheme="majorHAnsi"/>
                      <w:b/>
                      <w:color w:val="C00000"/>
                      <w:sz w:val="14"/>
                      <w:szCs w:val="18"/>
                      <w:lang w:val="fr-BE"/>
                    </w:rPr>
                    <w:t xml:space="preserve">Mob : (+257) 79931044/61675647 - 79492898 ou </w:t>
                  </w:r>
                  <w:r>
                    <w:rPr>
                      <w:rFonts w:asciiTheme="majorHAnsi" w:hAnsiTheme="majorHAnsi" w:cstheme="majorHAnsi"/>
                      <w:b/>
                      <w:color w:val="002060"/>
                      <w:sz w:val="14"/>
                      <w:szCs w:val="18"/>
                      <w:lang w:val="fr-BE"/>
                    </w:rPr>
                    <w:t>whatsapp +257 77881977  et 77492898</w:t>
                  </w:r>
                </w:p>
                <w:p w:rsidR="00F4239E" w:rsidRDefault="00F4239E" w:rsidP="00F4239E">
                  <w:pPr>
                    <w:shd w:val="clear" w:color="auto" w:fill="FDE9D9" w:themeFill="accent6" w:themeFillTint="33"/>
                    <w:jc w:val="center"/>
                    <w:rPr>
                      <w:rFonts w:asciiTheme="majorHAnsi" w:hAnsiTheme="majorHAnsi" w:cstheme="majorHAnsi"/>
                      <w:b/>
                      <w:sz w:val="16"/>
                      <w:lang w:val="fr-BE"/>
                    </w:rPr>
                  </w:pPr>
                  <w:r>
                    <w:rPr>
                      <w:rFonts w:asciiTheme="majorHAnsi" w:hAnsiTheme="majorHAnsi" w:cstheme="majorHAnsi"/>
                      <w:b/>
                      <w:sz w:val="14"/>
                      <w:szCs w:val="18"/>
                      <w:u w:val="single"/>
                      <w:lang w:val="fr-BE"/>
                    </w:rPr>
                    <w:t>Bureau siège :</w:t>
                  </w:r>
                  <w:r>
                    <w:rPr>
                      <w:rFonts w:asciiTheme="majorHAnsi" w:hAnsiTheme="majorHAnsi" w:cstheme="majorHAnsi"/>
                      <w:b/>
                      <w:sz w:val="14"/>
                      <w:szCs w:val="18"/>
                      <w:lang w:val="fr-BE"/>
                    </w:rPr>
                    <w:t xml:space="preserve"> Au chef-lieu de la Province Cibitoke (Nord-Ouest du Burundi) en face de l’ONG CONCERN </w:t>
                  </w:r>
                  <w:r>
                    <w:rPr>
                      <w:rFonts w:asciiTheme="majorHAnsi" w:hAnsiTheme="majorHAnsi" w:cstheme="majorHAnsi"/>
                      <w:sz w:val="16"/>
                      <w:lang w:val="fr-BE"/>
                    </w:rPr>
                    <w:t>World Wide.</w:t>
                  </w:r>
                  <w:r>
                    <w:rPr>
                      <w:rFonts w:asciiTheme="majorHAnsi" w:hAnsiTheme="majorHAnsi" w:cstheme="majorHAnsi"/>
                      <w:b/>
                      <w:sz w:val="16"/>
                      <w:lang w:val="fr-BE"/>
                    </w:rPr>
                    <w:t xml:space="preserve"> </w:t>
                  </w:r>
                </w:p>
                <w:p w:rsidR="00F4239E" w:rsidRDefault="00F4239E" w:rsidP="00F4239E">
                  <w:pPr>
                    <w:shd w:val="clear" w:color="auto" w:fill="FDE9D9" w:themeFill="accent6" w:themeFillTint="33"/>
                    <w:jc w:val="center"/>
                    <w:rPr>
                      <w:rFonts w:asciiTheme="majorHAnsi" w:hAnsiTheme="majorHAnsi" w:cstheme="majorHAnsi"/>
                      <w:sz w:val="18"/>
                      <w:szCs w:val="22"/>
                    </w:rPr>
                  </w:pPr>
                  <w:r>
                    <w:rPr>
                      <w:rFonts w:asciiTheme="majorHAnsi" w:hAnsiTheme="majorHAnsi" w:cstheme="majorHAnsi"/>
                      <w:b/>
                      <w:sz w:val="16"/>
                      <w:lang w:val="fr-BE"/>
                    </w:rPr>
                    <w:t xml:space="preserve">Ord. Min : N° 530/231 du 9/03/2006, </w:t>
                  </w:r>
                </w:p>
                <w:p w:rsidR="00F4239E" w:rsidRDefault="00F4239E" w:rsidP="00F4239E">
                  <w:pPr>
                    <w:shd w:val="clear" w:color="auto" w:fill="FFF2CC"/>
                    <w:jc w:val="center"/>
                    <w:rPr>
                      <w:rFonts w:asciiTheme="majorHAnsi" w:hAnsiTheme="majorHAnsi" w:cstheme="majorHAnsi"/>
                      <w:b/>
                      <w:color w:val="0070C0"/>
                      <w:sz w:val="14"/>
                      <w:lang w:val="fr-BE"/>
                    </w:rPr>
                  </w:pPr>
                  <w:r>
                    <w:rPr>
                      <w:rFonts w:asciiTheme="majorHAnsi" w:hAnsiTheme="majorHAnsi" w:cstheme="majorHAnsi"/>
                      <w:b/>
                      <w:color w:val="0070C0"/>
                      <w:sz w:val="14"/>
                      <w:lang w:val="fr-BE"/>
                    </w:rPr>
                    <w:t>Prise d’acte du 29/01/2019 n° 530/173/CAB/2019  conformité sur la nouvelle loi régissant les ASBL au Burundi.</w:t>
                  </w:r>
                </w:p>
                <w:p w:rsidR="00F4239E" w:rsidRDefault="00F4239E" w:rsidP="00F4239E">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 xml:space="preserve">L’actuelle ordonnance : n° 530/460 du 20/05/2021 portant changement de dénomination de l’ALUCOVI à </w:t>
                  </w:r>
                  <w:r w:rsidR="009143E8">
                    <w:rPr>
                      <w:rFonts w:asciiTheme="majorHAnsi" w:hAnsiTheme="majorHAnsi" w:cstheme="majorHAnsi"/>
                      <w:b/>
                      <w:color w:val="7030A0"/>
                      <w:sz w:val="14"/>
                      <w:szCs w:val="18"/>
                      <w:lang w:val="fr-BE"/>
                    </w:rPr>
                    <w:t>ALUCOVIS-APDD</w:t>
                  </w:r>
                  <w:r>
                    <w:rPr>
                      <w:rFonts w:asciiTheme="majorHAnsi" w:hAnsiTheme="majorHAnsi" w:cstheme="majorHAnsi"/>
                      <w:b/>
                      <w:color w:val="7030A0"/>
                      <w:sz w:val="14"/>
                      <w:szCs w:val="18"/>
                      <w:lang w:val="fr-BE"/>
                    </w:rPr>
                    <w:t xml:space="preserve"> </w:t>
                  </w:r>
                </w:p>
                <w:p w:rsidR="00F4239E" w:rsidRDefault="00F4239E" w:rsidP="00F4239E">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Sous une Prise d’acte ministérielle n° Réf : 530/5467/CAB/2021 du 20/05/2021</w:t>
                  </w:r>
                </w:p>
                <w:p w:rsidR="00F4239E" w:rsidRDefault="00F4239E" w:rsidP="00F4239E">
                  <w:pPr>
                    <w:rPr>
                      <w:rFonts w:asciiTheme="minorHAnsi" w:hAnsiTheme="minorHAnsi" w:cstheme="minorBidi"/>
                      <w:sz w:val="22"/>
                      <w:szCs w:val="22"/>
                    </w:rPr>
                  </w:pPr>
                </w:p>
              </w:txbxContent>
            </v:textbox>
            <w10:wrap anchorx="margin"/>
          </v:shape>
        </w:pict>
      </w:r>
    </w:p>
    <w:p w:rsidR="00F4239E" w:rsidRDefault="00F4239E" w:rsidP="00B16FE8">
      <w:pPr>
        <w:pStyle w:val="Titre2"/>
        <w:rPr>
          <w:rFonts w:eastAsia="SimSun"/>
          <w:lang w:val="fr-CA"/>
        </w:rPr>
      </w:pPr>
    </w:p>
    <w:p w:rsidR="00F4239E" w:rsidRDefault="00F4239E" w:rsidP="00F4239E">
      <w:pPr>
        <w:jc w:val="center"/>
        <w:rPr>
          <w:rFonts w:asciiTheme="majorHAnsi" w:hAnsiTheme="majorHAnsi" w:cstheme="majorHAnsi"/>
          <w:b/>
          <w:i/>
          <w:color w:val="C00000"/>
        </w:rPr>
      </w:pPr>
    </w:p>
    <w:p w:rsidR="00F4239E" w:rsidRDefault="00F4239E" w:rsidP="00F4239E">
      <w:pPr>
        <w:spacing w:line="20" w:lineRule="atLeast"/>
        <w:jc w:val="right"/>
        <w:rPr>
          <w:rFonts w:ascii="Arial" w:hAnsi="Arial" w:cs="Arial"/>
          <w:b/>
          <w:color w:val="000000" w:themeColor="text1"/>
        </w:rPr>
      </w:pPr>
    </w:p>
    <w:p w:rsidR="00F4239E" w:rsidRDefault="00F4239E" w:rsidP="00F4239E">
      <w:pPr>
        <w:jc w:val="right"/>
        <w:rPr>
          <w:rFonts w:asciiTheme="majorHAnsi" w:hAnsiTheme="majorHAnsi" w:cstheme="majorHAnsi"/>
          <w:sz w:val="24"/>
        </w:rPr>
      </w:pPr>
    </w:p>
    <w:p w:rsidR="00F4239E" w:rsidRDefault="00F4239E" w:rsidP="00B16FE8">
      <w:pPr>
        <w:pStyle w:val="Titre2"/>
        <w:rPr>
          <w:rFonts w:eastAsia="SimSun"/>
          <w:lang w:val="fr-CA"/>
        </w:rPr>
      </w:pPr>
    </w:p>
    <w:p w:rsidR="00E659B8" w:rsidRPr="00F61E79" w:rsidRDefault="00E659B8" w:rsidP="00F4239E">
      <w:pPr>
        <w:pStyle w:val="Titre2"/>
        <w:jc w:val="center"/>
        <w:rPr>
          <w:rFonts w:eastAsia="SimSun"/>
          <w:lang w:val="fr-CA"/>
        </w:rPr>
      </w:pPr>
      <w:r w:rsidRPr="00F61E79">
        <w:rPr>
          <w:rFonts w:eastAsia="SimSun"/>
          <w:lang w:val="fr-CA"/>
        </w:rPr>
        <w:t>FICHE DE SUIVI BUDGETAIRE ACTIVITE</w:t>
      </w:r>
    </w:p>
    <w:p w:rsidR="00E659B8" w:rsidRPr="00F61E79" w:rsidRDefault="00E659B8" w:rsidP="00E659B8">
      <w:pPr>
        <w:overflowPunct/>
        <w:adjustRightInd/>
        <w:spacing w:line="276" w:lineRule="auto"/>
        <w:jc w:val="both"/>
        <w:textAlignment w:val="auto"/>
        <w:rPr>
          <w:rFonts w:ascii="Arial Narrow" w:eastAsia="SimSun" w:hAnsi="Arial Narrow" w:cs="Arial"/>
          <w:lang w:val="fr-CA"/>
        </w:rPr>
      </w:pPr>
    </w:p>
    <w:p w:rsidR="00E659B8" w:rsidRPr="00F61E79" w:rsidRDefault="00E659B8" w:rsidP="00E659B8">
      <w:pPr>
        <w:overflowPunct/>
        <w:adjustRightInd/>
        <w:spacing w:line="276" w:lineRule="auto"/>
        <w:jc w:val="both"/>
        <w:textAlignment w:val="auto"/>
        <w:rPr>
          <w:rFonts w:ascii="Arial Narrow" w:hAnsi="Arial Narrow" w:cs="Arial"/>
          <w:lang w:val="fr-CA"/>
        </w:rPr>
      </w:pPr>
      <w:r w:rsidRPr="00F61E79">
        <w:rPr>
          <w:rFonts w:ascii="Arial Narrow" w:hAnsi="Arial Narrow" w:cs="Arial"/>
          <w:lang w:val="fr-CA"/>
        </w:rPr>
        <w:t>Nature de l’activité:……………………………………………………………</w:t>
      </w:r>
    </w:p>
    <w:p w:rsidR="00E659B8" w:rsidRPr="00F61E79" w:rsidRDefault="00E659B8" w:rsidP="00E659B8">
      <w:pPr>
        <w:overflowPunct/>
        <w:adjustRightInd/>
        <w:spacing w:line="276" w:lineRule="auto"/>
        <w:jc w:val="both"/>
        <w:textAlignment w:val="auto"/>
        <w:rPr>
          <w:rFonts w:ascii="Arial Narrow" w:hAnsi="Arial Narrow" w:cs="Arial"/>
          <w:lang w:val="fr-CA"/>
        </w:rPr>
      </w:pPr>
      <w:r w:rsidRPr="00F61E79">
        <w:rPr>
          <w:rFonts w:ascii="Arial Narrow" w:hAnsi="Arial Narrow" w:cs="Arial"/>
          <w:lang w:val="fr-CA"/>
        </w:rPr>
        <w:t>Titre de l’activité :………………………………………………………………</w:t>
      </w:r>
    </w:p>
    <w:p w:rsidR="00E659B8" w:rsidRPr="00F61E79" w:rsidRDefault="00E659B8" w:rsidP="00E659B8">
      <w:pPr>
        <w:overflowPunct/>
        <w:adjustRightInd/>
        <w:spacing w:line="276" w:lineRule="auto"/>
        <w:jc w:val="both"/>
        <w:textAlignment w:val="auto"/>
        <w:rPr>
          <w:rFonts w:ascii="Arial Narrow" w:hAnsi="Arial Narrow" w:cs="Arial"/>
          <w:lang w:val="fr-CA"/>
        </w:rPr>
      </w:pPr>
      <w:r w:rsidRPr="00F61E79">
        <w:rPr>
          <w:rFonts w:ascii="Arial Narrow" w:hAnsi="Arial Narrow" w:cs="Arial"/>
          <w:lang w:val="fr-CA"/>
        </w:rPr>
        <w:t>Lieu de l’activité :………………………………………………………………</w:t>
      </w:r>
    </w:p>
    <w:p w:rsidR="00E659B8" w:rsidRPr="00F61E79" w:rsidRDefault="00E659B8" w:rsidP="00E659B8">
      <w:pPr>
        <w:overflowPunct/>
        <w:adjustRightInd/>
        <w:spacing w:line="276" w:lineRule="auto"/>
        <w:jc w:val="both"/>
        <w:textAlignment w:val="auto"/>
        <w:rPr>
          <w:rFonts w:ascii="Arial Narrow" w:hAnsi="Arial Narrow" w:cs="Arial"/>
          <w:bCs/>
          <w:lang w:val="fr-CA"/>
        </w:rPr>
      </w:pPr>
      <w:r w:rsidRPr="00F61E79">
        <w:rPr>
          <w:rFonts w:ascii="Arial Narrow" w:hAnsi="Arial Narrow" w:cs="Arial"/>
          <w:lang w:val="fr-CA"/>
        </w:rPr>
        <w:t>Date de l’activité :………………………………………………………………</w:t>
      </w:r>
    </w:p>
    <w:tbl>
      <w:tblPr>
        <w:tblW w:w="5000" w:type="pct"/>
        <w:tblLook w:val="04A0" w:firstRow="1" w:lastRow="0" w:firstColumn="1" w:lastColumn="0" w:noHBand="0" w:noVBand="1"/>
      </w:tblPr>
      <w:tblGrid>
        <w:gridCol w:w="5756"/>
        <w:gridCol w:w="638"/>
        <w:gridCol w:w="438"/>
        <w:gridCol w:w="1829"/>
        <w:gridCol w:w="333"/>
        <w:gridCol w:w="294"/>
      </w:tblGrid>
      <w:tr w:rsidR="00E659B8" w:rsidRPr="00F61E79" w:rsidTr="00E659B8">
        <w:trPr>
          <w:trHeight w:val="264"/>
        </w:trPr>
        <w:tc>
          <w:tcPr>
            <w:tcW w:w="5000" w:type="pct"/>
            <w:gridSpan w:val="6"/>
            <w:vMerge w:val="restart"/>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bCs/>
                <w:lang w:eastAsia="en-US"/>
              </w:rPr>
            </w:pPr>
            <w:r w:rsidRPr="00F61E79">
              <w:rPr>
                <w:rFonts w:ascii="Arial Narrow" w:hAnsi="Arial Narrow" w:cs="Arial"/>
                <w:bCs/>
                <w:lang w:eastAsia="en-US"/>
              </w:rPr>
              <w:t>Participants :Z  (Non résidents: X; Résidents: Y)</w:t>
            </w:r>
          </w:p>
        </w:tc>
      </w:tr>
      <w:tr w:rsidR="00E659B8" w:rsidRPr="00F61E79" w:rsidTr="00E659B8">
        <w:trPr>
          <w:trHeight w:val="264"/>
        </w:trPr>
        <w:tc>
          <w:tcPr>
            <w:tcW w:w="5000" w:type="pct"/>
            <w:gridSpan w:val="6"/>
            <w:vMerge/>
            <w:tcBorders>
              <w:top w:val="nil"/>
              <w:left w:val="nil"/>
              <w:bottom w:val="nil"/>
              <w:right w:val="nil"/>
            </w:tcBorders>
            <w:vAlign w:val="center"/>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b/>
                <w:bCs/>
                <w:lang w:eastAsia="en-US"/>
              </w:rPr>
            </w:pPr>
          </w:p>
        </w:tc>
      </w:tr>
      <w:tr w:rsidR="00E659B8" w:rsidRPr="00F61E79" w:rsidTr="00E659B8">
        <w:trPr>
          <w:trHeight w:val="270"/>
        </w:trPr>
        <w:tc>
          <w:tcPr>
            <w:tcW w:w="3099" w:type="pct"/>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p>
        </w:tc>
        <w:tc>
          <w:tcPr>
            <w:tcW w:w="674" w:type="pct"/>
            <w:gridSpan w:val="2"/>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p>
        </w:tc>
        <w:tc>
          <w:tcPr>
            <w:tcW w:w="878" w:type="pct"/>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p>
        </w:tc>
        <w:tc>
          <w:tcPr>
            <w:tcW w:w="349" w:type="pct"/>
            <w:gridSpan w:val="2"/>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p>
        </w:tc>
      </w:tr>
      <w:tr w:rsidR="00E659B8" w:rsidRPr="00F61E79" w:rsidTr="00E659B8">
        <w:trPr>
          <w:trHeight w:val="255"/>
        </w:trPr>
        <w:tc>
          <w:tcPr>
            <w:tcW w:w="3099" w:type="pct"/>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p>
        </w:tc>
        <w:tc>
          <w:tcPr>
            <w:tcW w:w="674" w:type="pct"/>
            <w:gridSpan w:val="2"/>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p>
        </w:tc>
        <w:tc>
          <w:tcPr>
            <w:tcW w:w="878" w:type="pct"/>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p>
        </w:tc>
        <w:tc>
          <w:tcPr>
            <w:tcW w:w="349" w:type="pct"/>
            <w:gridSpan w:val="2"/>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p>
        </w:tc>
      </w:tr>
      <w:tr w:rsidR="00E659B8" w:rsidRPr="00F61E79" w:rsidTr="00E659B8">
        <w:trPr>
          <w:trHeight w:val="255"/>
        </w:trPr>
        <w:tc>
          <w:tcPr>
            <w:tcW w:w="3099" w:type="pct"/>
            <w:tcBorders>
              <w:top w:val="single" w:sz="4" w:space="0" w:color="auto"/>
              <w:left w:val="single" w:sz="4" w:space="0" w:color="auto"/>
              <w:bottom w:val="single" w:sz="4" w:space="0" w:color="auto"/>
              <w:right w:val="single" w:sz="4" w:space="0" w:color="auto"/>
            </w:tcBorders>
            <w:shd w:val="clear" w:color="auto" w:fill="E36C0A" w:themeFill="accent6" w:themeFillShade="BF"/>
            <w:noWrap/>
            <w:vAlign w:val="center"/>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b/>
                <w:bCs/>
                <w:lang w:eastAsia="en-US"/>
              </w:rPr>
            </w:pPr>
            <w:r w:rsidRPr="00F61E79">
              <w:rPr>
                <w:rFonts w:ascii="Arial Narrow" w:hAnsi="Arial Narrow" w:cs="Arial"/>
                <w:b/>
                <w:bCs/>
                <w:lang w:eastAsia="en-US"/>
              </w:rPr>
              <w:t>Rubrique</w:t>
            </w:r>
          </w:p>
        </w:tc>
        <w:tc>
          <w:tcPr>
            <w:tcW w:w="674" w:type="pct"/>
            <w:gridSpan w:val="2"/>
            <w:tcBorders>
              <w:top w:val="single" w:sz="4" w:space="0" w:color="auto"/>
              <w:left w:val="nil"/>
              <w:bottom w:val="single" w:sz="4" w:space="0" w:color="auto"/>
              <w:right w:val="single" w:sz="4" w:space="0" w:color="auto"/>
            </w:tcBorders>
            <w:shd w:val="clear" w:color="auto" w:fill="E36C0A" w:themeFill="accent6" w:themeFillShade="BF"/>
            <w:noWrap/>
            <w:vAlign w:val="center"/>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b/>
                <w:bCs/>
                <w:lang w:eastAsia="en-US"/>
              </w:rPr>
            </w:pPr>
            <w:r w:rsidRPr="00F61E79">
              <w:rPr>
                <w:rFonts w:ascii="Arial Narrow" w:hAnsi="Arial Narrow" w:cs="Arial"/>
                <w:b/>
                <w:bCs/>
                <w:lang w:eastAsia="en-US"/>
              </w:rPr>
              <w:t>Budget</w:t>
            </w:r>
          </w:p>
        </w:tc>
        <w:tc>
          <w:tcPr>
            <w:tcW w:w="878" w:type="pct"/>
            <w:tcBorders>
              <w:top w:val="single" w:sz="4" w:space="0" w:color="auto"/>
              <w:left w:val="nil"/>
              <w:bottom w:val="single" w:sz="4" w:space="0" w:color="auto"/>
              <w:right w:val="single" w:sz="4" w:space="0" w:color="auto"/>
            </w:tcBorders>
            <w:shd w:val="clear" w:color="auto" w:fill="E36C0A" w:themeFill="accent6" w:themeFillShade="BF"/>
            <w:noWrap/>
            <w:vAlign w:val="center"/>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b/>
                <w:bCs/>
                <w:lang w:eastAsia="en-US"/>
              </w:rPr>
            </w:pPr>
            <w:r w:rsidRPr="00F61E79">
              <w:rPr>
                <w:rFonts w:ascii="Arial Narrow" w:hAnsi="Arial Narrow" w:cs="Arial"/>
                <w:b/>
                <w:bCs/>
                <w:lang w:eastAsia="en-US"/>
              </w:rPr>
              <w:t>Dépense</w:t>
            </w:r>
          </w:p>
        </w:tc>
        <w:tc>
          <w:tcPr>
            <w:tcW w:w="349" w:type="pct"/>
            <w:gridSpan w:val="2"/>
            <w:tcBorders>
              <w:top w:val="single" w:sz="4" w:space="0" w:color="auto"/>
              <w:left w:val="nil"/>
              <w:bottom w:val="single" w:sz="4" w:space="0" w:color="auto"/>
              <w:right w:val="single" w:sz="4" w:space="0" w:color="auto"/>
            </w:tcBorders>
            <w:shd w:val="clear" w:color="auto" w:fill="E36C0A" w:themeFill="accent6" w:themeFillShade="BF"/>
            <w:noWrap/>
            <w:vAlign w:val="center"/>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b/>
                <w:bCs/>
                <w:lang w:eastAsia="en-US"/>
              </w:rPr>
            </w:pPr>
            <w:r w:rsidRPr="00F61E79">
              <w:rPr>
                <w:rFonts w:ascii="Arial Narrow" w:hAnsi="Arial Narrow" w:cs="Arial"/>
                <w:b/>
                <w:bCs/>
                <w:lang w:eastAsia="en-US"/>
              </w:rPr>
              <w:t>Ecart</w:t>
            </w:r>
          </w:p>
        </w:tc>
      </w:tr>
      <w:tr w:rsidR="00E659B8" w:rsidRPr="00F61E79" w:rsidTr="00E659B8">
        <w:trPr>
          <w:trHeight w:val="255"/>
        </w:trPr>
        <w:tc>
          <w:tcPr>
            <w:tcW w:w="3099" w:type="pct"/>
            <w:tcBorders>
              <w:top w:val="nil"/>
              <w:left w:val="single" w:sz="4" w:space="0" w:color="auto"/>
              <w:bottom w:val="single" w:sz="4" w:space="0" w:color="auto"/>
              <w:right w:val="single" w:sz="4" w:space="0" w:color="auto"/>
            </w:tcBorders>
            <w:shd w:val="clear" w:color="000000" w:fill="CCFFFF"/>
            <w:vAlign w:val="center"/>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r w:rsidRPr="00F61E79">
              <w:rPr>
                <w:rFonts w:ascii="Arial Narrow" w:hAnsi="Arial Narrow" w:cs="Arial"/>
                <w:lang w:eastAsia="en-US"/>
              </w:rPr>
              <w:t>Personne ressource ou facilitateur</w:t>
            </w:r>
          </w:p>
        </w:tc>
        <w:tc>
          <w:tcPr>
            <w:tcW w:w="674" w:type="pct"/>
            <w:gridSpan w:val="2"/>
            <w:tcBorders>
              <w:top w:val="nil"/>
              <w:left w:val="nil"/>
              <w:bottom w:val="single" w:sz="4" w:space="0" w:color="auto"/>
              <w:right w:val="single" w:sz="4" w:space="0" w:color="auto"/>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r w:rsidRPr="00F61E79">
              <w:rPr>
                <w:rFonts w:ascii="Arial Narrow" w:hAnsi="Arial Narrow" w:cs="Arial"/>
                <w:lang w:eastAsia="en-US"/>
              </w:rPr>
              <w:t>0</w:t>
            </w:r>
          </w:p>
        </w:tc>
        <w:tc>
          <w:tcPr>
            <w:tcW w:w="878" w:type="pct"/>
            <w:tcBorders>
              <w:top w:val="nil"/>
              <w:left w:val="nil"/>
              <w:bottom w:val="single" w:sz="4" w:space="0" w:color="auto"/>
              <w:right w:val="single" w:sz="4" w:space="0" w:color="auto"/>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r w:rsidRPr="00F61E79">
              <w:rPr>
                <w:rFonts w:ascii="Arial Narrow" w:hAnsi="Arial Narrow" w:cs="Arial"/>
                <w:lang w:eastAsia="en-US"/>
              </w:rPr>
              <w:t>0</w:t>
            </w:r>
          </w:p>
        </w:tc>
        <w:tc>
          <w:tcPr>
            <w:tcW w:w="349" w:type="pct"/>
            <w:gridSpan w:val="2"/>
            <w:tcBorders>
              <w:top w:val="nil"/>
              <w:left w:val="nil"/>
              <w:bottom w:val="single" w:sz="4" w:space="0" w:color="auto"/>
              <w:right w:val="single" w:sz="4" w:space="0" w:color="auto"/>
            </w:tcBorders>
            <w:shd w:val="clear" w:color="000000" w:fill="FFFFCC"/>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r w:rsidRPr="00F61E79">
              <w:rPr>
                <w:rFonts w:ascii="Arial Narrow" w:hAnsi="Arial Narrow" w:cs="Arial"/>
                <w:lang w:eastAsia="en-US"/>
              </w:rPr>
              <w:t>0</w:t>
            </w:r>
          </w:p>
        </w:tc>
      </w:tr>
      <w:tr w:rsidR="00E659B8" w:rsidRPr="00F61E79" w:rsidTr="00E659B8">
        <w:trPr>
          <w:trHeight w:val="255"/>
        </w:trPr>
        <w:tc>
          <w:tcPr>
            <w:tcW w:w="3099" w:type="pct"/>
            <w:tcBorders>
              <w:top w:val="nil"/>
              <w:left w:val="single" w:sz="4" w:space="0" w:color="auto"/>
              <w:bottom w:val="single" w:sz="4" w:space="0" w:color="auto"/>
              <w:right w:val="single" w:sz="4" w:space="0" w:color="auto"/>
            </w:tcBorders>
            <w:shd w:val="clear" w:color="000000" w:fill="CCFFFF"/>
            <w:vAlign w:val="center"/>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r w:rsidRPr="00F61E79">
              <w:rPr>
                <w:rFonts w:ascii="Arial Narrow" w:hAnsi="Arial Narrow" w:cs="Arial"/>
                <w:lang w:eastAsia="en-US"/>
              </w:rPr>
              <w:t>Matériel didactique</w:t>
            </w:r>
          </w:p>
        </w:tc>
        <w:tc>
          <w:tcPr>
            <w:tcW w:w="674" w:type="pct"/>
            <w:gridSpan w:val="2"/>
            <w:tcBorders>
              <w:top w:val="nil"/>
              <w:left w:val="nil"/>
              <w:bottom w:val="single" w:sz="4" w:space="0" w:color="auto"/>
              <w:right w:val="single" w:sz="4" w:space="0" w:color="auto"/>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r w:rsidRPr="00F61E79">
              <w:rPr>
                <w:rFonts w:ascii="Arial Narrow" w:hAnsi="Arial Narrow" w:cs="Arial"/>
                <w:lang w:eastAsia="en-US"/>
              </w:rPr>
              <w:t>0</w:t>
            </w:r>
          </w:p>
        </w:tc>
        <w:tc>
          <w:tcPr>
            <w:tcW w:w="878" w:type="pct"/>
            <w:tcBorders>
              <w:top w:val="nil"/>
              <w:left w:val="nil"/>
              <w:bottom w:val="single" w:sz="4" w:space="0" w:color="auto"/>
              <w:right w:val="single" w:sz="4" w:space="0" w:color="auto"/>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r w:rsidRPr="00F61E79">
              <w:rPr>
                <w:rFonts w:ascii="Arial Narrow" w:hAnsi="Arial Narrow" w:cs="Arial"/>
                <w:lang w:eastAsia="en-US"/>
              </w:rPr>
              <w:t>0</w:t>
            </w:r>
          </w:p>
        </w:tc>
        <w:tc>
          <w:tcPr>
            <w:tcW w:w="349" w:type="pct"/>
            <w:gridSpan w:val="2"/>
            <w:tcBorders>
              <w:top w:val="nil"/>
              <w:left w:val="nil"/>
              <w:bottom w:val="single" w:sz="4" w:space="0" w:color="auto"/>
              <w:right w:val="single" w:sz="4" w:space="0" w:color="auto"/>
            </w:tcBorders>
            <w:shd w:val="clear" w:color="000000" w:fill="FFFFCC"/>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r w:rsidRPr="00F61E79">
              <w:rPr>
                <w:rFonts w:ascii="Arial Narrow" w:hAnsi="Arial Narrow" w:cs="Arial"/>
                <w:lang w:eastAsia="en-US"/>
              </w:rPr>
              <w:t>0</w:t>
            </w:r>
          </w:p>
        </w:tc>
      </w:tr>
      <w:tr w:rsidR="00E659B8" w:rsidRPr="00F61E79" w:rsidTr="00E659B8">
        <w:trPr>
          <w:trHeight w:val="255"/>
        </w:trPr>
        <w:tc>
          <w:tcPr>
            <w:tcW w:w="3099" w:type="pct"/>
            <w:tcBorders>
              <w:top w:val="nil"/>
              <w:left w:val="single" w:sz="4" w:space="0" w:color="auto"/>
              <w:bottom w:val="single" w:sz="4" w:space="0" w:color="auto"/>
              <w:right w:val="single" w:sz="4" w:space="0" w:color="auto"/>
            </w:tcBorders>
            <w:shd w:val="clear" w:color="000000" w:fill="CCFFFF"/>
            <w:vAlign w:val="center"/>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r w:rsidRPr="00F61E79">
              <w:rPr>
                <w:rFonts w:ascii="Arial Narrow" w:hAnsi="Arial Narrow" w:cs="Arial"/>
                <w:lang w:eastAsia="en-US"/>
              </w:rPr>
              <w:t>Banderole</w:t>
            </w:r>
          </w:p>
        </w:tc>
        <w:tc>
          <w:tcPr>
            <w:tcW w:w="674" w:type="pct"/>
            <w:gridSpan w:val="2"/>
            <w:tcBorders>
              <w:top w:val="nil"/>
              <w:left w:val="nil"/>
              <w:bottom w:val="single" w:sz="4" w:space="0" w:color="auto"/>
              <w:right w:val="single" w:sz="4" w:space="0" w:color="auto"/>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r w:rsidRPr="00F61E79">
              <w:rPr>
                <w:rFonts w:ascii="Arial Narrow" w:hAnsi="Arial Narrow" w:cs="Arial"/>
                <w:lang w:eastAsia="en-US"/>
              </w:rPr>
              <w:t>0</w:t>
            </w:r>
          </w:p>
        </w:tc>
        <w:tc>
          <w:tcPr>
            <w:tcW w:w="878" w:type="pct"/>
            <w:tcBorders>
              <w:top w:val="nil"/>
              <w:left w:val="nil"/>
              <w:bottom w:val="single" w:sz="4" w:space="0" w:color="auto"/>
              <w:right w:val="single" w:sz="4" w:space="0" w:color="auto"/>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r w:rsidRPr="00F61E79">
              <w:rPr>
                <w:rFonts w:ascii="Arial Narrow" w:hAnsi="Arial Narrow" w:cs="Arial"/>
                <w:lang w:eastAsia="en-US"/>
              </w:rPr>
              <w:t>0</w:t>
            </w:r>
          </w:p>
        </w:tc>
        <w:tc>
          <w:tcPr>
            <w:tcW w:w="349" w:type="pct"/>
            <w:gridSpan w:val="2"/>
            <w:tcBorders>
              <w:top w:val="nil"/>
              <w:left w:val="nil"/>
              <w:bottom w:val="single" w:sz="4" w:space="0" w:color="auto"/>
              <w:right w:val="single" w:sz="4" w:space="0" w:color="auto"/>
            </w:tcBorders>
            <w:shd w:val="clear" w:color="000000" w:fill="FFFFCC"/>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r w:rsidRPr="00F61E79">
              <w:rPr>
                <w:rFonts w:ascii="Arial Narrow" w:hAnsi="Arial Narrow" w:cs="Arial"/>
                <w:lang w:eastAsia="en-US"/>
              </w:rPr>
              <w:t>0</w:t>
            </w:r>
          </w:p>
        </w:tc>
      </w:tr>
      <w:tr w:rsidR="00E659B8" w:rsidRPr="00F61E79" w:rsidTr="00E659B8">
        <w:trPr>
          <w:trHeight w:val="255"/>
        </w:trPr>
        <w:tc>
          <w:tcPr>
            <w:tcW w:w="3099" w:type="pct"/>
            <w:tcBorders>
              <w:top w:val="nil"/>
              <w:left w:val="single" w:sz="4" w:space="0" w:color="auto"/>
              <w:bottom w:val="single" w:sz="4" w:space="0" w:color="auto"/>
              <w:right w:val="single" w:sz="4" w:space="0" w:color="auto"/>
            </w:tcBorders>
            <w:shd w:val="clear" w:color="000000" w:fill="CCFFFF"/>
            <w:vAlign w:val="center"/>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r w:rsidRPr="00F61E79">
              <w:rPr>
                <w:rFonts w:ascii="Arial Narrow" w:hAnsi="Arial Narrow" w:cs="Arial"/>
                <w:lang w:eastAsia="en-US"/>
              </w:rPr>
              <w:t xml:space="preserve">Couverture médiatique </w:t>
            </w:r>
          </w:p>
        </w:tc>
        <w:tc>
          <w:tcPr>
            <w:tcW w:w="674" w:type="pct"/>
            <w:gridSpan w:val="2"/>
            <w:tcBorders>
              <w:top w:val="nil"/>
              <w:left w:val="nil"/>
              <w:bottom w:val="single" w:sz="4" w:space="0" w:color="auto"/>
              <w:right w:val="single" w:sz="4" w:space="0" w:color="auto"/>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r w:rsidRPr="00F61E79">
              <w:rPr>
                <w:rFonts w:ascii="Arial Narrow" w:hAnsi="Arial Narrow" w:cs="Arial"/>
                <w:lang w:eastAsia="en-US"/>
              </w:rPr>
              <w:t>0</w:t>
            </w:r>
          </w:p>
        </w:tc>
        <w:tc>
          <w:tcPr>
            <w:tcW w:w="878" w:type="pct"/>
            <w:tcBorders>
              <w:top w:val="nil"/>
              <w:left w:val="nil"/>
              <w:bottom w:val="single" w:sz="4" w:space="0" w:color="auto"/>
              <w:right w:val="single" w:sz="4" w:space="0" w:color="auto"/>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r w:rsidRPr="00F61E79">
              <w:rPr>
                <w:rFonts w:ascii="Arial Narrow" w:hAnsi="Arial Narrow" w:cs="Arial"/>
                <w:lang w:eastAsia="en-US"/>
              </w:rPr>
              <w:t>0</w:t>
            </w:r>
          </w:p>
        </w:tc>
        <w:tc>
          <w:tcPr>
            <w:tcW w:w="349" w:type="pct"/>
            <w:gridSpan w:val="2"/>
            <w:tcBorders>
              <w:top w:val="nil"/>
              <w:left w:val="nil"/>
              <w:bottom w:val="single" w:sz="4" w:space="0" w:color="auto"/>
              <w:right w:val="single" w:sz="4" w:space="0" w:color="auto"/>
            </w:tcBorders>
            <w:shd w:val="clear" w:color="000000" w:fill="FFFFCC"/>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r w:rsidRPr="00F61E79">
              <w:rPr>
                <w:rFonts w:ascii="Arial Narrow" w:hAnsi="Arial Narrow" w:cs="Arial"/>
                <w:lang w:eastAsia="en-US"/>
              </w:rPr>
              <w:t>0</w:t>
            </w:r>
          </w:p>
        </w:tc>
      </w:tr>
      <w:tr w:rsidR="00E659B8" w:rsidRPr="00F61E79" w:rsidTr="00E659B8">
        <w:trPr>
          <w:trHeight w:val="255"/>
        </w:trPr>
        <w:tc>
          <w:tcPr>
            <w:tcW w:w="3099" w:type="pct"/>
            <w:tcBorders>
              <w:top w:val="nil"/>
              <w:left w:val="single" w:sz="4" w:space="0" w:color="auto"/>
              <w:bottom w:val="single" w:sz="4" w:space="0" w:color="auto"/>
              <w:right w:val="single" w:sz="4" w:space="0" w:color="auto"/>
            </w:tcBorders>
            <w:shd w:val="clear" w:color="000000" w:fill="CCFFFF"/>
            <w:vAlign w:val="center"/>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r w:rsidRPr="00F61E79">
              <w:rPr>
                <w:rFonts w:ascii="Arial Narrow" w:hAnsi="Arial Narrow" w:cs="Arial"/>
                <w:lang w:eastAsia="en-US"/>
              </w:rPr>
              <w:t xml:space="preserve"> Remboursement transport participants non résidents </w:t>
            </w:r>
          </w:p>
        </w:tc>
        <w:tc>
          <w:tcPr>
            <w:tcW w:w="674" w:type="pct"/>
            <w:gridSpan w:val="2"/>
            <w:tcBorders>
              <w:top w:val="nil"/>
              <w:left w:val="nil"/>
              <w:bottom w:val="single" w:sz="4" w:space="0" w:color="auto"/>
              <w:right w:val="single" w:sz="4" w:space="0" w:color="auto"/>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r w:rsidRPr="00F61E79">
              <w:rPr>
                <w:rFonts w:ascii="Arial Narrow" w:hAnsi="Arial Narrow" w:cs="Arial"/>
                <w:lang w:eastAsia="en-US"/>
              </w:rPr>
              <w:t>0</w:t>
            </w:r>
          </w:p>
        </w:tc>
        <w:tc>
          <w:tcPr>
            <w:tcW w:w="878" w:type="pct"/>
            <w:tcBorders>
              <w:top w:val="nil"/>
              <w:left w:val="nil"/>
              <w:bottom w:val="single" w:sz="4" w:space="0" w:color="auto"/>
              <w:right w:val="single" w:sz="4" w:space="0" w:color="auto"/>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r w:rsidRPr="00F61E79">
              <w:rPr>
                <w:rFonts w:ascii="Arial Narrow" w:hAnsi="Arial Narrow" w:cs="Arial"/>
                <w:lang w:eastAsia="en-US"/>
              </w:rPr>
              <w:t>0</w:t>
            </w:r>
          </w:p>
        </w:tc>
        <w:tc>
          <w:tcPr>
            <w:tcW w:w="349" w:type="pct"/>
            <w:gridSpan w:val="2"/>
            <w:tcBorders>
              <w:top w:val="nil"/>
              <w:left w:val="nil"/>
              <w:bottom w:val="single" w:sz="4" w:space="0" w:color="auto"/>
              <w:right w:val="single" w:sz="4" w:space="0" w:color="auto"/>
            </w:tcBorders>
            <w:shd w:val="clear" w:color="000000" w:fill="FFFFCC"/>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r w:rsidRPr="00F61E79">
              <w:rPr>
                <w:rFonts w:ascii="Arial Narrow" w:hAnsi="Arial Narrow" w:cs="Arial"/>
                <w:lang w:eastAsia="en-US"/>
              </w:rPr>
              <w:t>0</w:t>
            </w:r>
          </w:p>
        </w:tc>
      </w:tr>
      <w:tr w:rsidR="00E659B8" w:rsidRPr="00F61E79" w:rsidTr="00E659B8">
        <w:trPr>
          <w:trHeight w:val="255"/>
        </w:trPr>
        <w:tc>
          <w:tcPr>
            <w:tcW w:w="3099" w:type="pct"/>
            <w:tcBorders>
              <w:top w:val="nil"/>
              <w:left w:val="single" w:sz="4" w:space="0" w:color="auto"/>
              <w:bottom w:val="single" w:sz="4" w:space="0" w:color="auto"/>
              <w:right w:val="single" w:sz="4" w:space="0" w:color="auto"/>
            </w:tcBorders>
            <w:shd w:val="clear" w:color="000000" w:fill="CCFFFF"/>
            <w:vAlign w:val="center"/>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r w:rsidRPr="00F61E79">
              <w:rPr>
                <w:rFonts w:ascii="Arial Narrow" w:hAnsi="Arial Narrow" w:cs="Arial"/>
                <w:lang w:eastAsia="en-US"/>
              </w:rPr>
              <w:t>Perdiem Participants non résidents</w:t>
            </w:r>
          </w:p>
        </w:tc>
        <w:tc>
          <w:tcPr>
            <w:tcW w:w="674" w:type="pct"/>
            <w:gridSpan w:val="2"/>
            <w:tcBorders>
              <w:top w:val="nil"/>
              <w:left w:val="nil"/>
              <w:bottom w:val="single" w:sz="4" w:space="0" w:color="auto"/>
              <w:right w:val="single" w:sz="4" w:space="0" w:color="auto"/>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r w:rsidRPr="00F61E79">
              <w:rPr>
                <w:rFonts w:ascii="Arial Narrow" w:hAnsi="Arial Narrow" w:cs="Arial"/>
                <w:lang w:eastAsia="en-US"/>
              </w:rPr>
              <w:t>0</w:t>
            </w:r>
          </w:p>
        </w:tc>
        <w:tc>
          <w:tcPr>
            <w:tcW w:w="878" w:type="pct"/>
            <w:tcBorders>
              <w:top w:val="nil"/>
              <w:left w:val="nil"/>
              <w:bottom w:val="single" w:sz="4" w:space="0" w:color="auto"/>
              <w:right w:val="single" w:sz="4" w:space="0" w:color="auto"/>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r w:rsidRPr="00F61E79">
              <w:rPr>
                <w:rFonts w:ascii="Arial Narrow" w:hAnsi="Arial Narrow" w:cs="Arial"/>
                <w:lang w:eastAsia="en-US"/>
              </w:rPr>
              <w:t>0</w:t>
            </w:r>
          </w:p>
        </w:tc>
        <w:tc>
          <w:tcPr>
            <w:tcW w:w="349" w:type="pct"/>
            <w:gridSpan w:val="2"/>
            <w:tcBorders>
              <w:top w:val="nil"/>
              <w:left w:val="nil"/>
              <w:bottom w:val="single" w:sz="4" w:space="0" w:color="auto"/>
              <w:right w:val="single" w:sz="4" w:space="0" w:color="auto"/>
            </w:tcBorders>
            <w:shd w:val="clear" w:color="000000" w:fill="FFFFCC"/>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r w:rsidRPr="00F61E79">
              <w:rPr>
                <w:rFonts w:ascii="Arial Narrow" w:hAnsi="Arial Narrow" w:cs="Arial"/>
                <w:lang w:eastAsia="en-US"/>
              </w:rPr>
              <w:t>0</w:t>
            </w:r>
          </w:p>
        </w:tc>
      </w:tr>
      <w:tr w:rsidR="00E659B8" w:rsidRPr="00F61E79" w:rsidTr="00E659B8">
        <w:trPr>
          <w:trHeight w:val="255"/>
        </w:trPr>
        <w:tc>
          <w:tcPr>
            <w:tcW w:w="3099" w:type="pct"/>
            <w:tcBorders>
              <w:top w:val="nil"/>
              <w:left w:val="single" w:sz="4" w:space="0" w:color="auto"/>
              <w:bottom w:val="single" w:sz="4" w:space="0" w:color="auto"/>
              <w:right w:val="single" w:sz="4" w:space="0" w:color="auto"/>
            </w:tcBorders>
            <w:shd w:val="clear" w:color="000000" w:fill="CCFFFF"/>
            <w:vAlign w:val="center"/>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r w:rsidRPr="00F61E79">
              <w:rPr>
                <w:rFonts w:ascii="Arial Narrow" w:hAnsi="Arial Narrow" w:cs="Arial"/>
                <w:lang w:eastAsia="en-US"/>
              </w:rPr>
              <w:t xml:space="preserve"> Remboursement transport participants non résidents </w:t>
            </w:r>
          </w:p>
        </w:tc>
        <w:tc>
          <w:tcPr>
            <w:tcW w:w="674" w:type="pct"/>
            <w:gridSpan w:val="2"/>
            <w:tcBorders>
              <w:top w:val="nil"/>
              <w:left w:val="nil"/>
              <w:bottom w:val="single" w:sz="4" w:space="0" w:color="auto"/>
              <w:right w:val="single" w:sz="4" w:space="0" w:color="auto"/>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r w:rsidRPr="00F61E79">
              <w:rPr>
                <w:rFonts w:ascii="Arial Narrow" w:hAnsi="Arial Narrow" w:cs="Arial"/>
                <w:lang w:eastAsia="en-US"/>
              </w:rPr>
              <w:t>0</w:t>
            </w:r>
          </w:p>
        </w:tc>
        <w:tc>
          <w:tcPr>
            <w:tcW w:w="878" w:type="pct"/>
            <w:tcBorders>
              <w:top w:val="nil"/>
              <w:left w:val="nil"/>
              <w:bottom w:val="single" w:sz="4" w:space="0" w:color="auto"/>
              <w:right w:val="single" w:sz="4" w:space="0" w:color="auto"/>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r w:rsidRPr="00F61E79">
              <w:rPr>
                <w:rFonts w:ascii="Arial Narrow" w:hAnsi="Arial Narrow" w:cs="Arial"/>
                <w:lang w:eastAsia="en-US"/>
              </w:rPr>
              <w:t>0</w:t>
            </w:r>
          </w:p>
        </w:tc>
        <w:tc>
          <w:tcPr>
            <w:tcW w:w="349" w:type="pct"/>
            <w:gridSpan w:val="2"/>
            <w:tcBorders>
              <w:top w:val="nil"/>
              <w:left w:val="nil"/>
              <w:bottom w:val="single" w:sz="4" w:space="0" w:color="auto"/>
              <w:right w:val="single" w:sz="4" w:space="0" w:color="auto"/>
            </w:tcBorders>
            <w:shd w:val="clear" w:color="000000" w:fill="FFFFCC"/>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r w:rsidRPr="00F61E79">
              <w:rPr>
                <w:rFonts w:ascii="Arial Narrow" w:hAnsi="Arial Narrow" w:cs="Arial"/>
                <w:lang w:eastAsia="en-US"/>
              </w:rPr>
              <w:t>0</w:t>
            </w:r>
          </w:p>
        </w:tc>
      </w:tr>
      <w:tr w:rsidR="00E659B8" w:rsidRPr="00F61E79" w:rsidTr="00E659B8">
        <w:trPr>
          <w:trHeight w:val="255"/>
        </w:trPr>
        <w:tc>
          <w:tcPr>
            <w:tcW w:w="3099" w:type="pct"/>
            <w:tcBorders>
              <w:top w:val="nil"/>
              <w:left w:val="single" w:sz="4" w:space="0" w:color="auto"/>
              <w:bottom w:val="single" w:sz="4" w:space="0" w:color="auto"/>
              <w:right w:val="single" w:sz="4" w:space="0" w:color="auto"/>
            </w:tcBorders>
            <w:shd w:val="clear" w:color="000000" w:fill="CCFFFF"/>
            <w:vAlign w:val="center"/>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r w:rsidRPr="00F61E79">
              <w:rPr>
                <w:rFonts w:ascii="Arial Narrow" w:hAnsi="Arial Narrow" w:cs="Arial"/>
                <w:lang w:eastAsia="en-US"/>
              </w:rPr>
              <w:t xml:space="preserve"> Remboursement transport participants résidents </w:t>
            </w:r>
          </w:p>
        </w:tc>
        <w:tc>
          <w:tcPr>
            <w:tcW w:w="674" w:type="pct"/>
            <w:gridSpan w:val="2"/>
            <w:tcBorders>
              <w:top w:val="nil"/>
              <w:left w:val="nil"/>
              <w:bottom w:val="single" w:sz="4" w:space="0" w:color="auto"/>
              <w:right w:val="single" w:sz="4" w:space="0" w:color="auto"/>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r w:rsidRPr="00F61E79">
              <w:rPr>
                <w:rFonts w:ascii="Arial Narrow" w:hAnsi="Arial Narrow" w:cs="Arial"/>
                <w:lang w:eastAsia="en-US"/>
              </w:rPr>
              <w:t>0</w:t>
            </w:r>
          </w:p>
        </w:tc>
        <w:tc>
          <w:tcPr>
            <w:tcW w:w="878" w:type="pct"/>
            <w:tcBorders>
              <w:top w:val="nil"/>
              <w:left w:val="nil"/>
              <w:bottom w:val="single" w:sz="4" w:space="0" w:color="auto"/>
              <w:right w:val="single" w:sz="4" w:space="0" w:color="auto"/>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r w:rsidRPr="00F61E79">
              <w:rPr>
                <w:rFonts w:ascii="Arial Narrow" w:hAnsi="Arial Narrow" w:cs="Arial"/>
                <w:lang w:eastAsia="en-US"/>
              </w:rPr>
              <w:t>0</w:t>
            </w:r>
          </w:p>
        </w:tc>
        <w:tc>
          <w:tcPr>
            <w:tcW w:w="349" w:type="pct"/>
            <w:gridSpan w:val="2"/>
            <w:tcBorders>
              <w:top w:val="nil"/>
              <w:left w:val="nil"/>
              <w:bottom w:val="single" w:sz="4" w:space="0" w:color="auto"/>
              <w:right w:val="single" w:sz="4" w:space="0" w:color="auto"/>
            </w:tcBorders>
            <w:shd w:val="clear" w:color="000000" w:fill="FFFFCC"/>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r w:rsidRPr="00F61E79">
              <w:rPr>
                <w:rFonts w:ascii="Arial Narrow" w:hAnsi="Arial Narrow" w:cs="Arial"/>
                <w:lang w:eastAsia="en-US"/>
              </w:rPr>
              <w:t>0</w:t>
            </w:r>
          </w:p>
        </w:tc>
      </w:tr>
      <w:tr w:rsidR="00E659B8" w:rsidRPr="00F61E79" w:rsidTr="00E659B8">
        <w:trPr>
          <w:trHeight w:val="255"/>
        </w:trPr>
        <w:tc>
          <w:tcPr>
            <w:tcW w:w="3099" w:type="pct"/>
            <w:tcBorders>
              <w:top w:val="nil"/>
              <w:left w:val="single" w:sz="4" w:space="0" w:color="auto"/>
              <w:bottom w:val="single" w:sz="4" w:space="0" w:color="auto"/>
              <w:right w:val="single" w:sz="4" w:space="0" w:color="auto"/>
            </w:tcBorders>
            <w:shd w:val="clear" w:color="000000" w:fill="CCFFFF"/>
            <w:vAlign w:val="center"/>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r w:rsidRPr="00F61E79">
              <w:rPr>
                <w:rFonts w:ascii="Arial Narrow" w:hAnsi="Arial Narrow" w:cs="Arial"/>
                <w:lang w:eastAsia="en-US"/>
              </w:rPr>
              <w:t>Pause café + déjeuner</w:t>
            </w:r>
          </w:p>
        </w:tc>
        <w:tc>
          <w:tcPr>
            <w:tcW w:w="674" w:type="pct"/>
            <w:gridSpan w:val="2"/>
            <w:tcBorders>
              <w:top w:val="nil"/>
              <w:left w:val="nil"/>
              <w:bottom w:val="single" w:sz="4" w:space="0" w:color="auto"/>
              <w:right w:val="single" w:sz="4" w:space="0" w:color="auto"/>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r w:rsidRPr="00F61E79">
              <w:rPr>
                <w:rFonts w:ascii="Arial Narrow" w:hAnsi="Arial Narrow" w:cs="Arial"/>
                <w:lang w:eastAsia="en-US"/>
              </w:rPr>
              <w:t>0</w:t>
            </w:r>
          </w:p>
        </w:tc>
        <w:tc>
          <w:tcPr>
            <w:tcW w:w="878" w:type="pct"/>
            <w:tcBorders>
              <w:top w:val="nil"/>
              <w:left w:val="nil"/>
              <w:bottom w:val="single" w:sz="4" w:space="0" w:color="auto"/>
              <w:right w:val="single" w:sz="4" w:space="0" w:color="auto"/>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r w:rsidRPr="00F61E79">
              <w:rPr>
                <w:rFonts w:ascii="Arial Narrow" w:hAnsi="Arial Narrow" w:cs="Arial"/>
                <w:lang w:eastAsia="en-US"/>
              </w:rPr>
              <w:t>0</w:t>
            </w:r>
          </w:p>
        </w:tc>
        <w:tc>
          <w:tcPr>
            <w:tcW w:w="349" w:type="pct"/>
            <w:gridSpan w:val="2"/>
            <w:tcBorders>
              <w:top w:val="nil"/>
              <w:left w:val="nil"/>
              <w:bottom w:val="single" w:sz="4" w:space="0" w:color="auto"/>
              <w:right w:val="single" w:sz="4" w:space="0" w:color="auto"/>
            </w:tcBorders>
            <w:shd w:val="clear" w:color="000000" w:fill="FFFFCC"/>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r w:rsidRPr="00F61E79">
              <w:rPr>
                <w:rFonts w:ascii="Arial Narrow" w:hAnsi="Arial Narrow" w:cs="Arial"/>
                <w:lang w:eastAsia="en-US"/>
              </w:rPr>
              <w:t>0</w:t>
            </w:r>
          </w:p>
        </w:tc>
      </w:tr>
      <w:tr w:rsidR="00E659B8" w:rsidRPr="00F61E79" w:rsidTr="00E659B8">
        <w:trPr>
          <w:trHeight w:val="255"/>
        </w:trPr>
        <w:tc>
          <w:tcPr>
            <w:tcW w:w="3099" w:type="pct"/>
            <w:tcBorders>
              <w:top w:val="nil"/>
              <w:left w:val="single" w:sz="4" w:space="0" w:color="auto"/>
              <w:bottom w:val="single" w:sz="4" w:space="0" w:color="auto"/>
              <w:right w:val="single" w:sz="4" w:space="0" w:color="auto"/>
            </w:tcBorders>
            <w:shd w:val="clear" w:color="000000" w:fill="CCFFFF"/>
            <w:vAlign w:val="center"/>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r w:rsidRPr="00F61E79">
              <w:rPr>
                <w:rFonts w:ascii="Arial Narrow" w:hAnsi="Arial Narrow" w:cs="Arial"/>
                <w:lang w:eastAsia="en-US"/>
              </w:rPr>
              <w:t>Location de salle</w:t>
            </w:r>
          </w:p>
        </w:tc>
        <w:tc>
          <w:tcPr>
            <w:tcW w:w="674" w:type="pct"/>
            <w:gridSpan w:val="2"/>
            <w:tcBorders>
              <w:top w:val="nil"/>
              <w:left w:val="nil"/>
              <w:bottom w:val="single" w:sz="4" w:space="0" w:color="auto"/>
              <w:right w:val="single" w:sz="4" w:space="0" w:color="auto"/>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r w:rsidRPr="00F61E79">
              <w:rPr>
                <w:rFonts w:ascii="Arial Narrow" w:hAnsi="Arial Narrow" w:cs="Arial"/>
                <w:lang w:eastAsia="en-US"/>
              </w:rPr>
              <w:t>0</w:t>
            </w:r>
          </w:p>
        </w:tc>
        <w:tc>
          <w:tcPr>
            <w:tcW w:w="878" w:type="pct"/>
            <w:tcBorders>
              <w:top w:val="nil"/>
              <w:left w:val="nil"/>
              <w:bottom w:val="single" w:sz="4" w:space="0" w:color="auto"/>
              <w:right w:val="single" w:sz="4" w:space="0" w:color="auto"/>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r w:rsidRPr="00F61E79">
              <w:rPr>
                <w:rFonts w:ascii="Arial Narrow" w:hAnsi="Arial Narrow" w:cs="Arial"/>
                <w:lang w:eastAsia="en-US"/>
              </w:rPr>
              <w:t>0</w:t>
            </w:r>
          </w:p>
        </w:tc>
        <w:tc>
          <w:tcPr>
            <w:tcW w:w="349" w:type="pct"/>
            <w:gridSpan w:val="2"/>
            <w:tcBorders>
              <w:top w:val="nil"/>
              <w:left w:val="nil"/>
              <w:bottom w:val="single" w:sz="4" w:space="0" w:color="auto"/>
              <w:right w:val="single" w:sz="4" w:space="0" w:color="auto"/>
            </w:tcBorders>
            <w:shd w:val="clear" w:color="000000" w:fill="FFFFCC"/>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r w:rsidRPr="00F61E79">
              <w:rPr>
                <w:rFonts w:ascii="Arial Narrow" w:hAnsi="Arial Narrow" w:cs="Arial"/>
                <w:lang w:eastAsia="en-US"/>
              </w:rPr>
              <w:t>0</w:t>
            </w:r>
          </w:p>
        </w:tc>
      </w:tr>
      <w:tr w:rsidR="00E659B8" w:rsidRPr="00F61E79" w:rsidTr="00E659B8">
        <w:trPr>
          <w:trHeight w:val="255"/>
        </w:trPr>
        <w:tc>
          <w:tcPr>
            <w:tcW w:w="3099" w:type="pct"/>
            <w:tcBorders>
              <w:top w:val="nil"/>
              <w:left w:val="single" w:sz="4" w:space="0" w:color="auto"/>
              <w:bottom w:val="single" w:sz="4" w:space="0" w:color="auto"/>
              <w:right w:val="single" w:sz="4" w:space="0" w:color="auto"/>
            </w:tcBorders>
            <w:shd w:val="clear" w:color="000000" w:fill="CCFFFF"/>
            <w:vAlign w:val="center"/>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r w:rsidRPr="00F61E79">
              <w:rPr>
                <w:rFonts w:ascii="Arial Narrow" w:hAnsi="Arial Narrow" w:cs="Arial"/>
                <w:lang w:eastAsia="en-US"/>
              </w:rPr>
              <w:t>Appui logistique</w:t>
            </w:r>
          </w:p>
        </w:tc>
        <w:tc>
          <w:tcPr>
            <w:tcW w:w="674" w:type="pct"/>
            <w:gridSpan w:val="2"/>
            <w:tcBorders>
              <w:top w:val="nil"/>
              <w:left w:val="nil"/>
              <w:bottom w:val="single" w:sz="4" w:space="0" w:color="auto"/>
              <w:right w:val="single" w:sz="4" w:space="0" w:color="auto"/>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r w:rsidRPr="00F61E79">
              <w:rPr>
                <w:rFonts w:ascii="Arial Narrow" w:hAnsi="Arial Narrow" w:cs="Arial"/>
                <w:lang w:eastAsia="en-US"/>
              </w:rPr>
              <w:t>0</w:t>
            </w:r>
          </w:p>
        </w:tc>
        <w:tc>
          <w:tcPr>
            <w:tcW w:w="878" w:type="pct"/>
            <w:tcBorders>
              <w:top w:val="nil"/>
              <w:left w:val="nil"/>
              <w:bottom w:val="single" w:sz="4" w:space="0" w:color="auto"/>
              <w:right w:val="single" w:sz="4" w:space="0" w:color="auto"/>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r w:rsidRPr="00F61E79">
              <w:rPr>
                <w:rFonts w:ascii="Arial Narrow" w:hAnsi="Arial Narrow" w:cs="Arial"/>
                <w:lang w:eastAsia="en-US"/>
              </w:rPr>
              <w:t>0</w:t>
            </w:r>
          </w:p>
        </w:tc>
        <w:tc>
          <w:tcPr>
            <w:tcW w:w="349" w:type="pct"/>
            <w:gridSpan w:val="2"/>
            <w:tcBorders>
              <w:top w:val="nil"/>
              <w:left w:val="nil"/>
              <w:bottom w:val="single" w:sz="4" w:space="0" w:color="auto"/>
              <w:right w:val="single" w:sz="4" w:space="0" w:color="auto"/>
            </w:tcBorders>
            <w:shd w:val="clear" w:color="000000" w:fill="FFFFCC"/>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r w:rsidRPr="00F61E79">
              <w:rPr>
                <w:rFonts w:ascii="Arial Narrow" w:hAnsi="Arial Narrow" w:cs="Arial"/>
                <w:lang w:eastAsia="en-US"/>
              </w:rPr>
              <w:t>0</w:t>
            </w:r>
          </w:p>
        </w:tc>
      </w:tr>
      <w:tr w:rsidR="00E659B8" w:rsidRPr="00F61E79" w:rsidTr="00E659B8">
        <w:trPr>
          <w:trHeight w:val="255"/>
        </w:trPr>
        <w:tc>
          <w:tcPr>
            <w:tcW w:w="4651" w:type="pct"/>
            <w:gridSpan w:val="4"/>
            <w:tcBorders>
              <w:top w:val="single" w:sz="4" w:space="0" w:color="auto"/>
              <w:left w:val="single" w:sz="4" w:space="0" w:color="auto"/>
              <w:bottom w:val="single" w:sz="4" w:space="0" w:color="auto"/>
              <w:right w:val="single" w:sz="4" w:space="0" w:color="000000"/>
            </w:tcBorders>
            <w:shd w:val="clear" w:color="auto" w:fill="00B050"/>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b/>
                <w:bCs/>
                <w:lang w:eastAsia="en-US"/>
              </w:rPr>
            </w:pPr>
            <w:r w:rsidRPr="00F61E79">
              <w:rPr>
                <w:rFonts w:ascii="Arial Narrow" w:hAnsi="Arial Narrow" w:cs="Arial"/>
                <w:b/>
                <w:bCs/>
                <w:lang w:eastAsia="en-US"/>
              </w:rPr>
              <w:t>Total</w:t>
            </w:r>
          </w:p>
        </w:tc>
        <w:tc>
          <w:tcPr>
            <w:tcW w:w="349" w:type="pct"/>
            <w:gridSpan w:val="2"/>
            <w:tcBorders>
              <w:top w:val="nil"/>
              <w:left w:val="nil"/>
              <w:bottom w:val="single" w:sz="4" w:space="0" w:color="auto"/>
              <w:right w:val="single" w:sz="4" w:space="0" w:color="auto"/>
            </w:tcBorders>
            <w:shd w:val="clear" w:color="auto" w:fill="00B050"/>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r w:rsidRPr="00F61E79">
              <w:rPr>
                <w:rFonts w:ascii="Arial Narrow" w:hAnsi="Arial Narrow" w:cs="Arial"/>
                <w:lang w:eastAsia="en-US"/>
              </w:rPr>
              <w:t>0</w:t>
            </w:r>
          </w:p>
        </w:tc>
      </w:tr>
      <w:tr w:rsidR="00E659B8" w:rsidRPr="00F61E79" w:rsidTr="00E659B8">
        <w:trPr>
          <w:trHeight w:val="255"/>
        </w:trPr>
        <w:tc>
          <w:tcPr>
            <w:tcW w:w="3099" w:type="pct"/>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b/>
                <w:lang w:eastAsia="en-US"/>
              </w:rPr>
            </w:pPr>
          </w:p>
          <w:p w:rsidR="00E659B8" w:rsidRPr="00F61E79" w:rsidRDefault="00E659B8" w:rsidP="00E659B8">
            <w:pPr>
              <w:overflowPunct/>
              <w:autoSpaceDE/>
              <w:autoSpaceDN/>
              <w:adjustRightInd/>
              <w:spacing w:line="276" w:lineRule="auto"/>
              <w:jc w:val="both"/>
              <w:textAlignment w:val="auto"/>
              <w:rPr>
                <w:rFonts w:ascii="Arial Narrow" w:hAnsi="Arial Narrow" w:cs="Arial"/>
                <w:b/>
                <w:lang w:eastAsia="en-US"/>
              </w:rPr>
            </w:pPr>
            <w:r w:rsidRPr="00F61E79">
              <w:rPr>
                <w:rFonts w:ascii="Arial Narrow" w:hAnsi="Arial Narrow" w:cs="Arial"/>
                <w:b/>
                <w:lang w:eastAsia="en-US"/>
              </w:rPr>
              <w:t>Date de la situation budgétaire…………………………..</w:t>
            </w:r>
          </w:p>
        </w:tc>
        <w:tc>
          <w:tcPr>
            <w:tcW w:w="464" w:type="pct"/>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b/>
                <w:lang w:eastAsia="en-US"/>
              </w:rPr>
            </w:pPr>
          </w:p>
        </w:tc>
        <w:tc>
          <w:tcPr>
            <w:tcW w:w="1088" w:type="pct"/>
            <w:gridSpan w:val="2"/>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b/>
                <w:lang w:eastAsia="en-US"/>
              </w:rPr>
            </w:pPr>
          </w:p>
        </w:tc>
        <w:tc>
          <w:tcPr>
            <w:tcW w:w="349" w:type="pct"/>
            <w:gridSpan w:val="2"/>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b/>
                <w:lang w:eastAsia="en-US"/>
              </w:rPr>
            </w:pPr>
          </w:p>
        </w:tc>
      </w:tr>
      <w:tr w:rsidR="00E659B8" w:rsidRPr="00F61E79" w:rsidTr="00E659B8">
        <w:trPr>
          <w:trHeight w:val="255"/>
        </w:trPr>
        <w:tc>
          <w:tcPr>
            <w:tcW w:w="3099" w:type="pct"/>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p>
        </w:tc>
        <w:tc>
          <w:tcPr>
            <w:tcW w:w="464" w:type="pct"/>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p>
        </w:tc>
        <w:tc>
          <w:tcPr>
            <w:tcW w:w="1088" w:type="pct"/>
            <w:gridSpan w:val="2"/>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p>
        </w:tc>
        <w:tc>
          <w:tcPr>
            <w:tcW w:w="349" w:type="pct"/>
            <w:gridSpan w:val="2"/>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p>
        </w:tc>
      </w:tr>
      <w:tr w:rsidR="00E659B8" w:rsidRPr="00F61E79" w:rsidTr="00B5156A">
        <w:trPr>
          <w:trHeight w:val="270"/>
        </w:trPr>
        <w:tc>
          <w:tcPr>
            <w:tcW w:w="3099" w:type="pct"/>
            <w:tcBorders>
              <w:top w:val="nil"/>
              <w:left w:val="nil"/>
              <w:bottom w:val="single" w:sz="4" w:space="0" w:color="auto"/>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b/>
                <w:bCs/>
                <w:lang w:eastAsia="en-US"/>
              </w:rPr>
            </w:pPr>
            <w:r w:rsidRPr="00F61E79">
              <w:rPr>
                <w:rFonts w:ascii="Arial Narrow" w:hAnsi="Arial Narrow" w:cs="Arial"/>
                <w:b/>
                <w:bCs/>
                <w:lang w:eastAsia="en-US"/>
              </w:rPr>
              <w:t>Proposition RESPONSABLE DES FINANCES ET DE LA COMPTABILITÉ</w:t>
            </w:r>
          </w:p>
        </w:tc>
        <w:tc>
          <w:tcPr>
            <w:tcW w:w="464" w:type="pct"/>
            <w:tcBorders>
              <w:top w:val="nil"/>
              <w:left w:val="nil"/>
              <w:bottom w:val="single" w:sz="4" w:space="0" w:color="auto"/>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p>
        </w:tc>
        <w:tc>
          <w:tcPr>
            <w:tcW w:w="1088" w:type="pct"/>
            <w:gridSpan w:val="2"/>
            <w:tcBorders>
              <w:top w:val="nil"/>
              <w:left w:val="nil"/>
              <w:bottom w:val="single" w:sz="4" w:space="0" w:color="auto"/>
              <w:right w:val="nil"/>
            </w:tcBorders>
            <w:shd w:val="clear" w:color="auto" w:fill="auto"/>
            <w:noWrap/>
            <w:vAlign w:val="bottom"/>
            <w:hideMark/>
          </w:tcPr>
          <w:p w:rsidR="00E659B8" w:rsidRPr="00F61E79" w:rsidRDefault="00E659B8" w:rsidP="00B5156A">
            <w:pPr>
              <w:overflowPunct/>
              <w:autoSpaceDE/>
              <w:autoSpaceDN/>
              <w:adjustRightInd/>
              <w:spacing w:line="276" w:lineRule="auto"/>
              <w:jc w:val="both"/>
              <w:textAlignment w:val="auto"/>
              <w:rPr>
                <w:rFonts w:ascii="Arial Narrow" w:hAnsi="Arial Narrow" w:cs="Arial"/>
                <w:b/>
                <w:bCs/>
                <w:lang w:eastAsia="en-US"/>
              </w:rPr>
            </w:pPr>
            <w:r w:rsidRPr="00F61E79">
              <w:rPr>
                <w:rFonts w:ascii="Arial Narrow" w:hAnsi="Arial Narrow" w:cs="Arial"/>
                <w:b/>
                <w:bCs/>
                <w:lang w:eastAsia="en-US"/>
              </w:rPr>
              <w:t>Obse</w:t>
            </w:r>
            <w:r w:rsidR="00B5156A">
              <w:rPr>
                <w:rFonts w:ascii="Arial Narrow" w:hAnsi="Arial Narrow" w:cs="Arial"/>
                <w:b/>
                <w:bCs/>
                <w:lang w:eastAsia="en-US"/>
              </w:rPr>
              <w:t>rvation du D.</w:t>
            </w:r>
            <w:r w:rsidRPr="00F61E79">
              <w:rPr>
                <w:rFonts w:ascii="Arial Narrow" w:hAnsi="Arial Narrow" w:cs="Arial"/>
                <w:b/>
                <w:bCs/>
                <w:lang w:eastAsia="en-US"/>
              </w:rPr>
              <w:t>Exécutif</w:t>
            </w:r>
          </w:p>
        </w:tc>
        <w:tc>
          <w:tcPr>
            <w:tcW w:w="349" w:type="pct"/>
            <w:gridSpan w:val="2"/>
            <w:tcBorders>
              <w:top w:val="nil"/>
              <w:left w:val="nil"/>
              <w:bottom w:val="single" w:sz="4" w:space="0" w:color="auto"/>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p>
        </w:tc>
      </w:tr>
      <w:tr w:rsidR="00E659B8" w:rsidRPr="00F61E79" w:rsidTr="00B5156A">
        <w:trPr>
          <w:trHeight w:val="255"/>
        </w:trPr>
        <w:tc>
          <w:tcPr>
            <w:tcW w:w="30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r w:rsidRPr="00F61E79">
              <w:rPr>
                <w:rFonts w:ascii="Arial Narrow" w:hAnsi="Arial Narrow" w:cs="Arial"/>
                <w:lang w:eastAsia="en-US"/>
              </w:rPr>
              <w:t> </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p>
        </w:tc>
        <w:tc>
          <w:tcPr>
            <w:tcW w:w="1437"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r w:rsidRPr="00F61E79">
              <w:rPr>
                <w:rFonts w:ascii="Arial Narrow" w:hAnsi="Arial Narrow" w:cs="Arial"/>
                <w:lang w:eastAsia="en-US"/>
              </w:rPr>
              <w:t> </w:t>
            </w:r>
          </w:p>
        </w:tc>
      </w:tr>
      <w:tr w:rsidR="00E659B8" w:rsidRPr="00F61E79" w:rsidTr="00B5156A">
        <w:trPr>
          <w:trHeight w:val="255"/>
        </w:trPr>
        <w:tc>
          <w:tcPr>
            <w:tcW w:w="30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r w:rsidRPr="00F61E79">
              <w:rPr>
                <w:rFonts w:ascii="Arial Narrow" w:hAnsi="Arial Narrow" w:cs="Arial"/>
                <w:lang w:eastAsia="en-US"/>
              </w:rPr>
              <w:t> </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p>
        </w:tc>
        <w:tc>
          <w:tcPr>
            <w:tcW w:w="1437" w:type="pct"/>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p>
        </w:tc>
      </w:tr>
      <w:tr w:rsidR="00E659B8" w:rsidRPr="00F61E79" w:rsidTr="00B5156A">
        <w:trPr>
          <w:trHeight w:val="255"/>
        </w:trPr>
        <w:tc>
          <w:tcPr>
            <w:tcW w:w="30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r w:rsidRPr="00F61E79">
              <w:rPr>
                <w:rFonts w:ascii="Arial Narrow" w:hAnsi="Arial Narrow" w:cs="Arial"/>
                <w:lang w:eastAsia="en-US"/>
              </w:rPr>
              <w:t> </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p>
        </w:tc>
        <w:tc>
          <w:tcPr>
            <w:tcW w:w="1437" w:type="pct"/>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p>
        </w:tc>
      </w:tr>
      <w:tr w:rsidR="00E659B8" w:rsidRPr="00F61E79" w:rsidTr="00B5156A">
        <w:trPr>
          <w:trHeight w:val="270"/>
        </w:trPr>
        <w:tc>
          <w:tcPr>
            <w:tcW w:w="30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r w:rsidRPr="00F61E79">
              <w:rPr>
                <w:rFonts w:ascii="Arial Narrow" w:hAnsi="Arial Narrow" w:cs="Arial"/>
                <w:lang w:eastAsia="en-US"/>
              </w:rPr>
              <w:t> </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p>
        </w:tc>
        <w:tc>
          <w:tcPr>
            <w:tcW w:w="1437" w:type="pct"/>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p>
        </w:tc>
      </w:tr>
      <w:tr w:rsidR="00E659B8" w:rsidRPr="00F61E79" w:rsidTr="00B5156A">
        <w:trPr>
          <w:trHeight w:val="255"/>
        </w:trPr>
        <w:tc>
          <w:tcPr>
            <w:tcW w:w="3099" w:type="pct"/>
            <w:tcBorders>
              <w:top w:val="single" w:sz="4" w:space="0" w:color="auto"/>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i/>
                <w:lang w:eastAsia="en-US"/>
              </w:rPr>
            </w:pPr>
            <w:r w:rsidRPr="00F61E79">
              <w:rPr>
                <w:rFonts w:ascii="Arial Narrow" w:hAnsi="Arial Narrow" w:cs="Arial"/>
                <w:i/>
                <w:lang w:eastAsia="en-US"/>
              </w:rPr>
              <w:t>visas de contrôle (ci-dessous)</w:t>
            </w:r>
          </w:p>
        </w:tc>
        <w:tc>
          <w:tcPr>
            <w:tcW w:w="464" w:type="pct"/>
            <w:tcBorders>
              <w:top w:val="single" w:sz="4" w:space="0" w:color="auto"/>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p>
        </w:tc>
        <w:tc>
          <w:tcPr>
            <w:tcW w:w="1273" w:type="pct"/>
            <w:gridSpan w:val="3"/>
            <w:tcBorders>
              <w:top w:val="single" w:sz="4" w:space="0" w:color="auto"/>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i/>
                <w:lang w:eastAsia="en-US"/>
              </w:rPr>
            </w:pPr>
            <w:r w:rsidRPr="00F61E79">
              <w:rPr>
                <w:rFonts w:ascii="Arial Narrow" w:hAnsi="Arial Narrow" w:cs="Arial"/>
                <w:i/>
                <w:lang w:eastAsia="en-US"/>
              </w:rPr>
              <w:t>visas d'approbation (ci-dessous)</w:t>
            </w:r>
          </w:p>
        </w:tc>
        <w:tc>
          <w:tcPr>
            <w:tcW w:w="164" w:type="pct"/>
            <w:tcBorders>
              <w:top w:val="single" w:sz="4" w:space="0" w:color="auto"/>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p>
        </w:tc>
      </w:tr>
      <w:tr w:rsidR="00E659B8" w:rsidRPr="00F61E79" w:rsidTr="00E659B8">
        <w:trPr>
          <w:trHeight w:val="300"/>
        </w:trPr>
        <w:tc>
          <w:tcPr>
            <w:tcW w:w="3099" w:type="pct"/>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r w:rsidRPr="00F61E79">
              <w:rPr>
                <w:rFonts w:ascii="Arial Narrow" w:hAnsi="Arial Narrow" w:cs="Arial"/>
                <w:lang w:eastAsia="en-US"/>
              </w:rPr>
              <w:t xml:space="preserve">Le </w:t>
            </w:r>
            <w:r w:rsidRPr="00F61E79">
              <w:rPr>
                <w:rFonts w:ascii="Arial Narrow" w:hAnsi="Arial Narrow" w:cs="Arial"/>
              </w:rPr>
              <w:t>Responsable des Finances et de la Comptabilité</w:t>
            </w:r>
          </w:p>
        </w:tc>
        <w:tc>
          <w:tcPr>
            <w:tcW w:w="464" w:type="pct"/>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p>
        </w:tc>
        <w:tc>
          <w:tcPr>
            <w:tcW w:w="1437" w:type="pct"/>
            <w:gridSpan w:val="4"/>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r w:rsidRPr="00F61E79">
              <w:rPr>
                <w:rFonts w:ascii="Arial Narrow" w:hAnsi="Arial Narrow" w:cs="Arial"/>
                <w:lang w:eastAsia="en-US"/>
              </w:rPr>
              <w:t>Le DE</w:t>
            </w:r>
          </w:p>
        </w:tc>
      </w:tr>
      <w:tr w:rsidR="00E659B8" w:rsidRPr="00F61E79" w:rsidTr="00E659B8">
        <w:trPr>
          <w:trHeight w:val="300"/>
        </w:trPr>
        <w:tc>
          <w:tcPr>
            <w:tcW w:w="3099" w:type="pct"/>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p>
        </w:tc>
        <w:tc>
          <w:tcPr>
            <w:tcW w:w="464" w:type="pct"/>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p>
        </w:tc>
        <w:tc>
          <w:tcPr>
            <w:tcW w:w="1273" w:type="pct"/>
            <w:gridSpan w:val="3"/>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p>
        </w:tc>
        <w:tc>
          <w:tcPr>
            <w:tcW w:w="164" w:type="pct"/>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p>
        </w:tc>
      </w:tr>
      <w:tr w:rsidR="00E659B8" w:rsidRPr="00F61E79" w:rsidTr="00E659B8">
        <w:trPr>
          <w:trHeight w:val="300"/>
        </w:trPr>
        <w:tc>
          <w:tcPr>
            <w:tcW w:w="3099" w:type="pct"/>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p>
        </w:tc>
        <w:tc>
          <w:tcPr>
            <w:tcW w:w="464" w:type="pct"/>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p>
        </w:tc>
        <w:tc>
          <w:tcPr>
            <w:tcW w:w="1273" w:type="pct"/>
            <w:gridSpan w:val="3"/>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p>
        </w:tc>
        <w:tc>
          <w:tcPr>
            <w:tcW w:w="164" w:type="pct"/>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p>
        </w:tc>
      </w:tr>
      <w:tr w:rsidR="00E659B8" w:rsidRPr="00F61E79" w:rsidTr="00E659B8">
        <w:trPr>
          <w:trHeight w:val="300"/>
        </w:trPr>
        <w:tc>
          <w:tcPr>
            <w:tcW w:w="3099" w:type="pct"/>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p>
        </w:tc>
        <w:tc>
          <w:tcPr>
            <w:tcW w:w="464" w:type="pct"/>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p>
        </w:tc>
        <w:tc>
          <w:tcPr>
            <w:tcW w:w="1437" w:type="pct"/>
            <w:gridSpan w:val="4"/>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lang w:eastAsia="en-US"/>
              </w:rPr>
            </w:pPr>
          </w:p>
        </w:tc>
      </w:tr>
    </w:tbl>
    <w:p w:rsidR="00E659B8" w:rsidRPr="00F61E79" w:rsidRDefault="00E659B8" w:rsidP="00E659B8">
      <w:pPr>
        <w:overflowPunct/>
        <w:adjustRightInd/>
        <w:spacing w:line="276" w:lineRule="auto"/>
        <w:jc w:val="both"/>
        <w:textAlignment w:val="auto"/>
        <w:rPr>
          <w:rFonts w:ascii="Arial Narrow" w:eastAsia="SimSun" w:hAnsi="Arial Narrow" w:cs="Arial"/>
          <w:lang w:val="fr-CA"/>
        </w:rPr>
      </w:pPr>
    </w:p>
    <w:p w:rsidR="00E659B8" w:rsidRPr="00F61E79" w:rsidRDefault="00E659B8" w:rsidP="00E659B8">
      <w:pPr>
        <w:overflowPunct/>
        <w:adjustRightInd/>
        <w:spacing w:line="276" w:lineRule="auto"/>
        <w:jc w:val="both"/>
        <w:textAlignment w:val="auto"/>
        <w:rPr>
          <w:rFonts w:ascii="Arial Narrow" w:eastAsia="SimSun" w:hAnsi="Arial Narrow" w:cs="Arial"/>
          <w:lang w:val="fr-CA"/>
        </w:rPr>
      </w:pPr>
    </w:p>
    <w:p w:rsidR="00E659B8" w:rsidRPr="00F61E79" w:rsidRDefault="00E659B8" w:rsidP="00E659B8">
      <w:pPr>
        <w:overflowPunct/>
        <w:adjustRightInd/>
        <w:spacing w:line="276" w:lineRule="auto"/>
        <w:jc w:val="both"/>
        <w:textAlignment w:val="auto"/>
        <w:rPr>
          <w:rFonts w:ascii="Arial Narrow" w:eastAsia="SimSun" w:hAnsi="Arial Narrow" w:cs="Arial"/>
          <w:lang w:val="fr-CA"/>
        </w:rPr>
      </w:pPr>
    </w:p>
    <w:p w:rsidR="00E659B8" w:rsidRPr="00F61E79" w:rsidRDefault="00E659B8" w:rsidP="00E659B8">
      <w:pPr>
        <w:overflowPunct/>
        <w:adjustRightInd/>
        <w:spacing w:line="276" w:lineRule="auto"/>
        <w:jc w:val="both"/>
        <w:textAlignment w:val="auto"/>
        <w:rPr>
          <w:rFonts w:ascii="Arial Narrow" w:eastAsia="SimSun" w:hAnsi="Arial Narrow" w:cs="Arial"/>
          <w:lang w:val="fr-CA"/>
        </w:rPr>
      </w:pPr>
    </w:p>
    <w:p w:rsidR="00E659B8" w:rsidRPr="00F61E79" w:rsidRDefault="00E659B8" w:rsidP="00E659B8">
      <w:pPr>
        <w:overflowPunct/>
        <w:adjustRightInd/>
        <w:spacing w:line="276" w:lineRule="auto"/>
        <w:jc w:val="both"/>
        <w:textAlignment w:val="auto"/>
        <w:rPr>
          <w:rFonts w:ascii="Arial Narrow" w:eastAsia="SimSun" w:hAnsi="Arial Narrow" w:cs="Arial"/>
          <w:lang w:val="fr-CA"/>
        </w:rPr>
      </w:pPr>
    </w:p>
    <w:p w:rsidR="00E659B8" w:rsidRPr="00F61E79" w:rsidRDefault="00E659B8" w:rsidP="00F4239E">
      <w:pPr>
        <w:tabs>
          <w:tab w:val="left" w:pos="2625"/>
        </w:tabs>
        <w:overflowPunct/>
        <w:adjustRightInd/>
        <w:spacing w:line="276" w:lineRule="auto"/>
        <w:jc w:val="both"/>
        <w:textAlignment w:val="auto"/>
        <w:rPr>
          <w:rFonts w:ascii="Arial Narrow" w:hAnsi="Arial Narrow" w:cs="Arial"/>
          <w:b/>
        </w:rPr>
        <w:sectPr w:rsidR="00E659B8" w:rsidRPr="00F61E79" w:rsidSect="00E659B8">
          <w:headerReference w:type="default" r:id="rId25"/>
          <w:headerReference w:type="first" r:id="rId26"/>
          <w:pgSz w:w="11906" w:h="16838"/>
          <w:pgMar w:top="567" w:right="1417" w:bottom="1417" w:left="1417" w:header="708" w:footer="708" w:gutter="0"/>
          <w:cols w:space="708"/>
          <w:titlePg/>
          <w:docGrid w:linePitch="360"/>
        </w:sectPr>
      </w:pPr>
      <w:r w:rsidRPr="00F61E79">
        <w:rPr>
          <w:rFonts w:ascii="Arial Narrow" w:eastAsia="SimSun" w:hAnsi="Arial Narrow" w:cs="Arial"/>
          <w:lang w:val="fr-CA"/>
        </w:rPr>
        <w:lastRenderedPageBreak/>
        <w:tab/>
      </w:r>
    </w:p>
    <w:p w:rsidR="00F4239E" w:rsidRDefault="00F4239E" w:rsidP="00F4239E">
      <w:pPr>
        <w:pStyle w:val="Titre2"/>
        <w:rPr>
          <w:rFonts w:eastAsia="SimSun"/>
          <w:lang w:val="fr-CA"/>
        </w:rPr>
      </w:pPr>
      <w:r>
        <w:rPr>
          <w:rFonts w:asciiTheme="minorHAnsi" w:hAnsiTheme="minorHAnsi" w:cstheme="minorBidi"/>
          <w:noProof/>
        </w:rPr>
        <w:lastRenderedPageBreak/>
        <w:drawing>
          <wp:anchor distT="0" distB="0" distL="114300" distR="114300" simplePos="0" relativeHeight="251750912" behindDoc="0" locked="0" layoutInCell="1" allowOverlap="1" wp14:anchorId="68E81993" wp14:editId="2B2A0CA6">
            <wp:simplePos x="0" y="0"/>
            <wp:positionH relativeFrom="column">
              <wp:posOffset>-147320</wp:posOffset>
            </wp:positionH>
            <wp:positionV relativeFrom="paragraph">
              <wp:posOffset>-520065</wp:posOffset>
            </wp:positionV>
            <wp:extent cx="895350" cy="1247775"/>
            <wp:effectExtent l="0" t="0" r="0" b="0"/>
            <wp:wrapNone/>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1247775"/>
                    </a:xfrm>
                    <a:prstGeom prst="rect">
                      <a:avLst/>
                    </a:prstGeom>
                    <a:noFill/>
                  </pic:spPr>
                </pic:pic>
              </a:graphicData>
            </a:graphic>
            <wp14:sizeRelH relativeFrom="page">
              <wp14:pctWidth>0</wp14:pctWidth>
            </wp14:sizeRelH>
            <wp14:sizeRelV relativeFrom="page">
              <wp14:pctHeight>0</wp14:pctHeight>
            </wp14:sizeRelV>
          </wp:anchor>
        </w:drawing>
      </w:r>
      <w:r w:rsidR="00A25E10">
        <w:rPr>
          <w:rFonts w:asciiTheme="minorHAnsi" w:hAnsiTheme="minorHAnsi" w:cstheme="minorBidi"/>
          <w:lang w:eastAsia="en-US"/>
        </w:rPr>
        <w:pict>
          <v:shape id="_x0000_s1142" type="#_x0000_t202" style="position:absolute;margin-left:58.9pt;margin-top:-25.35pt;width:367.5pt;height:122.65pt;z-index:251751936;visibility:visible;mso-wrap-style:square;mso-width-percent:0;mso-wrap-distance-left:9pt;mso-wrap-distance-top:0;mso-wrap-distance-right:9pt;mso-wrap-distance-bottom:0;mso-position-horizontal-relative:margin;mso-position-vertical-relative:text;mso-width-percent:0;mso-width-relative:page;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" strokecolor="white" strokeweight=".26467mm">
            <v:textbox style="mso-next-textbox:#_x0000_s1142">
              <w:txbxContent>
                <w:p w:rsidR="00F4239E" w:rsidRDefault="00F4239E" w:rsidP="00F4239E">
                  <w:pPr>
                    <w:shd w:val="clear" w:color="auto" w:fill="E5DFEC" w:themeFill="accent4" w:themeFillTint="33"/>
                    <w:jc w:val="center"/>
                    <w:rPr>
                      <w:rFonts w:asciiTheme="majorHAnsi" w:hAnsiTheme="majorHAnsi" w:cstheme="majorHAnsi"/>
                      <w:b/>
                    </w:rPr>
                  </w:pPr>
                  <w:r>
                    <w:rPr>
                      <w:rFonts w:asciiTheme="majorHAnsi" w:hAnsiTheme="majorHAnsi" w:cstheme="majorHAnsi"/>
                      <w:b/>
                    </w:rPr>
                    <w:t>ASSOCIATION DE LUTTE CONTRE LES VIOLENCES SEXUELLES ET APPUI A LA PROMOTION DU DEVELOPPEMENT DURABLE  « </w:t>
                  </w:r>
                  <w:r w:rsidR="009143E8">
                    <w:rPr>
                      <w:rFonts w:asciiTheme="majorHAnsi" w:hAnsiTheme="majorHAnsi" w:cstheme="majorHAnsi"/>
                      <w:b/>
                    </w:rPr>
                    <w:t>ALUCOVIS-APDD</w:t>
                  </w:r>
                  <w:r>
                    <w:rPr>
                      <w:rFonts w:asciiTheme="majorHAnsi" w:hAnsiTheme="majorHAnsi" w:cstheme="majorHAnsi"/>
                      <w:b/>
                    </w:rPr>
                    <w:t xml:space="preserve"> »</w:t>
                  </w:r>
                </w:p>
                <w:p w:rsidR="00F4239E" w:rsidRDefault="00F4239E" w:rsidP="00F4239E">
                  <w:pPr>
                    <w:tabs>
                      <w:tab w:val="left" w:pos="480"/>
                    </w:tabs>
                    <w:jc w:val="center"/>
                    <w:rPr>
                      <w:rFonts w:asciiTheme="majorHAnsi" w:eastAsia="Batang" w:hAnsiTheme="majorHAnsi" w:cstheme="majorHAnsi"/>
                      <w:b/>
                      <w:i/>
                      <w:color w:val="00B0F0"/>
                      <w:sz w:val="12"/>
                      <w:szCs w:val="18"/>
                      <w:lang w:val="fr-BE"/>
                    </w:rPr>
                  </w:pPr>
                  <w:r>
                    <w:rPr>
                      <w:rFonts w:asciiTheme="majorHAnsi" w:eastAsia="Batang" w:hAnsiTheme="majorHAnsi" w:cstheme="majorHAnsi"/>
                      <w:b/>
                      <w:i/>
                      <w:color w:val="00B0F0"/>
                      <w:sz w:val="12"/>
                      <w:szCs w:val="18"/>
                      <w:lang w:val="fr-BE"/>
                    </w:rPr>
                    <w:t>Elle est dotée de la personnalité civile que juridique sans configuration ni Préoccupation Politique, Religieuse qu’Ethnique.</w:t>
                  </w:r>
                </w:p>
                <w:p w:rsidR="00F4239E" w:rsidRDefault="00F4239E" w:rsidP="00F4239E">
                  <w:pPr>
                    <w:tabs>
                      <w:tab w:val="left" w:pos="480"/>
                    </w:tabs>
                    <w:jc w:val="center"/>
                    <w:rPr>
                      <w:rFonts w:asciiTheme="majorHAnsi" w:eastAsia="Calibri" w:hAnsiTheme="majorHAnsi" w:cstheme="majorHAnsi"/>
                      <w:sz w:val="16"/>
                      <w:szCs w:val="22"/>
                    </w:rPr>
                  </w:pPr>
                  <w:r>
                    <w:rPr>
                      <w:rFonts w:asciiTheme="majorHAnsi" w:hAnsiTheme="majorHAnsi" w:cstheme="majorHAnsi"/>
                      <w:sz w:val="12"/>
                      <w:szCs w:val="18"/>
                      <w:lang w:val="fr-BE"/>
                    </w:rPr>
                    <w:t xml:space="preserve">E-mail : </w:t>
                  </w:r>
                  <w:hyperlink r:id="rId27" w:history="1">
                    <w:r w:rsidR="009143E8">
                      <w:rPr>
                        <w:rStyle w:val="Lienhypertexte"/>
                        <w:rFonts w:asciiTheme="majorHAnsi" w:hAnsiTheme="majorHAnsi" w:cstheme="majorHAnsi"/>
                        <w:sz w:val="16"/>
                      </w:rPr>
                      <w:t>ALUCOVIS-APDD</w:t>
                    </w:r>
                    <w:r>
                      <w:rPr>
                        <w:rStyle w:val="Lienhypertexte"/>
                        <w:rFonts w:asciiTheme="majorHAnsi" w:hAnsiTheme="majorHAnsi" w:cstheme="majorHAnsi"/>
                        <w:sz w:val="16"/>
                      </w:rPr>
                      <w:t>burundi@gmail.com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ou </w:t>
                  </w:r>
                  <w:hyperlink r:id="rId28" w:history="1">
                    <w:r>
                      <w:rPr>
                        <w:rStyle w:val="Lienhypertexte"/>
                        <w:rFonts w:asciiTheme="majorHAnsi" w:hAnsiTheme="majorHAnsi" w:cstheme="majorHAnsi"/>
                        <w:sz w:val="16"/>
                      </w:rPr>
                      <w:t>rugondey@gmail.com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w:t>
                  </w:r>
                </w:p>
                <w:p w:rsidR="00F4239E" w:rsidRDefault="00F4239E" w:rsidP="00F4239E">
                  <w:pPr>
                    <w:tabs>
                      <w:tab w:val="left" w:pos="480"/>
                    </w:tabs>
                    <w:jc w:val="center"/>
                    <w:rPr>
                      <w:rFonts w:asciiTheme="majorHAnsi" w:eastAsiaTheme="minorHAnsi" w:hAnsiTheme="majorHAnsi" w:cstheme="majorHAnsi"/>
                      <w:sz w:val="18"/>
                    </w:rPr>
                  </w:pPr>
                  <w:r>
                    <w:rPr>
                      <w:rFonts w:asciiTheme="majorHAnsi" w:hAnsiTheme="majorHAnsi" w:cstheme="majorHAnsi"/>
                      <w:b/>
                      <w:color w:val="C00000"/>
                      <w:sz w:val="14"/>
                      <w:szCs w:val="18"/>
                      <w:lang w:val="fr-BE"/>
                    </w:rPr>
                    <w:t xml:space="preserve">Mob : (+257) 79931044/61675647 - 79492898 ou </w:t>
                  </w:r>
                  <w:r>
                    <w:rPr>
                      <w:rFonts w:asciiTheme="majorHAnsi" w:hAnsiTheme="majorHAnsi" w:cstheme="majorHAnsi"/>
                      <w:b/>
                      <w:color w:val="002060"/>
                      <w:sz w:val="14"/>
                      <w:szCs w:val="18"/>
                      <w:lang w:val="fr-BE"/>
                    </w:rPr>
                    <w:t>whatsapp +257 77881977  et 77492898</w:t>
                  </w:r>
                </w:p>
                <w:p w:rsidR="00F4239E" w:rsidRDefault="00F4239E" w:rsidP="00F4239E">
                  <w:pPr>
                    <w:shd w:val="clear" w:color="auto" w:fill="FDE9D9" w:themeFill="accent6" w:themeFillTint="33"/>
                    <w:jc w:val="center"/>
                    <w:rPr>
                      <w:rFonts w:asciiTheme="majorHAnsi" w:hAnsiTheme="majorHAnsi" w:cstheme="majorHAnsi"/>
                      <w:b/>
                      <w:sz w:val="16"/>
                      <w:lang w:val="fr-BE"/>
                    </w:rPr>
                  </w:pPr>
                  <w:r>
                    <w:rPr>
                      <w:rFonts w:asciiTheme="majorHAnsi" w:hAnsiTheme="majorHAnsi" w:cstheme="majorHAnsi"/>
                      <w:b/>
                      <w:sz w:val="14"/>
                      <w:szCs w:val="18"/>
                      <w:u w:val="single"/>
                      <w:lang w:val="fr-BE"/>
                    </w:rPr>
                    <w:t>Bureau siège :</w:t>
                  </w:r>
                  <w:r>
                    <w:rPr>
                      <w:rFonts w:asciiTheme="majorHAnsi" w:hAnsiTheme="majorHAnsi" w:cstheme="majorHAnsi"/>
                      <w:b/>
                      <w:sz w:val="14"/>
                      <w:szCs w:val="18"/>
                      <w:lang w:val="fr-BE"/>
                    </w:rPr>
                    <w:t xml:space="preserve"> Au chef-lieu de la Province Cibitoke (Nord-Ouest du Burundi) en face de l’ONG CONCERN </w:t>
                  </w:r>
                  <w:r>
                    <w:rPr>
                      <w:rFonts w:asciiTheme="majorHAnsi" w:hAnsiTheme="majorHAnsi" w:cstheme="majorHAnsi"/>
                      <w:sz w:val="16"/>
                      <w:lang w:val="fr-BE"/>
                    </w:rPr>
                    <w:t>World Wide.</w:t>
                  </w:r>
                  <w:r>
                    <w:rPr>
                      <w:rFonts w:asciiTheme="majorHAnsi" w:hAnsiTheme="majorHAnsi" w:cstheme="majorHAnsi"/>
                      <w:b/>
                      <w:sz w:val="16"/>
                      <w:lang w:val="fr-BE"/>
                    </w:rPr>
                    <w:t xml:space="preserve"> </w:t>
                  </w:r>
                </w:p>
                <w:p w:rsidR="00F4239E" w:rsidRDefault="00F4239E" w:rsidP="00F4239E">
                  <w:pPr>
                    <w:shd w:val="clear" w:color="auto" w:fill="FDE9D9" w:themeFill="accent6" w:themeFillTint="33"/>
                    <w:jc w:val="center"/>
                    <w:rPr>
                      <w:rFonts w:asciiTheme="majorHAnsi" w:hAnsiTheme="majorHAnsi" w:cstheme="majorHAnsi"/>
                      <w:sz w:val="18"/>
                      <w:szCs w:val="22"/>
                    </w:rPr>
                  </w:pPr>
                  <w:r>
                    <w:rPr>
                      <w:rFonts w:asciiTheme="majorHAnsi" w:hAnsiTheme="majorHAnsi" w:cstheme="majorHAnsi"/>
                      <w:b/>
                      <w:sz w:val="16"/>
                      <w:lang w:val="fr-BE"/>
                    </w:rPr>
                    <w:t xml:space="preserve">Ord. Min : N° 530/231 du 9/03/2006, </w:t>
                  </w:r>
                </w:p>
                <w:p w:rsidR="00F4239E" w:rsidRDefault="00F4239E" w:rsidP="00F4239E">
                  <w:pPr>
                    <w:shd w:val="clear" w:color="auto" w:fill="FFF2CC"/>
                    <w:jc w:val="center"/>
                    <w:rPr>
                      <w:rFonts w:asciiTheme="majorHAnsi" w:hAnsiTheme="majorHAnsi" w:cstheme="majorHAnsi"/>
                      <w:b/>
                      <w:color w:val="0070C0"/>
                      <w:sz w:val="14"/>
                      <w:lang w:val="fr-BE"/>
                    </w:rPr>
                  </w:pPr>
                  <w:r>
                    <w:rPr>
                      <w:rFonts w:asciiTheme="majorHAnsi" w:hAnsiTheme="majorHAnsi" w:cstheme="majorHAnsi"/>
                      <w:b/>
                      <w:color w:val="0070C0"/>
                      <w:sz w:val="14"/>
                      <w:lang w:val="fr-BE"/>
                    </w:rPr>
                    <w:t>Prise d’acte du 29/01/2019 n° 530/173/CAB/2019  conformité sur la nouvelle loi régissant les ASBL au Burundi.</w:t>
                  </w:r>
                </w:p>
                <w:p w:rsidR="00F4239E" w:rsidRDefault="00F4239E" w:rsidP="00F4239E">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 xml:space="preserve">L’actuelle ordonnance : n° 530/460 du 20/05/2021 portant changement de dénomination de l’ALUCOVI à </w:t>
                  </w:r>
                  <w:r w:rsidR="009143E8">
                    <w:rPr>
                      <w:rFonts w:asciiTheme="majorHAnsi" w:hAnsiTheme="majorHAnsi" w:cstheme="majorHAnsi"/>
                      <w:b/>
                      <w:color w:val="7030A0"/>
                      <w:sz w:val="14"/>
                      <w:szCs w:val="18"/>
                      <w:lang w:val="fr-BE"/>
                    </w:rPr>
                    <w:t>ALUCOVIS-APDD</w:t>
                  </w:r>
                  <w:r>
                    <w:rPr>
                      <w:rFonts w:asciiTheme="majorHAnsi" w:hAnsiTheme="majorHAnsi" w:cstheme="majorHAnsi"/>
                      <w:b/>
                      <w:color w:val="7030A0"/>
                      <w:sz w:val="14"/>
                      <w:szCs w:val="18"/>
                      <w:lang w:val="fr-BE"/>
                    </w:rPr>
                    <w:t xml:space="preserve"> </w:t>
                  </w:r>
                </w:p>
                <w:p w:rsidR="00F4239E" w:rsidRDefault="00F4239E" w:rsidP="00F4239E">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Sous une Prise d’acte ministérielle n° Réf : 530/5467/CAB/2021 du 20/05/2021</w:t>
                  </w:r>
                </w:p>
                <w:p w:rsidR="00F4239E" w:rsidRDefault="00F4239E" w:rsidP="00F4239E">
                  <w:pPr>
                    <w:rPr>
                      <w:rFonts w:asciiTheme="minorHAnsi" w:hAnsiTheme="minorHAnsi" w:cstheme="minorBidi"/>
                      <w:sz w:val="22"/>
                      <w:szCs w:val="22"/>
                    </w:rPr>
                  </w:pPr>
                </w:p>
              </w:txbxContent>
            </v:textbox>
            <w10:wrap anchorx="margin"/>
          </v:shape>
        </w:pict>
      </w:r>
    </w:p>
    <w:p w:rsidR="00F4239E" w:rsidRDefault="00F4239E" w:rsidP="00F4239E">
      <w:pPr>
        <w:pStyle w:val="En-tte"/>
        <w:widowControl w:val="0"/>
        <w:ind w:left="-840"/>
        <w:jc w:val="center"/>
        <w:rPr>
          <w:rFonts w:ascii="Arial Narrow" w:hAnsi="Arial Narrow" w:cs="Arial"/>
        </w:rPr>
      </w:pPr>
    </w:p>
    <w:p w:rsidR="00F4239E" w:rsidRDefault="00F4239E" w:rsidP="00F4239E">
      <w:pPr>
        <w:pStyle w:val="En-tte"/>
        <w:widowControl w:val="0"/>
        <w:ind w:left="-840"/>
        <w:jc w:val="center"/>
        <w:rPr>
          <w:rFonts w:ascii="Arial Narrow" w:hAnsi="Arial Narrow" w:cs="Arial"/>
        </w:rPr>
      </w:pPr>
    </w:p>
    <w:p w:rsidR="00F4239E" w:rsidRDefault="00F4239E" w:rsidP="00F4239E">
      <w:pPr>
        <w:pStyle w:val="En-tte"/>
        <w:widowControl w:val="0"/>
        <w:ind w:left="-840"/>
        <w:jc w:val="center"/>
        <w:rPr>
          <w:rFonts w:ascii="Arial Narrow" w:hAnsi="Arial Narrow" w:cs="Arial"/>
        </w:rPr>
      </w:pPr>
    </w:p>
    <w:p w:rsidR="00F4239E" w:rsidRDefault="00F4239E" w:rsidP="00F4239E">
      <w:pPr>
        <w:pStyle w:val="En-tte"/>
        <w:widowControl w:val="0"/>
        <w:ind w:left="-840"/>
        <w:jc w:val="center"/>
        <w:rPr>
          <w:rFonts w:ascii="Arial Narrow" w:hAnsi="Arial Narrow" w:cs="Arial"/>
        </w:rPr>
      </w:pPr>
    </w:p>
    <w:p w:rsidR="00F4239E" w:rsidRDefault="00F4239E" w:rsidP="00F4239E">
      <w:pPr>
        <w:pStyle w:val="En-tte"/>
        <w:widowControl w:val="0"/>
        <w:ind w:left="-840"/>
        <w:jc w:val="center"/>
        <w:rPr>
          <w:rFonts w:ascii="Arial Narrow" w:hAnsi="Arial Narrow" w:cs="Arial"/>
        </w:rPr>
      </w:pPr>
    </w:p>
    <w:p w:rsidR="00F4239E" w:rsidRDefault="00F4239E" w:rsidP="00F4239E">
      <w:pPr>
        <w:pStyle w:val="En-tte"/>
        <w:widowControl w:val="0"/>
        <w:rPr>
          <w:rFonts w:ascii="Arial Narrow" w:hAnsi="Arial Narrow" w:cs="Arial"/>
        </w:rPr>
      </w:pPr>
    </w:p>
    <w:p w:rsidR="00F4239E" w:rsidRDefault="00F4239E" w:rsidP="00F4239E">
      <w:pPr>
        <w:pStyle w:val="En-tte"/>
        <w:widowControl w:val="0"/>
        <w:jc w:val="center"/>
        <w:rPr>
          <w:rFonts w:ascii="Arial Narrow" w:hAnsi="Arial Narrow" w:cs="Arial"/>
        </w:rPr>
      </w:pPr>
      <w:r w:rsidRPr="00A82792">
        <w:rPr>
          <w:b/>
          <w:noProof/>
          <w:sz w:val="32"/>
          <w:szCs w:val="32"/>
        </w:rPr>
        <w:t>FICHE</w:t>
      </w:r>
      <w:r>
        <w:rPr>
          <w:b/>
          <w:noProof/>
          <w:sz w:val="32"/>
          <w:szCs w:val="32"/>
        </w:rPr>
        <w:t xml:space="preserve"> </w:t>
      </w:r>
      <w:r w:rsidRPr="00A82792">
        <w:rPr>
          <w:b/>
          <w:noProof/>
          <w:sz w:val="32"/>
          <w:szCs w:val="32"/>
        </w:rPr>
        <w:t>DE PRESENCE</w:t>
      </w:r>
    </w:p>
    <w:p w:rsidR="00F4239E" w:rsidRPr="00B5156A" w:rsidRDefault="00E659B8" w:rsidP="00F4239E">
      <w:pPr>
        <w:pStyle w:val="En-tte"/>
        <w:widowControl w:val="0"/>
        <w:spacing w:line="20" w:lineRule="atLeast"/>
        <w:rPr>
          <w:b/>
          <w:noProof/>
          <w:sz w:val="32"/>
          <w:szCs w:val="32"/>
        </w:rPr>
      </w:pPr>
      <w:r w:rsidRPr="00F61E79">
        <w:rPr>
          <w:rFonts w:ascii="Arial Narrow" w:hAnsi="Arial Narrow" w:cs="Arial"/>
        </w:rPr>
        <w:t>Nature de l’activité:…………………………………………………………………………………………………………..</w:t>
      </w:r>
      <w:r w:rsidR="00F4239E">
        <w:rPr>
          <w:rFonts w:ascii="Arial Narrow" w:hAnsi="Arial Narrow" w:cs="Arial"/>
        </w:rPr>
        <w:t xml:space="preserve">    </w:t>
      </w:r>
    </w:p>
    <w:p w:rsidR="00E659B8" w:rsidRPr="00F61E79" w:rsidRDefault="00E659B8" w:rsidP="00F4239E">
      <w:pPr>
        <w:spacing w:line="20" w:lineRule="atLeast"/>
        <w:jc w:val="both"/>
        <w:rPr>
          <w:rFonts w:ascii="Arial Narrow" w:hAnsi="Arial Narrow" w:cs="Arial"/>
        </w:rPr>
      </w:pPr>
      <w:r w:rsidRPr="00F61E79">
        <w:rPr>
          <w:rFonts w:ascii="Arial Narrow" w:hAnsi="Arial Narrow" w:cs="Arial"/>
        </w:rPr>
        <w:t>Titre de l’activité :………………………………………………………………………………………………………………</w:t>
      </w:r>
    </w:p>
    <w:p w:rsidR="00E659B8" w:rsidRPr="00F61E79" w:rsidRDefault="00E659B8" w:rsidP="00F4239E">
      <w:pPr>
        <w:spacing w:line="20" w:lineRule="atLeast"/>
        <w:jc w:val="both"/>
        <w:rPr>
          <w:rFonts w:ascii="Arial Narrow" w:hAnsi="Arial Narrow" w:cs="Arial"/>
        </w:rPr>
      </w:pPr>
      <w:r w:rsidRPr="00F61E79">
        <w:rPr>
          <w:rFonts w:ascii="Arial Narrow" w:hAnsi="Arial Narrow" w:cs="Arial"/>
        </w:rPr>
        <w:t>Lieu de l’activité :…………………………………………………Date de l’activité :……………………………………..</w:t>
      </w:r>
    </w:p>
    <w:p w:rsidR="00E659B8" w:rsidRPr="00F61E79" w:rsidRDefault="00E659B8" w:rsidP="00E659B8">
      <w:pPr>
        <w:spacing w:line="276" w:lineRule="auto"/>
        <w:jc w:val="both"/>
        <w:rPr>
          <w:rFonts w:ascii="Arial Narrow" w:hAnsi="Arial Narrow" w:cs="Arial"/>
          <w:bCs/>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2977"/>
        <w:gridCol w:w="4111"/>
        <w:gridCol w:w="3260"/>
      </w:tblGrid>
      <w:tr w:rsidR="00E659B8" w:rsidRPr="00F61E79" w:rsidTr="00E659B8">
        <w:trPr>
          <w:trHeight w:val="90"/>
        </w:trPr>
        <w:tc>
          <w:tcPr>
            <w:tcW w:w="4644" w:type="dxa"/>
            <w:shd w:val="clear" w:color="auto" w:fill="BFBFBF"/>
          </w:tcPr>
          <w:p w:rsidR="00E659B8" w:rsidRPr="00F61E79" w:rsidRDefault="00E659B8" w:rsidP="00E659B8">
            <w:pPr>
              <w:spacing w:line="276" w:lineRule="auto"/>
              <w:ind w:right="255"/>
              <w:jc w:val="both"/>
              <w:rPr>
                <w:rFonts w:ascii="Arial Narrow" w:hAnsi="Arial Narrow" w:cs="Arial"/>
                <w:b/>
                <w:bCs/>
              </w:rPr>
            </w:pPr>
            <w:r w:rsidRPr="00F61E79">
              <w:rPr>
                <w:rFonts w:ascii="Arial Narrow" w:hAnsi="Arial Narrow" w:cs="Arial"/>
                <w:b/>
                <w:bCs/>
              </w:rPr>
              <w:t>Prénom &amp; NOM</w:t>
            </w:r>
          </w:p>
        </w:tc>
        <w:tc>
          <w:tcPr>
            <w:tcW w:w="2977" w:type="dxa"/>
            <w:shd w:val="clear" w:color="auto" w:fill="BFBFBF"/>
          </w:tcPr>
          <w:p w:rsidR="00E659B8" w:rsidRPr="00F61E79" w:rsidRDefault="00E659B8" w:rsidP="00E659B8">
            <w:pPr>
              <w:spacing w:line="276" w:lineRule="auto"/>
              <w:ind w:right="255"/>
              <w:jc w:val="both"/>
              <w:rPr>
                <w:rFonts w:ascii="Arial Narrow" w:hAnsi="Arial Narrow" w:cs="Arial"/>
                <w:b/>
                <w:bCs/>
              </w:rPr>
            </w:pPr>
            <w:r w:rsidRPr="00F61E79">
              <w:rPr>
                <w:rFonts w:ascii="Arial Narrow" w:hAnsi="Arial Narrow" w:cs="Arial"/>
                <w:b/>
                <w:bCs/>
              </w:rPr>
              <w:t>STRUCTURE</w:t>
            </w:r>
          </w:p>
        </w:tc>
        <w:tc>
          <w:tcPr>
            <w:tcW w:w="4111" w:type="dxa"/>
            <w:shd w:val="clear" w:color="auto" w:fill="BFBFBF"/>
          </w:tcPr>
          <w:p w:rsidR="00E659B8" w:rsidRPr="00F61E79" w:rsidRDefault="00E659B8" w:rsidP="00E659B8">
            <w:pPr>
              <w:spacing w:line="276" w:lineRule="auto"/>
              <w:ind w:right="255"/>
              <w:jc w:val="both"/>
              <w:rPr>
                <w:rFonts w:ascii="Arial Narrow" w:hAnsi="Arial Narrow" w:cs="Arial"/>
                <w:b/>
                <w:bCs/>
              </w:rPr>
            </w:pPr>
            <w:r w:rsidRPr="00F61E79">
              <w:rPr>
                <w:rFonts w:ascii="Arial Narrow" w:hAnsi="Arial Narrow" w:cs="Arial"/>
                <w:b/>
                <w:bCs/>
              </w:rPr>
              <w:t>Numéro d’Identification</w:t>
            </w:r>
          </w:p>
        </w:tc>
        <w:tc>
          <w:tcPr>
            <w:tcW w:w="3260" w:type="dxa"/>
            <w:shd w:val="clear" w:color="auto" w:fill="BFBFBF"/>
            <w:vAlign w:val="center"/>
          </w:tcPr>
          <w:p w:rsidR="00E659B8" w:rsidRPr="00F61E79" w:rsidRDefault="00E659B8" w:rsidP="00E659B8">
            <w:pPr>
              <w:spacing w:line="276" w:lineRule="auto"/>
              <w:ind w:right="255"/>
              <w:jc w:val="both"/>
              <w:rPr>
                <w:rFonts w:ascii="Arial Narrow" w:hAnsi="Arial Narrow" w:cs="Arial"/>
                <w:b/>
                <w:bCs/>
              </w:rPr>
            </w:pPr>
            <w:r w:rsidRPr="00F61E79">
              <w:rPr>
                <w:rFonts w:ascii="Arial Narrow" w:hAnsi="Arial Narrow" w:cs="Arial"/>
                <w:b/>
                <w:bCs/>
              </w:rPr>
              <w:t>EMARGEMENT</w:t>
            </w:r>
          </w:p>
        </w:tc>
      </w:tr>
      <w:tr w:rsidR="00E659B8" w:rsidRPr="00F61E79" w:rsidTr="00E659B8">
        <w:trPr>
          <w:trHeight w:val="283"/>
        </w:trPr>
        <w:tc>
          <w:tcPr>
            <w:tcW w:w="4644" w:type="dxa"/>
          </w:tcPr>
          <w:p w:rsidR="00E659B8" w:rsidRPr="00F61E79" w:rsidRDefault="00E659B8" w:rsidP="00E659B8">
            <w:pPr>
              <w:spacing w:line="276" w:lineRule="auto"/>
              <w:ind w:right="255"/>
              <w:jc w:val="both"/>
              <w:rPr>
                <w:rFonts w:ascii="Arial Narrow" w:hAnsi="Arial Narrow" w:cs="Arial"/>
                <w:b/>
                <w:bCs/>
              </w:rPr>
            </w:pPr>
          </w:p>
          <w:p w:rsidR="00E659B8" w:rsidRPr="00F61E79" w:rsidRDefault="00E659B8" w:rsidP="00E659B8">
            <w:pPr>
              <w:spacing w:line="276" w:lineRule="auto"/>
              <w:ind w:right="255"/>
              <w:jc w:val="both"/>
              <w:rPr>
                <w:rFonts w:ascii="Arial Narrow" w:hAnsi="Arial Narrow" w:cs="Arial"/>
                <w:b/>
                <w:bCs/>
              </w:rPr>
            </w:pPr>
          </w:p>
        </w:tc>
        <w:tc>
          <w:tcPr>
            <w:tcW w:w="2977" w:type="dxa"/>
          </w:tcPr>
          <w:p w:rsidR="00E659B8" w:rsidRPr="00F61E79" w:rsidRDefault="00E659B8" w:rsidP="00E659B8">
            <w:pPr>
              <w:spacing w:line="276" w:lineRule="auto"/>
              <w:ind w:right="255"/>
              <w:jc w:val="both"/>
              <w:rPr>
                <w:rFonts w:ascii="Arial Narrow" w:hAnsi="Arial Narrow" w:cs="Arial"/>
                <w:b/>
                <w:bCs/>
              </w:rPr>
            </w:pPr>
          </w:p>
        </w:tc>
        <w:tc>
          <w:tcPr>
            <w:tcW w:w="4111" w:type="dxa"/>
          </w:tcPr>
          <w:p w:rsidR="00E659B8" w:rsidRPr="00F61E79" w:rsidRDefault="00E659B8" w:rsidP="00E659B8">
            <w:pPr>
              <w:spacing w:line="276" w:lineRule="auto"/>
              <w:ind w:right="255"/>
              <w:jc w:val="both"/>
              <w:rPr>
                <w:rFonts w:ascii="Arial Narrow" w:hAnsi="Arial Narrow" w:cs="Arial"/>
                <w:b/>
                <w:bCs/>
              </w:rPr>
            </w:pPr>
          </w:p>
        </w:tc>
        <w:tc>
          <w:tcPr>
            <w:tcW w:w="3260" w:type="dxa"/>
          </w:tcPr>
          <w:p w:rsidR="00E659B8" w:rsidRPr="00F61E79" w:rsidRDefault="00E659B8" w:rsidP="00E659B8">
            <w:pPr>
              <w:spacing w:line="276" w:lineRule="auto"/>
              <w:ind w:right="255"/>
              <w:jc w:val="both"/>
              <w:rPr>
                <w:rFonts w:ascii="Arial Narrow" w:hAnsi="Arial Narrow" w:cs="Arial"/>
                <w:b/>
                <w:bCs/>
              </w:rPr>
            </w:pPr>
          </w:p>
        </w:tc>
      </w:tr>
      <w:tr w:rsidR="00E659B8" w:rsidRPr="00F61E79" w:rsidTr="00E659B8">
        <w:trPr>
          <w:trHeight w:val="175"/>
        </w:trPr>
        <w:tc>
          <w:tcPr>
            <w:tcW w:w="4644" w:type="dxa"/>
          </w:tcPr>
          <w:p w:rsidR="00E659B8" w:rsidRPr="00F61E79" w:rsidRDefault="00E659B8" w:rsidP="00E659B8">
            <w:pPr>
              <w:spacing w:line="276" w:lineRule="auto"/>
              <w:ind w:right="255"/>
              <w:jc w:val="both"/>
              <w:rPr>
                <w:rFonts w:ascii="Arial Narrow" w:hAnsi="Arial Narrow" w:cs="Arial"/>
                <w:b/>
                <w:bCs/>
              </w:rPr>
            </w:pPr>
          </w:p>
          <w:p w:rsidR="00E659B8" w:rsidRPr="00F61E79" w:rsidRDefault="00E659B8" w:rsidP="00E659B8">
            <w:pPr>
              <w:spacing w:line="276" w:lineRule="auto"/>
              <w:ind w:right="255"/>
              <w:jc w:val="both"/>
              <w:rPr>
                <w:rFonts w:ascii="Arial Narrow" w:hAnsi="Arial Narrow" w:cs="Arial"/>
                <w:b/>
                <w:bCs/>
              </w:rPr>
            </w:pPr>
          </w:p>
        </w:tc>
        <w:tc>
          <w:tcPr>
            <w:tcW w:w="2977" w:type="dxa"/>
          </w:tcPr>
          <w:p w:rsidR="00E659B8" w:rsidRPr="00F61E79" w:rsidRDefault="00E659B8" w:rsidP="00E659B8">
            <w:pPr>
              <w:spacing w:line="276" w:lineRule="auto"/>
              <w:ind w:right="255"/>
              <w:jc w:val="both"/>
              <w:rPr>
                <w:rFonts w:ascii="Arial Narrow" w:hAnsi="Arial Narrow" w:cs="Arial"/>
                <w:b/>
                <w:bCs/>
              </w:rPr>
            </w:pPr>
          </w:p>
        </w:tc>
        <w:tc>
          <w:tcPr>
            <w:tcW w:w="4111" w:type="dxa"/>
          </w:tcPr>
          <w:p w:rsidR="00E659B8" w:rsidRPr="00F61E79" w:rsidRDefault="00E659B8" w:rsidP="00B5156A">
            <w:pPr>
              <w:spacing w:line="276" w:lineRule="auto"/>
              <w:ind w:right="255"/>
              <w:jc w:val="center"/>
              <w:rPr>
                <w:rFonts w:ascii="Arial Narrow" w:hAnsi="Arial Narrow" w:cs="Arial"/>
                <w:b/>
                <w:bCs/>
              </w:rPr>
            </w:pPr>
          </w:p>
        </w:tc>
        <w:tc>
          <w:tcPr>
            <w:tcW w:w="3260" w:type="dxa"/>
          </w:tcPr>
          <w:p w:rsidR="00E659B8" w:rsidRPr="00F61E79" w:rsidRDefault="00E659B8" w:rsidP="00E659B8">
            <w:pPr>
              <w:spacing w:line="276" w:lineRule="auto"/>
              <w:ind w:right="255"/>
              <w:jc w:val="both"/>
              <w:rPr>
                <w:rFonts w:ascii="Arial Narrow" w:hAnsi="Arial Narrow" w:cs="Arial"/>
                <w:b/>
                <w:bCs/>
              </w:rPr>
            </w:pPr>
          </w:p>
        </w:tc>
      </w:tr>
      <w:tr w:rsidR="00E659B8" w:rsidRPr="00F61E79" w:rsidTr="00E659B8">
        <w:trPr>
          <w:trHeight w:val="309"/>
        </w:trPr>
        <w:tc>
          <w:tcPr>
            <w:tcW w:w="4644" w:type="dxa"/>
          </w:tcPr>
          <w:p w:rsidR="00E659B8" w:rsidRPr="00F61E79" w:rsidRDefault="00E659B8" w:rsidP="00E659B8">
            <w:pPr>
              <w:spacing w:line="276" w:lineRule="auto"/>
              <w:ind w:right="255"/>
              <w:jc w:val="both"/>
              <w:rPr>
                <w:rFonts w:ascii="Arial Narrow" w:hAnsi="Arial Narrow" w:cs="Arial"/>
                <w:b/>
                <w:bCs/>
              </w:rPr>
            </w:pPr>
          </w:p>
          <w:p w:rsidR="00E659B8" w:rsidRPr="00F61E79" w:rsidRDefault="00E659B8" w:rsidP="00E659B8">
            <w:pPr>
              <w:spacing w:line="276" w:lineRule="auto"/>
              <w:ind w:right="255"/>
              <w:jc w:val="both"/>
              <w:rPr>
                <w:rFonts w:ascii="Arial Narrow" w:hAnsi="Arial Narrow" w:cs="Arial"/>
                <w:b/>
                <w:bCs/>
              </w:rPr>
            </w:pPr>
          </w:p>
        </w:tc>
        <w:tc>
          <w:tcPr>
            <w:tcW w:w="2977" w:type="dxa"/>
          </w:tcPr>
          <w:p w:rsidR="00E659B8" w:rsidRPr="00F61E79" w:rsidRDefault="00E659B8" w:rsidP="00E659B8">
            <w:pPr>
              <w:spacing w:line="276" w:lineRule="auto"/>
              <w:ind w:right="255"/>
              <w:jc w:val="both"/>
              <w:rPr>
                <w:rFonts w:ascii="Arial Narrow" w:hAnsi="Arial Narrow" w:cs="Arial"/>
                <w:b/>
                <w:bCs/>
              </w:rPr>
            </w:pPr>
          </w:p>
        </w:tc>
        <w:tc>
          <w:tcPr>
            <w:tcW w:w="4111" w:type="dxa"/>
          </w:tcPr>
          <w:p w:rsidR="00E659B8" w:rsidRPr="00F61E79" w:rsidRDefault="00E659B8" w:rsidP="00E659B8">
            <w:pPr>
              <w:spacing w:line="276" w:lineRule="auto"/>
              <w:ind w:right="255"/>
              <w:jc w:val="both"/>
              <w:rPr>
                <w:rFonts w:ascii="Arial Narrow" w:hAnsi="Arial Narrow" w:cs="Arial"/>
                <w:b/>
                <w:bCs/>
              </w:rPr>
            </w:pPr>
          </w:p>
        </w:tc>
        <w:tc>
          <w:tcPr>
            <w:tcW w:w="3260" w:type="dxa"/>
          </w:tcPr>
          <w:p w:rsidR="00E659B8" w:rsidRPr="00F61E79" w:rsidRDefault="00E659B8" w:rsidP="00E659B8">
            <w:pPr>
              <w:spacing w:line="276" w:lineRule="auto"/>
              <w:ind w:right="255"/>
              <w:jc w:val="both"/>
              <w:rPr>
                <w:rFonts w:ascii="Arial Narrow" w:hAnsi="Arial Narrow" w:cs="Arial"/>
                <w:b/>
                <w:bCs/>
              </w:rPr>
            </w:pPr>
          </w:p>
        </w:tc>
      </w:tr>
      <w:tr w:rsidR="00E659B8" w:rsidRPr="00F61E79" w:rsidTr="00E659B8">
        <w:trPr>
          <w:trHeight w:val="187"/>
        </w:trPr>
        <w:tc>
          <w:tcPr>
            <w:tcW w:w="4644" w:type="dxa"/>
          </w:tcPr>
          <w:p w:rsidR="00E659B8" w:rsidRPr="00F61E79" w:rsidRDefault="00E659B8" w:rsidP="00E659B8">
            <w:pPr>
              <w:spacing w:line="276" w:lineRule="auto"/>
              <w:ind w:right="255"/>
              <w:jc w:val="both"/>
              <w:rPr>
                <w:rFonts w:ascii="Arial Narrow" w:hAnsi="Arial Narrow" w:cs="Arial"/>
                <w:b/>
                <w:bCs/>
              </w:rPr>
            </w:pPr>
          </w:p>
          <w:p w:rsidR="00E659B8" w:rsidRPr="00F61E79" w:rsidRDefault="00E659B8" w:rsidP="00E659B8">
            <w:pPr>
              <w:spacing w:line="276" w:lineRule="auto"/>
              <w:ind w:right="255"/>
              <w:jc w:val="both"/>
              <w:rPr>
                <w:rFonts w:ascii="Arial Narrow" w:hAnsi="Arial Narrow" w:cs="Arial"/>
                <w:b/>
                <w:bCs/>
              </w:rPr>
            </w:pPr>
          </w:p>
        </w:tc>
        <w:tc>
          <w:tcPr>
            <w:tcW w:w="2977" w:type="dxa"/>
          </w:tcPr>
          <w:p w:rsidR="00E659B8" w:rsidRPr="00F61E79" w:rsidRDefault="00E659B8" w:rsidP="00E659B8">
            <w:pPr>
              <w:spacing w:line="276" w:lineRule="auto"/>
              <w:ind w:right="255"/>
              <w:jc w:val="both"/>
              <w:rPr>
                <w:rFonts w:ascii="Arial Narrow" w:hAnsi="Arial Narrow" w:cs="Arial"/>
                <w:b/>
                <w:bCs/>
              </w:rPr>
            </w:pPr>
          </w:p>
        </w:tc>
        <w:tc>
          <w:tcPr>
            <w:tcW w:w="4111" w:type="dxa"/>
          </w:tcPr>
          <w:p w:rsidR="00E659B8" w:rsidRPr="00F61E79" w:rsidRDefault="00E659B8" w:rsidP="00E659B8">
            <w:pPr>
              <w:spacing w:line="276" w:lineRule="auto"/>
              <w:ind w:right="255"/>
              <w:jc w:val="both"/>
              <w:rPr>
                <w:rFonts w:ascii="Arial Narrow" w:hAnsi="Arial Narrow" w:cs="Arial"/>
                <w:b/>
                <w:bCs/>
              </w:rPr>
            </w:pPr>
          </w:p>
        </w:tc>
        <w:tc>
          <w:tcPr>
            <w:tcW w:w="3260" w:type="dxa"/>
          </w:tcPr>
          <w:p w:rsidR="00E659B8" w:rsidRPr="00F61E79" w:rsidRDefault="00E659B8" w:rsidP="00E659B8">
            <w:pPr>
              <w:spacing w:line="276" w:lineRule="auto"/>
              <w:ind w:right="255"/>
              <w:jc w:val="both"/>
              <w:rPr>
                <w:rFonts w:ascii="Arial Narrow" w:hAnsi="Arial Narrow" w:cs="Arial"/>
                <w:b/>
                <w:bCs/>
              </w:rPr>
            </w:pPr>
          </w:p>
        </w:tc>
      </w:tr>
      <w:tr w:rsidR="00E659B8" w:rsidRPr="00F61E79" w:rsidTr="00E659B8">
        <w:trPr>
          <w:trHeight w:val="207"/>
        </w:trPr>
        <w:tc>
          <w:tcPr>
            <w:tcW w:w="4644" w:type="dxa"/>
          </w:tcPr>
          <w:p w:rsidR="00E659B8" w:rsidRPr="00F61E79" w:rsidRDefault="00E659B8" w:rsidP="00E659B8">
            <w:pPr>
              <w:spacing w:line="276" w:lineRule="auto"/>
              <w:ind w:right="255"/>
              <w:jc w:val="both"/>
              <w:rPr>
                <w:rFonts w:ascii="Arial Narrow" w:hAnsi="Arial Narrow" w:cs="Arial"/>
                <w:b/>
                <w:bCs/>
              </w:rPr>
            </w:pPr>
          </w:p>
          <w:p w:rsidR="00E659B8" w:rsidRPr="00F61E79" w:rsidRDefault="00E659B8" w:rsidP="00E659B8">
            <w:pPr>
              <w:spacing w:line="276" w:lineRule="auto"/>
              <w:ind w:right="255"/>
              <w:jc w:val="both"/>
              <w:rPr>
                <w:rFonts w:ascii="Arial Narrow" w:hAnsi="Arial Narrow" w:cs="Arial"/>
                <w:b/>
                <w:bCs/>
              </w:rPr>
            </w:pPr>
          </w:p>
        </w:tc>
        <w:tc>
          <w:tcPr>
            <w:tcW w:w="2977" w:type="dxa"/>
          </w:tcPr>
          <w:p w:rsidR="00E659B8" w:rsidRPr="00F61E79" w:rsidRDefault="00E659B8" w:rsidP="00E659B8">
            <w:pPr>
              <w:spacing w:line="276" w:lineRule="auto"/>
              <w:ind w:right="255"/>
              <w:jc w:val="both"/>
              <w:rPr>
                <w:rFonts w:ascii="Arial Narrow" w:hAnsi="Arial Narrow" w:cs="Arial"/>
                <w:b/>
                <w:bCs/>
              </w:rPr>
            </w:pPr>
          </w:p>
        </w:tc>
        <w:tc>
          <w:tcPr>
            <w:tcW w:w="4111" w:type="dxa"/>
          </w:tcPr>
          <w:p w:rsidR="00E659B8" w:rsidRPr="00F61E79" w:rsidRDefault="00E659B8" w:rsidP="00E659B8">
            <w:pPr>
              <w:spacing w:line="276" w:lineRule="auto"/>
              <w:ind w:right="255"/>
              <w:jc w:val="both"/>
              <w:rPr>
                <w:rFonts w:ascii="Arial Narrow" w:hAnsi="Arial Narrow" w:cs="Arial"/>
                <w:b/>
                <w:bCs/>
              </w:rPr>
            </w:pPr>
          </w:p>
        </w:tc>
        <w:tc>
          <w:tcPr>
            <w:tcW w:w="3260" w:type="dxa"/>
          </w:tcPr>
          <w:p w:rsidR="00E659B8" w:rsidRPr="00F61E79" w:rsidRDefault="00E659B8" w:rsidP="00E659B8">
            <w:pPr>
              <w:spacing w:line="276" w:lineRule="auto"/>
              <w:ind w:right="255"/>
              <w:jc w:val="both"/>
              <w:rPr>
                <w:rFonts w:ascii="Arial Narrow" w:hAnsi="Arial Narrow" w:cs="Arial"/>
                <w:b/>
                <w:bCs/>
              </w:rPr>
            </w:pPr>
          </w:p>
        </w:tc>
      </w:tr>
      <w:tr w:rsidR="00E659B8" w:rsidRPr="00F61E79" w:rsidTr="00E659B8">
        <w:trPr>
          <w:trHeight w:val="255"/>
        </w:trPr>
        <w:tc>
          <w:tcPr>
            <w:tcW w:w="4644" w:type="dxa"/>
          </w:tcPr>
          <w:p w:rsidR="00E659B8" w:rsidRPr="00F61E79" w:rsidRDefault="00E659B8" w:rsidP="00E659B8">
            <w:pPr>
              <w:spacing w:line="276" w:lineRule="auto"/>
              <w:ind w:right="255"/>
              <w:jc w:val="both"/>
              <w:rPr>
                <w:rFonts w:ascii="Arial Narrow" w:hAnsi="Arial Narrow" w:cs="Arial"/>
                <w:b/>
                <w:bCs/>
              </w:rPr>
            </w:pPr>
          </w:p>
          <w:p w:rsidR="00E659B8" w:rsidRPr="00F61E79" w:rsidRDefault="00E659B8" w:rsidP="00E659B8">
            <w:pPr>
              <w:spacing w:line="276" w:lineRule="auto"/>
              <w:ind w:right="255"/>
              <w:jc w:val="both"/>
              <w:rPr>
                <w:rFonts w:ascii="Arial Narrow" w:hAnsi="Arial Narrow" w:cs="Arial"/>
                <w:b/>
                <w:bCs/>
              </w:rPr>
            </w:pPr>
          </w:p>
        </w:tc>
        <w:tc>
          <w:tcPr>
            <w:tcW w:w="2977" w:type="dxa"/>
          </w:tcPr>
          <w:p w:rsidR="00E659B8" w:rsidRPr="00F61E79" w:rsidRDefault="00E659B8" w:rsidP="00E659B8">
            <w:pPr>
              <w:spacing w:line="276" w:lineRule="auto"/>
              <w:ind w:right="255"/>
              <w:jc w:val="both"/>
              <w:rPr>
                <w:rFonts w:ascii="Arial Narrow" w:hAnsi="Arial Narrow" w:cs="Arial"/>
                <w:b/>
                <w:bCs/>
              </w:rPr>
            </w:pPr>
          </w:p>
          <w:p w:rsidR="00E659B8" w:rsidRPr="00F61E79" w:rsidRDefault="00E659B8" w:rsidP="00E659B8">
            <w:pPr>
              <w:spacing w:line="276" w:lineRule="auto"/>
              <w:ind w:right="255"/>
              <w:jc w:val="both"/>
              <w:rPr>
                <w:rFonts w:ascii="Arial Narrow" w:hAnsi="Arial Narrow" w:cs="Arial"/>
                <w:b/>
                <w:bCs/>
              </w:rPr>
            </w:pPr>
          </w:p>
        </w:tc>
        <w:tc>
          <w:tcPr>
            <w:tcW w:w="4111" w:type="dxa"/>
          </w:tcPr>
          <w:p w:rsidR="00E659B8" w:rsidRPr="00F61E79" w:rsidRDefault="00E659B8" w:rsidP="00E659B8">
            <w:pPr>
              <w:spacing w:line="276" w:lineRule="auto"/>
              <w:ind w:right="255"/>
              <w:jc w:val="both"/>
              <w:rPr>
                <w:rFonts w:ascii="Arial Narrow" w:hAnsi="Arial Narrow" w:cs="Arial"/>
                <w:b/>
                <w:bCs/>
              </w:rPr>
            </w:pPr>
          </w:p>
        </w:tc>
        <w:tc>
          <w:tcPr>
            <w:tcW w:w="3260" w:type="dxa"/>
          </w:tcPr>
          <w:p w:rsidR="00E659B8" w:rsidRPr="00F61E79" w:rsidRDefault="00E659B8" w:rsidP="00E659B8">
            <w:pPr>
              <w:spacing w:line="276" w:lineRule="auto"/>
              <w:ind w:right="255"/>
              <w:jc w:val="both"/>
              <w:rPr>
                <w:rFonts w:ascii="Arial Narrow" w:hAnsi="Arial Narrow" w:cs="Arial"/>
                <w:b/>
                <w:bCs/>
              </w:rPr>
            </w:pPr>
          </w:p>
        </w:tc>
      </w:tr>
      <w:tr w:rsidR="00E659B8" w:rsidRPr="00F61E79" w:rsidTr="00E659B8">
        <w:trPr>
          <w:trHeight w:val="255"/>
        </w:trPr>
        <w:tc>
          <w:tcPr>
            <w:tcW w:w="4644" w:type="dxa"/>
          </w:tcPr>
          <w:p w:rsidR="00E659B8" w:rsidRPr="00F61E79" w:rsidRDefault="00E659B8" w:rsidP="00E659B8">
            <w:pPr>
              <w:spacing w:line="276" w:lineRule="auto"/>
              <w:ind w:right="255"/>
              <w:jc w:val="both"/>
              <w:rPr>
                <w:rFonts w:ascii="Arial Narrow" w:hAnsi="Arial Narrow" w:cs="Arial"/>
                <w:b/>
                <w:bCs/>
              </w:rPr>
            </w:pPr>
          </w:p>
        </w:tc>
        <w:tc>
          <w:tcPr>
            <w:tcW w:w="2977" w:type="dxa"/>
          </w:tcPr>
          <w:p w:rsidR="00E659B8" w:rsidRPr="00F61E79" w:rsidRDefault="00E659B8" w:rsidP="00E659B8">
            <w:pPr>
              <w:spacing w:line="276" w:lineRule="auto"/>
              <w:ind w:right="255"/>
              <w:jc w:val="both"/>
              <w:rPr>
                <w:rFonts w:ascii="Arial Narrow" w:hAnsi="Arial Narrow" w:cs="Arial"/>
                <w:b/>
                <w:bCs/>
              </w:rPr>
            </w:pPr>
          </w:p>
        </w:tc>
        <w:tc>
          <w:tcPr>
            <w:tcW w:w="4111" w:type="dxa"/>
          </w:tcPr>
          <w:p w:rsidR="00E659B8" w:rsidRPr="00F61E79" w:rsidRDefault="00E659B8" w:rsidP="00E659B8">
            <w:pPr>
              <w:spacing w:line="276" w:lineRule="auto"/>
              <w:ind w:right="255"/>
              <w:jc w:val="both"/>
              <w:rPr>
                <w:rFonts w:ascii="Arial Narrow" w:hAnsi="Arial Narrow" w:cs="Arial"/>
                <w:b/>
                <w:bCs/>
              </w:rPr>
            </w:pPr>
          </w:p>
        </w:tc>
        <w:tc>
          <w:tcPr>
            <w:tcW w:w="3260" w:type="dxa"/>
          </w:tcPr>
          <w:p w:rsidR="00E659B8" w:rsidRPr="00F61E79" w:rsidRDefault="00E659B8" w:rsidP="00E659B8">
            <w:pPr>
              <w:spacing w:line="276" w:lineRule="auto"/>
              <w:ind w:right="255"/>
              <w:jc w:val="both"/>
              <w:rPr>
                <w:rFonts w:ascii="Arial Narrow" w:hAnsi="Arial Narrow" w:cs="Arial"/>
                <w:b/>
                <w:bCs/>
              </w:rPr>
            </w:pPr>
          </w:p>
        </w:tc>
      </w:tr>
      <w:tr w:rsidR="00E659B8" w:rsidRPr="00F61E79" w:rsidTr="00E659B8">
        <w:trPr>
          <w:trHeight w:val="255"/>
        </w:trPr>
        <w:tc>
          <w:tcPr>
            <w:tcW w:w="4644" w:type="dxa"/>
          </w:tcPr>
          <w:p w:rsidR="00E659B8" w:rsidRPr="00F61E79" w:rsidRDefault="00E659B8" w:rsidP="00E659B8">
            <w:pPr>
              <w:spacing w:line="276" w:lineRule="auto"/>
              <w:ind w:right="255"/>
              <w:jc w:val="both"/>
              <w:rPr>
                <w:rFonts w:ascii="Arial Narrow" w:hAnsi="Arial Narrow" w:cs="Arial"/>
                <w:b/>
                <w:bCs/>
              </w:rPr>
            </w:pPr>
          </w:p>
        </w:tc>
        <w:tc>
          <w:tcPr>
            <w:tcW w:w="2977" w:type="dxa"/>
          </w:tcPr>
          <w:p w:rsidR="00E659B8" w:rsidRPr="00F61E79" w:rsidRDefault="00E659B8" w:rsidP="00E659B8">
            <w:pPr>
              <w:spacing w:line="276" w:lineRule="auto"/>
              <w:ind w:right="255"/>
              <w:jc w:val="both"/>
              <w:rPr>
                <w:rFonts w:ascii="Arial Narrow" w:hAnsi="Arial Narrow" w:cs="Arial"/>
                <w:b/>
                <w:bCs/>
              </w:rPr>
            </w:pPr>
          </w:p>
        </w:tc>
        <w:tc>
          <w:tcPr>
            <w:tcW w:w="4111" w:type="dxa"/>
          </w:tcPr>
          <w:p w:rsidR="00E659B8" w:rsidRPr="00F61E79" w:rsidRDefault="00E659B8" w:rsidP="00E659B8">
            <w:pPr>
              <w:spacing w:line="276" w:lineRule="auto"/>
              <w:ind w:right="255"/>
              <w:jc w:val="both"/>
              <w:rPr>
                <w:rFonts w:ascii="Arial Narrow" w:hAnsi="Arial Narrow" w:cs="Arial"/>
                <w:b/>
                <w:bCs/>
              </w:rPr>
            </w:pPr>
          </w:p>
        </w:tc>
        <w:tc>
          <w:tcPr>
            <w:tcW w:w="3260" w:type="dxa"/>
          </w:tcPr>
          <w:p w:rsidR="00E659B8" w:rsidRPr="00F61E79" w:rsidRDefault="00E659B8" w:rsidP="00E659B8">
            <w:pPr>
              <w:spacing w:line="276" w:lineRule="auto"/>
              <w:ind w:right="255"/>
              <w:jc w:val="both"/>
              <w:rPr>
                <w:rFonts w:ascii="Arial Narrow" w:hAnsi="Arial Narrow" w:cs="Arial"/>
                <w:b/>
                <w:bCs/>
              </w:rPr>
            </w:pPr>
          </w:p>
        </w:tc>
      </w:tr>
      <w:tr w:rsidR="00E659B8" w:rsidRPr="00F61E79" w:rsidTr="00E659B8">
        <w:trPr>
          <w:trHeight w:val="255"/>
        </w:trPr>
        <w:tc>
          <w:tcPr>
            <w:tcW w:w="4644" w:type="dxa"/>
          </w:tcPr>
          <w:p w:rsidR="00E659B8" w:rsidRPr="00F61E79" w:rsidRDefault="00E659B8" w:rsidP="00E659B8">
            <w:pPr>
              <w:spacing w:line="276" w:lineRule="auto"/>
              <w:ind w:right="255"/>
              <w:jc w:val="both"/>
              <w:rPr>
                <w:rFonts w:ascii="Arial Narrow" w:hAnsi="Arial Narrow" w:cs="Arial"/>
                <w:b/>
                <w:bCs/>
              </w:rPr>
            </w:pPr>
          </w:p>
        </w:tc>
        <w:tc>
          <w:tcPr>
            <w:tcW w:w="2977" w:type="dxa"/>
          </w:tcPr>
          <w:p w:rsidR="00E659B8" w:rsidRPr="00F61E79" w:rsidRDefault="00E659B8" w:rsidP="00E659B8">
            <w:pPr>
              <w:spacing w:line="276" w:lineRule="auto"/>
              <w:ind w:right="255"/>
              <w:jc w:val="both"/>
              <w:rPr>
                <w:rFonts w:ascii="Arial Narrow" w:hAnsi="Arial Narrow" w:cs="Arial"/>
                <w:b/>
                <w:bCs/>
              </w:rPr>
            </w:pPr>
          </w:p>
        </w:tc>
        <w:tc>
          <w:tcPr>
            <w:tcW w:w="4111" w:type="dxa"/>
          </w:tcPr>
          <w:p w:rsidR="00E659B8" w:rsidRPr="00F61E79" w:rsidRDefault="00E659B8" w:rsidP="00E659B8">
            <w:pPr>
              <w:spacing w:line="276" w:lineRule="auto"/>
              <w:ind w:right="255"/>
              <w:jc w:val="both"/>
              <w:rPr>
                <w:rFonts w:ascii="Arial Narrow" w:hAnsi="Arial Narrow" w:cs="Arial"/>
                <w:b/>
                <w:bCs/>
              </w:rPr>
            </w:pPr>
          </w:p>
        </w:tc>
        <w:tc>
          <w:tcPr>
            <w:tcW w:w="3260" w:type="dxa"/>
          </w:tcPr>
          <w:p w:rsidR="00E659B8" w:rsidRPr="00F61E79" w:rsidRDefault="00E659B8" w:rsidP="00E659B8">
            <w:pPr>
              <w:spacing w:line="276" w:lineRule="auto"/>
              <w:ind w:right="255"/>
              <w:jc w:val="both"/>
              <w:rPr>
                <w:rFonts w:ascii="Arial Narrow" w:hAnsi="Arial Narrow" w:cs="Arial"/>
                <w:b/>
                <w:bCs/>
              </w:rPr>
            </w:pPr>
          </w:p>
        </w:tc>
      </w:tr>
      <w:tr w:rsidR="00E659B8" w:rsidRPr="00F61E79" w:rsidTr="00E659B8">
        <w:trPr>
          <w:trHeight w:val="255"/>
        </w:trPr>
        <w:tc>
          <w:tcPr>
            <w:tcW w:w="4644" w:type="dxa"/>
          </w:tcPr>
          <w:p w:rsidR="00E659B8" w:rsidRPr="00F61E79" w:rsidRDefault="00E659B8" w:rsidP="00E659B8">
            <w:pPr>
              <w:spacing w:line="276" w:lineRule="auto"/>
              <w:ind w:right="255"/>
              <w:jc w:val="both"/>
              <w:rPr>
                <w:rFonts w:ascii="Arial Narrow" w:hAnsi="Arial Narrow" w:cs="Arial"/>
                <w:b/>
                <w:bCs/>
              </w:rPr>
            </w:pPr>
          </w:p>
        </w:tc>
        <w:tc>
          <w:tcPr>
            <w:tcW w:w="2977" w:type="dxa"/>
          </w:tcPr>
          <w:p w:rsidR="00E659B8" w:rsidRPr="00F61E79" w:rsidRDefault="00E659B8" w:rsidP="00E659B8">
            <w:pPr>
              <w:spacing w:line="276" w:lineRule="auto"/>
              <w:ind w:right="255"/>
              <w:jc w:val="both"/>
              <w:rPr>
                <w:rFonts w:ascii="Arial Narrow" w:hAnsi="Arial Narrow" w:cs="Arial"/>
                <w:b/>
                <w:bCs/>
              </w:rPr>
            </w:pPr>
          </w:p>
        </w:tc>
        <w:tc>
          <w:tcPr>
            <w:tcW w:w="4111" w:type="dxa"/>
          </w:tcPr>
          <w:p w:rsidR="00E659B8" w:rsidRPr="00F61E79" w:rsidRDefault="00E659B8" w:rsidP="00E659B8">
            <w:pPr>
              <w:spacing w:line="276" w:lineRule="auto"/>
              <w:ind w:right="255"/>
              <w:jc w:val="both"/>
              <w:rPr>
                <w:rFonts w:ascii="Arial Narrow" w:hAnsi="Arial Narrow" w:cs="Arial"/>
                <w:b/>
                <w:bCs/>
              </w:rPr>
            </w:pPr>
          </w:p>
        </w:tc>
        <w:tc>
          <w:tcPr>
            <w:tcW w:w="3260" w:type="dxa"/>
          </w:tcPr>
          <w:p w:rsidR="00E659B8" w:rsidRPr="00F61E79" w:rsidRDefault="00E659B8" w:rsidP="00E659B8">
            <w:pPr>
              <w:spacing w:line="276" w:lineRule="auto"/>
              <w:ind w:right="255"/>
              <w:jc w:val="both"/>
              <w:rPr>
                <w:rFonts w:ascii="Arial Narrow" w:hAnsi="Arial Narrow" w:cs="Arial"/>
                <w:b/>
                <w:bCs/>
              </w:rPr>
            </w:pPr>
          </w:p>
        </w:tc>
      </w:tr>
      <w:tr w:rsidR="00E659B8" w:rsidRPr="00F61E79" w:rsidTr="00E659B8">
        <w:trPr>
          <w:trHeight w:val="255"/>
        </w:trPr>
        <w:tc>
          <w:tcPr>
            <w:tcW w:w="4644" w:type="dxa"/>
          </w:tcPr>
          <w:p w:rsidR="00E659B8" w:rsidRPr="00F61E79" w:rsidRDefault="00E659B8" w:rsidP="00E659B8">
            <w:pPr>
              <w:spacing w:line="276" w:lineRule="auto"/>
              <w:ind w:right="255"/>
              <w:jc w:val="both"/>
              <w:rPr>
                <w:rFonts w:ascii="Arial Narrow" w:hAnsi="Arial Narrow" w:cs="Arial"/>
                <w:b/>
                <w:bCs/>
              </w:rPr>
            </w:pPr>
          </w:p>
        </w:tc>
        <w:tc>
          <w:tcPr>
            <w:tcW w:w="2977" w:type="dxa"/>
          </w:tcPr>
          <w:p w:rsidR="00E659B8" w:rsidRPr="00F61E79" w:rsidRDefault="00E659B8" w:rsidP="00E659B8">
            <w:pPr>
              <w:spacing w:line="276" w:lineRule="auto"/>
              <w:ind w:right="255"/>
              <w:jc w:val="both"/>
              <w:rPr>
                <w:rFonts w:ascii="Arial Narrow" w:hAnsi="Arial Narrow" w:cs="Arial"/>
                <w:b/>
                <w:bCs/>
              </w:rPr>
            </w:pPr>
          </w:p>
        </w:tc>
        <w:tc>
          <w:tcPr>
            <w:tcW w:w="4111" w:type="dxa"/>
          </w:tcPr>
          <w:p w:rsidR="00E659B8" w:rsidRPr="00F61E79" w:rsidRDefault="00E659B8" w:rsidP="00E659B8">
            <w:pPr>
              <w:spacing w:line="276" w:lineRule="auto"/>
              <w:ind w:right="255"/>
              <w:jc w:val="both"/>
              <w:rPr>
                <w:rFonts w:ascii="Arial Narrow" w:hAnsi="Arial Narrow" w:cs="Arial"/>
                <w:b/>
                <w:bCs/>
              </w:rPr>
            </w:pPr>
          </w:p>
        </w:tc>
        <w:tc>
          <w:tcPr>
            <w:tcW w:w="3260" w:type="dxa"/>
          </w:tcPr>
          <w:p w:rsidR="00E659B8" w:rsidRPr="00F61E79" w:rsidRDefault="00E659B8" w:rsidP="00E659B8">
            <w:pPr>
              <w:spacing w:line="276" w:lineRule="auto"/>
              <w:ind w:right="255"/>
              <w:jc w:val="both"/>
              <w:rPr>
                <w:rFonts w:ascii="Arial Narrow" w:hAnsi="Arial Narrow" w:cs="Arial"/>
                <w:b/>
                <w:bCs/>
              </w:rPr>
            </w:pPr>
          </w:p>
        </w:tc>
      </w:tr>
      <w:tr w:rsidR="00E659B8" w:rsidRPr="00F61E79" w:rsidTr="00E659B8">
        <w:trPr>
          <w:trHeight w:val="255"/>
        </w:trPr>
        <w:tc>
          <w:tcPr>
            <w:tcW w:w="4644" w:type="dxa"/>
          </w:tcPr>
          <w:p w:rsidR="00E659B8" w:rsidRPr="00F61E79" w:rsidRDefault="00E659B8" w:rsidP="00E659B8">
            <w:pPr>
              <w:spacing w:line="276" w:lineRule="auto"/>
              <w:ind w:right="255"/>
              <w:jc w:val="both"/>
              <w:rPr>
                <w:rFonts w:ascii="Arial Narrow" w:hAnsi="Arial Narrow" w:cs="Arial"/>
                <w:b/>
                <w:bCs/>
              </w:rPr>
            </w:pPr>
          </w:p>
        </w:tc>
        <w:tc>
          <w:tcPr>
            <w:tcW w:w="2977" w:type="dxa"/>
          </w:tcPr>
          <w:p w:rsidR="00E659B8" w:rsidRPr="00F61E79" w:rsidRDefault="00E659B8" w:rsidP="00E659B8">
            <w:pPr>
              <w:spacing w:line="276" w:lineRule="auto"/>
              <w:ind w:right="255"/>
              <w:jc w:val="both"/>
              <w:rPr>
                <w:rFonts w:ascii="Arial Narrow" w:hAnsi="Arial Narrow" w:cs="Arial"/>
                <w:b/>
                <w:bCs/>
              </w:rPr>
            </w:pPr>
          </w:p>
        </w:tc>
        <w:tc>
          <w:tcPr>
            <w:tcW w:w="4111" w:type="dxa"/>
          </w:tcPr>
          <w:p w:rsidR="00E659B8" w:rsidRPr="00F61E79" w:rsidRDefault="00E659B8" w:rsidP="00E659B8">
            <w:pPr>
              <w:spacing w:line="276" w:lineRule="auto"/>
              <w:ind w:right="255"/>
              <w:jc w:val="both"/>
              <w:rPr>
                <w:rFonts w:ascii="Arial Narrow" w:hAnsi="Arial Narrow" w:cs="Arial"/>
                <w:b/>
                <w:bCs/>
              </w:rPr>
            </w:pPr>
          </w:p>
        </w:tc>
        <w:tc>
          <w:tcPr>
            <w:tcW w:w="3260" w:type="dxa"/>
          </w:tcPr>
          <w:p w:rsidR="00E659B8" w:rsidRPr="00F61E79" w:rsidRDefault="00E659B8" w:rsidP="00E659B8">
            <w:pPr>
              <w:spacing w:line="276" w:lineRule="auto"/>
              <w:ind w:right="255"/>
              <w:jc w:val="both"/>
              <w:rPr>
                <w:rFonts w:ascii="Arial Narrow" w:hAnsi="Arial Narrow" w:cs="Arial"/>
                <w:b/>
                <w:bCs/>
              </w:rPr>
            </w:pPr>
          </w:p>
        </w:tc>
      </w:tr>
      <w:tr w:rsidR="00590811" w:rsidRPr="00F61E79" w:rsidTr="00E659B8">
        <w:trPr>
          <w:trHeight w:val="255"/>
        </w:trPr>
        <w:tc>
          <w:tcPr>
            <w:tcW w:w="4644" w:type="dxa"/>
          </w:tcPr>
          <w:p w:rsidR="00590811" w:rsidRPr="00F61E79" w:rsidRDefault="00590811" w:rsidP="00E659B8">
            <w:pPr>
              <w:spacing w:line="276" w:lineRule="auto"/>
              <w:ind w:right="255"/>
              <w:jc w:val="both"/>
              <w:rPr>
                <w:rFonts w:ascii="Arial Narrow" w:hAnsi="Arial Narrow" w:cs="Arial"/>
                <w:b/>
                <w:bCs/>
              </w:rPr>
            </w:pPr>
          </w:p>
        </w:tc>
        <w:tc>
          <w:tcPr>
            <w:tcW w:w="2977" w:type="dxa"/>
          </w:tcPr>
          <w:p w:rsidR="00590811" w:rsidRPr="00F61E79" w:rsidRDefault="00590811" w:rsidP="00E659B8">
            <w:pPr>
              <w:spacing w:line="276" w:lineRule="auto"/>
              <w:ind w:right="255"/>
              <w:jc w:val="both"/>
              <w:rPr>
                <w:rFonts w:ascii="Arial Narrow" w:hAnsi="Arial Narrow" w:cs="Arial"/>
                <w:b/>
                <w:bCs/>
              </w:rPr>
            </w:pPr>
          </w:p>
        </w:tc>
        <w:tc>
          <w:tcPr>
            <w:tcW w:w="4111" w:type="dxa"/>
          </w:tcPr>
          <w:p w:rsidR="00590811" w:rsidRPr="00F61E79" w:rsidRDefault="00590811" w:rsidP="00E659B8">
            <w:pPr>
              <w:spacing w:line="276" w:lineRule="auto"/>
              <w:ind w:right="255"/>
              <w:jc w:val="both"/>
              <w:rPr>
                <w:rFonts w:ascii="Arial Narrow" w:hAnsi="Arial Narrow" w:cs="Arial"/>
                <w:b/>
                <w:bCs/>
              </w:rPr>
            </w:pPr>
          </w:p>
        </w:tc>
        <w:tc>
          <w:tcPr>
            <w:tcW w:w="3260" w:type="dxa"/>
          </w:tcPr>
          <w:p w:rsidR="00590811" w:rsidRPr="00F61E79" w:rsidRDefault="00590811" w:rsidP="00E659B8">
            <w:pPr>
              <w:spacing w:line="276" w:lineRule="auto"/>
              <w:ind w:right="255"/>
              <w:jc w:val="both"/>
              <w:rPr>
                <w:rFonts w:ascii="Arial Narrow" w:hAnsi="Arial Narrow" w:cs="Arial"/>
                <w:b/>
                <w:bCs/>
              </w:rPr>
            </w:pPr>
          </w:p>
        </w:tc>
      </w:tr>
      <w:tr w:rsidR="00590811" w:rsidRPr="00F61E79" w:rsidTr="00E659B8">
        <w:trPr>
          <w:trHeight w:val="255"/>
        </w:trPr>
        <w:tc>
          <w:tcPr>
            <w:tcW w:w="4644" w:type="dxa"/>
          </w:tcPr>
          <w:p w:rsidR="00590811" w:rsidRPr="00F61E79" w:rsidRDefault="00590811" w:rsidP="00E659B8">
            <w:pPr>
              <w:spacing w:line="276" w:lineRule="auto"/>
              <w:ind w:right="255"/>
              <w:jc w:val="both"/>
              <w:rPr>
                <w:rFonts w:ascii="Arial Narrow" w:hAnsi="Arial Narrow" w:cs="Arial"/>
                <w:b/>
                <w:bCs/>
              </w:rPr>
            </w:pPr>
          </w:p>
        </w:tc>
        <w:tc>
          <w:tcPr>
            <w:tcW w:w="2977" w:type="dxa"/>
          </w:tcPr>
          <w:p w:rsidR="00590811" w:rsidRPr="00F61E79" w:rsidRDefault="00590811" w:rsidP="00E659B8">
            <w:pPr>
              <w:spacing w:line="276" w:lineRule="auto"/>
              <w:ind w:right="255"/>
              <w:jc w:val="both"/>
              <w:rPr>
                <w:rFonts w:ascii="Arial Narrow" w:hAnsi="Arial Narrow" w:cs="Arial"/>
                <w:b/>
                <w:bCs/>
              </w:rPr>
            </w:pPr>
          </w:p>
        </w:tc>
        <w:tc>
          <w:tcPr>
            <w:tcW w:w="4111" w:type="dxa"/>
          </w:tcPr>
          <w:p w:rsidR="00590811" w:rsidRPr="00F61E79" w:rsidRDefault="00590811" w:rsidP="00E659B8">
            <w:pPr>
              <w:spacing w:line="276" w:lineRule="auto"/>
              <w:ind w:right="255"/>
              <w:jc w:val="both"/>
              <w:rPr>
                <w:rFonts w:ascii="Arial Narrow" w:hAnsi="Arial Narrow" w:cs="Arial"/>
                <w:b/>
                <w:bCs/>
              </w:rPr>
            </w:pPr>
          </w:p>
        </w:tc>
        <w:tc>
          <w:tcPr>
            <w:tcW w:w="3260" w:type="dxa"/>
          </w:tcPr>
          <w:p w:rsidR="00590811" w:rsidRPr="00F61E79" w:rsidRDefault="00590811" w:rsidP="00E659B8">
            <w:pPr>
              <w:spacing w:line="276" w:lineRule="auto"/>
              <w:ind w:right="255"/>
              <w:jc w:val="both"/>
              <w:rPr>
                <w:rFonts w:ascii="Arial Narrow" w:hAnsi="Arial Narrow" w:cs="Arial"/>
                <w:b/>
                <w:bCs/>
              </w:rPr>
            </w:pPr>
          </w:p>
        </w:tc>
      </w:tr>
    </w:tbl>
    <w:p w:rsidR="00F83EF7" w:rsidRDefault="00F83EF7" w:rsidP="00E659B8">
      <w:pPr>
        <w:spacing w:line="276" w:lineRule="auto"/>
        <w:jc w:val="both"/>
        <w:rPr>
          <w:rFonts w:ascii="Arial Narrow" w:hAnsi="Arial Narrow" w:cs="Arial"/>
        </w:rPr>
      </w:pPr>
    </w:p>
    <w:p w:rsidR="00F83EF7" w:rsidRPr="00F83EF7" w:rsidRDefault="00F83EF7" w:rsidP="00F83EF7">
      <w:pPr>
        <w:rPr>
          <w:rFonts w:ascii="Arial Narrow" w:hAnsi="Arial Narrow" w:cs="Arial"/>
        </w:rPr>
      </w:pPr>
    </w:p>
    <w:p w:rsidR="00F83EF7" w:rsidRPr="00F83EF7" w:rsidRDefault="00F83EF7" w:rsidP="00F83EF7">
      <w:pPr>
        <w:rPr>
          <w:rFonts w:ascii="Arial Narrow" w:hAnsi="Arial Narrow" w:cs="Arial"/>
        </w:rPr>
      </w:pPr>
    </w:p>
    <w:p w:rsidR="00F83EF7" w:rsidRPr="00F83EF7" w:rsidRDefault="00F83EF7" w:rsidP="00F83EF7">
      <w:pPr>
        <w:rPr>
          <w:rFonts w:ascii="Arial Narrow" w:hAnsi="Arial Narrow" w:cs="Arial"/>
        </w:rPr>
      </w:pPr>
    </w:p>
    <w:p w:rsidR="00F83EF7" w:rsidRPr="00F83EF7" w:rsidRDefault="00F83EF7" w:rsidP="00F83EF7">
      <w:pPr>
        <w:rPr>
          <w:rFonts w:ascii="Arial Narrow" w:hAnsi="Arial Narrow" w:cs="Arial"/>
        </w:rPr>
      </w:pPr>
    </w:p>
    <w:p w:rsidR="00F83EF7" w:rsidRPr="00F83EF7" w:rsidRDefault="00F83EF7" w:rsidP="00F83EF7">
      <w:pPr>
        <w:rPr>
          <w:rFonts w:ascii="Arial Narrow" w:hAnsi="Arial Narrow" w:cs="Arial"/>
        </w:rPr>
      </w:pPr>
    </w:p>
    <w:p w:rsidR="00F83EF7" w:rsidRPr="00F83EF7" w:rsidRDefault="00F83EF7" w:rsidP="00F83EF7">
      <w:pPr>
        <w:rPr>
          <w:rFonts w:ascii="Arial Narrow" w:hAnsi="Arial Narrow" w:cs="Arial"/>
        </w:rPr>
      </w:pPr>
    </w:p>
    <w:p w:rsidR="00F83EF7" w:rsidRPr="00F83EF7" w:rsidRDefault="00F83EF7" w:rsidP="00F83EF7">
      <w:pPr>
        <w:rPr>
          <w:rFonts w:ascii="Arial Narrow" w:hAnsi="Arial Narrow" w:cs="Arial"/>
        </w:rPr>
      </w:pPr>
    </w:p>
    <w:p w:rsidR="00F83EF7" w:rsidRPr="00F83EF7" w:rsidRDefault="00F83EF7" w:rsidP="00F83EF7">
      <w:pPr>
        <w:rPr>
          <w:rFonts w:ascii="Arial Narrow" w:hAnsi="Arial Narrow" w:cs="Arial"/>
        </w:rPr>
      </w:pPr>
    </w:p>
    <w:p w:rsidR="00F83EF7" w:rsidRPr="00F83EF7" w:rsidRDefault="00F83EF7" w:rsidP="00F83EF7">
      <w:pPr>
        <w:rPr>
          <w:rFonts w:ascii="Arial Narrow" w:hAnsi="Arial Narrow" w:cs="Arial"/>
        </w:rPr>
      </w:pPr>
    </w:p>
    <w:p w:rsidR="00F83EF7" w:rsidRPr="00F83EF7" w:rsidRDefault="00F83EF7" w:rsidP="00F83EF7">
      <w:pPr>
        <w:rPr>
          <w:rFonts w:ascii="Arial Narrow" w:hAnsi="Arial Narrow" w:cs="Arial"/>
        </w:rPr>
      </w:pPr>
    </w:p>
    <w:p w:rsidR="00F83EF7" w:rsidRPr="00F83EF7" w:rsidRDefault="00F83EF7" w:rsidP="00F83EF7">
      <w:pPr>
        <w:rPr>
          <w:rFonts w:ascii="Arial Narrow" w:hAnsi="Arial Narrow" w:cs="Arial"/>
        </w:rPr>
      </w:pPr>
    </w:p>
    <w:p w:rsidR="00F83EF7" w:rsidRPr="00F83EF7" w:rsidRDefault="00F83EF7" w:rsidP="00F83EF7">
      <w:pPr>
        <w:rPr>
          <w:rFonts w:ascii="Arial Narrow" w:hAnsi="Arial Narrow" w:cs="Arial"/>
        </w:rPr>
      </w:pPr>
    </w:p>
    <w:p w:rsidR="00F83EF7" w:rsidRPr="00F83EF7" w:rsidRDefault="00F83EF7" w:rsidP="00F83EF7">
      <w:pPr>
        <w:rPr>
          <w:rFonts w:ascii="Arial Narrow" w:hAnsi="Arial Narrow" w:cs="Arial"/>
        </w:rPr>
      </w:pPr>
    </w:p>
    <w:p w:rsidR="00F83EF7" w:rsidRPr="00F83EF7" w:rsidRDefault="00F83EF7" w:rsidP="00F83EF7">
      <w:pPr>
        <w:rPr>
          <w:rFonts w:ascii="Arial Narrow" w:hAnsi="Arial Narrow" w:cs="Arial"/>
        </w:rPr>
      </w:pPr>
    </w:p>
    <w:p w:rsidR="00F83EF7" w:rsidRPr="00F83EF7" w:rsidRDefault="00F83EF7" w:rsidP="00F83EF7">
      <w:pPr>
        <w:rPr>
          <w:rFonts w:ascii="Arial Narrow" w:hAnsi="Arial Narrow" w:cs="Arial"/>
        </w:rPr>
      </w:pPr>
    </w:p>
    <w:p w:rsidR="00F83EF7" w:rsidRPr="00F83EF7" w:rsidRDefault="00F83EF7" w:rsidP="00F83EF7">
      <w:pPr>
        <w:rPr>
          <w:rFonts w:ascii="Arial Narrow" w:hAnsi="Arial Narrow" w:cs="Arial"/>
        </w:rPr>
      </w:pPr>
    </w:p>
    <w:p w:rsidR="00F83EF7" w:rsidRPr="00F83EF7" w:rsidRDefault="00F83EF7" w:rsidP="00F83EF7">
      <w:pPr>
        <w:rPr>
          <w:rFonts w:ascii="Arial Narrow" w:hAnsi="Arial Narrow" w:cs="Arial"/>
        </w:rPr>
      </w:pPr>
    </w:p>
    <w:p w:rsidR="00F83EF7" w:rsidRDefault="00F83EF7" w:rsidP="00F83EF7">
      <w:pPr>
        <w:rPr>
          <w:rFonts w:ascii="Arial Narrow" w:hAnsi="Arial Narrow" w:cs="Arial"/>
        </w:rPr>
      </w:pPr>
    </w:p>
    <w:p w:rsidR="00F83EF7" w:rsidRPr="00F83EF7" w:rsidRDefault="00F83EF7" w:rsidP="00F83EF7">
      <w:pPr>
        <w:rPr>
          <w:rFonts w:ascii="Arial Narrow" w:hAnsi="Arial Narrow" w:cs="Arial"/>
        </w:rPr>
      </w:pPr>
    </w:p>
    <w:p w:rsidR="00F83EF7" w:rsidRDefault="00F83EF7" w:rsidP="00F83EF7">
      <w:pPr>
        <w:rPr>
          <w:rFonts w:ascii="Arial Narrow" w:hAnsi="Arial Narrow" w:cs="Arial"/>
        </w:rPr>
      </w:pPr>
    </w:p>
    <w:p w:rsidR="00E659B8" w:rsidRPr="00F83EF7" w:rsidRDefault="00F83EF7" w:rsidP="00F83EF7">
      <w:pPr>
        <w:tabs>
          <w:tab w:val="center" w:pos="7001"/>
          <w:tab w:val="left" w:pos="9420"/>
        </w:tabs>
        <w:rPr>
          <w:rFonts w:ascii="Arial Narrow" w:hAnsi="Arial Narrow" w:cs="Arial"/>
        </w:rPr>
        <w:sectPr w:rsidR="00E659B8" w:rsidRPr="00F83EF7" w:rsidSect="00B51EB4">
          <w:headerReference w:type="first" r:id="rId29"/>
          <w:pgSz w:w="16838" w:h="11906" w:orient="landscape"/>
          <w:pgMar w:top="709" w:right="1418" w:bottom="1418" w:left="1418" w:header="709" w:footer="709" w:gutter="0"/>
          <w:cols w:space="708"/>
          <w:titlePg/>
          <w:docGrid w:linePitch="360"/>
        </w:sectPr>
      </w:pPr>
      <w:r>
        <w:rPr>
          <w:rFonts w:ascii="Arial Narrow" w:hAnsi="Arial Narrow" w:cs="Arial"/>
        </w:rPr>
        <w:tab/>
      </w:r>
      <w:r>
        <w:rPr>
          <w:rFonts w:ascii="Arial Narrow" w:hAnsi="Arial Narrow" w:cs="Arial"/>
        </w:rPr>
        <w:tab/>
      </w:r>
    </w:p>
    <w:p w:rsidR="00A000B7" w:rsidRDefault="00A000B7" w:rsidP="00A000B7">
      <w:pPr>
        <w:pStyle w:val="Titre2"/>
        <w:rPr>
          <w:rFonts w:eastAsia="SimSun"/>
          <w:lang w:val="fr-CA"/>
        </w:rPr>
      </w:pPr>
      <w:r>
        <w:rPr>
          <w:rFonts w:asciiTheme="minorHAnsi" w:hAnsiTheme="minorHAnsi" w:cstheme="minorBidi"/>
          <w:noProof/>
        </w:rPr>
        <w:lastRenderedPageBreak/>
        <w:drawing>
          <wp:anchor distT="0" distB="0" distL="114300" distR="114300" simplePos="0" relativeHeight="251674624" behindDoc="0" locked="0" layoutInCell="1" allowOverlap="1" wp14:anchorId="23376008" wp14:editId="1E6BC6D5">
            <wp:simplePos x="0" y="0"/>
            <wp:positionH relativeFrom="column">
              <wp:posOffset>43180</wp:posOffset>
            </wp:positionH>
            <wp:positionV relativeFrom="paragraph">
              <wp:posOffset>-958215</wp:posOffset>
            </wp:positionV>
            <wp:extent cx="895350" cy="1247775"/>
            <wp:effectExtent l="0" t="0" r="0" b="0"/>
            <wp:wrapNone/>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1247775"/>
                    </a:xfrm>
                    <a:prstGeom prst="rect">
                      <a:avLst/>
                    </a:prstGeom>
                    <a:noFill/>
                  </pic:spPr>
                </pic:pic>
              </a:graphicData>
            </a:graphic>
            <wp14:sizeRelH relativeFrom="page">
              <wp14:pctWidth>0</wp14:pctWidth>
            </wp14:sizeRelH>
            <wp14:sizeRelV relativeFrom="page">
              <wp14:pctHeight>0</wp14:pctHeight>
            </wp14:sizeRelV>
          </wp:anchor>
        </w:drawing>
      </w:r>
      <w:r w:rsidR="00A25E10">
        <w:rPr>
          <w:rFonts w:asciiTheme="minorHAnsi" w:hAnsiTheme="minorHAnsi" w:cstheme="minorBidi"/>
          <w:lang w:eastAsia="en-US"/>
        </w:rPr>
        <w:pict>
          <v:shape id="_x0000_s1143" type="#_x0000_t202" style="position:absolute;margin-left:72.4pt;margin-top:-61.5pt;width:367.5pt;height:122.65pt;z-index:251755008;visibility:visible;mso-wrap-style:square;mso-width-percent:0;mso-wrap-distance-left:9pt;mso-wrap-distance-top:0;mso-wrap-distance-right:9pt;mso-wrap-distance-bottom:0;mso-position-horizontal-relative:margin;mso-position-vertical-relative:text;mso-width-percent:0;mso-width-relative:page;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" strokecolor="white" strokeweight=".26467mm">
            <v:textbox>
              <w:txbxContent>
                <w:p w:rsidR="00A000B7" w:rsidRDefault="00A000B7" w:rsidP="00A000B7">
                  <w:pPr>
                    <w:shd w:val="clear" w:color="auto" w:fill="E5DFEC" w:themeFill="accent4" w:themeFillTint="33"/>
                    <w:jc w:val="center"/>
                    <w:rPr>
                      <w:rFonts w:asciiTheme="majorHAnsi" w:hAnsiTheme="majorHAnsi" w:cstheme="majorHAnsi"/>
                      <w:b/>
                    </w:rPr>
                  </w:pPr>
                  <w:r>
                    <w:rPr>
                      <w:rFonts w:asciiTheme="majorHAnsi" w:hAnsiTheme="majorHAnsi" w:cstheme="majorHAnsi"/>
                      <w:b/>
                    </w:rPr>
                    <w:t>ASSOCIATION DE LUTTE CONTRE LES VIOLENCES SEXUELLES ET APPUI A LA PROMOTION DU DEVELOPPEMENT DURABLE  « </w:t>
                  </w:r>
                  <w:r w:rsidR="009143E8">
                    <w:rPr>
                      <w:rFonts w:asciiTheme="majorHAnsi" w:hAnsiTheme="majorHAnsi" w:cstheme="majorHAnsi"/>
                      <w:b/>
                    </w:rPr>
                    <w:t>ALUCOVIS-APDD</w:t>
                  </w:r>
                  <w:r>
                    <w:rPr>
                      <w:rFonts w:asciiTheme="majorHAnsi" w:hAnsiTheme="majorHAnsi" w:cstheme="majorHAnsi"/>
                      <w:b/>
                    </w:rPr>
                    <w:t xml:space="preserve"> »</w:t>
                  </w:r>
                </w:p>
                <w:p w:rsidR="00A000B7" w:rsidRDefault="00A000B7" w:rsidP="00A000B7">
                  <w:pPr>
                    <w:tabs>
                      <w:tab w:val="left" w:pos="480"/>
                    </w:tabs>
                    <w:jc w:val="center"/>
                    <w:rPr>
                      <w:rFonts w:asciiTheme="majorHAnsi" w:eastAsia="Batang" w:hAnsiTheme="majorHAnsi" w:cstheme="majorHAnsi"/>
                      <w:b/>
                      <w:i/>
                      <w:color w:val="00B0F0"/>
                      <w:sz w:val="12"/>
                      <w:szCs w:val="18"/>
                      <w:lang w:val="fr-BE"/>
                    </w:rPr>
                  </w:pPr>
                  <w:r>
                    <w:rPr>
                      <w:rFonts w:asciiTheme="majorHAnsi" w:eastAsia="Batang" w:hAnsiTheme="majorHAnsi" w:cstheme="majorHAnsi"/>
                      <w:b/>
                      <w:i/>
                      <w:color w:val="00B0F0"/>
                      <w:sz w:val="12"/>
                      <w:szCs w:val="18"/>
                      <w:lang w:val="fr-BE"/>
                    </w:rPr>
                    <w:t>Elle est dotée de la personnalité civile que juridique sans configuration ni Préoccupation Politique, Religieuse qu’Ethnique.</w:t>
                  </w:r>
                </w:p>
                <w:p w:rsidR="00A000B7" w:rsidRDefault="00A000B7" w:rsidP="00A000B7">
                  <w:pPr>
                    <w:tabs>
                      <w:tab w:val="left" w:pos="480"/>
                    </w:tabs>
                    <w:jc w:val="center"/>
                    <w:rPr>
                      <w:rFonts w:asciiTheme="majorHAnsi" w:eastAsia="Calibri" w:hAnsiTheme="majorHAnsi" w:cstheme="majorHAnsi"/>
                      <w:sz w:val="16"/>
                      <w:szCs w:val="22"/>
                    </w:rPr>
                  </w:pPr>
                  <w:r>
                    <w:rPr>
                      <w:rFonts w:asciiTheme="majorHAnsi" w:hAnsiTheme="majorHAnsi" w:cstheme="majorHAnsi"/>
                      <w:sz w:val="12"/>
                      <w:szCs w:val="18"/>
                      <w:lang w:val="fr-BE"/>
                    </w:rPr>
                    <w:t xml:space="preserve">E-mail : </w:t>
                  </w:r>
                  <w:hyperlink r:id="rId30" w:history="1">
                    <w:r w:rsidR="009143E8">
                      <w:rPr>
                        <w:rStyle w:val="Lienhypertexte"/>
                        <w:rFonts w:asciiTheme="majorHAnsi" w:hAnsiTheme="majorHAnsi" w:cstheme="majorHAnsi"/>
                        <w:sz w:val="16"/>
                      </w:rPr>
                      <w:t>ALUCOVIS-APDD</w:t>
                    </w:r>
                    <w:r>
                      <w:rPr>
                        <w:rStyle w:val="Lienhypertexte"/>
                        <w:rFonts w:asciiTheme="majorHAnsi" w:hAnsiTheme="majorHAnsi" w:cstheme="majorHAnsi"/>
                        <w:sz w:val="16"/>
                      </w:rPr>
                      <w:t>burundi@gmail.com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ou </w:t>
                  </w:r>
                  <w:hyperlink r:id="rId31" w:history="1">
                    <w:r>
                      <w:rPr>
                        <w:rStyle w:val="Lienhypertexte"/>
                        <w:rFonts w:asciiTheme="majorHAnsi" w:hAnsiTheme="majorHAnsi" w:cstheme="majorHAnsi"/>
                        <w:sz w:val="16"/>
                      </w:rPr>
                      <w:t>rugondey@gmail.com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w:t>
                  </w:r>
                </w:p>
                <w:p w:rsidR="00A000B7" w:rsidRDefault="00A000B7" w:rsidP="00A000B7">
                  <w:pPr>
                    <w:tabs>
                      <w:tab w:val="left" w:pos="480"/>
                    </w:tabs>
                    <w:jc w:val="center"/>
                    <w:rPr>
                      <w:rFonts w:asciiTheme="majorHAnsi" w:eastAsiaTheme="minorHAnsi" w:hAnsiTheme="majorHAnsi" w:cstheme="majorHAnsi"/>
                      <w:sz w:val="18"/>
                    </w:rPr>
                  </w:pPr>
                  <w:r>
                    <w:rPr>
                      <w:rFonts w:asciiTheme="majorHAnsi" w:hAnsiTheme="majorHAnsi" w:cstheme="majorHAnsi"/>
                      <w:b/>
                      <w:color w:val="C00000"/>
                      <w:sz w:val="14"/>
                      <w:szCs w:val="18"/>
                      <w:lang w:val="fr-BE"/>
                    </w:rPr>
                    <w:t xml:space="preserve">Mob : (+257) 79931044/61675647 - 79492898 ou </w:t>
                  </w:r>
                  <w:r>
                    <w:rPr>
                      <w:rFonts w:asciiTheme="majorHAnsi" w:hAnsiTheme="majorHAnsi" w:cstheme="majorHAnsi"/>
                      <w:b/>
                      <w:color w:val="002060"/>
                      <w:sz w:val="14"/>
                      <w:szCs w:val="18"/>
                      <w:lang w:val="fr-BE"/>
                    </w:rPr>
                    <w:t>whatsapp +257 77881977  et 77492898</w:t>
                  </w:r>
                </w:p>
                <w:p w:rsidR="00A000B7" w:rsidRDefault="00A000B7" w:rsidP="00A000B7">
                  <w:pPr>
                    <w:shd w:val="clear" w:color="auto" w:fill="FDE9D9" w:themeFill="accent6" w:themeFillTint="33"/>
                    <w:jc w:val="center"/>
                    <w:rPr>
                      <w:rFonts w:asciiTheme="majorHAnsi" w:hAnsiTheme="majorHAnsi" w:cstheme="majorHAnsi"/>
                      <w:b/>
                      <w:sz w:val="16"/>
                      <w:lang w:val="fr-BE"/>
                    </w:rPr>
                  </w:pPr>
                  <w:r>
                    <w:rPr>
                      <w:rFonts w:asciiTheme="majorHAnsi" w:hAnsiTheme="majorHAnsi" w:cstheme="majorHAnsi"/>
                      <w:b/>
                      <w:sz w:val="14"/>
                      <w:szCs w:val="18"/>
                      <w:u w:val="single"/>
                      <w:lang w:val="fr-BE"/>
                    </w:rPr>
                    <w:t>Bureau siège :</w:t>
                  </w:r>
                  <w:r>
                    <w:rPr>
                      <w:rFonts w:asciiTheme="majorHAnsi" w:hAnsiTheme="majorHAnsi" w:cstheme="majorHAnsi"/>
                      <w:b/>
                      <w:sz w:val="14"/>
                      <w:szCs w:val="18"/>
                      <w:lang w:val="fr-BE"/>
                    </w:rPr>
                    <w:t xml:space="preserve"> Au chef-lieu de la Province Cibitoke (Nord-Ouest du Burundi) en face de l’ONG CONCERN </w:t>
                  </w:r>
                  <w:r>
                    <w:rPr>
                      <w:rFonts w:asciiTheme="majorHAnsi" w:hAnsiTheme="majorHAnsi" w:cstheme="majorHAnsi"/>
                      <w:sz w:val="16"/>
                      <w:lang w:val="fr-BE"/>
                    </w:rPr>
                    <w:t>World Wide.</w:t>
                  </w:r>
                  <w:r>
                    <w:rPr>
                      <w:rFonts w:asciiTheme="majorHAnsi" w:hAnsiTheme="majorHAnsi" w:cstheme="majorHAnsi"/>
                      <w:b/>
                      <w:sz w:val="16"/>
                      <w:lang w:val="fr-BE"/>
                    </w:rPr>
                    <w:t xml:space="preserve"> </w:t>
                  </w:r>
                </w:p>
                <w:p w:rsidR="00A000B7" w:rsidRDefault="00A000B7" w:rsidP="00A000B7">
                  <w:pPr>
                    <w:shd w:val="clear" w:color="auto" w:fill="FDE9D9" w:themeFill="accent6" w:themeFillTint="33"/>
                    <w:jc w:val="center"/>
                    <w:rPr>
                      <w:rFonts w:asciiTheme="majorHAnsi" w:hAnsiTheme="majorHAnsi" w:cstheme="majorHAnsi"/>
                      <w:sz w:val="18"/>
                      <w:szCs w:val="22"/>
                    </w:rPr>
                  </w:pPr>
                  <w:r>
                    <w:rPr>
                      <w:rFonts w:asciiTheme="majorHAnsi" w:hAnsiTheme="majorHAnsi" w:cstheme="majorHAnsi"/>
                      <w:b/>
                      <w:sz w:val="16"/>
                      <w:lang w:val="fr-BE"/>
                    </w:rPr>
                    <w:t xml:space="preserve">Ord. Min : N° 530/231 du 9/03/2006, </w:t>
                  </w:r>
                </w:p>
                <w:p w:rsidR="00A000B7" w:rsidRDefault="00A000B7" w:rsidP="00A000B7">
                  <w:pPr>
                    <w:shd w:val="clear" w:color="auto" w:fill="FFF2CC"/>
                    <w:jc w:val="center"/>
                    <w:rPr>
                      <w:rFonts w:asciiTheme="majorHAnsi" w:hAnsiTheme="majorHAnsi" w:cstheme="majorHAnsi"/>
                      <w:b/>
                      <w:color w:val="0070C0"/>
                      <w:sz w:val="14"/>
                      <w:lang w:val="fr-BE"/>
                    </w:rPr>
                  </w:pPr>
                  <w:r>
                    <w:rPr>
                      <w:rFonts w:asciiTheme="majorHAnsi" w:hAnsiTheme="majorHAnsi" w:cstheme="majorHAnsi"/>
                      <w:b/>
                      <w:color w:val="0070C0"/>
                      <w:sz w:val="14"/>
                      <w:lang w:val="fr-BE"/>
                    </w:rPr>
                    <w:t>Prise d’acte du 29/01/2019 n° 530/173/CAB/2019  conformité sur la nouvelle loi régissant les ASBL au Burundi.</w:t>
                  </w:r>
                </w:p>
                <w:p w:rsidR="00A000B7" w:rsidRDefault="00A000B7" w:rsidP="00A000B7">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 xml:space="preserve">L’actuelle ordonnance : n° 530/460 du 20/05/2021 portant changement de dénomination de l’ALUCOVI à </w:t>
                  </w:r>
                  <w:r w:rsidR="009143E8">
                    <w:rPr>
                      <w:rFonts w:asciiTheme="majorHAnsi" w:hAnsiTheme="majorHAnsi" w:cstheme="majorHAnsi"/>
                      <w:b/>
                      <w:color w:val="7030A0"/>
                      <w:sz w:val="14"/>
                      <w:szCs w:val="18"/>
                      <w:lang w:val="fr-BE"/>
                    </w:rPr>
                    <w:t>ALUCOVIS-APDD</w:t>
                  </w:r>
                  <w:r>
                    <w:rPr>
                      <w:rFonts w:asciiTheme="majorHAnsi" w:hAnsiTheme="majorHAnsi" w:cstheme="majorHAnsi"/>
                      <w:b/>
                      <w:color w:val="7030A0"/>
                      <w:sz w:val="14"/>
                      <w:szCs w:val="18"/>
                      <w:lang w:val="fr-BE"/>
                    </w:rPr>
                    <w:t xml:space="preserve"> </w:t>
                  </w:r>
                </w:p>
                <w:p w:rsidR="00A000B7" w:rsidRDefault="00A000B7" w:rsidP="00A000B7">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Sous une Prise d’acte ministérielle n° Réf : 530/5467/CAB/2021 du 20/05/2021</w:t>
                  </w:r>
                </w:p>
                <w:p w:rsidR="00A000B7" w:rsidRDefault="00A000B7" w:rsidP="00A000B7">
                  <w:pPr>
                    <w:rPr>
                      <w:rFonts w:asciiTheme="minorHAnsi" w:hAnsiTheme="minorHAnsi" w:cstheme="minorBidi"/>
                      <w:sz w:val="22"/>
                      <w:szCs w:val="22"/>
                    </w:rPr>
                  </w:pPr>
                </w:p>
              </w:txbxContent>
            </v:textbox>
            <w10:wrap anchorx="margin"/>
          </v:shape>
        </w:pict>
      </w:r>
    </w:p>
    <w:p w:rsidR="00A000B7" w:rsidRDefault="00A000B7" w:rsidP="0046291B">
      <w:pPr>
        <w:pStyle w:val="Titre2"/>
        <w:ind w:left="3540" w:firstLine="708"/>
        <w:rPr>
          <w:noProof/>
        </w:rPr>
      </w:pPr>
    </w:p>
    <w:p w:rsidR="00E659B8" w:rsidRPr="00F61E79" w:rsidRDefault="00E659B8" w:rsidP="0046291B">
      <w:pPr>
        <w:pStyle w:val="Titre2"/>
        <w:ind w:left="3540" w:firstLine="708"/>
      </w:pPr>
      <w:r w:rsidRPr="00F61E79">
        <w:rPr>
          <w:noProof/>
        </w:rPr>
        <w:t>FICHE DE CONTACT</w:t>
      </w:r>
    </w:p>
    <w:p w:rsidR="00E659B8" w:rsidRPr="00F61E79" w:rsidRDefault="00E659B8" w:rsidP="00E659B8">
      <w:pPr>
        <w:spacing w:line="276" w:lineRule="auto"/>
        <w:jc w:val="both"/>
        <w:rPr>
          <w:rFonts w:ascii="Arial Narrow" w:hAnsi="Arial Narrow" w:cs="Arial"/>
          <w:b/>
        </w:rPr>
      </w:pP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Nature de l’activité:…………………………………………………………………………………………………………..</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Titre de l’activité :………………………………………………………………………………………………………………</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Lieu de l’activité :………………………………………………Date de l’activité :…………………………………………</w:t>
      </w:r>
    </w:p>
    <w:p w:rsidR="00E659B8" w:rsidRPr="00F61E79" w:rsidRDefault="00E659B8" w:rsidP="00E659B8">
      <w:pPr>
        <w:spacing w:line="276" w:lineRule="auto"/>
        <w:jc w:val="both"/>
        <w:rPr>
          <w:rFonts w:ascii="Arial Narrow" w:hAnsi="Arial Narrow" w:cs="Arial"/>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9"/>
        <w:gridCol w:w="2539"/>
        <w:gridCol w:w="3202"/>
        <w:gridCol w:w="2539"/>
        <w:gridCol w:w="2539"/>
      </w:tblGrid>
      <w:tr w:rsidR="00E659B8" w:rsidRPr="00F61E79" w:rsidTr="00E659B8">
        <w:trPr>
          <w:trHeight w:val="90"/>
        </w:trPr>
        <w:tc>
          <w:tcPr>
            <w:tcW w:w="1195" w:type="pct"/>
            <w:shd w:val="clear" w:color="auto" w:fill="BFBFBF"/>
          </w:tcPr>
          <w:p w:rsidR="00E659B8" w:rsidRPr="00F61E79" w:rsidRDefault="00E659B8" w:rsidP="00E659B8">
            <w:pPr>
              <w:spacing w:line="276" w:lineRule="auto"/>
              <w:ind w:right="255"/>
              <w:jc w:val="both"/>
              <w:rPr>
                <w:rFonts w:ascii="Arial Narrow" w:hAnsi="Arial Narrow" w:cs="Arial"/>
                <w:b/>
                <w:bCs/>
              </w:rPr>
            </w:pPr>
            <w:r w:rsidRPr="00F61E79">
              <w:rPr>
                <w:rFonts w:ascii="Arial Narrow" w:hAnsi="Arial Narrow" w:cs="Arial"/>
                <w:b/>
                <w:bCs/>
              </w:rPr>
              <w:t>Prénom &amp; NOM</w:t>
            </w:r>
          </w:p>
        </w:tc>
        <w:tc>
          <w:tcPr>
            <w:tcW w:w="893" w:type="pct"/>
            <w:shd w:val="clear" w:color="auto" w:fill="BFBFBF"/>
          </w:tcPr>
          <w:p w:rsidR="00E659B8" w:rsidRPr="00F61E79" w:rsidRDefault="00E659B8" w:rsidP="00E659B8">
            <w:pPr>
              <w:spacing w:line="276" w:lineRule="auto"/>
              <w:ind w:right="255"/>
              <w:jc w:val="both"/>
              <w:rPr>
                <w:rFonts w:ascii="Arial Narrow" w:hAnsi="Arial Narrow" w:cs="Arial"/>
                <w:b/>
                <w:bCs/>
              </w:rPr>
            </w:pPr>
            <w:r w:rsidRPr="00F61E79">
              <w:rPr>
                <w:rFonts w:ascii="Arial Narrow" w:hAnsi="Arial Narrow" w:cs="Arial"/>
                <w:b/>
                <w:bCs/>
              </w:rPr>
              <w:t>STRUCTURE</w:t>
            </w:r>
          </w:p>
        </w:tc>
        <w:tc>
          <w:tcPr>
            <w:tcW w:w="1126" w:type="pct"/>
            <w:shd w:val="clear" w:color="auto" w:fill="BFBFBF"/>
          </w:tcPr>
          <w:p w:rsidR="00E659B8" w:rsidRPr="00F61E79" w:rsidRDefault="00E659B8" w:rsidP="00E659B8">
            <w:pPr>
              <w:spacing w:line="276" w:lineRule="auto"/>
              <w:ind w:right="255"/>
              <w:jc w:val="both"/>
              <w:rPr>
                <w:rFonts w:ascii="Arial Narrow" w:hAnsi="Arial Narrow" w:cs="Arial"/>
                <w:b/>
                <w:bCs/>
              </w:rPr>
            </w:pPr>
            <w:r w:rsidRPr="00F61E79">
              <w:rPr>
                <w:rFonts w:ascii="Arial Narrow" w:hAnsi="Arial Narrow" w:cs="Arial"/>
                <w:b/>
                <w:bCs/>
              </w:rPr>
              <w:t>CONTACTS (adresse/Tel.)</w:t>
            </w:r>
          </w:p>
        </w:tc>
        <w:tc>
          <w:tcPr>
            <w:tcW w:w="893" w:type="pct"/>
            <w:shd w:val="clear" w:color="auto" w:fill="BFBFBF"/>
          </w:tcPr>
          <w:p w:rsidR="00E659B8" w:rsidRPr="00F61E79" w:rsidRDefault="00E659B8" w:rsidP="00E659B8">
            <w:pPr>
              <w:spacing w:line="276" w:lineRule="auto"/>
              <w:ind w:right="255"/>
              <w:jc w:val="both"/>
              <w:rPr>
                <w:rFonts w:ascii="Arial Narrow" w:hAnsi="Arial Narrow" w:cs="Arial"/>
                <w:b/>
                <w:bCs/>
              </w:rPr>
            </w:pPr>
            <w:r w:rsidRPr="00F61E79">
              <w:rPr>
                <w:rFonts w:ascii="Arial Narrow" w:hAnsi="Arial Narrow" w:cs="Arial"/>
                <w:b/>
                <w:bCs/>
              </w:rPr>
              <w:t>E mail</w:t>
            </w:r>
          </w:p>
        </w:tc>
        <w:tc>
          <w:tcPr>
            <w:tcW w:w="893" w:type="pct"/>
            <w:shd w:val="clear" w:color="auto" w:fill="BFBFBF"/>
            <w:vAlign w:val="center"/>
          </w:tcPr>
          <w:p w:rsidR="00E659B8" w:rsidRPr="00F61E79" w:rsidRDefault="00E659B8" w:rsidP="00E659B8">
            <w:pPr>
              <w:spacing w:line="276" w:lineRule="auto"/>
              <w:ind w:right="255"/>
              <w:jc w:val="both"/>
              <w:rPr>
                <w:rFonts w:ascii="Arial Narrow" w:hAnsi="Arial Narrow" w:cs="Arial"/>
                <w:b/>
                <w:bCs/>
              </w:rPr>
            </w:pPr>
            <w:r w:rsidRPr="00F61E79">
              <w:rPr>
                <w:rFonts w:ascii="Arial Narrow" w:hAnsi="Arial Narrow" w:cs="Arial"/>
                <w:b/>
                <w:bCs/>
              </w:rPr>
              <w:t>EMARGEMENT</w:t>
            </w:r>
          </w:p>
        </w:tc>
      </w:tr>
      <w:tr w:rsidR="00E659B8" w:rsidRPr="00F61E79" w:rsidTr="00E659B8">
        <w:trPr>
          <w:trHeight w:val="194"/>
        </w:trPr>
        <w:tc>
          <w:tcPr>
            <w:tcW w:w="1195" w:type="pct"/>
          </w:tcPr>
          <w:p w:rsidR="00E659B8" w:rsidRPr="00F61E79" w:rsidRDefault="00E659B8" w:rsidP="00E659B8">
            <w:pPr>
              <w:spacing w:line="276" w:lineRule="auto"/>
              <w:ind w:right="255"/>
              <w:jc w:val="both"/>
              <w:rPr>
                <w:rFonts w:ascii="Arial Narrow" w:hAnsi="Arial Narrow" w:cs="Arial"/>
                <w:b/>
                <w:bCs/>
              </w:rPr>
            </w:pPr>
          </w:p>
          <w:p w:rsidR="00E659B8" w:rsidRPr="00F61E79" w:rsidRDefault="00E659B8" w:rsidP="00E659B8">
            <w:pPr>
              <w:spacing w:line="276" w:lineRule="auto"/>
              <w:ind w:right="255"/>
              <w:jc w:val="both"/>
              <w:rPr>
                <w:rFonts w:ascii="Arial Narrow" w:hAnsi="Arial Narrow" w:cs="Arial"/>
                <w:b/>
                <w:bCs/>
              </w:rPr>
            </w:pPr>
          </w:p>
        </w:tc>
        <w:tc>
          <w:tcPr>
            <w:tcW w:w="893" w:type="pct"/>
          </w:tcPr>
          <w:p w:rsidR="00E659B8" w:rsidRPr="00F61E79" w:rsidRDefault="00E659B8" w:rsidP="00E659B8">
            <w:pPr>
              <w:spacing w:line="276" w:lineRule="auto"/>
              <w:ind w:right="255"/>
              <w:jc w:val="both"/>
              <w:rPr>
                <w:rFonts w:ascii="Arial Narrow" w:hAnsi="Arial Narrow" w:cs="Arial"/>
                <w:b/>
                <w:bCs/>
              </w:rPr>
            </w:pPr>
          </w:p>
        </w:tc>
        <w:tc>
          <w:tcPr>
            <w:tcW w:w="1126" w:type="pct"/>
          </w:tcPr>
          <w:p w:rsidR="00E659B8" w:rsidRPr="00F61E79" w:rsidRDefault="00E659B8" w:rsidP="00E659B8">
            <w:pPr>
              <w:spacing w:line="276" w:lineRule="auto"/>
              <w:ind w:right="255"/>
              <w:jc w:val="both"/>
              <w:rPr>
                <w:rFonts w:ascii="Arial Narrow" w:hAnsi="Arial Narrow" w:cs="Arial"/>
                <w:b/>
                <w:bCs/>
              </w:rPr>
            </w:pPr>
          </w:p>
        </w:tc>
        <w:tc>
          <w:tcPr>
            <w:tcW w:w="893" w:type="pct"/>
          </w:tcPr>
          <w:p w:rsidR="00E659B8" w:rsidRPr="00F61E79" w:rsidRDefault="00E659B8" w:rsidP="00E659B8">
            <w:pPr>
              <w:spacing w:line="276" w:lineRule="auto"/>
              <w:ind w:right="255"/>
              <w:jc w:val="both"/>
              <w:rPr>
                <w:rFonts w:ascii="Arial Narrow" w:hAnsi="Arial Narrow" w:cs="Arial"/>
                <w:b/>
                <w:bCs/>
              </w:rPr>
            </w:pPr>
          </w:p>
        </w:tc>
        <w:tc>
          <w:tcPr>
            <w:tcW w:w="893" w:type="pct"/>
          </w:tcPr>
          <w:p w:rsidR="00E659B8" w:rsidRPr="00F61E79" w:rsidRDefault="00E659B8" w:rsidP="00E659B8">
            <w:pPr>
              <w:spacing w:line="276" w:lineRule="auto"/>
              <w:ind w:right="255"/>
              <w:jc w:val="both"/>
              <w:rPr>
                <w:rFonts w:ascii="Arial Narrow" w:hAnsi="Arial Narrow" w:cs="Arial"/>
                <w:b/>
                <w:bCs/>
              </w:rPr>
            </w:pPr>
          </w:p>
        </w:tc>
      </w:tr>
      <w:tr w:rsidR="00E659B8" w:rsidRPr="00F61E79" w:rsidTr="00E659B8">
        <w:trPr>
          <w:trHeight w:val="416"/>
        </w:trPr>
        <w:tc>
          <w:tcPr>
            <w:tcW w:w="1195" w:type="pct"/>
          </w:tcPr>
          <w:p w:rsidR="00E659B8" w:rsidRPr="00F61E79" w:rsidRDefault="00E659B8" w:rsidP="00E659B8">
            <w:pPr>
              <w:spacing w:line="276" w:lineRule="auto"/>
              <w:ind w:right="255"/>
              <w:jc w:val="both"/>
              <w:rPr>
                <w:rFonts w:ascii="Arial Narrow" w:hAnsi="Arial Narrow" w:cs="Arial"/>
                <w:b/>
                <w:bCs/>
              </w:rPr>
            </w:pPr>
          </w:p>
          <w:p w:rsidR="00E659B8" w:rsidRPr="00F61E79" w:rsidRDefault="00E659B8" w:rsidP="00E659B8">
            <w:pPr>
              <w:spacing w:line="276" w:lineRule="auto"/>
              <w:ind w:right="255"/>
              <w:jc w:val="both"/>
              <w:rPr>
                <w:rFonts w:ascii="Arial Narrow" w:hAnsi="Arial Narrow" w:cs="Arial"/>
                <w:b/>
                <w:bCs/>
              </w:rPr>
            </w:pPr>
          </w:p>
        </w:tc>
        <w:tc>
          <w:tcPr>
            <w:tcW w:w="893" w:type="pct"/>
          </w:tcPr>
          <w:p w:rsidR="00E659B8" w:rsidRPr="00F61E79" w:rsidRDefault="00E659B8" w:rsidP="00E659B8">
            <w:pPr>
              <w:spacing w:line="276" w:lineRule="auto"/>
              <w:ind w:right="255"/>
              <w:jc w:val="both"/>
              <w:rPr>
                <w:rFonts w:ascii="Arial Narrow" w:hAnsi="Arial Narrow" w:cs="Arial"/>
                <w:b/>
                <w:bCs/>
              </w:rPr>
            </w:pPr>
          </w:p>
        </w:tc>
        <w:tc>
          <w:tcPr>
            <w:tcW w:w="1126" w:type="pct"/>
          </w:tcPr>
          <w:p w:rsidR="00E659B8" w:rsidRPr="00F61E79" w:rsidRDefault="00E659B8" w:rsidP="00E659B8">
            <w:pPr>
              <w:spacing w:line="276" w:lineRule="auto"/>
              <w:ind w:right="255"/>
              <w:jc w:val="both"/>
              <w:rPr>
                <w:rFonts w:ascii="Arial Narrow" w:hAnsi="Arial Narrow" w:cs="Arial"/>
                <w:b/>
                <w:bCs/>
              </w:rPr>
            </w:pPr>
          </w:p>
        </w:tc>
        <w:tc>
          <w:tcPr>
            <w:tcW w:w="893" w:type="pct"/>
          </w:tcPr>
          <w:p w:rsidR="00E659B8" w:rsidRPr="00F61E79" w:rsidRDefault="00E659B8" w:rsidP="00E659B8">
            <w:pPr>
              <w:spacing w:line="276" w:lineRule="auto"/>
              <w:ind w:right="255"/>
              <w:jc w:val="both"/>
              <w:rPr>
                <w:rFonts w:ascii="Arial Narrow" w:hAnsi="Arial Narrow" w:cs="Arial"/>
                <w:b/>
                <w:bCs/>
              </w:rPr>
            </w:pPr>
          </w:p>
        </w:tc>
        <w:tc>
          <w:tcPr>
            <w:tcW w:w="893" w:type="pct"/>
          </w:tcPr>
          <w:p w:rsidR="00E659B8" w:rsidRPr="00F61E79" w:rsidRDefault="00E659B8" w:rsidP="00E659B8">
            <w:pPr>
              <w:spacing w:line="276" w:lineRule="auto"/>
              <w:ind w:right="255"/>
              <w:jc w:val="both"/>
              <w:rPr>
                <w:rFonts w:ascii="Arial Narrow" w:hAnsi="Arial Narrow" w:cs="Arial"/>
                <w:b/>
                <w:bCs/>
              </w:rPr>
            </w:pPr>
          </w:p>
        </w:tc>
      </w:tr>
      <w:tr w:rsidR="00E659B8" w:rsidRPr="00F61E79" w:rsidTr="00E659B8">
        <w:trPr>
          <w:trHeight w:val="509"/>
        </w:trPr>
        <w:tc>
          <w:tcPr>
            <w:tcW w:w="1195" w:type="pct"/>
          </w:tcPr>
          <w:p w:rsidR="00E659B8" w:rsidRPr="00F61E79" w:rsidRDefault="00E659B8" w:rsidP="00E659B8">
            <w:pPr>
              <w:spacing w:line="276" w:lineRule="auto"/>
              <w:ind w:right="255"/>
              <w:jc w:val="both"/>
              <w:rPr>
                <w:rFonts w:ascii="Arial Narrow" w:hAnsi="Arial Narrow" w:cs="Arial"/>
                <w:b/>
                <w:bCs/>
              </w:rPr>
            </w:pPr>
          </w:p>
          <w:p w:rsidR="00E659B8" w:rsidRPr="00F61E79" w:rsidRDefault="00E659B8" w:rsidP="00E659B8">
            <w:pPr>
              <w:spacing w:line="276" w:lineRule="auto"/>
              <w:ind w:right="255"/>
              <w:jc w:val="both"/>
              <w:rPr>
                <w:rFonts w:ascii="Arial Narrow" w:hAnsi="Arial Narrow" w:cs="Arial"/>
                <w:b/>
                <w:bCs/>
              </w:rPr>
            </w:pPr>
          </w:p>
        </w:tc>
        <w:tc>
          <w:tcPr>
            <w:tcW w:w="893" w:type="pct"/>
          </w:tcPr>
          <w:p w:rsidR="00E659B8" w:rsidRPr="00F61E79" w:rsidRDefault="00E659B8" w:rsidP="00E659B8">
            <w:pPr>
              <w:spacing w:line="276" w:lineRule="auto"/>
              <w:ind w:right="255"/>
              <w:jc w:val="both"/>
              <w:rPr>
                <w:rFonts w:ascii="Arial Narrow" w:hAnsi="Arial Narrow" w:cs="Arial"/>
                <w:b/>
                <w:bCs/>
              </w:rPr>
            </w:pPr>
          </w:p>
        </w:tc>
        <w:tc>
          <w:tcPr>
            <w:tcW w:w="1126" w:type="pct"/>
          </w:tcPr>
          <w:p w:rsidR="00E659B8" w:rsidRPr="00F61E79" w:rsidRDefault="00E659B8" w:rsidP="00E659B8">
            <w:pPr>
              <w:spacing w:line="276" w:lineRule="auto"/>
              <w:ind w:right="255"/>
              <w:jc w:val="both"/>
              <w:rPr>
                <w:rFonts w:ascii="Arial Narrow" w:hAnsi="Arial Narrow" w:cs="Arial"/>
                <w:b/>
                <w:bCs/>
              </w:rPr>
            </w:pPr>
          </w:p>
        </w:tc>
        <w:tc>
          <w:tcPr>
            <w:tcW w:w="893" w:type="pct"/>
          </w:tcPr>
          <w:p w:rsidR="00E659B8" w:rsidRPr="00F61E79" w:rsidRDefault="00E659B8" w:rsidP="00E659B8">
            <w:pPr>
              <w:spacing w:line="276" w:lineRule="auto"/>
              <w:ind w:right="255"/>
              <w:jc w:val="both"/>
              <w:rPr>
                <w:rFonts w:ascii="Arial Narrow" w:hAnsi="Arial Narrow" w:cs="Arial"/>
                <w:b/>
                <w:bCs/>
              </w:rPr>
            </w:pPr>
          </w:p>
        </w:tc>
        <w:tc>
          <w:tcPr>
            <w:tcW w:w="893" w:type="pct"/>
          </w:tcPr>
          <w:p w:rsidR="00E659B8" w:rsidRPr="00F61E79" w:rsidRDefault="00E659B8" w:rsidP="00E659B8">
            <w:pPr>
              <w:spacing w:line="276" w:lineRule="auto"/>
              <w:ind w:right="255"/>
              <w:jc w:val="both"/>
              <w:rPr>
                <w:rFonts w:ascii="Arial Narrow" w:hAnsi="Arial Narrow" w:cs="Arial"/>
                <w:b/>
                <w:bCs/>
              </w:rPr>
            </w:pPr>
          </w:p>
        </w:tc>
      </w:tr>
      <w:tr w:rsidR="00E659B8" w:rsidRPr="00F61E79" w:rsidTr="00E659B8">
        <w:trPr>
          <w:trHeight w:val="475"/>
        </w:trPr>
        <w:tc>
          <w:tcPr>
            <w:tcW w:w="1195" w:type="pct"/>
          </w:tcPr>
          <w:p w:rsidR="00E659B8" w:rsidRPr="00F61E79" w:rsidRDefault="00E659B8" w:rsidP="00E659B8">
            <w:pPr>
              <w:spacing w:line="276" w:lineRule="auto"/>
              <w:ind w:right="255"/>
              <w:jc w:val="both"/>
              <w:rPr>
                <w:rFonts w:ascii="Arial Narrow" w:hAnsi="Arial Narrow" w:cs="Arial"/>
                <w:b/>
                <w:bCs/>
              </w:rPr>
            </w:pPr>
          </w:p>
          <w:p w:rsidR="00E659B8" w:rsidRPr="00F61E79" w:rsidRDefault="00E659B8" w:rsidP="00E659B8">
            <w:pPr>
              <w:spacing w:line="276" w:lineRule="auto"/>
              <w:ind w:right="255"/>
              <w:jc w:val="both"/>
              <w:rPr>
                <w:rFonts w:ascii="Arial Narrow" w:hAnsi="Arial Narrow" w:cs="Arial"/>
                <w:b/>
                <w:bCs/>
              </w:rPr>
            </w:pPr>
          </w:p>
        </w:tc>
        <w:tc>
          <w:tcPr>
            <w:tcW w:w="893" w:type="pct"/>
          </w:tcPr>
          <w:p w:rsidR="00E659B8" w:rsidRPr="00F61E79" w:rsidRDefault="00E659B8" w:rsidP="00E659B8">
            <w:pPr>
              <w:spacing w:line="276" w:lineRule="auto"/>
              <w:ind w:right="255"/>
              <w:jc w:val="both"/>
              <w:rPr>
                <w:rFonts w:ascii="Arial Narrow" w:hAnsi="Arial Narrow" w:cs="Arial"/>
                <w:b/>
                <w:bCs/>
              </w:rPr>
            </w:pPr>
          </w:p>
        </w:tc>
        <w:tc>
          <w:tcPr>
            <w:tcW w:w="1126" w:type="pct"/>
          </w:tcPr>
          <w:p w:rsidR="00E659B8" w:rsidRPr="00F61E79" w:rsidRDefault="00E659B8" w:rsidP="00E659B8">
            <w:pPr>
              <w:spacing w:line="276" w:lineRule="auto"/>
              <w:ind w:right="255"/>
              <w:jc w:val="both"/>
              <w:rPr>
                <w:rFonts w:ascii="Arial Narrow" w:hAnsi="Arial Narrow" w:cs="Arial"/>
                <w:b/>
                <w:bCs/>
              </w:rPr>
            </w:pPr>
          </w:p>
        </w:tc>
        <w:tc>
          <w:tcPr>
            <w:tcW w:w="893" w:type="pct"/>
          </w:tcPr>
          <w:p w:rsidR="00E659B8" w:rsidRPr="00F61E79" w:rsidRDefault="00E659B8" w:rsidP="00E659B8">
            <w:pPr>
              <w:spacing w:line="276" w:lineRule="auto"/>
              <w:ind w:right="255"/>
              <w:jc w:val="both"/>
              <w:rPr>
                <w:rFonts w:ascii="Arial Narrow" w:hAnsi="Arial Narrow" w:cs="Arial"/>
                <w:b/>
                <w:bCs/>
              </w:rPr>
            </w:pPr>
          </w:p>
        </w:tc>
        <w:tc>
          <w:tcPr>
            <w:tcW w:w="893" w:type="pct"/>
          </w:tcPr>
          <w:p w:rsidR="00E659B8" w:rsidRPr="00F61E79" w:rsidRDefault="00E659B8" w:rsidP="00E659B8">
            <w:pPr>
              <w:spacing w:line="276" w:lineRule="auto"/>
              <w:ind w:right="255"/>
              <w:jc w:val="both"/>
              <w:rPr>
                <w:rFonts w:ascii="Arial Narrow" w:hAnsi="Arial Narrow" w:cs="Arial"/>
                <w:b/>
                <w:bCs/>
              </w:rPr>
            </w:pPr>
          </w:p>
        </w:tc>
      </w:tr>
      <w:tr w:rsidR="00E659B8" w:rsidRPr="00F61E79" w:rsidTr="00E659B8">
        <w:trPr>
          <w:trHeight w:val="427"/>
        </w:trPr>
        <w:tc>
          <w:tcPr>
            <w:tcW w:w="1195" w:type="pct"/>
          </w:tcPr>
          <w:p w:rsidR="00E659B8" w:rsidRPr="00F61E79" w:rsidRDefault="00E659B8" w:rsidP="00E659B8">
            <w:pPr>
              <w:spacing w:line="276" w:lineRule="auto"/>
              <w:ind w:right="255"/>
              <w:jc w:val="both"/>
              <w:rPr>
                <w:rFonts w:ascii="Arial Narrow" w:hAnsi="Arial Narrow" w:cs="Arial"/>
                <w:b/>
                <w:bCs/>
              </w:rPr>
            </w:pPr>
          </w:p>
          <w:p w:rsidR="00E659B8" w:rsidRPr="00F61E79" w:rsidRDefault="00E659B8" w:rsidP="00E659B8">
            <w:pPr>
              <w:spacing w:line="276" w:lineRule="auto"/>
              <w:ind w:right="255"/>
              <w:jc w:val="both"/>
              <w:rPr>
                <w:rFonts w:ascii="Arial Narrow" w:hAnsi="Arial Narrow" w:cs="Arial"/>
                <w:b/>
                <w:bCs/>
              </w:rPr>
            </w:pPr>
          </w:p>
        </w:tc>
        <w:tc>
          <w:tcPr>
            <w:tcW w:w="893" w:type="pct"/>
          </w:tcPr>
          <w:p w:rsidR="00E659B8" w:rsidRPr="00F61E79" w:rsidRDefault="00E659B8" w:rsidP="00E659B8">
            <w:pPr>
              <w:spacing w:line="276" w:lineRule="auto"/>
              <w:ind w:right="255"/>
              <w:jc w:val="both"/>
              <w:rPr>
                <w:rFonts w:ascii="Arial Narrow" w:hAnsi="Arial Narrow" w:cs="Arial"/>
                <w:b/>
                <w:bCs/>
              </w:rPr>
            </w:pPr>
          </w:p>
        </w:tc>
        <w:tc>
          <w:tcPr>
            <w:tcW w:w="1126" w:type="pct"/>
          </w:tcPr>
          <w:p w:rsidR="00E659B8" w:rsidRPr="00F61E79" w:rsidRDefault="00E659B8" w:rsidP="00E659B8">
            <w:pPr>
              <w:spacing w:line="276" w:lineRule="auto"/>
              <w:ind w:right="255"/>
              <w:jc w:val="both"/>
              <w:rPr>
                <w:rFonts w:ascii="Arial Narrow" w:hAnsi="Arial Narrow" w:cs="Arial"/>
                <w:b/>
                <w:bCs/>
              </w:rPr>
            </w:pPr>
          </w:p>
        </w:tc>
        <w:tc>
          <w:tcPr>
            <w:tcW w:w="893" w:type="pct"/>
          </w:tcPr>
          <w:p w:rsidR="00E659B8" w:rsidRPr="00F61E79" w:rsidRDefault="00E659B8" w:rsidP="00E659B8">
            <w:pPr>
              <w:spacing w:line="276" w:lineRule="auto"/>
              <w:ind w:right="255"/>
              <w:jc w:val="both"/>
              <w:rPr>
                <w:rFonts w:ascii="Arial Narrow" w:hAnsi="Arial Narrow" w:cs="Arial"/>
                <w:b/>
                <w:bCs/>
              </w:rPr>
            </w:pPr>
          </w:p>
        </w:tc>
        <w:tc>
          <w:tcPr>
            <w:tcW w:w="893" w:type="pct"/>
          </w:tcPr>
          <w:p w:rsidR="00E659B8" w:rsidRPr="00F61E79" w:rsidRDefault="00E659B8" w:rsidP="00E659B8">
            <w:pPr>
              <w:spacing w:line="276" w:lineRule="auto"/>
              <w:ind w:right="255"/>
              <w:jc w:val="both"/>
              <w:rPr>
                <w:rFonts w:ascii="Arial Narrow" w:hAnsi="Arial Narrow" w:cs="Arial"/>
                <w:b/>
                <w:bCs/>
              </w:rPr>
            </w:pPr>
          </w:p>
        </w:tc>
      </w:tr>
      <w:tr w:rsidR="00E659B8" w:rsidRPr="00F61E79" w:rsidTr="00E659B8">
        <w:trPr>
          <w:trHeight w:val="365"/>
        </w:trPr>
        <w:tc>
          <w:tcPr>
            <w:tcW w:w="1195" w:type="pct"/>
          </w:tcPr>
          <w:p w:rsidR="00E659B8" w:rsidRPr="00F61E79" w:rsidRDefault="00E659B8" w:rsidP="00E659B8">
            <w:pPr>
              <w:spacing w:line="276" w:lineRule="auto"/>
              <w:ind w:right="255"/>
              <w:jc w:val="both"/>
              <w:rPr>
                <w:rFonts w:ascii="Arial Narrow" w:hAnsi="Arial Narrow" w:cs="Arial"/>
                <w:b/>
                <w:bCs/>
              </w:rPr>
            </w:pPr>
          </w:p>
          <w:p w:rsidR="00E659B8" w:rsidRPr="00F61E79" w:rsidRDefault="00E659B8" w:rsidP="00E659B8">
            <w:pPr>
              <w:spacing w:line="276" w:lineRule="auto"/>
              <w:ind w:right="255"/>
              <w:jc w:val="both"/>
              <w:rPr>
                <w:rFonts w:ascii="Arial Narrow" w:hAnsi="Arial Narrow" w:cs="Arial"/>
                <w:b/>
                <w:bCs/>
              </w:rPr>
            </w:pPr>
          </w:p>
        </w:tc>
        <w:tc>
          <w:tcPr>
            <w:tcW w:w="893" w:type="pct"/>
          </w:tcPr>
          <w:p w:rsidR="00E659B8" w:rsidRPr="00F61E79" w:rsidRDefault="00E659B8" w:rsidP="00E659B8">
            <w:pPr>
              <w:spacing w:line="276" w:lineRule="auto"/>
              <w:ind w:right="255"/>
              <w:jc w:val="both"/>
              <w:rPr>
                <w:rFonts w:ascii="Arial Narrow" w:hAnsi="Arial Narrow" w:cs="Arial"/>
                <w:b/>
                <w:bCs/>
              </w:rPr>
            </w:pPr>
          </w:p>
          <w:p w:rsidR="00E659B8" w:rsidRPr="00F61E79" w:rsidRDefault="00E659B8" w:rsidP="00E659B8">
            <w:pPr>
              <w:spacing w:line="276" w:lineRule="auto"/>
              <w:ind w:right="255"/>
              <w:jc w:val="both"/>
              <w:rPr>
                <w:rFonts w:ascii="Arial Narrow" w:hAnsi="Arial Narrow" w:cs="Arial"/>
                <w:b/>
                <w:bCs/>
              </w:rPr>
            </w:pPr>
          </w:p>
        </w:tc>
        <w:tc>
          <w:tcPr>
            <w:tcW w:w="1126" w:type="pct"/>
          </w:tcPr>
          <w:p w:rsidR="00E659B8" w:rsidRPr="00F61E79" w:rsidRDefault="00E659B8" w:rsidP="00E659B8">
            <w:pPr>
              <w:spacing w:line="276" w:lineRule="auto"/>
              <w:ind w:right="255"/>
              <w:jc w:val="both"/>
              <w:rPr>
                <w:rFonts w:ascii="Arial Narrow" w:hAnsi="Arial Narrow" w:cs="Arial"/>
                <w:b/>
                <w:bCs/>
              </w:rPr>
            </w:pPr>
          </w:p>
        </w:tc>
        <w:tc>
          <w:tcPr>
            <w:tcW w:w="893" w:type="pct"/>
          </w:tcPr>
          <w:p w:rsidR="00E659B8" w:rsidRPr="00F61E79" w:rsidRDefault="00E659B8" w:rsidP="00E659B8">
            <w:pPr>
              <w:spacing w:line="276" w:lineRule="auto"/>
              <w:ind w:right="255"/>
              <w:jc w:val="both"/>
              <w:rPr>
                <w:rFonts w:ascii="Arial Narrow" w:hAnsi="Arial Narrow" w:cs="Arial"/>
                <w:b/>
                <w:bCs/>
              </w:rPr>
            </w:pPr>
          </w:p>
        </w:tc>
        <w:tc>
          <w:tcPr>
            <w:tcW w:w="893" w:type="pct"/>
          </w:tcPr>
          <w:p w:rsidR="00E659B8" w:rsidRPr="00F61E79" w:rsidRDefault="00E659B8" w:rsidP="00E659B8">
            <w:pPr>
              <w:spacing w:line="276" w:lineRule="auto"/>
              <w:ind w:right="255"/>
              <w:jc w:val="both"/>
              <w:rPr>
                <w:rFonts w:ascii="Arial Narrow" w:hAnsi="Arial Narrow" w:cs="Arial"/>
                <w:b/>
                <w:bCs/>
              </w:rPr>
            </w:pPr>
          </w:p>
        </w:tc>
      </w:tr>
      <w:tr w:rsidR="00E659B8" w:rsidRPr="00F61E79" w:rsidTr="00E659B8">
        <w:tblPrEx>
          <w:tblLook w:val="04A0" w:firstRow="1" w:lastRow="0" w:firstColumn="1" w:lastColumn="0" w:noHBand="0" w:noVBand="1"/>
        </w:tblPrEx>
        <w:trPr>
          <w:trHeight w:val="365"/>
        </w:trPr>
        <w:tc>
          <w:tcPr>
            <w:tcW w:w="1195" w:type="pct"/>
          </w:tcPr>
          <w:p w:rsidR="00E659B8" w:rsidRPr="00F61E79" w:rsidRDefault="00E659B8" w:rsidP="00E659B8">
            <w:pPr>
              <w:spacing w:line="276" w:lineRule="auto"/>
              <w:ind w:right="255"/>
              <w:jc w:val="both"/>
              <w:rPr>
                <w:rFonts w:ascii="Arial Narrow" w:hAnsi="Arial Narrow" w:cs="Arial"/>
                <w:b/>
                <w:bCs/>
              </w:rPr>
            </w:pPr>
          </w:p>
          <w:p w:rsidR="00E659B8" w:rsidRPr="00F61E79" w:rsidRDefault="00E659B8" w:rsidP="00E659B8">
            <w:pPr>
              <w:spacing w:line="276" w:lineRule="auto"/>
              <w:ind w:right="255"/>
              <w:jc w:val="both"/>
              <w:rPr>
                <w:rFonts w:ascii="Arial Narrow" w:hAnsi="Arial Narrow" w:cs="Arial"/>
                <w:b/>
                <w:bCs/>
              </w:rPr>
            </w:pPr>
          </w:p>
        </w:tc>
        <w:tc>
          <w:tcPr>
            <w:tcW w:w="893" w:type="pct"/>
          </w:tcPr>
          <w:p w:rsidR="00E659B8" w:rsidRPr="00F61E79" w:rsidRDefault="00E659B8" w:rsidP="00E659B8">
            <w:pPr>
              <w:spacing w:line="276" w:lineRule="auto"/>
              <w:ind w:right="255"/>
              <w:jc w:val="both"/>
              <w:rPr>
                <w:rFonts w:ascii="Arial Narrow" w:hAnsi="Arial Narrow" w:cs="Arial"/>
                <w:b/>
                <w:bCs/>
              </w:rPr>
            </w:pPr>
          </w:p>
          <w:p w:rsidR="00E659B8" w:rsidRPr="00F61E79" w:rsidRDefault="00E659B8" w:rsidP="00E659B8">
            <w:pPr>
              <w:spacing w:line="276" w:lineRule="auto"/>
              <w:ind w:right="255"/>
              <w:jc w:val="both"/>
              <w:rPr>
                <w:rFonts w:ascii="Arial Narrow" w:hAnsi="Arial Narrow" w:cs="Arial"/>
                <w:b/>
                <w:bCs/>
              </w:rPr>
            </w:pPr>
          </w:p>
        </w:tc>
        <w:tc>
          <w:tcPr>
            <w:tcW w:w="1126" w:type="pct"/>
          </w:tcPr>
          <w:p w:rsidR="00E659B8" w:rsidRPr="00F61E79" w:rsidRDefault="00E659B8" w:rsidP="00E659B8">
            <w:pPr>
              <w:spacing w:line="276" w:lineRule="auto"/>
              <w:ind w:right="255"/>
              <w:jc w:val="both"/>
              <w:rPr>
                <w:rFonts w:ascii="Arial Narrow" w:hAnsi="Arial Narrow" w:cs="Arial"/>
                <w:b/>
                <w:bCs/>
              </w:rPr>
            </w:pPr>
          </w:p>
        </w:tc>
        <w:tc>
          <w:tcPr>
            <w:tcW w:w="893" w:type="pct"/>
          </w:tcPr>
          <w:p w:rsidR="00E659B8" w:rsidRPr="00F61E79" w:rsidRDefault="00E659B8" w:rsidP="00E659B8">
            <w:pPr>
              <w:spacing w:line="276" w:lineRule="auto"/>
              <w:ind w:right="255"/>
              <w:jc w:val="both"/>
              <w:rPr>
                <w:rFonts w:ascii="Arial Narrow" w:hAnsi="Arial Narrow" w:cs="Arial"/>
                <w:b/>
                <w:bCs/>
              </w:rPr>
            </w:pPr>
          </w:p>
        </w:tc>
        <w:tc>
          <w:tcPr>
            <w:tcW w:w="893" w:type="pct"/>
          </w:tcPr>
          <w:p w:rsidR="00E659B8" w:rsidRPr="00F61E79" w:rsidRDefault="00E659B8" w:rsidP="00E659B8">
            <w:pPr>
              <w:spacing w:line="276" w:lineRule="auto"/>
              <w:ind w:right="255"/>
              <w:jc w:val="both"/>
              <w:rPr>
                <w:rFonts w:ascii="Arial Narrow" w:hAnsi="Arial Narrow" w:cs="Arial"/>
                <w:b/>
                <w:bCs/>
              </w:rPr>
            </w:pPr>
          </w:p>
        </w:tc>
      </w:tr>
      <w:tr w:rsidR="00E659B8" w:rsidRPr="00F61E79" w:rsidTr="00E659B8">
        <w:tblPrEx>
          <w:tblLook w:val="04A0" w:firstRow="1" w:lastRow="0" w:firstColumn="1" w:lastColumn="0" w:noHBand="0" w:noVBand="1"/>
        </w:tblPrEx>
        <w:trPr>
          <w:trHeight w:val="365"/>
        </w:trPr>
        <w:tc>
          <w:tcPr>
            <w:tcW w:w="1195" w:type="pct"/>
          </w:tcPr>
          <w:p w:rsidR="00E659B8" w:rsidRPr="00F61E79" w:rsidRDefault="00E659B8" w:rsidP="00E659B8">
            <w:pPr>
              <w:spacing w:line="276" w:lineRule="auto"/>
              <w:ind w:right="255"/>
              <w:jc w:val="both"/>
              <w:rPr>
                <w:rFonts w:ascii="Arial Narrow" w:hAnsi="Arial Narrow" w:cs="Arial"/>
                <w:b/>
                <w:bCs/>
              </w:rPr>
            </w:pPr>
          </w:p>
          <w:p w:rsidR="00E659B8" w:rsidRPr="00F61E79" w:rsidRDefault="00E659B8" w:rsidP="00E659B8">
            <w:pPr>
              <w:spacing w:line="276" w:lineRule="auto"/>
              <w:ind w:right="255"/>
              <w:jc w:val="both"/>
              <w:rPr>
                <w:rFonts w:ascii="Arial Narrow" w:hAnsi="Arial Narrow" w:cs="Arial"/>
                <w:b/>
                <w:bCs/>
              </w:rPr>
            </w:pPr>
          </w:p>
        </w:tc>
        <w:tc>
          <w:tcPr>
            <w:tcW w:w="893" w:type="pct"/>
          </w:tcPr>
          <w:p w:rsidR="00E659B8" w:rsidRPr="00F61E79" w:rsidRDefault="00E659B8" w:rsidP="00E659B8">
            <w:pPr>
              <w:spacing w:line="276" w:lineRule="auto"/>
              <w:ind w:right="255"/>
              <w:jc w:val="both"/>
              <w:rPr>
                <w:rFonts w:ascii="Arial Narrow" w:hAnsi="Arial Narrow" w:cs="Arial"/>
                <w:b/>
                <w:bCs/>
              </w:rPr>
            </w:pPr>
          </w:p>
          <w:p w:rsidR="00E659B8" w:rsidRPr="00F61E79" w:rsidRDefault="00E659B8" w:rsidP="00E659B8">
            <w:pPr>
              <w:spacing w:line="276" w:lineRule="auto"/>
              <w:ind w:right="255"/>
              <w:jc w:val="both"/>
              <w:rPr>
                <w:rFonts w:ascii="Arial Narrow" w:hAnsi="Arial Narrow" w:cs="Arial"/>
                <w:b/>
                <w:bCs/>
              </w:rPr>
            </w:pPr>
          </w:p>
        </w:tc>
        <w:tc>
          <w:tcPr>
            <w:tcW w:w="1126" w:type="pct"/>
          </w:tcPr>
          <w:p w:rsidR="00E659B8" w:rsidRPr="00F61E79" w:rsidRDefault="00E659B8" w:rsidP="00E659B8">
            <w:pPr>
              <w:spacing w:line="276" w:lineRule="auto"/>
              <w:ind w:right="255"/>
              <w:jc w:val="both"/>
              <w:rPr>
                <w:rFonts w:ascii="Arial Narrow" w:hAnsi="Arial Narrow" w:cs="Arial"/>
                <w:b/>
                <w:bCs/>
              </w:rPr>
            </w:pPr>
          </w:p>
        </w:tc>
        <w:tc>
          <w:tcPr>
            <w:tcW w:w="893" w:type="pct"/>
          </w:tcPr>
          <w:p w:rsidR="00E659B8" w:rsidRPr="00F61E79" w:rsidRDefault="00E659B8" w:rsidP="00E659B8">
            <w:pPr>
              <w:spacing w:line="276" w:lineRule="auto"/>
              <w:ind w:right="255"/>
              <w:jc w:val="both"/>
              <w:rPr>
                <w:rFonts w:ascii="Arial Narrow" w:hAnsi="Arial Narrow" w:cs="Arial"/>
                <w:b/>
                <w:bCs/>
              </w:rPr>
            </w:pPr>
          </w:p>
        </w:tc>
        <w:tc>
          <w:tcPr>
            <w:tcW w:w="893" w:type="pct"/>
          </w:tcPr>
          <w:p w:rsidR="00E659B8" w:rsidRPr="00F61E79" w:rsidRDefault="00E659B8" w:rsidP="00E659B8">
            <w:pPr>
              <w:spacing w:line="276" w:lineRule="auto"/>
              <w:ind w:right="255"/>
              <w:jc w:val="both"/>
              <w:rPr>
                <w:rFonts w:ascii="Arial Narrow" w:hAnsi="Arial Narrow" w:cs="Arial"/>
                <w:b/>
                <w:bCs/>
              </w:rPr>
            </w:pPr>
          </w:p>
        </w:tc>
      </w:tr>
      <w:tr w:rsidR="00E659B8" w:rsidRPr="00F61E79" w:rsidTr="00E659B8">
        <w:tblPrEx>
          <w:tblLook w:val="04A0" w:firstRow="1" w:lastRow="0" w:firstColumn="1" w:lastColumn="0" w:noHBand="0" w:noVBand="1"/>
        </w:tblPrEx>
        <w:trPr>
          <w:trHeight w:val="365"/>
        </w:trPr>
        <w:tc>
          <w:tcPr>
            <w:tcW w:w="1195" w:type="pct"/>
          </w:tcPr>
          <w:p w:rsidR="00E659B8" w:rsidRPr="00F61E79" w:rsidRDefault="00E659B8" w:rsidP="00E659B8">
            <w:pPr>
              <w:spacing w:line="276" w:lineRule="auto"/>
              <w:ind w:right="255"/>
              <w:jc w:val="both"/>
              <w:rPr>
                <w:rFonts w:ascii="Arial Narrow" w:hAnsi="Arial Narrow" w:cs="Arial"/>
                <w:b/>
                <w:bCs/>
              </w:rPr>
            </w:pPr>
          </w:p>
          <w:p w:rsidR="00E659B8" w:rsidRPr="00F61E79" w:rsidRDefault="00E659B8" w:rsidP="00E659B8">
            <w:pPr>
              <w:spacing w:line="276" w:lineRule="auto"/>
              <w:ind w:right="255"/>
              <w:jc w:val="both"/>
              <w:rPr>
                <w:rFonts w:ascii="Arial Narrow" w:hAnsi="Arial Narrow" w:cs="Arial"/>
                <w:b/>
                <w:bCs/>
              </w:rPr>
            </w:pPr>
          </w:p>
        </w:tc>
        <w:tc>
          <w:tcPr>
            <w:tcW w:w="893" w:type="pct"/>
          </w:tcPr>
          <w:p w:rsidR="00E659B8" w:rsidRPr="00F61E79" w:rsidRDefault="00E659B8" w:rsidP="00E659B8">
            <w:pPr>
              <w:spacing w:line="276" w:lineRule="auto"/>
              <w:ind w:right="255"/>
              <w:jc w:val="both"/>
              <w:rPr>
                <w:rFonts w:ascii="Arial Narrow" w:hAnsi="Arial Narrow" w:cs="Arial"/>
                <w:b/>
                <w:bCs/>
              </w:rPr>
            </w:pPr>
          </w:p>
          <w:p w:rsidR="00E659B8" w:rsidRPr="00F61E79" w:rsidRDefault="00E659B8" w:rsidP="00E659B8">
            <w:pPr>
              <w:spacing w:line="276" w:lineRule="auto"/>
              <w:ind w:right="255"/>
              <w:jc w:val="both"/>
              <w:rPr>
                <w:rFonts w:ascii="Arial Narrow" w:hAnsi="Arial Narrow" w:cs="Arial"/>
                <w:b/>
                <w:bCs/>
              </w:rPr>
            </w:pPr>
          </w:p>
        </w:tc>
        <w:tc>
          <w:tcPr>
            <w:tcW w:w="1126" w:type="pct"/>
          </w:tcPr>
          <w:p w:rsidR="00E659B8" w:rsidRPr="00F61E79" w:rsidRDefault="00E659B8" w:rsidP="00E659B8">
            <w:pPr>
              <w:spacing w:line="276" w:lineRule="auto"/>
              <w:ind w:right="255"/>
              <w:jc w:val="both"/>
              <w:rPr>
                <w:rFonts w:ascii="Arial Narrow" w:hAnsi="Arial Narrow" w:cs="Arial"/>
                <w:b/>
                <w:bCs/>
              </w:rPr>
            </w:pPr>
          </w:p>
        </w:tc>
        <w:tc>
          <w:tcPr>
            <w:tcW w:w="893" w:type="pct"/>
          </w:tcPr>
          <w:p w:rsidR="00E659B8" w:rsidRPr="00F61E79" w:rsidRDefault="00E659B8" w:rsidP="00E659B8">
            <w:pPr>
              <w:spacing w:line="276" w:lineRule="auto"/>
              <w:ind w:right="255"/>
              <w:jc w:val="both"/>
              <w:rPr>
                <w:rFonts w:ascii="Arial Narrow" w:hAnsi="Arial Narrow" w:cs="Arial"/>
                <w:b/>
                <w:bCs/>
              </w:rPr>
            </w:pPr>
          </w:p>
        </w:tc>
        <w:tc>
          <w:tcPr>
            <w:tcW w:w="893" w:type="pct"/>
          </w:tcPr>
          <w:p w:rsidR="00E659B8" w:rsidRPr="00F61E79" w:rsidRDefault="00E659B8" w:rsidP="00E659B8">
            <w:pPr>
              <w:spacing w:line="276" w:lineRule="auto"/>
              <w:ind w:right="255"/>
              <w:jc w:val="both"/>
              <w:rPr>
                <w:rFonts w:ascii="Arial Narrow" w:hAnsi="Arial Narrow" w:cs="Arial"/>
                <w:b/>
                <w:bCs/>
              </w:rPr>
            </w:pPr>
          </w:p>
        </w:tc>
      </w:tr>
    </w:tbl>
    <w:p w:rsidR="00E659B8" w:rsidRPr="00F61E79" w:rsidRDefault="00E659B8" w:rsidP="00E659B8">
      <w:pPr>
        <w:spacing w:line="276" w:lineRule="auto"/>
        <w:jc w:val="both"/>
        <w:rPr>
          <w:rFonts w:ascii="Arial Narrow" w:hAnsi="Arial Narrow" w:cs="Arial"/>
          <w:b/>
          <w:bCs/>
        </w:rPr>
        <w:sectPr w:rsidR="00E659B8" w:rsidRPr="00F61E79" w:rsidSect="00E659B8">
          <w:headerReference w:type="first" r:id="rId32"/>
          <w:pgSz w:w="16838" w:h="11906" w:orient="landscape"/>
          <w:pgMar w:top="1418" w:right="1418" w:bottom="1418" w:left="1418" w:header="709" w:footer="709" w:gutter="0"/>
          <w:cols w:space="708"/>
          <w:titlePg/>
          <w:docGrid w:linePitch="360"/>
        </w:sectPr>
      </w:pPr>
    </w:p>
    <w:p w:rsidR="00F83EF7" w:rsidRDefault="00F83EF7" w:rsidP="00E659B8">
      <w:pPr>
        <w:pStyle w:val="En-tte"/>
        <w:spacing w:line="276" w:lineRule="auto"/>
        <w:jc w:val="both"/>
        <w:rPr>
          <w:rFonts w:ascii="Arial Narrow" w:hAnsi="Arial Narrow" w:cs="Arial"/>
          <w:b/>
          <w:sz w:val="20"/>
          <w:szCs w:val="20"/>
          <w:u w:val="single"/>
        </w:rPr>
      </w:pPr>
    </w:p>
    <w:p w:rsidR="00F83EF7" w:rsidRDefault="00F83EF7" w:rsidP="00E659B8">
      <w:pPr>
        <w:pStyle w:val="En-tte"/>
        <w:spacing w:line="276" w:lineRule="auto"/>
        <w:jc w:val="both"/>
        <w:rPr>
          <w:rFonts w:ascii="Arial Narrow" w:hAnsi="Arial Narrow" w:cs="Arial"/>
          <w:b/>
          <w:sz w:val="20"/>
          <w:szCs w:val="20"/>
          <w:u w:val="single"/>
        </w:rPr>
      </w:pPr>
    </w:p>
    <w:p w:rsidR="00F83EF7" w:rsidRDefault="00F83EF7" w:rsidP="00F83EF7">
      <w:pPr>
        <w:jc w:val="center"/>
        <w:rPr>
          <w:rFonts w:asciiTheme="majorHAnsi" w:hAnsiTheme="majorHAnsi" w:cstheme="majorHAnsi"/>
          <w:b/>
          <w:i/>
          <w:color w:val="C00000"/>
        </w:rPr>
      </w:pPr>
    </w:p>
    <w:p w:rsidR="00F83EF7" w:rsidRDefault="00F83EF7" w:rsidP="00F83EF7">
      <w:pPr>
        <w:jc w:val="center"/>
        <w:rPr>
          <w:rFonts w:asciiTheme="majorHAnsi" w:hAnsiTheme="majorHAnsi" w:cstheme="majorHAnsi"/>
          <w:b/>
          <w:i/>
          <w:color w:val="C00000"/>
        </w:rPr>
      </w:pPr>
    </w:p>
    <w:p w:rsidR="00F83EF7" w:rsidRDefault="00F83EF7" w:rsidP="00F83EF7">
      <w:pPr>
        <w:jc w:val="center"/>
        <w:rPr>
          <w:rFonts w:asciiTheme="majorHAnsi" w:hAnsiTheme="majorHAnsi" w:cstheme="majorHAnsi"/>
          <w:b/>
          <w:i/>
          <w:color w:val="C00000"/>
        </w:rPr>
      </w:pPr>
    </w:p>
    <w:p w:rsidR="00F83EF7" w:rsidRDefault="00F83EF7" w:rsidP="00F83EF7">
      <w:pPr>
        <w:spacing w:line="20" w:lineRule="atLeast"/>
        <w:jc w:val="right"/>
        <w:rPr>
          <w:rFonts w:ascii="Arial" w:hAnsi="Arial" w:cs="Arial"/>
          <w:b/>
          <w:color w:val="000000" w:themeColor="text1"/>
        </w:rPr>
      </w:pPr>
    </w:p>
    <w:p w:rsidR="00F83EF7" w:rsidRDefault="00A25E10" w:rsidP="00F83EF7">
      <w:pPr>
        <w:jc w:val="right"/>
        <w:rPr>
          <w:rFonts w:asciiTheme="majorHAnsi" w:hAnsiTheme="majorHAnsi" w:cstheme="majorHAnsi"/>
          <w:sz w:val="24"/>
        </w:rPr>
      </w:pPr>
      <w:r>
        <w:rPr>
          <w:rFonts w:asciiTheme="minorHAnsi" w:hAnsiTheme="minorHAnsi" w:cstheme="minorBidi"/>
          <w:lang w:eastAsia="en-US"/>
        </w:rPr>
        <w:pict>
          <v:shape id="_x0000_s1123" type="#_x0000_t202" style="position:absolute;left:0;text-align:left;margin-left:52.9pt;margin-top:-52.85pt;width:367.5pt;height:124.5pt;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" strokecolor="white" strokeweight=".26467mm">
            <v:textbox style="mso-next-textbox:#_x0000_s1123">
              <w:txbxContent>
                <w:p w:rsidR="00F83EF7" w:rsidRDefault="00F83EF7" w:rsidP="00F83EF7">
                  <w:pPr>
                    <w:shd w:val="clear" w:color="auto" w:fill="E5DFEC" w:themeFill="accent4" w:themeFillTint="33"/>
                    <w:jc w:val="center"/>
                    <w:rPr>
                      <w:rFonts w:asciiTheme="majorHAnsi" w:hAnsiTheme="majorHAnsi" w:cstheme="majorHAnsi"/>
                      <w:b/>
                    </w:rPr>
                  </w:pPr>
                  <w:r>
                    <w:rPr>
                      <w:rFonts w:asciiTheme="majorHAnsi" w:hAnsiTheme="majorHAnsi" w:cstheme="majorHAnsi"/>
                      <w:b/>
                    </w:rPr>
                    <w:t>ASSOCIATION DE LUTTE CONTRE LES VIOLENCES SEXUELLES ET APPUI A LA PROMOTION DU DEVELOPPEMENT DURABLE  « </w:t>
                  </w:r>
                  <w:r w:rsidR="009143E8">
                    <w:rPr>
                      <w:rFonts w:asciiTheme="majorHAnsi" w:hAnsiTheme="majorHAnsi" w:cstheme="majorHAnsi"/>
                      <w:b/>
                    </w:rPr>
                    <w:t>ALUCOVIS-APDD</w:t>
                  </w:r>
                  <w:r>
                    <w:rPr>
                      <w:rFonts w:asciiTheme="majorHAnsi" w:hAnsiTheme="majorHAnsi" w:cstheme="majorHAnsi"/>
                      <w:b/>
                    </w:rPr>
                    <w:t xml:space="preserve"> »</w:t>
                  </w:r>
                </w:p>
                <w:p w:rsidR="00F83EF7" w:rsidRDefault="00F83EF7" w:rsidP="00F83EF7">
                  <w:pPr>
                    <w:tabs>
                      <w:tab w:val="left" w:pos="480"/>
                    </w:tabs>
                    <w:jc w:val="center"/>
                    <w:rPr>
                      <w:rFonts w:asciiTheme="majorHAnsi" w:eastAsia="Batang" w:hAnsiTheme="majorHAnsi" w:cstheme="majorHAnsi"/>
                      <w:b/>
                      <w:i/>
                      <w:color w:val="00B0F0"/>
                      <w:sz w:val="12"/>
                      <w:szCs w:val="18"/>
                      <w:lang w:val="fr-BE"/>
                    </w:rPr>
                  </w:pPr>
                  <w:r>
                    <w:rPr>
                      <w:rFonts w:asciiTheme="majorHAnsi" w:eastAsia="Batang" w:hAnsiTheme="majorHAnsi" w:cstheme="majorHAnsi"/>
                      <w:b/>
                      <w:i/>
                      <w:color w:val="00B0F0"/>
                      <w:sz w:val="12"/>
                      <w:szCs w:val="18"/>
                      <w:lang w:val="fr-BE"/>
                    </w:rPr>
                    <w:t>Elle est dotée de la personnalité civile que juridique sans configuration ni Préoccupation Politique, Religieuse qu’Ethnique.</w:t>
                  </w:r>
                </w:p>
                <w:p w:rsidR="00F83EF7" w:rsidRDefault="00F83EF7" w:rsidP="00F83EF7">
                  <w:pPr>
                    <w:tabs>
                      <w:tab w:val="left" w:pos="480"/>
                    </w:tabs>
                    <w:jc w:val="center"/>
                    <w:rPr>
                      <w:rFonts w:asciiTheme="majorHAnsi" w:eastAsia="Calibri" w:hAnsiTheme="majorHAnsi" w:cstheme="majorHAnsi"/>
                      <w:sz w:val="16"/>
                      <w:szCs w:val="22"/>
                    </w:rPr>
                  </w:pPr>
                  <w:r>
                    <w:rPr>
                      <w:rFonts w:asciiTheme="majorHAnsi" w:hAnsiTheme="majorHAnsi" w:cstheme="majorHAnsi"/>
                      <w:sz w:val="12"/>
                      <w:szCs w:val="18"/>
                      <w:lang w:val="fr-BE"/>
                    </w:rPr>
                    <w:t xml:space="preserve">E-mail : </w:t>
                  </w:r>
                  <w:hyperlink r:id="rId33" w:history="1">
                    <w:r w:rsidR="009143E8">
                      <w:rPr>
                        <w:rStyle w:val="Lienhypertexte"/>
                        <w:rFonts w:asciiTheme="majorHAnsi" w:hAnsiTheme="majorHAnsi" w:cstheme="majorHAnsi"/>
                        <w:sz w:val="16"/>
                      </w:rPr>
                      <w:t>ALUCOVIS-APDD</w:t>
                    </w:r>
                    <w:r>
                      <w:rPr>
                        <w:rStyle w:val="Lienhypertexte"/>
                        <w:rFonts w:asciiTheme="majorHAnsi" w:hAnsiTheme="majorHAnsi" w:cstheme="majorHAnsi"/>
                        <w:sz w:val="16"/>
                      </w:rPr>
                      <w:t>burundi@gmail.com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ou </w:t>
                  </w:r>
                  <w:hyperlink r:id="rId34" w:history="1">
                    <w:r>
                      <w:rPr>
                        <w:rStyle w:val="Lienhypertexte"/>
                        <w:rFonts w:asciiTheme="majorHAnsi" w:hAnsiTheme="majorHAnsi" w:cstheme="majorHAnsi"/>
                        <w:sz w:val="16"/>
                      </w:rPr>
                      <w:t>rugondey@gmail.com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w:t>
                  </w:r>
                </w:p>
                <w:p w:rsidR="00F83EF7" w:rsidRDefault="00F83EF7" w:rsidP="00F83EF7">
                  <w:pPr>
                    <w:tabs>
                      <w:tab w:val="left" w:pos="480"/>
                    </w:tabs>
                    <w:jc w:val="center"/>
                    <w:rPr>
                      <w:rFonts w:asciiTheme="majorHAnsi" w:eastAsiaTheme="minorHAnsi" w:hAnsiTheme="majorHAnsi" w:cstheme="majorHAnsi"/>
                      <w:sz w:val="18"/>
                    </w:rPr>
                  </w:pPr>
                  <w:r>
                    <w:rPr>
                      <w:rFonts w:asciiTheme="majorHAnsi" w:hAnsiTheme="majorHAnsi" w:cstheme="majorHAnsi"/>
                      <w:b/>
                      <w:color w:val="C00000"/>
                      <w:sz w:val="14"/>
                      <w:szCs w:val="18"/>
                      <w:lang w:val="fr-BE"/>
                    </w:rPr>
                    <w:t xml:space="preserve">Mob : (+257) 79931044/61675647 - 79492898 ou </w:t>
                  </w:r>
                  <w:r>
                    <w:rPr>
                      <w:rFonts w:asciiTheme="majorHAnsi" w:hAnsiTheme="majorHAnsi" w:cstheme="majorHAnsi"/>
                      <w:b/>
                      <w:color w:val="002060"/>
                      <w:sz w:val="14"/>
                      <w:szCs w:val="18"/>
                      <w:lang w:val="fr-BE"/>
                    </w:rPr>
                    <w:t>whatsapp +257 77881977  et 77492898</w:t>
                  </w:r>
                </w:p>
                <w:p w:rsidR="00F83EF7" w:rsidRDefault="00F83EF7" w:rsidP="00F83EF7">
                  <w:pPr>
                    <w:shd w:val="clear" w:color="auto" w:fill="FDE9D9" w:themeFill="accent6" w:themeFillTint="33"/>
                    <w:jc w:val="center"/>
                    <w:rPr>
                      <w:rFonts w:asciiTheme="majorHAnsi" w:hAnsiTheme="majorHAnsi" w:cstheme="majorHAnsi"/>
                      <w:b/>
                      <w:sz w:val="16"/>
                      <w:lang w:val="fr-BE"/>
                    </w:rPr>
                  </w:pPr>
                  <w:r>
                    <w:rPr>
                      <w:rFonts w:asciiTheme="majorHAnsi" w:hAnsiTheme="majorHAnsi" w:cstheme="majorHAnsi"/>
                      <w:b/>
                      <w:sz w:val="14"/>
                      <w:szCs w:val="18"/>
                      <w:u w:val="single"/>
                      <w:lang w:val="fr-BE"/>
                    </w:rPr>
                    <w:t>Bureau siège :</w:t>
                  </w:r>
                  <w:r>
                    <w:rPr>
                      <w:rFonts w:asciiTheme="majorHAnsi" w:hAnsiTheme="majorHAnsi" w:cstheme="majorHAnsi"/>
                      <w:b/>
                      <w:sz w:val="14"/>
                      <w:szCs w:val="18"/>
                      <w:lang w:val="fr-BE"/>
                    </w:rPr>
                    <w:t xml:space="preserve"> Au chef-lieu de la Province Cibitoke (Nord-Ouest du Burundi) en face de l’ONG CONCERN </w:t>
                  </w:r>
                  <w:r>
                    <w:rPr>
                      <w:rFonts w:asciiTheme="majorHAnsi" w:hAnsiTheme="majorHAnsi" w:cstheme="majorHAnsi"/>
                      <w:sz w:val="16"/>
                      <w:lang w:val="fr-BE"/>
                    </w:rPr>
                    <w:t>World Wide.</w:t>
                  </w:r>
                  <w:r>
                    <w:rPr>
                      <w:rFonts w:asciiTheme="majorHAnsi" w:hAnsiTheme="majorHAnsi" w:cstheme="majorHAnsi"/>
                      <w:b/>
                      <w:sz w:val="16"/>
                      <w:lang w:val="fr-BE"/>
                    </w:rPr>
                    <w:t xml:space="preserve"> </w:t>
                  </w:r>
                </w:p>
                <w:p w:rsidR="00F83EF7" w:rsidRDefault="00F83EF7" w:rsidP="00F83EF7">
                  <w:pPr>
                    <w:shd w:val="clear" w:color="auto" w:fill="FDE9D9" w:themeFill="accent6" w:themeFillTint="33"/>
                    <w:jc w:val="center"/>
                    <w:rPr>
                      <w:rFonts w:asciiTheme="majorHAnsi" w:hAnsiTheme="majorHAnsi" w:cstheme="majorHAnsi"/>
                      <w:sz w:val="18"/>
                      <w:szCs w:val="22"/>
                    </w:rPr>
                  </w:pPr>
                  <w:r>
                    <w:rPr>
                      <w:rFonts w:asciiTheme="majorHAnsi" w:hAnsiTheme="majorHAnsi" w:cstheme="majorHAnsi"/>
                      <w:b/>
                      <w:sz w:val="16"/>
                      <w:lang w:val="fr-BE"/>
                    </w:rPr>
                    <w:t xml:space="preserve">Ord. Min : N° 530/231 du 9/03/2006, </w:t>
                  </w:r>
                </w:p>
                <w:p w:rsidR="00F83EF7" w:rsidRDefault="00F83EF7" w:rsidP="00F83EF7">
                  <w:pPr>
                    <w:shd w:val="clear" w:color="auto" w:fill="FFF2CC"/>
                    <w:jc w:val="center"/>
                    <w:rPr>
                      <w:rFonts w:asciiTheme="majorHAnsi" w:hAnsiTheme="majorHAnsi" w:cstheme="majorHAnsi"/>
                      <w:b/>
                      <w:color w:val="0070C0"/>
                      <w:sz w:val="14"/>
                      <w:lang w:val="fr-BE"/>
                    </w:rPr>
                  </w:pPr>
                  <w:r>
                    <w:rPr>
                      <w:rFonts w:asciiTheme="majorHAnsi" w:hAnsiTheme="majorHAnsi" w:cstheme="majorHAnsi"/>
                      <w:b/>
                      <w:color w:val="0070C0"/>
                      <w:sz w:val="14"/>
                      <w:lang w:val="fr-BE"/>
                    </w:rPr>
                    <w:t>Prise d’acte du 29/01/2019 n° 530/173/CAB/2019  conformité sur la nouvelle loi régissant les ASBL au Burundi.</w:t>
                  </w:r>
                </w:p>
                <w:p w:rsidR="00F83EF7" w:rsidRDefault="00F83EF7" w:rsidP="00F83EF7">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 xml:space="preserve">L’actuelle ordonnance : n° 530/460 du 20/05/2021 portant changement de dénomination de l’ALUCOVI à </w:t>
                  </w:r>
                  <w:r w:rsidR="009143E8">
                    <w:rPr>
                      <w:rFonts w:asciiTheme="majorHAnsi" w:hAnsiTheme="majorHAnsi" w:cstheme="majorHAnsi"/>
                      <w:b/>
                      <w:color w:val="7030A0"/>
                      <w:sz w:val="14"/>
                      <w:szCs w:val="18"/>
                      <w:lang w:val="fr-BE"/>
                    </w:rPr>
                    <w:t>ALUCOVIS-APDD</w:t>
                  </w:r>
                  <w:r>
                    <w:rPr>
                      <w:rFonts w:asciiTheme="majorHAnsi" w:hAnsiTheme="majorHAnsi" w:cstheme="majorHAnsi"/>
                      <w:b/>
                      <w:color w:val="7030A0"/>
                      <w:sz w:val="14"/>
                      <w:szCs w:val="18"/>
                      <w:lang w:val="fr-BE"/>
                    </w:rPr>
                    <w:t xml:space="preserve"> </w:t>
                  </w:r>
                </w:p>
                <w:p w:rsidR="00F83EF7" w:rsidRDefault="00F83EF7" w:rsidP="00F83EF7">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Sous une Prise d’acte ministérielle n° Réf : 530/5467/CAB/2021 du 20/05/2021</w:t>
                  </w:r>
                </w:p>
                <w:p w:rsidR="00F83EF7" w:rsidRDefault="00F83EF7" w:rsidP="00F83EF7">
                  <w:pPr>
                    <w:shd w:val="clear" w:color="auto" w:fill="F2F2F2"/>
                    <w:jc w:val="center"/>
                    <w:rPr>
                      <w:rFonts w:ascii="Calibri Light" w:hAnsi="Calibri Light" w:cs="Calibri Light"/>
                      <w:b/>
                      <w:szCs w:val="18"/>
                      <w:u w:val="single"/>
                      <w:lang w:val="fr-BE"/>
                    </w:rPr>
                  </w:pPr>
                  <w:r>
                    <w:rPr>
                      <w:rFonts w:ascii="Calibri Light" w:hAnsi="Calibri Light" w:cs="Calibri Light"/>
                      <w:b/>
                      <w:szCs w:val="18"/>
                      <w:u w:val="single"/>
                      <w:lang w:val="fr-BE"/>
                    </w:rPr>
                    <w:t>République du BURUNDI.</w:t>
                  </w:r>
                </w:p>
                <w:p w:rsidR="00F83EF7" w:rsidRDefault="00F83EF7" w:rsidP="00F83EF7">
                  <w:pPr>
                    <w:rPr>
                      <w:rFonts w:asciiTheme="minorHAnsi" w:hAnsiTheme="minorHAnsi" w:cstheme="minorBidi"/>
                      <w:sz w:val="22"/>
                      <w:szCs w:val="22"/>
                    </w:rPr>
                  </w:pPr>
                </w:p>
              </w:txbxContent>
            </v:textbox>
            <w10:wrap anchorx="margin"/>
          </v:shape>
        </w:pict>
      </w:r>
      <w:r w:rsidR="00F83EF7">
        <w:rPr>
          <w:rFonts w:asciiTheme="minorHAnsi" w:hAnsiTheme="minorHAnsi" w:cstheme="minorBidi"/>
          <w:noProof/>
        </w:rPr>
        <w:drawing>
          <wp:anchor distT="0" distB="0" distL="114300" distR="114300" simplePos="0" relativeHeight="251699712" behindDoc="0" locked="0" layoutInCell="1" allowOverlap="1" wp14:anchorId="14B18D06" wp14:editId="7A7BD8A5">
            <wp:simplePos x="0" y="0"/>
            <wp:positionH relativeFrom="column">
              <wp:posOffset>-280670</wp:posOffset>
            </wp:positionH>
            <wp:positionV relativeFrom="paragraph">
              <wp:posOffset>-785495</wp:posOffset>
            </wp:positionV>
            <wp:extent cx="895350" cy="1247775"/>
            <wp:effectExtent l="0" t="0" r="0" b="0"/>
            <wp:wrapNone/>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1247775"/>
                    </a:xfrm>
                    <a:prstGeom prst="rect">
                      <a:avLst/>
                    </a:prstGeom>
                    <a:noFill/>
                  </pic:spPr>
                </pic:pic>
              </a:graphicData>
            </a:graphic>
            <wp14:sizeRelH relativeFrom="page">
              <wp14:pctWidth>0</wp14:pctWidth>
            </wp14:sizeRelH>
            <wp14:sizeRelV relativeFrom="page">
              <wp14:pctHeight>0</wp14:pctHeight>
            </wp14:sizeRelV>
          </wp:anchor>
        </w:drawing>
      </w:r>
    </w:p>
    <w:p w:rsidR="00F83EF7" w:rsidRDefault="00F83EF7" w:rsidP="00E659B8">
      <w:pPr>
        <w:pStyle w:val="En-tte"/>
        <w:spacing w:line="276" w:lineRule="auto"/>
        <w:jc w:val="both"/>
        <w:rPr>
          <w:rFonts w:ascii="Arial Narrow" w:hAnsi="Arial Narrow" w:cs="Arial"/>
          <w:b/>
          <w:sz w:val="20"/>
          <w:szCs w:val="20"/>
          <w:u w:val="single"/>
        </w:rPr>
      </w:pPr>
    </w:p>
    <w:p w:rsidR="00F83EF7" w:rsidRDefault="00F83EF7" w:rsidP="00E659B8">
      <w:pPr>
        <w:pStyle w:val="En-tte"/>
        <w:spacing w:line="276" w:lineRule="auto"/>
        <w:jc w:val="both"/>
        <w:rPr>
          <w:rFonts w:ascii="Arial Narrow" w:hAnsi="Arial Narrow" w:cs="Arial"/>
          <w:b/>
          <w:sz w:val="20"/>
          <w:szCs w:val="20"/>
          <w:u w:val="single"/>
        </w:rPr>
      </w:pPr>
    </w:p>
    <w:p w:rsidR="00F83EF7" w:rsidRDefault="00F83EF7" w:rsidP="00E659B8">
      <w:pPr>
        <w:pStyle w:val="En-tte"/>
        <w:spacing w:line="276" w:lineRule="auto"/>
        <w:jc w:val="both"/>
        <w:rPr>
          <w:rFonts w:ascii="Arial Narrow" w:hAnsi="Arial Narrow" w:cs="Arial"/>
          <w:b/>
          <w:sz w:val="20"/>
          <w:szCs w:val="20"/>
          <w:u w:val="single"/>
        </w:rPr>
      </w:pPr>
    </w:p>
    <w:p w:rsidR="003F6C62" w:rsidRDefault="003F6C62" w:rsidP="00F83EF7">
      <w:pPr>
        <w:pStyle w:val="En-tte"/>
        <w:tabs>
          <w:tab w:val="clear" w:pos="4536"/>
          <w:tab w:val="clear" w:pos="9072"/>
          <w:tab w:val="left" w:pos="3555"/>
        </w:tabs>
        <w:spacing w:line="276" w:lineRule="auto"/>
        <w:jc w:val="both"/>
        <w:rPr>
          <w:rFonts w:ascii="Arial Narrow" w:hAnsi="Arial Narrow" w:cs="Arial"/>
          <w:b/>
          <w:sz w:val="20"/>
          <w:szCs w:val="20"/>
          <w:u w:val="single"/>
        </w:rPr>
      </w:pPr>
    </w:p>
    <w:p w:rsidR="00F83EF7" w:rsidRDefault="00F83EF7" w:rsidP="00F83EF7">
      <w:pPr>
        <w:pStyle w:val="En-tte"/>
        <w:tabs>
          <w:tab w:val="clear" w:pos="4536"/>
          <w:tab w:val="clear" w:pos="9072"/>
          <w:tab w:val="left" w:pos="3555"/>
        </w:tabs>
        <w:spacing w:line="276" w:lineRule="auto"/>
        <w:jc w:val="both"/>
        <w:rPr>
          <w:rFonts w:ascii="Arial Narrow" w:hAnsi="Arial Narrow" w:cs="Arial"/>
          <w:b/>
          <w:sz w:val="20"/>
          <w:szCs w:val="20"/>
          <w:u w:val="single"/>
        </w:rPr>
      </w:pPr>
    </w:p>
    <w:p w:rsidR="00F83EF7" w:rsidRPr="00F83EF7" w:rsidRDefault="00F83EF7" w:rsidP="00F83EF7">
      <w:pPr>
        <w:pStyle w:val="En-tte"/>
        <w:tabs>
          <w:tab w:val="clear" w:pos="4536"/>
          <w:tab w:val="clear" w:pos="9072"/>
          <w:tab w:val="left" w:pos="3555"/>
        </w:tabs>
        <w:spacing w:line="276" w:lineRule="auto"/>
        <w:jc w:val="both"/>
        <w:rPr>
          <w:rFonts w:ascii="Arial Narrow" w:hAnsi="Arial Narrow" w:cs="Arial"/>
          <w:b/>
          <w:sz w:val="20"/>
          <w:szCs w:val="20"/>
        </w:rPr>
      </w:pPr>
    </w:p>
    <w:p w:rsidR="00E659B8" w:rsidRPr="00F61E79" w:rsidRDefault="00F83EF7" w:rsidP="003F6C62">
      <w:pPr>
        <w:pStyle w:val="Titre2"/>
        <w:ind w:left="1416" w:firstLine="708"/>
      </w:pPr>
      <w:r>
        <w:t xml:space="preserve">FICHE DE </w:t>
      </w:r>
      <w:r w:rsidR="00E659B8" w:rsidRPr="00F61E79">
        <w:t xml:space="preserve">REMBOURSEMENT DE TRANSPORT    </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Nature de l’activité:………… ………………………</w:t>
      </w:r>
      <w:r w:rsidR="00F83EF7">
        <w:rPr>
          <w:rFonts w:ascii="Arial Narrow" w:hAnsi="Arial Narrow" w:cs="Arial"/>
        </w:rPr>
        <w:t xml:space="preserve">  </w:t>
      </w:r>
      <w:r w:rsidRPr="00F61E79">
        <w:rPr>
          <w:rFonts w:ascii="Arial Narrow" w:hAnsi="Arial Narrow" w:cs="Arial"/>
        </w:rPr>
        <w:t>…………………………</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Titre de l’activité :………………………………………………………………</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Lieu de l’activité :…………………………………………………………………</w:t>
      </w:r>
    </w:p>
    <w:p w:rsidR="00E659B8" w:rsidRDefault="00E659B8" w:rsidP="00E659B8">
      <w:pPr>
        <w:spacing w:line="276" w:lineRule="auto"/>
        <w:jc w:val="both"/>
        <w:rPr>
          <w:rFonts w:ascii="Arial Narrow" w:hAnsi="Arial Narrow" w:cs="Arial"/>
        </w:rPr>
      </w:pPr>
      <w:r w:rsidRPr="00F61E79">
        <w:rPr>
          <w:rFonts w:ascii="Arial Narrow" w:hAnsi="Arial Narrow" w:cs="Arial"/>
        </w:rPr>
        <w:t>Date de l’activité :………………………………………………………………</w:t>
      </w:r>
    </w:p>
    <w:p w:rsidR="003F6C62" w:rsidRPr="00F61E79" w:rsidRDefault="003F6C62" w:rsidP="00E659B8">
      <w:pPr>
        <w:spacing w:line="276" w:lineRule="auto"/>
        <w:jc w:val="both"/>
        <w:rPr>
          <w:rFonts w:ascii="Arial Narrow" w:hAnsi="Arial Narrow" w:cs="Arial"/>
          <w:bCs/>
        </w:rPr>
      </w:pPr>
    </w:p>
    <w:tbl>
      <w:tblPr>
        <w:tblW w:w="10632" w:type="dxa"/>
        <w:tblInd w:w="-356" w:type="dxa"/>
        <w:tblBorders>
          <w:top w:val="single" w:sz="12" w:space="0" w:color="auto"/>
          <w:left w:val="single" w:sz="12" w:space="0" w:color="auto"/>
          <w:bottom w:val="single" w:sz="12" w:space="0" w:color="auto"/>
          <w:right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568"/>
        <w:gridCol w:w="2977"/>
        <w:gridCol w:w="1559"/>
        <w:gridCol w:w="851"/>
        <w:gridCol w:w="2268"/>
        <w:gridCol w:w="2409"/>
      </w:tblGrid>
      <w:tr w:rsidR="00E659B8" w:rsidRPr="00F61E79" w:rsidTr="00E659B8">
        <w:tc>
          <w:tcPr>
            <w:tcW w:w="10632" w:type="dxa"/>
            <w:gridSpan w:val="6"/>
            <w:tcBorders>
              <w:top w:val="single" w:sz="4" w:space="0" w:color="auto"/>
              <w:left w:val="single" w:sz="4" w:space="0" w:color="auto"/>
              <w:bottom w:val="single" w:sz="4" w:space="0" w:color="auto"/>
              <w:right w:val="single" w:sz="4" w:space="0" w:color="auto"/>
            </w:tcBorders>
            <w:shd w:val="clear" w:color="auto" w:fill="BFBFBF"/>
          </w:tcPr>
          <w:p w:rsidR="00E659B8" w:rsidRPr="00F61E79" w:rsidRDefault="00E659B8" w:rsidP="00E659B8">
            <w:pPr>
              <w:spacing w:line="276" w:lineRule="auto"/>
              <w:jc w:val="both"/>
              <w:rPr>
                <w:rFonts w:ascii="Arial Narrow" w:hAnsi="Arial Narrow" w:cs="Arial"/>
                <w:b/>
                <w:bCs/>
              </w:rPr>
            </w:pPr>
            <w:r w:rsidRPr="00F61E79">
              <w:rPr>
                <w:rFonts w:ascii="Arial Narrow" w:hAnsi="Arial Narrow" w:cs="Arial"/>
                <w:b/>
              </w:rPr>
              <w:t>Transport des Participants résidents</w:t>
            </w:r>
          </w:p>
        </w:tc>
      </w:tr>
      <w:tr w:rsidR="00E659B8" w:rsidRPr="00F61E79" w:rsidTr="00E659B8">
        <w:tc>
          <w:tcPr>
            <w:tcW w:w="568" w:type="dxa"/>
            <w:tcBorders>
              <w:top w:val="single" w:sz="4" w:space="0" w:color="auto"/>
              <w:left w:val="single" w:sz="4" w:space="0" w:color="auto"/>
              <w:bottom w:val="single" w:sz="4" w:space="0" w:color="auto"/>
              <w:right w:val="single" w:sz="4" w:space="0" w:color="auto"/>
            </w:tcBorders>
            <w:shd w:val="clear" w:color="auto" w:fill="BFBFBF"/>
          </w:tcPr>
          <w:p w:rsidR="00E659B8" w:rsidRPr="00F61E79" w:rsidRDefault="00E659B8" w:rsidP="00E659B8">
            <w:pPr>
              <w:spacing w:line="276" w:lineRule="auto"/>
              <w:jc w:val="both"/>
              <w:rPr>
                <w:rFonts w:ascii="Arial Narrow" w:hAnsi="Arial Narrow" w:cs="Arial"/>
                <w:b/>
                <w:bCs/>
              </w:rPr>
            </w:pPr>
            <w:r w:rsidRPr="00F61E79">
              <w:rPr>
                <w:rFonts w:ascii="Arial Narrow" w:hAnsi="Arial Narrow" w:cs="Arial"/>
                <w:b/>
                <w:bCs/>
              </w:rPr>
              <w:t>N°</w:t>
            </w:r>
          </w:p>
        </w:tc>
        <w:tc>
          <w:tcPr>
            <w:tcW w:w="2977" w:type="dxa"/>
            <w:tcBorders>
              <w:top w:val="single" w:sz="4" w:space="0" w:color="auto"/>
              <w:left w:val="single" w:sz="4" w:space="0" w:color="auto"/>
              <w:bottom w:val="single" w:sz="4" w:space="0" w:color="auto"/>
              <w:right w:val="single" w:sz="4" w:space="0" w:color="auto"/>
            </w:tcBorders>
            <w:shd w:val="clear" w:color="auto" w:fill="BFBFBF"/>
          </w:tcPr>
          <w:p w:rsidR="00E659B8" w:rsidRPr="00F61E79" w:rsidRDefault="00E659B8" w:rsidP="00E659B8">
            <w:pPr>
              <w:spacing w:line="276" w:lineRule="auto"/>
              <w:jc w:val="both"/>
              <w:rPr>
                <w:rFonts w:ascii="Arial Narrow" w:hAnsi="Arial Narrow" w:cs="Arial"/>
                <w:b/>
                <w:bCs/>
              </w:rPr>
            </w:pPr>
            <w:r w:rsidRPr="00F61E79">
              <w:rPr>
                <w:rFonts w:ascii="Arial Narrow" w:hAnsi="Arial Narrow" w:cs="Arial"/>
                <w:b/>
                <w:bCs/>
              </w:rPr>
              <w:t>Nom Prénom</w:t>
            </w:r>
          </w:p>
        </w:tc>
        <w:tc>
          <w:tcPr>
            <w:tcW w:w="2410" w:type="dxa"/>
            <w:gridSpan w:val="2"/>
            <w:tcBorders>
              <w:top w:val="single" w:sz="4" w:space="0" w:color="auto"/>
              <w:left w:val="single" w:sz="4" w:space="0" w:color="auto"/>
              <w:bottom w:val="single" w:sz="4" w:space="0" w:color="auto"/>
              <w:right w:val="single" w:sz="4" w:space="0" w:color="auto"/>
            </w:tcBorders>
            <w:shd w:val="clear" w:color="auto" w:fill="BFBFBF"/>
          </w:tcPr>
          <w:p w:rsidR="00E659B8" w:rsidRPr="00F61E79" w:rsidRDefault="00E659B8" w:rsidP="00E659B8">
            <w:pPr>
              <w:spacing w:line="276" w:lineRule="auto"/>
              <w:jc w:val="both"/>
              <w:rPr>
                <w:rFonts w:ascii="Arial Narrow" w:hAnsi="Arial Narrow" w:cs="Arial"/>
                <w:b/>
                <w:bCs/>
                <w:lang w:eastAsia="zh-CN"/>
              </w:rPr>
            </w:pPr>
            <w:r w:rsidRPr="00F61E79">
              <w:rPr>
                <w:rFonts w:ascii="Arial Narrow" w:hAnsi="Arial Narrow" w:cs="Arial"/>
                <w:b/>
                <w:bCs/>
                <w:lang w:eastAsia="zh-CN"/>
              </w:rPr>
              <w:t>Montant</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rsidR="00E659B8" w:rsidRPr="00F61E79" w:rsidRDefault="00E659B8" w:rsidP="00E659B8">
            <w:pPr>
              <w:spacing w:line="276" w:lineRule="auto"/>
              <w:jc w:val="both"/>
              <w:rPr>
                <w:rFonts w:ascii="Arial Narrow" w:hAnsi="Arial Narrow" w:cs="Arial"/>
                <w:b/>
                <w:bCs/>
              </w:rPr>
            </w:pPr>
            <w:r w:rsidRPr="00F61E79">
              <w:rPr>
                <w:rFonts w:ascii="Arial Narrow" w:hAnsi="Arial Narrow" w:cs="Arial"/>
                <w:b/>
                <w:bCs/>
              </w:rPr>
              <w:t>N° CNI</w:t>
            </w:r>
          </w:p>
        </w:tc>
        <w:tc>
          <w:tcPr>
            <w:tcW w:w="2409" w:type="dxa"/>
            <w:tcBorders>
              <w:top w:val="single" w:sz="4" w:space="0" w:color="auto"/>
              <w:left w:val="single" w:sz="4" w:space="0" w:color="auto"/>
              <w:bottom w:val="single" w:sz="4" w:space="0" w:color="auto"/>
              <w:right w:val="single" w:sz="4" w:space="0" w:color="auto"/>
            </w:tcBorders>
            <w:shd w:val="clear" w:color="auto" w:fill="BFBFBF"/>
          </w:tcPr>
          <w:p w:rsidR="00E659B8" w:rsidRPr="00F61E79" w:rsidRDefault="00E659B8" w:rsidP="00E659B8">
            <w:pPr>
              <w:spacing w:line="276" w:lineRule="auto"/>
              <w:jc w:val="both"/>
              <w:rPr>
                <w:rFonts w:ascii="Arial Narrow" w:hAnsi="Arial Narrow" w:cs="Arial"/>
                <w:b/>
                <w:bCs/>
              </w:rPr>
            </w:pPr>
            <w:r w:rsidRPr="00F61E79">
              <w:rPr>
                <w:rFonts w:ascii="Arial Narrow" w:hAnsi="Arial Narrow" w:cs="Arial"/>
                <w:b/>
                <w:bCs/>
              </w:rPr>
              <w:t>Émargement</w:t>
            </w:r>
          </w:p>
        </w:tc>
      </w:tr>
      <w:tr w:rsidR="00E659B8" w:rsidRPr="00F61E79" w:rsidTr="00E659B8">
        <w:trPr>
          <w:trHeight w:val="438"/>
        </w:trPr>
        <w:tc>
          <w:tcPr>
            <w:tcW w:w="568" w:type="dxa"/>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1</w:t>
            </w:r>
          </w:p>
        </w:tc>
        <w:tc>
          <w:tcPr>
            <w:tcW w:w="2977" w:type="dxa"/>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tc>
        <w:tc>
          <w:tcPr>
            <w:tcW w:w="2410" w:type="dxa"/>
            <w:gridSpan w:val="2"/>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tc>
        <w:tc>
          <w:tcPr>
            <w:tcW w:w="2268" w:type="dxa"/>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tc>
        <w:tc>
          <w:tcPr>
            <w:tcW w:w="2409" w:type="dxa"/>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tc>
      </w:tr>
      <w:tr w:rsidR="00E659B8" w:rsidRPr="00F61E79" w:rsidTr="00E659B8">
        <w:trPr>
          <w:trHeight w:val="574"/>
        </w:trPr>
        <w:tc>
          <w:tcPr>
            <w:tcW w:w="568" w:type="dxa"/>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2</w:t>
            </w:r>
          </w:p>
        </w:tc>
        <w:tc>
          <w:tcPr>
            <w:tcW w:w="2977" w:type="dxa"/>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p>
        </w:tc>
        <w:tc>
          <w:tcPr>
            <w:tcW w:w="2410" w:type="dxa"/>
            <w:gridSpan w:val="2"/>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p>
        </w:tc>
        <w:tc>
          <w:tcPr>
            <w:tcW w:w="2268" w:type="dxa"/>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tc>
        <w:tc>
          <w:tcPr>
            <w:tcW w:w="2409" w:type="dxa"/>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tc>
      </w:tr>
      <w:tr w:rsidR="00E659B8" w:rsidRPr="00F61E79" w:rsidTr="00E659B8">
        <w:trPr>
          <w:trHeight w:val="540"/>
        </w:trPr>
        <w:tc>
          <w:tcPr>
            <w:tcW w:w="568" w:type="dxa"/>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3</w:t>
            </w:r>
          </w:p>
        </w:tc>
        <w:tc>
          <w:tcPr>
            <w:tcW w:w="2977" w:type="dxa"/>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tc>
        <w:tc>
          <w:tcPr>
            <w:tcW w:w="2410" w:type="dxa"/>
            <w:gridSpan w:val="2"/>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tc>
        <w:tc>
          <w:tcPr>
            <w:tcW w:w="2268" w:type="dxa"/>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tc>
        <w:tc>
          <w:tcPr>
            <w:tcW w:w="2409" w:type="dxa"/>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tc>
      </w:tr>
      <w:tr w:rsidR="00E659B8" w:rsidRPr="00F61E79" w:rsidTr="00E659B8">
        <w:trPr>
          <w:trHeight w:val="519"/>
        </w:trPr>
        <w:tc>
          <w:tcPr>
            <w:tcW w:w="568" w:type="dxa"/>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4</w:t>
            </w:r>
          </w:p>
        </w:tc>
        <w:tc>
          <w:tcPr>
            <w:tcW w:w="2977" w:type="dxa"/>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tc>
        <w:tc>
          <w:tcPr>
            <w:tcW w:w="2410" w:type="dxa"/>
            <w:gridSpan w:val="2"/>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tc>
        <w:tc>
          <w:tcPr>
            <w:tcW w:w="2268" w:type="dxa"/>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tc>
        <w:tc>
          <w:tcPr>
            <w:tcW w:w="2409" w:type="dxa"/>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tc>
      </w:tr>
      <w:tr w:rsidR="00E659B8" w:rsidRPr="00F61E79" w:rsidTr="00E659B8">
        <w:trPr>
          <w:trHeight w:val="500"/>
        </w:trPr>
        <w:tc>
          <w:tcPr>
            <w:tcW w:w="568" w:type="dxa"/>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5</w:t>
            </w:r>
          </w:p>
        </w:tc>
        <w:tc>
          <w:tcPr>
            <w:tcW w:w="2977" w:type="dxa"/>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tc>
        <w:tc>
          <w:tcPr>
            <w:tcW w:w="2410" w:type="dxa"/>
            <w:gridSpan w:val="2"/>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tc>
        <w:tc>
          <w:tcPr>
            <w:tcW w:w="2268" w:type="dxa"/>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tc>
        <w:tc>
          <w:tcPr>
            <w:tcW w:w="2409" w:type="dxa"/>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tc>
      </w:tr>
      <w:tr w:rsidR="00E659B8" w:rsidRPr="00F61E79" w:rsidTr="00E659B8">
        <w:trPr>
          <w:trHeight w:val="480"/>
        </w:trPr>
        <w:tc>
          <w:tcPr>
            <w:tcW w:w="568" w:type="dxa"/>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6</w:t>
            </w:r>
          </w:p>
        </w:tc>
        <w:tc>
          <w:tcPr>
            <w:tcW w:w="2977" w:type="dxa"/>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tc>
        <w:tc>
          <w:tcPr>
            <w:tcW w:w="2410" w:type="dxa"/>
            <w:gridSpan w:val="2"/>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tc>
        <w:tc>
          <w:tcPr>
            <w:tcW w:w="2268" w:type="dxa"/>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tc>
        <w:tc>
          <w:tcPr>
            <w:tcW w:w="2409" w:type="dxa"/>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tc>
      </w:tr>
      <w:tr w:rsidR="00E659B8" w:rsidRPr="00F61E79" w:rsidTr="00E659B8">
        <w:trPr>
          <w:trHeight w:val="318"/>
        </w:trPr>
        <w:tc>
          <w:tcPr>
            <w:tcW w:w="568" w:type="dxa"/>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7</w:t>
            </w:r>
          </w:p>
        </w:tc>
        <w:tc>
          <w:tcPr>
            <w:tcW w:w="2977" w:type="dxa"/>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tc>
        <w:tc>
          <w:tcPr>
            <w:tcW w:w="2410" w:type="dxa"/>
            <w:gridSpan w:val="2"/>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tc>
        <w:tc>
          <w:tcPr>
            <w:tcW w:w="2268" w:type="dxa"/>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tc>
        <w:tc>
          <w:tcPr>
            <w:tcW w:w="2409" w:type="dxa"/>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tc>
      </w:tr>
      <w:tr w:rsidR="00E659B8" w:rsidRPr="00F61E79" w:rsidTr="00E659B8">
        <w:trPr>
          <w:trHeight w:val="453"/>
        </w:trPr>
        <w:tc>
          <w:tcPr>
            <w:tcW w:w="568" w:type="dxa"/>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8</w:t>
            </w:r>
          </w:p>
        </w:tc>
        <w:tc>
          <w:tcPr>
            <w:tcW w:w="2977" w:type="dxa"/>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tc>
        <w:tc>
          <w:tcPr>
            <w:tcW w:w="2410" w:type="dxa"/>
            <w:gridSpan w:val="2"/>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tc>
        <w:tc>
          <w:tcPr>
            <w:tcW w:w="2268" w:type="dxa"/>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tc>
        <w:tc>
          <w:tcPr>
            <w:tcW w:w="2409" w:type="dxa"/>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tc>
      </w:tr>
      <w:tr w:rsidR="00E659B8" w:rsidRPr="00F61E79" w:rsidTr="00E659B8">
        <w:trPr>
          <w:trHeight w:val="447"/>
        </w:trPr>
        <w:tc>
          <w:tcPr>
            <w:tcW w:w="568" w:type="dxa"/>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9</w:t>
            </w:r>
          </w:p>
        </w:tc>
        <w:tc>
          <w:tcPr>
            <w:tcW w:w="2977" w:type="dxa"/>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tc>
        <w:tc>
          <w:tcPr>
            <w:tcW w:w="2410" w:type="dxa"/>
            <w:gridSpan w:val="2"/>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tc>
        <w:tc>
          <w:tcPr>
            <w:tcW w:w="2268" w:type="dxa"/>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tc>
        <w:tc>
          <w:tcPr>
            <w:tcW w:w="2409" w:type="dxa"/>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tc>
      </w:tr>
      <w:tr w:rsidR="00E659B8" w:rsidRPr="00F61E79" w:rsidTr="00E659B8">
        <w:trPr>
          <w:trHeight w:val="428"/>
        </w:trPr>
        <w:tc>
          <w:tcPr>
            <w:tcW w:w="568" w:type="dxa"/>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10</w:t>
            </w:r>
          </w:p>
        </w:tc>
        <w:tc>
          <w:tcPr>
            <w:tcW w:w="2977" w:type="dxa"/>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tc>
        <w:tc>
          <w:tcPr>
            <w:tcW w:w="2410" w:type="dxa"/>
            <w:gridSpan w:val="2"/>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tc>
        <w:tc>
          <w:tcPr>
            <w:tcW w:w="2268" w:type="dxa"/>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tc>
        <w:tc>
          <w:tcPr>
            <w:tcW w:w="2409" w:type="dxa"/>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tc>
      </w:tr>
      <w:tr w:rsidR="00E659B8" w:rsidRPr="00F61E79" w:rsidTr="00E659B8">
        <w:trPr>
          <w:trHeight w:val="408"/>
        </w:trPr>
        <w:tc>
          <w:tcPr>
            <w:tcW w:w="568" w:type="dxa"/>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14</w:t>
            </w:r>
          </w:p>
        </w:tc>
        <w:tc>
          <w:tcPr>
            <w:tcW w:w="2977" w:type="dxa"/>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tc>
        <w:tc>
          <w:tcPr>
            <w:tcW w:w="2410" w:type="dxa"/>
            <w:gridSpan w:val="2"/>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tc>
        <w:tc>
          <w:tcPr>
            <w:tcW w:w="2268" w:type="dxa"/>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tc>
        <w:tc>
          <w:tcPr>
            <w:tcW w:w="2409" w:type="dxa"/>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p>
        </w:tc>
      </w:tr>
      <w:tr w:rsidR="00E659B8" w:rsidRPr="003F6C62" w:rsidTr="00E659B8">
        <w:tblPrEx>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Ex>
        <w:trPr>
          <w:trHeight w:val="60"/>
        </w:trPr>
        <w:tc>
          <w:tcPr>
            <w:tcW w:w="5104" w:type="dxa"/>
            <w:gridSpan w:val="3"/>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E659B8" w:rsidRPr="003F6C62" w:rsidRDefault="00E659B8" w:rsidP="00E659B8">
            <w:pPr>
              <w:autoSpaceDE/>
              <w:autoSpaceDN/>
              <w:spacing w:line="276" w:lineRule="auto"/>
              <w:jc w:val="both"/>
              <w:rPr>
                <w:rFonts w:ascii="Arial Narrow" w:hAnsi="Arial Narrow" w:cs="Arial"/>
                <w:b/>
                <w:bCs/>
              </w:rPr>
            </w:pPr>
            <w:r w:rsidRPr="003F6C62">
              <w:rPr>
                <w:rFonts w:ascii="Arial Narrow" w:hAnsi="Arial Narrow" w:cs="Arial"/>
                <w:b/>
                <w:bCs/>
              </w:rPr>
              <w:t>Commentaires et précisions du payeur</w:t>
            </w:r>
          </w:p>
        </w:tc>
        <w:tc>
          <w:tcPr>
            <w:tcW w:w="5528" w:type="dxa"/>
            <w:gridSpan w:val="3"/>
            <w:tcBorders>
              <w:top w:val="single" w:sz="4" w:space="0" w:color="auto"/>
              <w:left w:val="single" w:sz="4" w:space="0" w:color="auto"/>
              <w:bottom w:val="single" w:sz="4" w:space="0" w:color="auto"/>
              <w:right w:val="single" w:sz="4" w:space="0" w:color="auto"/>
            </w:tcBorders>
            <w:shd w:val="clear" w:color="auto" w:fill="BFBFBF"/>
          </w:tcPr>
          <w:p w:rsidR="00E659B8" w:rsidRPr="003F6C62" w:rsidRDefault="00E659B8" w:rsidP="00E659B8">
            <w:pPr>
              <w:autoSpaceDE/>
              <w:autoSpaceDN/>
              <w:spacing w:line="276" w:lineRule="auto"/>
              <w:jc w:val="both"/>
              <w:rPr>
                <w:rFonts w:ascii="Arial Narrow" w:hAnsi="Arial Narrow" w:cs="Arial"/>
                <w:b/>
                <w:bCs/>
              </w:rPr>
            </w:pPr>
            <w:r w:rsidRPr="003F6C62">
              <w:rPr>
                <w:rFonts w:ascii="Arial Narrow" w:hAnsi="Arial Narrow" w:cs="Arial"/>
                <w:b/>
                <w:bCs/>
              </w:rPr>
              <w:t>Commentaires et précisions du RESPONSABLE DES FINANCES ET DE LA COMPTABILITÉ</w:t>
            </w:r>
          </w:p>
        </w:tc>
      </w:tr>
      <w:tr w:rsidR="00E659B8" w:rsidRPr="003F6C62" w:rsidTr="00E659B8">
        <w:tblPrEx>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Ex>
        <w:trPr>
          <w:trHeight w:val="331"/>
        </w:trPr>
        <w:tc>
          <w:tcPr>
            <w:tcW w:w="5104" w:type="dxa"/>
            <w:gridSpan w:val="3"/>
            <w:tcBorders>
              <w:top w:val="single" w:sz="4" w:space="0" w:color="auto"/>
              <w:left w:val="single" w:sz="4" w:space="0" w:color="auto"/>
              <w:bottom w:val="single" w:sz="4" w:space="0" w:color="auto"/>
              <w:right w:val="single" w:sz="4" w:space="0" w:color="auto"/>
            </w:tcBorders>
            <w:vAlign w:val="center"/>
            <w:hideMark/>
          </w:tcPr>
          <w:p w:rsidR="00E659B8" w:rsidRPr="003F6C62" w:rsidRDefault="00E659B8" w:rsidP="00E659B8">
            <w:pPr>
              <w:autoSpaceDE/>
              <w:autoSpaceDN/>
              <w:spacing w:line="276" w:lineRule="auto"/>
              <w:jc w:val="both"/>
              <w:rPr>
                <w:rFonts w:ascii="Arial Narrow" w:hAnsi="Arial Narrow" w:cs="Arial"/>
              </w:rPr>
            </w:pPr>
          </w:p>
        </w:tc>
        <w:tc>
          <w:tcPr>
            <w:tcW w:w="5528" w:type="dxa"/>
            <w:gridSpan w:val="3"/>
            <w:tcBorders>
              <w:top w:val="single" w:sz="4" w:space="0" w:color="auto"/>
              <w:left w:val="single" w:sz="4" w:space="0" w:color="auto"/>
              <w:bottom w:val="single" w:sz="4" w:space="0" w:color="auto"/>
              <w:right w:val="single" w:sz="4" w:space="0" w:color="auto"/>
            </w:tcBorders>
          </w:tcPr>
          <w:p w:rsidR="00E659B8" w:rsidRPr="003F6C62" w:rsidRDefault="00E659B8" w:rsidP="00E659B8">
            <w:pPr>
              <w:autoSpaceDE/>
              <w:autoSpaceDN/>
              <w:spacing w:line="276" w:lineRule="auto"/>
              <w:jc w:val="both"/>
              <w:rPr>
                <w:rFonts w:ascii="Arial Narrow" w:hAnsi="Arial Narrow" w:cs="Arial"/>
              </w:rPr>
            </w:pPr>
          </w:p>
        </w:tc>
      </w:tr>
      <w:tr w:rsidR="00E659B8" w:rsidRPr="003F6C62" w:rsidTr="00E659B8">
        <w:tblPrEx>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Ex>
        <w:trPr>
          <w:trHeight w:val="315"/>
        </w:trPr>
        <w:tc>
          <w:tcPr>
            <w:tcW w:w="5104" w:type="dxa"/>
            <w:gridSpan w:val="3"/>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E659B8" w:rsidRPr="003F6C62" w:rsidRDefault="00E659B8" w:rsidP="00E659B8">
            <w:pPr>
              <w:autoSpaceDE/>
              <w:autoSpaceDN/>
              <w:spacing w:line="276" w:lineRule="auto"/>
              <w:jc w:val="both"/>
              <w:rPr>
                <w:rFonts w:ascii="Arial Narrow" w:hAnsi="Arial Narrow" w:cs="Arial"/>
                <w:b/>
                <w:bCs/>
                <w:lang w:val="en-US"/>
              </w:rPr>
            </w:pPr>
            <w:r w:rsidRPr="003F6C62">
              <w:rPr>
                <w:rFonts w:ascii="Arial Narrow" w:hAnsi="Arial Narrow" w:cs="Arial"/>
                <w:b/>
                <w:bCs/>
              </w:rPr>
              <w:t>Identification du payeur</w:t>
            </w:r>
          </w:p>
        </w:tc>
        <w:tc>
          <w:tcPr>
            <w:tcW w:w="5528" w:type="dxa"/>
            <w:gridSpan w:val="3"/>
            <w:tcBorders>
              <w:top w:val="single" w:sz="4" w:space="0" w:color="auto"/>
              <w:left w:val="single" w:sz="4" w:space="0" w:color="auto"/>
              <w:bottom w:val="single" w:sz="4" w:space="0" w:color="auto"/>
              <w:right w:val="single" w:sz="4" w:space="0" w:color="auto"/>
            </w:tcBorders>
            <w:shd w:val="clear" w:color="auto" w:fill="BFBFBF"/>
            <w:vAlign w:val="bottom"/>
          </w:tcPr>
          <w:p w:rsidR="00E659B8" w:rsidRPr="003F6C62" w:rsidRDefault="00E659B8" w:rsidP="00E659B8">
            <w:pPr>
              <w:autoSpaceDE/>
              <w:autoSpaceDN/>
              <w:spacing w:line="276" w:lineRule="auto"/>
              <w:jc w:val="both"/>
              <w:rPr>
                <w:rFonts w:ascii="Arial Narrow" w:hAnsi="Arial Narrow" w:cs="Arial"/>
                <w:b/>
                <w:bCs/>
              </w:rPr>
            </w:pPr>
            <w:r w:rsidRPr="003F6C62">
              <w:rPr>
                <w:rFonts w:ascii="Arial Narrow" w:hAnsi="Arial Narrow" w:cs="Arial"/>
                <w:b/>
                <w:bCs/>
              </w:rPr>
              <w:t>Contrôle et Validation du RESPONSABLE DES FINANCES ET DE LA COMPTABILITÉ</w:t>
            </w:r>
          </w:p>
        </w:tc>
      </w:tr>
      <w:tr w:rsidR="00E659B8" w:rsidRPr="00F61E79" w:rsidTr="00E659B8">
        <w:tblPrEx>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Ex>
        <w:trPr>
          <w:trHeight w:val="354"/>
        </w:trPr>
        <w:tc>
          <w:tcPr>
            <w:tcW w:w="5104" w:type="dxa"/>
            <w:gridSpan w:val="3"/>
            <w:tcBorders>
              <w:top w:val="single" w:sz="4" w:space="0" w:color="auto"/>
              <w:left w:val="single" w:sz="4" w:space="0" w:color="auto"/>
              <w:bottom w:val="single" w:sz="4" w:space="0" w:color="auto"/>
              <w:right w:val="single" w:sz="4" w:space="0" w:color="auto"/>
            </w:tcBorders>
            <w:shd w:val="clear" w:color="auto" w:fill="auto"/>
            <w:noWrap/>
          </w:tcPr>
          <w:p w:rsidR="00E659B8" w:rsidRPr="00F61E79" w:rsidRDefault="00E659B8" w:rsidP="00E659B8">
            <w:pPr>
              <w:autoSpaceDE/>
              <w:autoSpaceDN/>
              <w:spacing w:line="276" w:lineRule="auto"/>
              <w:jc w:val="both"/>
              <w:rPr>
                <w:rFonts w:ascii="Arial Narrow" w:hAnsi="Arial Narrow" w:cs="Arial"/>
                <w:b/>
                <w:bCs/>
              </w:rPr>
            </w:pPr>
            <w:r w:rsidRPr="00F61E79">
              <w:rPr>
                <w:rFonts w:ascii="Arial Narrow" w:hAnsi="Arial Narrow" w:cs="Arial"/>
              </w:rPr>
              <w:t>(signature)</w:t>
            </w:r>
          </w:p>
        </w:tc>
        <w:tc>
          <w:tcPr>
            <w:tcW w:w="5528" w:type="dxa"/>
            <w:gridSpan w:val="3"/>
            <w:tcBorders>
              <w:top w:val="single" w:sz="4" w:space="0" w:color="auto"/>
              <w:left w:val="single" w:sz="4" w:space="0" w:color="auto"/>
              <w:bottom w:val="single" w:sz="4" w:space="0" w:color="auto"/>
              <w:right w:val="single" w:sz="4" w:space="0" w:color="auto"/>
            </w:tcBorders>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(signature)</w:t>
            </w:r>
          </w:p>
        </w:tc>
      </w:tr>
      <w:tr w:rsidR="00E659B8" w:rsidRPr="00F61E79" w:rsidTr="00E659B8">
        <w:tblPrEx>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Ex>
        <w:trPr>
          <w:trHeight w:val="315"/>
        </w:trPr>
        <w:tc>
          <w:tcPr>
            <w:tcW w:w="510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E659B8" w:rsidRPr="00F61E79" w:rsidRDefault="00E659B8" w:rsidP="00E659B8">
            <w:pPr>
              <w:autoSpaceDE/>
              <w:autoSpaceDN/>
              <w:spacing w:line="276" w:lineRule="auto"/>
              <w:jc w:val="both"/>
              <w:rPr>
                <w:rFonts w:ascii="Arial Narrow" w:hAnsi="Arial Narrow" w:cs="Arial"/>
                <w:b/>
                <w:bCs/>
              </w:rPr>
            </w:pPr>
            <w:r w:rsidRPr="00F61E79">
              <w:rPr>
                <w:rFonts w:ascii="Arial Narrow" w:hAnsi="Arial Narrow" w:cs="Arial"/>
                <w:b/>
                <w:bCs/>
              </w:rPr>
              <w:t>Nom et Prénom :</w:t>
            </w:r>
          </w:p>
        </w:tc>
        <w:tc>
          <w:tcPr>
            <w:tcW w:w="5528" w:type="dxa"/>
            <w:gridSpan w:val="3"/>
            <w:tcBorders>
              <w:top w:val="single" w:sz="4" w:space="0" w:color="auto"/>
              <w:left w:val="single" w:sz="4" w:space="0" w:color="auto"/>
              <w:bottom w:val="single" w:sz="4" w:space="0" w:color="auto"/>
              <w:right w:val="single" w:sz="4" w:space="0" w:color="auto"/>
            </w:tcBorders>
            <w:vAlign w:val="bottom"/>
          </w:tcPr>
          <w:p w:rsidR="00E659B8" w:rsidRPr="00F61E79" w:rsidRDefault="00E659B8" w:rsidP="00E659B8">
            <w:pPr>
              <w:autoSpaceDE/>
              <w:autoSpaceDN/>
              <w:spacing w:line="276" w:lineRule="auto"/>
              <w:jc w:val="both"/>
              <w:rPr>
                <w:rFonts w:ascii="Arial Narrow" w:hAnsi="Arial Narrow" w:cs="Arial"/>
              </w:rPr>
            </w:pPr>
            <w:r w:rsidRPr="00F61E79">
              <w:rPr>
                <w:rFonts w:ascii="Arial Narrow" w:hAnsi="Arial Narrow" w:cs="Arial"/>
              </w:rPr>
              <w:t xml:space="preserve">Fait à </w:t>
            </w:r>
            <w:r w:rsidR="009143E8">
              <w:rPr>
                <w:rFonts w:ascii="Arial Narrow" w:hAnsi="Arial Narrow" w:cs="Arial"/>
              </w:rPr>
              <w:t>ALUCOVIS-APDD</w:t>
            </w:r>
            <w:r w:rsidRPr="00F61E79">
              <w:rPr>
                <w:rFonts w:ascii="Arial Narrow" w:hAnsi="Arial Narrow" w:cs="Arial"/>
              </w:rPr>
              <w:t>, le ……………………..</w:t>
            </w:r>
          </w:p>
        </w:tc>
      </w:tr>
      <w:tr w:rsidR="00E659B8" w:rsidRPr="00F61E79" w:rsidTr="00E659B8">
        <w:tblPrEx>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Ex>
        <w:trPr>
          <w:trHeight w:val="315"/>
        </w:trPr>
        <w:tc>
          <w:tcPr>
            <w:tcW w:w="510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E659B8" w:rsidRPr="00F61E79" w:rsidRDefault="00E659B8" w:rsidP="00E659B8">
            <w:pPr>
              <w:autoSpaceDE/>
              <w:autoSpaceDN/>
              <w:spacing w:line="276" w:lineRule="auto"/>
              <w:jc w:val="both"/>
              <w:rPr>
                <w:rFonts w:ascii="Arial Narrow" w:hAnsi="Arial Narrow" w:cs="Arial"/>
                <w:b/>
                <w:bCs/>
                <w:lang w:val="en-US"/>
              </w:rPr>
            </w:pPr>
            <w:r w:rsidRPr="00F61E79">
              <w:rPr>
                <w:rFonts w:ascii="Arial Narrow" w:hAnsi="Arial Narrow" w:cs="Arial"/>
                <w:b/>
                <w:bCs/>
                <w:lang w:val="en-US"/>
              </w:rPr>
              <w:t xml:space="preserve">Fonction : </w:t>
            </w:r>
          </w:p>
        </w:tc>
        <w:tc>
          <w:tcPr>
            <w:tcW w:w="5528" w:type="dxa"/>
            <w:gridSpan w:val="3"/>
            <w:tcBorders>
              <w:top w:val="single" w:sz="4" w:space="0" w:color="auto"/>
              <w:left w:val="single" w:sz="4" w:space="0" w:color="auto"/>
              <w:bottom w:val="single" w:sz="4" w:space="0" w:color="auto"/>
              <w:right w:val="single" w:sz="4" w:space="0" w:color="auto"/>
            </w:tcBorders>
            <w:vAlign w:val="bottom"/>
          </w:tcPr>
          <w:p w:rsidR="00E659B8" w:rsidRPr="00F61E79" w:rsidRDefault="00E659B8" w:rsidP="00E659B8">
            <w:pPr>
              <w:autoSpaceDE/>
              <w:autoSpaceDN/>
              <w:spacing w:line="276" w:lineRule="auto"/>
              <w:jc w:val="both"/>
              <w:rPr>
                <w:rFonts w:ascii="Arial Narrow" w:hAnsi="Arial Narrow" w:cs="Arial"/>
                <w:b/>
                <w:bCs/>
                <w:lang w:val="en-US"/>
              </w:rPr>
            </w:pPr>
            <w:r w:rsidRPr="00F61E79">
              <w:rPr>
                <w:rFonts w:ascii="Arial Narrow" w:hAnsi="Arial Narrow" w:cs="Arial"/>
                <w:b/>
                <w:bCs/>
                <w:lang w:val="en-US"/>
              </w:rPr>
              <w:t xml:space="preserve">Nom et Prénom : </w:t>
            </w:r>
          </w:p>
        </w:tc>
      </w:tr>
    </w:tbl>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xml:space="preserve">                            </w:t>
      </w:r>
    </w:p>
    <w:p w:rsidR="00E659B8" w:rsidRDefault="00E659B8" w:rsidP="00E659B8">
      <w:pPr>
        <w:pStyle w:val="En-tte"/>
        <w:spacing w:line="276" w:lineRule="auto"/>
        <w:jc w:val="both"/>
        <w:rPr>
          <w:rFonts w:ascii="Arial Narrow" w:hAnsi="Arial Narrow" w:cs="Arial"/>
          <w:b/>
          <w:sz w:val="20"/>
          <w:szCs w:val="20"/>
          <w:u w:val="single"/>
        </w:rPr>
      </w:pPr>
    </w:p>
    <w:p w:rsidR="00F83EF7" w:rsidRDefault="00A000B7" w:rsidP="00E659B8">
      <w:pPr>
        <w:pStyle w:val="En-tte"/>
        <w:spacing w:line="276" w:lineRule="auto"/>
        <w:jc w:val="both"/>
        <w:rPr>
          <w:rFonts w:ascii="Arial Narrow" w:hAnsi="Arial Narrow" w:cs="Arial"/>
          <w:b/>
          <w:sz w:val="20"/>
          <w:szCs w:val="20"/>
          <w:u w:val="single"/>
        </w:rPr>
      </w:pPr>
      <w:r>
        <w:rPr>
          <w:rFonts w:asciiTheme="minorHAnsi" w:hAnsiTheme="minorHAnsi" w:cstheme="minorBidi"/>
          <w:noProof/>
          <w:lang w:val="fr-FR"/>
        </w:rPr>
        <w:lastRenderedPageBreak/>
        <w:drawing>
          <wp:anchor distT="0" distB="0" distL="114300" distR="114300" simplePos="0" relativeHeight="251678720" behindDoc="0" locked="0" layoutInCell="1" allowOverlap="1" wp14:anchorId="28142B15" wp14:editId="28C58704">
            <wp:simplePos x="0" y="0"/>
            <wp:positionH relativeFrom="column">
              <wp:posOffset>-13970</wp:posOffset>
            </wp:positionH>
            <wp:positionV relativeFrom="paragraph">
              <wp:posOffset>-204470</wp:posOffset>
            </wp:positionV>
            <wp:extent cx="895350" cy="1247775"/>
            <wp:effectExtent l="0" t="0" r="0" b="0"/>
            <wp:wrapNone/>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1247775"/>
                    </a:xfrm>
                    <a:prstGeom prst="rect">
                      <a:avLst/>
                    </a:prstGeom>
                    <a:noFill/>
                  </pic:spPr>
                </pic:pic>
              </a:graphicData>
            </a:graphic>
            <wp14:sizeRelH relativeFrom="page">
              <wp14:pctWidth>0</wp14:pctWidth>
            </wp14:sizeRelH>
            <wp14:sizeRelV relativeFrom="page">
              <wp14:pctHeight>0</wp14:pctHeight>
            </wp14:sizeRelV>
          </wp:anchor>
        </w:drawing>
      </w:r>
      <w:r w:rsidR="00A25E10">
        <w:rPr>
          <w:rFonts w:asciiTheme="minorHAnsi" w:hAnsiTheme="minorHAnsi" w:cstheme="minorBidi"/>
          <w:lang w:eastAsia="en-US"/>
        </w:rPr>
        <w:pict>
          <v:shape id="_x0000_s1144" type="#_x0000_t202" style="position:absolute;left:0;text-align:left;margin-left:69.4pt;margin-top:-6.5pt;width:367.5pt;height:122.65pt;z-index:251758080;visibility:visible;mso-wrap-style:square;mso-width-percent:0;mso-wrap-distance-left:9pt;mso-wrap-distance-top:0;mso-wrap-distance-right:9pt;mso-wrap-distance-bottom:0;mso-position-horizontal-relative:margin;mso-position-vertical-relative:text;mso-width-percent:0;mso-width-relative:page;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" strokecolor="white" strokeweight=".26467mm">
            <v:textbox>
              <w:txbxContent>
                <w:p w:rsidR="00A000B7" w:rsidRDefault="00A000B7" w:rsidP="00A000B7">
                  <w:pPr>
                    <w:shd w:val="clear" w:color="auto" w:fill="E5DFEC" w:themeFill="accent4" w:themeFillTint="33"/>
                    <w:jc w:val="center"/>
                    <w:rPr>
                      <w:rFonts w:asciiTheme="majorHAnsi" w:hAnsiTheme="majorHAnsi" w:cstheme="majorHAnsi"/>
                      <w:b/>
                    </w:rPr>
                  </w:pPr>
                  <w:r>
                    <w:rPr>
                      <w:rFonts w:asciiTheme="majorHAnsi" w:hAnsiTheme="majorHAnsi" w:cstheme="majorHAnsi"/>
                      <w:b/>
                    </w:rPr>
                    <w:t>ASSOCIATION DE LUTTE CONTRE LES VIOLENCES SEXUELLES ET APPUI A LA PROMOTION DU DEVELOPPEMENT DURABLE  « </w:t>
                  </w:r>
                  <w:r w:rsidR="009143E8">
                    <w:rPr>
                      <w:rFonts w:asciiTheme="majorHAnsi" w:hAnsiTheme="majorHAnsi" w:cstheme="majorHAnsi"/>
                      <w:b/>
                    </w:rPr>
                    <w:t>ALUCOVIS-APDD</w:t>
                  </w:r>
                  <w:r>
                    <w:rPr>
                      <w:rFonts w:asciiTheme="majorHAnsi" w:hAnsiTheme="majorHAnsi" w:cstheme="majorHAnsi"/>
                      <w:b/>
                    </w:rPr>
                    <w:t xml:space="preserve"> »</w:t>
                  </w:r>
                </w:p>
                <w:p w:rsidR="00A000B7" w:rsidRDefault="00A000B7" w:rsidP="00A000B7">
                  <w:pPr>
                    <w:tabs>
                      <w:tab w:val="left" w:pos="480"/>
                    </w:tabs>
                    <w:jc w:val="center"/>
                    <w:rPr>
                      <w:rFonts w:asciiTheme="majorHAnsi" w:eastAsia="Batang" w:hAnsiTheme="majorHAnsi" w:cstheme="majorHAnsi"/>
                      <w:b/>
                      <w:i/>
                      <w:color w:val="00B0F0"/>
                      <w:sz w:val="12"/>
                      <w:szCs w:val="18"/>
                      <w:lang w:val="fr-BE"/>
                    </w:rPr>
                  </w:pPr>
                  <w:r>
                    <w:rPr>
                      <w:rFonts w:asciiTheme="majorHAnsi" w:eastAsia="Batang" w:hAnsiTheme="majorHAnsi" w:cstheme="majorHAnsi"/>
                      <w:b/>
                      <w:i/>
                      <w:color w:val="00B0F0"/>
                      <w:sz w:val="12"/>
                      <w:szCs w:val="18"/>
                      <w:lang w:val="fr-BE"/>
                    </w:rPr>
                    <w:t>Elle est dotée de la personnalité civile que juridique sans configuration ni Préoccupation Politique, Religieuse qu’Ethnique.</w:t>
                  </w:r>
                </w:p>
                <w:p w:rsidR="00A000B7" w:rsidRDefault="00A000B7" w:rsidP="00A000B7">
                  <w:pPr>
                    <w:tabs>
                      <w:tab w:val="left" w:pos="480"/>
                    </w:tabs>
                    <w:jc w:val="center"/>
                    <w:rPr>
                      <w:rFonts w:asciiTheme="majorHAnsi" w:eastAsia="Calibri" w:hAnsiTheme="majorHAnsi" w:cstheme="majorHAnsi"/>
                      <w:sz w:val="16"/>
                      <w:szCs w:val="22"/>
                    </w:rPr>
                  </w:pPr>
                  <w:r>
                    <w:rPr>
                      <w:rFonts w:asciiTheme="majorHAnsi" w:hAnsiTheme="majorHAnsi" w:cstheme="majorHAnsi"/>
                      <w:sz w:val="12"/>
                      <w:szCs w:val="18"/>
                      <w:lang w:val="fr-BE"/>
                    </w:rPr>
                    <w:t xml:space="preserve">E-mail : </w:t>
                  </w:r>
                  <w:hyperlink r:id="rId35" w:history="1">
                    <w:r w:rsidR="009143E8">
                      <w:rPr>
                        <w:rStyle w:val="Lienhypertexte"/>
                        <w:rFonts w:asciiTheme="majorHAnsi" w:hAnsiTheme="majorHAnsi" w:cstheme="majorHAnsi"/>
                        <w:sz w:val="16"/>
                      </w:rPr>
                      <w:t>ALUCOVIS-APDD</w:t>
                    </w:r>
                    <w:r>
                      <w:rPr>
                        <w:rStyle w:val="Lienhypertexte"/>
                        <w:rFonts w:asciiTheme="majorHAnsi" w:hAnsiTheme="majorHAnsi" w:cstheme="majorHAnsi"/>
                        <w:sz w:val="16"/>
                      </w:rPr>
                      <w:t>burundi@gmail.com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ou </w:t>
                  </w:r>
                  <w:hyperlink r:id="rId36" w:history="1">
                    <w:r>
                      <w:rPr>
                        <w:rStyle w:val="Lienhypertexte"/>
                        <w:rFonts w:asciiTheme="majorHAnsi" w:hAnsiTheme="majorHAnsi" w:cstheme="majorHAnsi"/>
                        <w:sz w:val="16"/>
                      </w:rPr>
                      <w:t>rugondey@gmail.com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w:t>
                  </w:r>
                </w:p>
                <w:p w:rsidR="00A000B7" w:rsidRDefault="00A000B7" w:rsidP="00A000B7">
                  <w:pPr>
                    <w:tabs>
                      <w:tab w:val="left" w:pos="480"/>
                    </w:tabs>
                    <w:jc w:val="center"/>
                    <w:rPr>
                      <w:rFonts w:asciiTheme="majorHAnsi" w:eastAsiaTheme="minorHAnsi" w:hAnsiTheme="majorHAnsi" w:cstheme="majorHAnsi"/>
                      <w:sz w:val="18"/>
                    </w:rPr>
                  </w:pPr>
                  <w:r>
                    <w:rPr>
                      <w:rFonts w:asciiTheme="majorHAnsi" w:hAnsiTheme="majorHAnsi" w:cstheme="majorHAnsi"/>
                      <w:b/>
                      <w:color w:val="C00000"/>
                      <w:sz w:val="14"/>
                      <w:szCs w:val="18"/>
                      <w:lang w:val="fr-BE"/>
                    </w:rPr>
                    <w:t xml:space="preserve">Mob : (+257) 79931044/61675647 - 79492898 ou </w:t>
                  </w:r>
                  <w:r>
                    <w:rPr>
                      <w:rFonts w:asciiTheme="majorHAnsi" w:hAnsiTheme="majorHAnsi" w:cstheme="majorHAnsi"/>
                      <w:b/>
                      <w:color w:val="002060"/>
                      <w:sz w:val="14"/>
                      <w:szCs w:val="18"/>
                      <w:lang w:val="fr-BE"/>
                    </w:rPr>
                    <w:t>whatsapp +257 77881977  et 77492898</w:t>
                  </w:r>
                </w:p>
                <w:p w:rsidR="00A000B7" w:rsidRDefault="00A000B7" w:rsidP="00A000B7">
                  <w:pPr>
                    <w:shd w:val="clear" w:color="auto" w:fill="FDE9D9" w:themeFill="accent6" w:themeFillTint="33"/>
                    <w:jc w:val="center"/>
                    <w:rPr>
                      <w:rFonts w:asciiTheme="majorHAnsi" w:hAnsiTheme="majorHAnsi" w:cstheme="majorHAnsi"/>
                      <w:b/>
                      <w:sz w:val="16"/>
                      <w:lang w:val="fr-BE"/>
                    </w:rPr>
                  </w:pPr>
                  <w:r>
                    <w:rPr>
                      <w:rFonts w:asciiTheme="majorHAnsi" w:hAnsiTheme="majorHAnsi" w:cstheme="majorHAnsi"/>
                      <w:b/>
                      <w:sz w:val="14"/>
                      <w:szCs w:val="18"/>
                      <w:u w:val="single"/>
                      <w:lang w:val="fr-BE"/>
                    </w:rPr>
                    <w:t>Bureau siège :</w:t>
                  </w:r>
                  <w:r>
                    <w:rPr>
                      <w:rFonts w:asciiTheme="majorHAnsi" w:hAnsiTheme="majorHAnsi" w:cstheme="majorHAnsi"/>
                      <w:b/>
                      <w:sz w:val="14"/>
                      <w:szCs w:val="18"/>
                      <w:lang w:val="fr-BE"/>
                    </w:rPr>
                    <w:t xml:space="preserve"> Au chef-lieu de la Province Cibitoke (Nord-Ouest du Burundi) en face de l’ONG CONCERN </w:t>
                  </w:r>
                  <w:r>
                    <w:rPr>
                      <w:rFonts w:asciiTheme="majorHAnsi" w:hAnsiTheme="majorHAnsi" w:cstheme="majorHAnsi"/>
                      <w:sz w:val="16"/>
                      <w:lang w:val="fr-BE"/>
                    </w:rPr>
                    <w:t>World Wide.</w:t>
                  </w:r>
                  <w:r>
                    <w:rPr>
                      <w:rFonts w:asciiTheme="majorHAnsi" w:hAnsiTheme="majorHAnsi" w:cstheme="majorHAnsi"/>
                      <w:b/>
                      <w:sz w:val="16"/>
                      <w:lang w:val="fr-BE"/>
                    </w:rPr>
                    <w:t xml:space="preserve"> </w:t>
                  </w:r>
                </w:p>
                <w:p w:rsidR="00A000B7" w:rsidRDefault="00A000B7" w:rsidP="00A000B7">
                  <w:pPr>
                    <w:shd w:val="clear" w:color="auto" w:fill="FDE9D9" w:themeFill="accent6" w:themeFillTint="33"/>
                    <w:jc w:val="center"/>
                    <w:rPr>
                      <w:rFonts w:asciiTheme="majorHAnsi" w:hAnsiTheme="majorHAnsi" w:cstheme="majorHAnsi"/>
                      <w:sz w:val="18"/>
                      <w:szCs w:val="22"/>
                    </w:rPr>
                  </w:pPr>
                  <w:r>
                    <w:rPr>
                      <w:rFonts w:asciiTheme="majorHAnsi" w:hAnsiTheme="majorHAnsi" w:cstheme="majorHAnsi"/>
                      <w:b/>
                      <w:sz w:val="16"/>
                      <w:lang w:val="fr-BE"/>
                    </w:rPr>
                    <w:t xml:space="preserve">Ord. Min : N° 530/231 du 9/03/2006, </w:t>
                  </w:r>
                </w:p>
                <w:p w:rsidR="00A000B7" w:rsidRDefault="00A000B7" w:rsidP="00A000B7">
                  <w:pPr>
                    <w:shd w:val="clear" w:color="auto" w:fill="FFF2CC"/>
                    <w:jc w:val="center"/>
                    <w:rPr>
                      <w:rFonts w:asciiTheme="majorHAnsi" w:hAnsiTheme="majorHAnsi" w:cstheme="majorHAnsi"/>
                      <w:b/>
                      <w:color w:val="0070C0"/>
                      <w:sz w:val="14"/>
                      <w:lang w:val="fr-BE"/>
                    </w:rPr>
                  </w:pPr>
                  <w:r>
                    <w:rPr>
                      <w:rFonts w:asciiTheme="majorHAnsi" w:hAnsiTheme="majorHAnsi" w:cstheme="majorHAnsi"/>
                      <w:b/>
                      <w:color w:val="0070C0"/>
                      <w:sz w:val="14"/>
                      <w:lang w:val="fr-BE"/>
                    </w:rPr>
                    <w:t>Prise d’acte du 29/01/2019 n° 530/173/CAB/2019  conformité sur la nouvelle loi régissant les ASBL au Burundi.</w:t>
                  </w:r>
                </w:p>
                <w:p w:rsidR="00A000B7" w:rsidRDefault="00A000B7" w:rsidP="00A000B7">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 xml:space="preserve">L’actuelle ordonnance : n° 530/460 du 20/05/2021 portant changement de dénomination de l’ALUCOVI à </w:t>
                  </w:r>
                  <w:r w:rsidR="009143E8">
                    <w:rPr>
                      <w:rFonts w:asciiTheme="majorHAnsi" w:hAnsiTheme="majorHAnsi" w:cstheme="majorHAnsi"/>
                      <w:b/>
                      <w:color w:val="7030A0"/>
                      <w:sz w:val="14"/>
                      <w:szCs w:val="18"/>
                      <w:lang w:val="fr-BE"/>
                    </w:rPr>
                    <w:t>ALUCOVIS-APDD</w:t>
                  </w:r>
                  <w:r>
                    <w:rPr>
                      <w:rFonts w:asciiTheme="majorHAnsi" w:hAnsiTheme="majorHAnsi" w:cstheme="majorHAnsi"/>
                      <w:b/>
                      <w:color w:val="7030A0"/>
                      <w:sz w:val="14"/>
                      <w:szCs w:val="18"/>
                      <w:lang w:val="fr-BE"/>
                    </w:rPr>
                    <w:t xml:space="preserve"> </w:t>
                  </w:r>
                </w:p>
                <w:p w:rsidR="00A000B7" w:rsidRDefault="00A000B7" w:rsidP="00A000B7">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Sous une Prise d’acte ministérielle n° Réf : 530/5467/CAB/2021 du 20/05/2021</w:t>
                  </w:r>
                </w:p>
                <w:p w:rsidR="00A000B7" w:rsidRDefault="00A000B7" w:rsidP="00A000B7">
                  <w:pPr>
                    <w:rPr>
                      <w:rFonts w:asciiTheme="minorHAnsi" w:hAnsiTheme="minorHAnsi" w:cstheme="minorBidi"/>
                      <w:sz w:val="22"/>
                      <w:szCs w:val="22"/>
                    </w:rPr>
                  </w:pPr>
                </w:p>
              </w:txbxContent>
            </v:textbox>
            <w10:wrap anchorx="margin"/>
          </v:shape>
        </w:pict>
      </w:r>
    </w:p>
    <w:p w:rsidR="00F83EF7" w:rsidRPr="00F61E79" w:rsidRDefault="00F83EF7" w:rsidP="00E659B8">
      <w:pPr>
        <w:pStyle w:val="En-tte"/>
        <w:spacing w:line="276" w:lineRule="auto"/>
        <w:jc w:val="both"/>
        <w:rPr>
          <w:rFonts w:ascii="Arial Narrow" w:hAnsi="Arial Narrow" w:cs="Arial"/>
          <w:b/>
          <w:sz w:val="20"/>
          <w:szCs w:val="20"/>
          <w:u w:val="single"/>
        </w:rPr>
      </w:pPr>
    </w:p>
    <w:p w:rsidR="00E659B8" w:rsidRPr="00F61E79" w:rsidRDefault="00E659B8" w:rsidP="00E659B8">
      <w:pPr>
        <w:pStyle w:val="En-tte"/>
        <w:spacing w:line="276" w:lineRule="auto"/>
        <w:jc w:val="both"/>
        <w:rPr>
          <w:rFonts w:ascii="Arial Narrow" w:hAnsi="Arial Narrow" w:cs="Arial"/>
          <w:b/>
          <w:sz w:val="20"/>
          <w:szCs w:val="20"/>
          <w:u w:val="single"/>
        </w:rPr>
      </w:pPr>
    </w:p>
    <w:p w:rsidR="00E659B8" w:rsidRPr="00F61E79" w:rsidRDefault="00E659B8" w:rsidP="00E659B8">
      <w:pPr>
        <w:pStyle w:val="En-tte"/>
        <w:spacing w:line="276" w:lineRule="auto"/>
        <w:jc w:val="both"/>
        <w:rPr>
          <w:rFonts w:ascii="Arial Narrow" w:hAnsi="Arial Narrow" w:cs="Arial"/>
          <w:b/>
          <w:sz w:val="20"/>
          <w:szCs w:val="20"/>
          <w:u w:val="single"/>
        </w:rPr>
      </w:pPr>
    </w:p>
    <w:p w:rsidR="00E659B8" w:rsidRPr="00F61E79" w:rsidRDefault="00E659B8" w:rsidP="00E659B8">
      <w:pPr>
        <w:pStyle w:val="En-tte"/>
        <w:spacing w:line="276" w:lineRule="auto"/>
        <w:jc w:val="both"/>
        <w:rPr>
          <w:rFonts w:ascii="Arial Narrow" w:hAnsi="Arial Narrow" w:cs="Arial"/>
          <w:b/>
          <w:sz w:val="20"/>
          <w:szCs w:val="20"/>
          <w:u w:val="single"/>
        </w:rPr>
      </w:pPr>
    </w:p>
    <w:p w:rsidR="00E659B8" w:rsidRPr="00F61E79" w:rsidRDefault="00E659B8" w:rsidP="00E659B8">
      <w:pPr>
        <w:pStyle w:val="En-tte"/>
        <w:spacing w:line="276" w:lineRule="auto"/>
        <w:jc w:val="both"/>
        <w:rPr>
          <w:rFonts w:ascii="Arial Narrow" w:hAnsi="Arial Narrow" w:cs="Arial"/>
          <w:b/>
          <w:sz w:val="20"/>
          <w:szCs w:val="20"/>
          <w:u w:val="single"/>
        </w:rPr>
      </w:pPr>
    </w:p>
    <w:p w:rsidR="00E659B8" w:rsidRPr="00F61E79" w:rsidRDefault="00E659B8" w:rsidP="00E659B8">
      <w:pPr>
        <w:pStyle w:val="En-tte"/>
        <w:spacing w:line="276" w:lineRule="auto"/>
        <w:jc w:val="both"/>
        <w:rPr>
          <w:rFonts w:ascii="Arial Narrow" w:hAnsi="Arial Narrow" w:cs="Arial"/>
          <w:b/>
          <w:sz w:val="20"/>
          <w:szCs w:val="20"/>
          <w:u w:val="single"/>
        </w:rPr>
      </w:pPr>
    </w:p>
    <w:p w:rsidR="002D4AF8" w:rsidRDefault="002D4AF8" w:rsidP="00A000B7">
      <w:pPr>
        <w:pStyle w:val="Titre2"/>
      </w:pPr>
    </w:p>
    <w:p w:rsidR="00E659B8" w:rsidRPr="00F61E79" w:rsidRDefault="00E659B8" w:rsidP="005C3CA9">
      <w:pPr>
        <w:pStyle w:val="Titre2"/>
        <w:jc w:val="center"/>
      </w:pPr>
      <w:r w:rsidRPr="00F61E79">
        <w:t>FICHE DE PRISE EN CHARGE</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Nature de l’activité:……………………………………………………………..</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Titre de l’activité :………………………………………………………………</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Lieu de l’activité :……………………………………………………………….</w:t>
      </w:r>
    </w:p>
    <w:p w:rsidR="00E659B8" w:rsidRPr="00F61E79" w:rsidRDefault="00E659B8" w:rsidP="00E659B8">
      <w:pPr>
        <w:spacing w:line="276" w:lineRule="auto"/>
        <w:jc w:val="both"/>
        <w:rPr>
          <w:rFonts w:ascii="Arial Narrow" w:hAnsi="Arial Narrow" w:cs="Arial"/>
          <w:bCs/>
        </w:rPr>
      </w:pPr>
      <w:r w:rsidRPr="00F61E79">
        <w:rPr>
          <w:rFonts w:ascii="Arial Narrow" w:hAnsi="Arial Narrow" w:cs="Arial"/>
        </w:rPr>
        <w:t>Date de l’activité :……………………………………………………………….</w:t>
      </w:r>
    </w:p>
    <w:tbl>
      <w:tblPr>
        <w:tblW w:w="10632"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835"/>
        <w:gridCol w:w="1843"/>
        <w:gridCol w:w="2126"/>
        <w:gridCol w:w="1843"/>
        <w:gridCol w:w="1559"/>
      </w:tblGrid>
      <w:tr w:rsidR="00E659B8" w:rsidRPr="00F61E79" w:rsidTr="00E659B8">
        <w:tc>
          <w:tcPr>
            <w:tcW w:w="10632" w:type="dxa"/>
            <w:gridSpan w:val="6"/>
            <w:shd w:val="clear" w:color="auto" w:fill="BFBFBF"/>
          </w:tcPr>
          <w:p w:rsidR="00E659B8" w:rsidRPr="00F61E79" w:rsidRDefault="00E659B8" w:rsidP="00E659B8">
            <w:pPr>
              <w:spacing w:line="276" w:lineRule="auto"/>
              <w:jc w:val="both"/>
              <w:rPr>
                <w:rFonts w:ascii="Arial Narrow" w:hAnsi="Arial Narrow" w:cs="Arial"/>
                <w:b/>
                <w:bCs/>
              </w:rPr>
            </w:pPr>
            <w:r w:rsidRPr="00F61E79">
              <w:rPr>
                <w:rFonts w:ascii="Arial Narrow" w:hAnsi="Arial Narrow" w:cs="Arial"/>
                <w:b/>
              </w:rPr>
              <w:t>Prise en charge des Participants non  résidents en l’endroit de l’activité</w:t>
            </w:r>
          </w:p>
        </w:tc>
      </w:tr>
      <w:tr w:rsidR="00E659B8" w:rsidRPr="00F61E79" w:rsidTr="00E659B8">
        <w:tc>
          <w:tcPr>
            <w:tcW w:w="426" w:type="dxa"/>
            <w:shd w:val="clear" w:color="auto" w:fill="BFBFBF"/>
          </w:tcPr>
          <w:p w:rsidR="00E659B8" w:rsidRPr="00F61E79" w:rsidRDefault="00E659B8" w:rsidP="00E659B8">
            <w:pPr>
              <w:spacing w:line="276" w:lineRule="auto"/>
              <w:jc w:val="both"/>
              <w:rPr>
                <w:rFonts w:ascii="Arial Narrow" w:hAnsi="Arial Narrow" w:cs="Arial"/>
                <w:b/>
                <w:bCs/>
              </w:rPr>
            </w:pPr>
            <w:r w:rsidRPr="00F61E79">
              <w:rPr>
                <w:rFonts w:ascii="Arial Narrow" w:hAnsi="Arial Narrow" w:cs="Arial"/>
                <w:b/>
                <w:bCs/>
              </w:rPr>
              <w:t>N°</w:t>
            </w:r>
          </w:p>
        </w:tc>
        <w:tc>
          <w:tcPr>
            <w:tcW w:w="2835" w:type="dxa"/>
            <w:shd w:val="clear" w:color="auto" w:fill="BFBFBF"/>
          </w:tcPr>
          <w:p w:rsidR="00E659B8" w:rsidRPr="00F61E79" w:rsidRDefault="00E659B8" w:rsidP="00E659B8">
            <w:pPr>
              <w:spacing w:line="276" w:lineRule="auto"/>
              <w:jc w:val="both"/>
              <w:rPr>
                <w:rFonts w:ascii="Arial Narrow" w:hAnsi="Arial Narrow" w:cs="Arial"/>
                <w:b/>
                <w:bCs/>
              </w:rPr>
            </w:pPr>
            <w:r w:rsidRPr="00F61E79">
              <w:rPr>
                <w:rFonts w:ascii="Arial Narrow" w:hAnsi="Arial Narrow" w:cs="Arial"/>
                <w:b/>
                <w:bCs/>
              </w:rPr>
              <w:t>Nom Prénom</w:t>
            </w:r>
          </w:p>
        </w:tc>
        <w:tc>
          <w:tcPr>
            <w:tcW w:w="1843" w:type="dxa"/>
            <w:shd w:val="clear" w:color="auto" w:fill="BFBFBF"/>
          </w:tcPr>
          <w:p w:rsidR="00E659B8" w:rsidRPr="00F61E79" w:rsidRDefault="00E659B8" w:rsidP="00E659B8">
            <w:pPr>
              <w:spacing w:line="276" w:lineRule="auto"/>
              <w:jc w:val="both"/>
              <w:rPr>
                <w:rFonts w:ascii="Arial Narrow" w:hAnsi="Arial Narrow" w:cs="Arial"/>
                <w:b/>
                <w:bCs/>
                <w:lang w:eastAsia="zh-CN"/>
              </w:rPr>
            </w:pPr>
            <w:r w:rsidRPr="00F61E79">
              <w:rPr>
                <w:rFonts w:ascii="Arial Narrow" w:hAnsi="Arial Narrow" w:cs="Arial"/>
                <w:b/>
                <w:bCs/>
                <w:lang w:eastAsia="zh-CN"/>
              </w:rPr>
              <w:t>N° CNI</w:t>
            </w:r>
          </w:p>
        </w:tc>
        <w:tc>
          <w:tcPr>
            <w:tcW w:w="2126" w:type="dxa"/>
            <w:shd w:val="clear" w:color="auto" w:fill="BFBFBF"/>
          </w:tcPr>
          <w:p w:rsidR="00E659B8" w:rsidRPr="00F61E79" w:rsidRDefault="00E659B8" w:rsidP="00E659B8">
            <w:pPr>
              <w:spacing w:line="276" w:lineRule="auto"/>
              <w:jc w:val="both"/>
              <w:rPr>
                <w:rFonts w:ascii="Arial Narrow" w:hAnsi="Arial Narrow" w:cs="Arial"/>
                <w:b/>
                <w:bCs/>
                <w:lang w:eastAsia="zh-CN"/>
              </w:rPr>
            </w:pPr>
            <w:r w:rsidRPr="00F61E79">
              <w:rPr>
                <w:rFonts w:ascii="Arial Narrow" w:hAnsi="Arial Narrow" w:cs="Arial"/>
                <w:b/>
                <w:bCs/>
                <w:lang w:eastAsia="zh-CN"/>
              </w:rPr>
              <w:t>Transport</w:t>
            </w:r>
          </w:p>
        </w:tc>
        <w:tc>
          <w:tcPr>
            <w:tcW w:w="1843" w:type="dxa"/>
            <w:shd w:val="clear" w:color="auto" w:fill="BFBFBF"/>
          </w:tcPr>
          <w:p w:rsidR="00E659B8" w:rsidRPr="00F61E79" w:rsidRDefault="00E659B8" w:rsidP="00E659B8">
            <w:pPr>
              <w:spacing w:line="276" w:lineRule="auto"/>
              <w:jc w:val="both"/>
              <w:rPr>
                <w:rFonts w:ascii="Arial Narrow" w:hAnsi="Arial Narrow" w:cs="Arial"/>
                <w:b/>
                <w:bCs/>
                <w:lang w:eastAsia="zh-CN"/>
              </w:rPr>
            </w:pPr>
            <w:r w:rsidRPr="00F61E79">
              <w:rPr>
                <w:rFonts w:ascii="Arial Narrow" w:hAnsi="Arial Narrow" w:cs="Arial"/>
                <w:b/>
                <w:bCs/>
                <w:lang w:eastAsia="zh-CN"/>
              </w:rPr>
              <w:t>Perdiem</w:t>
            </w:r>
          </w:p>
        </w:tc>
        <w:tc>
          <w:tcPr>
            <w:tcW w:w="1559" w:type="dxa"/>
            <w:shd w:val="clear" w:color="auto" w:fill="BFBFBF"/>
          </w:tcPr>
          <w:p w:rsidR="00E659B8" w:rsidRPr="00F61E79" w:rsidRDefault="00E659B8" w:rsidP="00E659B8">
            <w:pPr>
              <w:spacing w:line="276" w:lineRule="auto"/>
              <w:jc w:val="both"/>
              <w:rPr>
                <w:rFonts w:ascii="Arial Narrow" w:hAnsi="Arial Narrow" w:cs="Arial"/>
                <w:b/>
                <w:bCs/>
              </w:rPr>
            </w:pPr>
            <w:r w:rsidRPr="00F61E79">
              <w:rPr>
                <w:rFonts w:ascii="Arial Narrow" w:hAnsi="Arial Narrow" w:cs="Arial"/>
                <w:b/>
                <w:bCs/>
              </w:rPr>
              <w:t>Émargement</w:t>
            </w:r>
          </w:p>
        </w:tc>
      </w:tr>
      <w:tr w:rsidR="00E659B8" w:rsidRPr="00F61E79" w:rsidTr="00E659B8">
        <w:trPr>
          <w:trHeight w:val="489"/>
        </w:trPr>
        <w:tc>
          <w:tcPr>
            <w:tcW w:w="426" w:type="dxa"/>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1</w:t>
            </w:r>
          </w:p>
          <w:p w:rsidR="00E659B8" w:rsidRPr="00F61E79" w:rsidRDefault="00E659B8" w:rsidP="00E659B8">
            <w:pPr>
              <w:spacing w:line="276" w:lineRule="auto"/>
              <w:jc w:val="both"/>
              <w:rPr>
                <w:rFonts w:ascii="Arial Narrow" w:hAnsi="Arial Narrow" w:cs="Arial"/>
              </w:rPr>
            </w:pPr>
          </w:p>
        </w:tc>
        <w:tc>
          <w:tcPr>
            <w:tcW w:w="2835" w:type="dxa"/>
          </w:tcPr>
          <w:p w:rsidR="00E659B8" w:rsidRPr="00F61E79" w:rsidRDefault="00E659B8" w:rsidP="00E659B8">
            <w:pPr>
              <w:spacing w:line="276" w:lineRule="auto"/>
              <w:jc w:val="both"/>
              <w:rPr>
                <w:rFonts w:ascii="Arial Narrow" w:hAnsi="Arial Narrow" w:cs="Arial"/>
              </w:rPr>
            </w:pPr>
          </w:p>
        </w:tc>
        <w:tc>
          <w:tcPr>
            <w:tcW w:w="1843" w:type="dxa"/>
          </w:tcPr>
          <w:p w:rsidR="00E659B8" w:rsidRPr="00F61E79" w:rsidRDefault="00E659B8" w:rsidP="00E659B8">
            <w:pPr>
              <w:spacing w:line="276" w:lineRule="auto"/>
              <w:jc w:val="both"/>
              <w:rPr>
                <w:rFonts w:ascii="Arial Narrow" w:hAnsi="Arial Narrow" w:cs="Arial"/>
              </w:rPr>
            </w:pPr>
          </w:p>
        </w:tc>
        <w:tc>
          <w:tcPr>
            <w:tcW w:w="2126" w:type="dxa"/>
          </w:tcPr>
          <w:p w:rsidR="00E659B8" w:rsidRPr="00F61E79" w:rsidRDefault="00E659B8" w:rsidP="00E659B8">
            <w:pPr>
              <w:spacing w:line="276" w:lineRule="auto"/>
              <w:jc w:val="both"/>
              <w:rPr>
                <w:rFonts w:ascii="Arial Narrow" w:hAnsi="Arial Narrow" w:cs="Arial"/>
              </w:rPr>
            </w:pPr>
          </w:p>
        </w:tc>
        <w:tc>
          <w:tcPr>
            <w:tcW w:w="1843" w:type="dxa"/>
          </w:tcPr>
          <w:p w:rsidR="00E659B8" w:rsidRPr="00F61E79" w:rsidRDefault="00E659B8" w:rsidP="00E659B8">
            <w:pPr>
              <w:spacing w:line="276" w:lineRule="auto"/>
              <w:jc w:val="both"/>
              <w:rPr>
                <w:rFonts w:ascii="Arial Narrow" w:hAnsi="Arial Narrow" w:cs="Arial"/>
              </w:rPr>
            </w:pPr>
          </w:p>
        </w:tc>
        <w:tc>
          <w:tcPr>
            <w:tcW w:w="1559" w:type="dxa"/>
          </w:tcPr>
          <w:p w:rsidR="00E659B8" w:rsidRPr="00F61E79" w:rsidRDefault="00E659B8" w:rsidP="00E659B8">
            <w:pPr>
              <w:spacing w:line="276" w:lineRule="auto"/>
              <w:jc w:val="both"/>
              <w:rPr>
                <w:rFonts w:ascii="Arial Narrow" w:hAnsi="Arial Narrow" w:cs="Arial"/>
              </w:rPr>
            </w:pPr>
          </w:p>
        </w:tc>
      </w:tr>
      <w:tr w:rsidR="00E659B8" w:rsidRPr="00F61E79" w:rsidTr="00E659B8">
        <w:trPr>
          <w:trHeight w:val="364"/>
        </w:trPr>
        <w:tc>
          <w:tcPr>
            <w:tcW w:w="426" w:type="dxa"/>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2</w:t>
            </w:r>
          </w:p>
          <w:p w:rsidR="00E659B8" w:rsidRPr="00F61E79" w:rsidRDefault="00E659B8" w:rsidP="00E659B8">
            <w:pPr>
              <w:spacing w:line="276" w:lineRule="auto"/>
              <w:jc w:val="both"/>
              <w:rPr>
                <w:rFonts w:ascii="Arial Narrow" w:hAnsi="Arial Narrow" w:cs="Arial"/>
              </w:rPr>
            </w:pPr>
          </w:p>
        </w:tc>
        <w:tc>
          <w:tcPr>
            <w:tcW w:w="2835" w:type="dxa"/>
          </w:tcPr>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p>
        </w:tc>
        <w:tc>
          <w:tcPr>
            <w:tcW w:w="1843" w:type="dxa"/>
          </w:tcPr>
          <w:p w:rsidR="00E659B8" w:rsidRPr="00F61E79" w:rsidRDefault="00E659B8" w:rsidP="00E659B8">
            <w:pPr>
              <w:spacing w:line="276" w:lineRule="auto"/>
              <w:jc w:val="both"/>
              <w:rPr>
                <w:rFonts w:ascii="Arial Narrow" w:hAnsi="Arial Narrow" w:cs="Arial"/>
              </w:rPr>
            </w:pPr>
          </w:p>
        </w:tc>
        <w:tc>
          <w:tcPr>
            <w:tcW w:w="2126" w:type="dxa"/>
          </w:tcPr>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p>
        </w:tc>
        <w:tc>
          <w:tcPr>
            <w:tcW w:w="1843" w:type="dxa"/>
          </w:tcPr>
          <w:p w:rsidR="00E659B8" w:rsidRPr="00F61E79" w:rsidRDefault="00E659B8" w:rsidP="00E659B8">
            <w:pPr>
              <w:spacing w:line="276" w:lineRule="auto"/>
              <w:jc w:val="both"/>
              <w:rPr>
                <w:rFonts w:ascii="Arial Narrow" w:hAnsi="Arial Narrow" w:cs="Arial"/>
              </w:rPr>
            </w:pPr>
          </w:p>
        </w:tc>
        <w:tc>
          <w:tcPr>
            <w:tcW w:w="1559" w:type="dxa"/>
          </w:tcPr>
          <w:p w:rsidR="00E659B8" w:rsidRPr="00F61E79" w:rsidRDefault="00E659B8" w:rsidP="00E659B8">
            <w:pPr>
              <w:spacing w:line="276" w:lineRule="auto"/>
              <w:jc w:val="both"/>
              <w:rPr>
                <w:rFonts w:ascii="Arial Narrow" w:hAnsi="Arial Narrow" w:cs="Arial"/>
              </w:rPr>
            </w:pPr>
          </w:p>
        </w:tc>
      </w:tr>
      <w:tr w:rsidR="00E659B8" w:rsidRPr="00F61E79" w:rsidTr="00E659B8">
        <w:trPr>
          <w:trHeight w:val="394"/>
        </w:trPr>
        <w:tc>
          <w:tcPr>
            <w:tcW w:w="426" w:type="dxa"/>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3</w:t>
            </w:r>
          </w:p>
          <w:p w:rsidR="00E659B8" w:rsidRPr="00F61E79" w:rsidRDefault="00E659B8" w:rsidP="00E659B8">
            <w:pPr>
              <w:spacing w:line="276" w:lineRule="auto"/>
              <w:jc w:val="both"/>
              <w:rPr>
                <w:rFonts w:ascii="Arial Narrow" w:hAnsi="Arial Narrow" w:cs="Arial"/>
              </w:rPr>
            </w:pPr>
          </w:p>
        </w:tc>
        <w:tc>
          <w:tcPr>
            <w:tcW w:w="2835" w:type="dxa"/>
          </w:tcPr>
          <w:p w:rsidR="00E659B8" w:rsidRPr="00F61E79" w:rsidRDefault="00E659B8" w:rsidP="00E659B8">
            <w:pPr>
              <w:spacing w:line="276" w:lineRule="auto"/>
              <w:jc w:val="both"/>
              <w:rPr>
                <w:rFonts w:ascii="Arial Narrow" w:hAnsi="Arial Narrow" w:cs="Arial"/>
              </w:rPr>
            </w:pPr>
          </w:p>
        </w:tc>
        <w:tc>
          <w:tcPr>
            <w:tcW w:w="1843" w:type="dxa"/>
          </w:tcPr>
          <w:p w:rsidR="00E659B8" w:rsidRPr="00F61E79" w:rsidRDefault="00E659B8" w:rsidP="00E659B8">
            <w:pPr>
              <w:spacing w:line="276" w:lineRule="auto"/>
              <w:jc w:val="both"/>
              <w:rPr>
                <w:rFonts w:ascii="Arial Narrow" w:hAnsi="Arial Narrow" w:cs="Arial"/>
              </w:rPr>
            </w:pPr>
          </w:p>
        </w:tc>
        <w:tc>
          <w:tcPr>
            <w:tcW w:w="2126" w:type="dxa"/>
          </w:tcPr>
          <w:p w:rsidR="00E659B8" w:rsidRPr="00F61E79" w:rsidRDefault="00E659B8" w:rsidP="00E659B8">
            <w:pPr>
              <w:spacing w:line="276" w:lineRule="auto"/>
              <w:jc w:val="both"/>
              <w:rPr>
                <w:rFonts w:ascii="Arial Narrow" w:hAnsi="Arial Narrow" w:cs="Arial"/>
              </w:rPr>
            </w:pPr>
          </w:p>
        </w:tc>
        <w:tc>
          <w:tcPr>
            <w:tcW w:w="1843" w:type="dxa"/>
          </w:tcPr>
          <w:p w:rsidR="00E659B8" w:rsidRPr="00F61E79" w:rsidRDefault="00E659B8" w:rsidP="00E659B8">
            <w:pPr>
              <w:spacing w:line="276" w:lineRule="auto"/>
              <w:jc w:val="both"/>
              <w:rPr>
                <w:rFonts w:ascii="Arial Narrow" w:hAnsi="Arial Narrow" w:cs="Arial"/>
              </w:rPr>
            </w:pPr>
          </w:p>
        </w:tc>
        <w:tc>
          <w:tcPr>
            <w:tcW w:w="1559" w:type="dxa"/>
          </w:tcPr>
          <w:p w:rsidR="00E659B8" w:rsidRPr="00F61E79" w:rsidRDefault="00E659B8" w:rsidP="00E659B8">
            <w:pPr>
              <w:spacing w:line="276" w:lineRule="auto"/>
              <w:jc w:val="both"/>
              <w:rPr>
                <w:rFonts w:ascii="Arial Narrow" w:hAnsi="Arial Narrow" w:cs="Arial"/>
              </w:rPr>
            </w:pPr>
          </w:p>
        </w:tc>
      </w:tr>
      <w:tr w:rsidR="00E659B8" w:rsidRPr="00F61E79" w:rsidTr="00E659B8">
        <w:trPr>
          <w:trHeight w:val="187"/>
        </w:trPr>
        <w:tc>
          <w:tcPr>
            <w:tcW w:w="426" w:type="dxa"/>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4</w:t>
            </w:r>
          </w:p>
        </w:tc>
        <w:tc>
          <w:tcPr>
            <w:tcW w:w="2835" w:type="dxa"/>
          </w:tcPr>
          <w:p w:rsidR="00E659B8" w:rsidRPr="00F61E79" w:rsidRDefault="00E659B8" w:rsidP="00E659B8">
            <w:pPr>
              <w:spacing w:line="276" w:lineRule="auto"/>
              <w:jc w:val="both"/>
              <w:rPr>
                <w:rFonts w:ascii="Arial Narrow" w:hAnsi="Arial Narrow" w:cs="Arial"/>
              </w:rPr>
            </w:pPr>
          </w:p>
        </w:tc>
        <w:tc>
          <w:tcPr>
            <w:tcW w:w="1843" w:type="dxa"/>
          </w:tcPr>
          <w:p w:rsidR="00E659B8" w:rsidRPr="00F61E79" w:rsidRDefault="00E659B8" w:rsidP="00E659B8">
            <w:pPr>
              <w:spacing w:line="276" w:lineRule="auto"/>
              <w:jc w:val="both"/>
              <w:rPr>
                <w:rFonts w:ascii="Arial Narrow" w:hAnsi="Arial Narrow" w:cs="Arial"/>
              </w:rPr>
            </w:pPr>
          </w:p>
        </w:tc>
        <w:tc>
          <w:tcPr>
            <w:tcW w:w="2126" w:type="dxa"/>
          </w:tcPr>
          <w:p w:rsidR="00E659B8" w:rsidRPr="00F61E79" w:rsidRDefault="00E659B8" w:rsidP="00E659B8">
            <w:pPr>
              <w:spacing w:line="276" w:lineRule="auto"/>
              <w:jc w:val="both"/>
              <w:rPr>
                <w:rFonts w:ascii="Arial Narrow" w:hAnsi="Arial Narrow" w:cs="Arial"/>
              </w:rPr>
            </w:pPr>
          </w:p>
        </w:tc>
        <w:tc>
          <w:tcPr>
            <w:tcW w:w="1843" w:type="dxa"/>
          </w:tcPr>
          <w:p w:rsidR="00E659B8" w:rsidRPr="00F61E79" w:rsidRDefault="00E659B8" w:rsidP="00E659B8">
            <w:pPr>
              <w:spacing w:line="276" w:lineRule="auto"/>
              <w:jc w:val="both"/>
              <w:rPr>
                <w:rFonts w:ascii="Arial Narrow" w:hAnsi="Arial Narrow" w:cs="Arial"/>
              </w:rPr>
            </w:pPr>
          </w:p>
        </w:tc>
        <w:tc>
          <w:tcPr>
            <w:tcW w:w="1559" w:type="dxa"/>
          </w:tcPr>
          <w:p w:rsidR="00E659B8" w:rsidRPr="00F61E79" w:rsidRDefault="00E659B8" w:rsidP="00E659B8">
            <w:pPr>
              <w:spacing w:line="276" w:lineRule="auto"/>
              <w:jc w:val="both"/>
              <w:rPr>
                <w:rFonts w:ascii="Arial Narrow" w:hAnsi="Arial Narrow" w:cs="Arial"/>
              </w:rPr>
            </w:pPr>
          </w:p>
        </w:tc>
      </w:tr>
      <w:tr w:rsidR="00E659B8" w:rsidRPr="00F61E79" w:rsidTr="00E659B8">
        <w:trPr>
          <w:trHeight w:val="496"/>
        </w:trPr>
        <w:tc>
          <w:tcPr>
            <w:tcW w:w="426" w:type="dxa"/>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5</w:t>
            </w:r>
          </w:p>
        </w:tc>
        <w:tc>
          <w:tcPr>
            <w:tcW w:w="2835" w:type="dxa"/>
          </w:tcPr>
          <w:p w:rsidR="00E659B8" w:rsidRPr="00F61E79" w:rsidRDefault="00E659B8" w:rsidP="00E659B8">
            <w:pPr>
              <w:spacing w:line="276" w:lineRule="auto"/>
              <w:jc w:val="both"/>
              <w:rPr>
                <w:rFonts w:ascii="Arial Narrow" w:hAnsi="Arial Narrow" w:cs="Arial"/>
              </w:rPr>
            </w:pPr>
          </w:p>
        </w:tc>
        <w:tc>
          <w:tcPr>
            <w:tcW w:w="1843" w:type="dxa"/>
          </w:tcPr>
          <w:p w:rsidR="00E659B8" w:rsidRPr="00F61E79" w:rsidRDefault="00E659B8" w:rsidP="00E659B8">
            <w:pPr>
              <w:spacing w:line="276" w:lineRule="auto"/>
              <w:jc w:val="both"/>
              <w:rPr>
                <w:rFonts w:ascii="Arial Narrow" w:hAnsi="Arial Narrow" w:cs="Arial"/>
              </w:rPr>
            </w:pPr>
          </w:p>
        </w:tc>
        <w:tc>
          <w:tcPr>
            <w:tcW w:w="2126" w:type="dxa"/>
          </w:tcPr>
          <w:p w:rsidR="00E659B8" w:rsidRPr="00F61E79" w:rsidRDefault="00E659B8" w:rsidP="00E659B8">
            <w:pPr>
              <w:spacing w:line="276" w:lineRule="auto"/>
              <w:jc w:val="both"/>
              <w:rPr>
                <w:rFonts w:ascii="Arial Narrow" w:hAnsi="Arial Narrow" w:cs="Arial"/>
              </w:rPr>
            </w:pPr>
          </w:p>
        </w:tc>
        <w:tc>
          <w:tcPr>
            <w:tcW w:w="1843" w:type="dxa"/>
          </w:tcPr>
          <w:p w:rsidR="00E659B8" w:rsidRPr="00F61E79" w:rsidRDefault="00E659B8" w:rsidP="00E659B8">
            <w:pPr>
              <w:spacing w:line="276" w:lineRule="auto"/>
              <w:jc w:val="both"/>
              <w:rPr>
                <w:rFonts w:ascii="Arial Narrow" w:hAnsi="Arial Narrow" w:cs="Arial"/>
              </w:rPr>
            </w:pPr>
          </w:p>
        </w:tc>
        <w:tc>
          <w:tcPr>
            <w:tcW w:w="1559" w:type="dxa"/>
          </w:tcPr>
          <w:p w:rsidR="00E659B8" w:rsidRPr="00F61E79" w:rsidRDefault="00E659B8" w:rsidP="00E659B8">
            <w:pPr>
              <w:spacing w:line="276" w:lineRule="auto"/>
              <w:jc w:val="both"/>
              <w:rPr>
                <w:rFonts w:ascii="Arial Narrow" w:hAnsi="Arial Narrow" w:cs="Arial"/>
              </w:rPr>
            </w:pPr>
          </w:p>
        </w:tc>
      </w:tr>
      <w:tr w:rsidR="00E659B8" w:rsidRPr="00F61E79" w:rsidTr="00E659B8">
        <w:trPr>
          <w:trHeight w:val="362"/>
        </w:trPr>
        <w:tc>
          <w:tcPr>
            <w:tcW w:w="426" w:type="dxa"/>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6</w:t>
            </w:r>
          </w:p>
        </w:tc>
        <w:tc>
          <w:tcPr>
            <w:tcW w:w="2835" w:type="dxa"/>
          </w:tcPr>
          <w:p w:rsidR="00E659B8" w:rsidRPr="00F61E79" w:rsidRDefault="00E659B8" w:rsidP="00E659B8">
            <w:pPr>
              <w:spacing w:line="276" w:lineRule="auto"/>
              <w:jc w:val="both"/>
              <w:rPr>
                <w:rFonts w:ascii="Arial Narrow" w:hAnsi="Arial Narrow" w:cs="Arial"/>
              </w:rPr>
            </w:pPr>
          </w:p>
        </w:tc>
        <w:tc>
          <w:tcPr>
            <w:tcW w:w="1843" w:type="dxa"/>
          </w:tcPr>
          <w:p w:rsidR="00E659B8" w:rsidRPr="00F61E79" w:rsidRDefault="00E659B8" w:rsidP="00E659B8">
            <w:pPr>
              <w:spacing w:line="276" w:lineRule="auto"/>
              <w:jc w:val="both"/>
              <w:rPr>
                <w:rFonts w:ascii="Arial Narrow" w:hAnsi="Arial Narrow" w:cs="Arial"/>
              </w:rPr>
            </w:pPr>
          </w:p>
        </w:tc>
        <w:tc>
          <w:tcPr>
            <w:tcW w:w="2126" w:type="dxa"/>
          </w:tcPr>
          <w:p w:rsidR="00E659B8" w:rsidRPr="00F61E79" w:rsidRDefault="00E659B8" w:rsidP="00E659B8">
            <w:pPr>
              <w:spacing w:line="276" w:lineRule="auto"/>
              <w:jc w:val="both"/>
              <w:rPr>
                <w:rFonts w:ascii="Arial Narrow" w:hAnsi="Arial Narrow" w:cs="Arial"/>
              </w:rPr>
            </w:pPr>
          </w:p>
        </w:tc>
        <w:tc>
          <w:tcPr>
            <w:tcW w:w="1843" w:type="dxa"/>
          </w:tcPr>
          <w:p w:rsidR="00E659B8" w:rsidRPr="00F61E79" w:rsidRDefault="00E659B8" w:rsidP="00E659B8">
            <w:pPr>
              <w:spacing w:line="276" w:lineRule="auto"/>
              <w:jc w:val="both"/>
              <w:rPr>
                <w:rFonts w:ascii="Arial Narrow" w:hAnsi="Arial Narrow" w:cs="Arial"/>
              </w:rPr>
            </w:pPr>
          </w:p>
        </w:tc>
        <w:tc>
          <w:tcPr>
            <w:tcW w:w="1559" w:type="dxa"/>
          </w:tcPr>
          <w:p w:rsidR="00E659B8" w:rsidRPr="00F61E79" w:rsidRDefault="00E659B8" w:rsidP="00E659B8">
            <w:pPr>
              <w:spacing w:line="276" w:lineRule="auto"/>
              <w:jc w:val="both"/>
              <w:rPr>
                <w:rFonts w:ascii="Arial Narrow" w:hAnsi="Arial Narrow" w:cs="Arial"/>
              </w:rPr>
            </w:pPr>
          </w:p>
        </w:tc>
      </w:tr>
      <w:tr w:rsidR="00E659B8" w:rsidRPr="00F61E79" w:rsidTr="00E659B8">
        <w:trPr>
          <w:trHeight w:val="484"/>
        </w:trPr>
        <w:tc>
          <w:tcPr>
            <w:tcW w:w="426" w:type="dxa"/>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7</w:t>
            </w:r>
          </w:p>
        </w:tc>
        <w:tc>
          <w:tcPr>
            <w:tcW w:w="2835" w:type="dxa"/>
          </w:tcPr>
          <w:p w:rsidR="00E659B8" w:rsidRPr="00F61E79" w:rsidRDefault="00E659B8" w:rsidP="00E659B8">
            <w:pPr>
              <w:spacing w:line="276" w:lineRule="auto"/>
              <w:jc w:val="both"/>
              <w:rPr>
                <w:rFonts w:ascii="Arial Narrow" w:hAnsi="Arial Narrow" w:cs="Arial"/>
              </w:rPr>
            </w:pPr>
          </w:p>
        </w:tc>
        <w:tc>
          <w:tcPr>
            <w:tcW w:w="1843" w:type="dxa"/>
          </w:tcPr>
          <w:p w:rsidR="00E659B8" w:rsidRPr="00F61E79" w:rsidRDefault="00E659B8" w:rsidP="00E659B8">
            <w:pPr>
              <w:spacing w:line="276" w:lineRule="auto"/>
              <w:jc w:val="both"/>
              <w:rPr>
                <w:rFonts w:ascii="Arial Narrow" w:hAnsi="Arial Narrow" w:cs="Arial"/>
              </w:rPr>
            </w:pPr>
          </w:p>
        </w:tc>
        <w:tc>
          <w:tcPr>
            <w:tcW w:w="2126" w:type="dxa"/>
          </w:tcPr>
          <w:p w:rsidR="00E659B8" w:rsidRPr="00F61E79" w:rsidRDefault="00E659B8" w:rsidP="00E659B8">
            <w:pPr>
              <w:spacing w:line="276" w:lineRule="auto"/>
              <w:jc w:val="both"/>
              <w:rPr>
                <w:rFonts w:ascii="Arial Narrow" w:hAnsi="Arial Narrow" w:cs="Arial"/>
              </w:rPr>
            </w:pPr>
          </w:p>
        </w:tc>
        <w:tc>
          <w:tcPr>
            <w:tcW w:w="1843" w:type="dxa"/>
          </w:tcPr>
          <w:p w:rsidR="00E659B8" w:rsidRPr="00F61E79" w:rsidRDefault="00E659B8" w:rsidP="00E659B8">
            <w:pPr>
              <w:spacing w:line="276" w:lineRule="auto"/>
              <w:jc w:val="both"/>
              <w:rPr>
                <w:rFonts w:ascii="Arial Narrow" w:hAnsi="Arial Narrow" w:cs="Arial"/>
              </w:rPr>
            </w:pPr>
          </w:p>
        </w:tc>
        <w:tc>
          <w:tcPr>
            <w:tcW w:w="1559" w:type="dxa"/>
          </w:tcPr>
          <w:p w:rsidR="00E659B8" w:rsidRPr="00F61E79" w:rsidRDefault="00E659B8" w:rsidP="00E659B8">
            <w:pPr>
              <w:spacing w:line="276" w:lineRule="auto"/>
              <w:jc w:val="both"/>
              <w:rPr>
                <w:rFonts w:ascii="Arial Narrow" w:hAnsi="Arial Narrow" w:cs="Arial"/>
              </w:rPr>
            </w:pPr>
          </w:p>
        </w:tc>
      </w:tr>
      <w:tr w:rsidR="00E659B8" w:rsidRPr="00F61E79" w:rsidTr="00E659B8">
        <w:trPr>
          <w:trHeight w:val="464"/>
        </w:trPr>
        <w:tc>
          <w:tcPr>
            <w:tcW w:w="426" w:type="dxa"/>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8</w:t>
            </w:r>
          </w:p>
        </w:tc>
        <w:tc>
          <w:tcPr>
            <w:tcW w:w="2835" w:type="dxa"/>
          </w:tcPr>
          <w:p w:rsidR="00E659B8" w:rsidRPr="00F61E79" w:rsidRDefault="00E659B8" w:rsidP="00E659B8">
            <w:pPr>
              <w:spacing w:line="276" w:lineRule="auto"/>
              <w:jc w:val="both"/>
              <w:rPr>
                <w:rFonts w:ascii="Arial Narrow" w:hAnsi="Arial Narrow" w:cs="Arial"/>
              </w:rPr>
            </w:pPr>
          </w:p>
        </w:tc>
        <w:tc>
          <w:tcPr>
            <w:tcW w:w="1843" w:type="dxa"/>
          </w:tcPr>
          <w:p w:rsidR="00E659B8" w:rsidRPr="00F61E79" w:rsidRDefault="00E659B8" w:rsidP="00E659B8">
            <w:pPr>
              <w:spacing w:line="276" w:lineRule="auto"/>
              <w:jc w:val="both"/>
              <w:rPr>
                <w:rFonts w:ascii="Arial Narrow" w:hAnsi="Arial Narrow" w:cs="Arial"/>
              </w:rPr>
            </w:pPr>
          </w:p>
        </w:tc>
        <w:tc>
          <w:tcPr>
            <w:tcW w:w="2126" w:type="dxa"/>
          </w:tcPr>
          <w:p w:rsidR="00E659B8" w:rsidRPr="00F61E79" w:rsidRDefault="00E659B8" w:rsidP="00E659B8">
            <w:pPr>
              <w:spacing w:line="276" w:lineRule="auto"/>
              <w:jc w:val="both"/>
              <w:rPr>
                <w:rFonts w:ascii="Arial Narrow" w:hAnsi="Arial Narrow" w:cs="Arial"/>
              </w:rPr>
            </w:pPr>
          </w:p>
        </w:tc>
        <w:tc>
          <w:tcPr>
            <w:tcW w:w="1843" w:type="dxa"/>
          </w:tcPr>
          <w:p w:rsidR="00E659B8" w:rsidRPr="00F61E79" w:rsidRDefault="00E659B8" w:rsidP="00E659B8">
            <w:pPr>
              <w:spacing w:line="276" w:lineRule="auto"/>
              <w:jc w:val="both"/>
              <w:rPr>
                <w:rFonts w:ascii="Arial Narrow" w:hAnsi="Arial Narrow" w:cs="Arial"/>
              </w:rPr>
            </w:pPr>
          </w:p>
        </w:tc>
        <w:tc>
          <w:tcPr>
            <w:tcW w:w="1559" w:type="dxa"/>
          </w:tcPr>
          <w:p w:rsidR="00E659B8" w:rsidRPr="00F61E79" w:rsidRDefault="00E659B8" w:rsidP="00E659B8">
            <w:pPr>
              <w:spacing w:line="276" w:lineRule="auto"/>
              <w:jc w:val="both"/>
              <w:rPr>
                <w:rFonts w:ascii="Arial Narrow" w:hAnsi="Arial Narrow" w:cs="Arial"/>
              </w:rPr>
            </w:pPr>
          </w:p>
        </w:tc>
      </w:tr>
      <w:tr w:rsidR="00E659B8" w:rsidRPr="00F61E79" w:rsidTr="00E659B8">
        <w:trPr>
          <w:trHeight w:val="392"/>
        </w:trPr>
        <w:tc>
          <w:tcPr>
            <w:tcW w:w="426" w:type="dxa"/>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9</w:t>
            </w:r>
          </w:p>
        </w:tc>
        <w:tc>
          <w:tcPr>
            <w:tcW w:w="2835" w:type="dxa"/>
          </w:tcPr>
          <w:p w:rsidR="00E659B8" w:rsidRPr="00F61E79" w:rsidRDefault="00E659B8" w:rsidP="00E659B8">
            <w:pPr>
              <w:spacing w:line="276" w:lineRule="auto"/>
              <w:jc w:val="both"/>
              <w:rPr>
                <w:rFonts w:ascii="Arial Narrow" w:hAnsi="Arial Narrow" w:cs="Arial"/>
              </w:rPr>
            </w:pPr>
          </w:p>
        </w:tc>
        <w:tc>
          <w:tcPr>
            <w:tcW w:w="1843" w:type="dxa"/>
          </w:tcPr>
          <w:p w:rsidR="00E659B8" w:rsidRPr="00F61E79" w:rsidRDefault="00E659B8" w:rsidP="00E659B8">
            <w:pPr>
              <w:spacing w:line="276" w:lineRule="auto"/>
              <w:jc w:val="both"/>
              <w:rPr>
                <w:rFonts w:ascii="Arial Narrow" w:hAnsi="Arial Narrow" w:cs="Arial"/>
              </w:rPr>
            </w:pPr>
          </w:p>
        </w:tc>
        <w:tc>
          <w:tcPr>
            <w:tcW w:w="2126" w:type="dxa"/>
          </w:tcPr>
          <w:p w:rsidR="00E659B8" w:rsidRPr="00F61E79" w:rsidRDefault="00E659B8" w:rsidP="00E659B8">
            <w:pPr>
              <w:spacing w:line="276" w:lineRule="auto"/>
              <w:jc w:val="both"/>
              <w:rPr>
                <w:rFonts w:ascii="Arial Narrow" w:hAnsi="Arial Narrow" w:cs="Arial"/>
              </w:rPr>
            </w:pPr>
          </w:p>
        </w:tc>
        <w:tc>
          <w:tcPr>
            <w:tcW w:w="1843" w:type="dxa"/>
          </w:tcPr>
          <w:p w:rsidR="00E659B8" w:rsidRPr="00F61E79" w:rsidRDefault="00E659B8" w:rsidP="00E659B8">
            <w:pPr>
              <w:spacing w:line="276" w:lineRule="auto"/>
              <w:jc w:val="both"/>
              <w:rPr>
                <w:rFonts w:ascii="Arial Narrow" w:hAnsi="Arial Narrow" w:cs="Arial"/>
              </w:rPr>
            </w:pPr>
          </w:p>
        </w:tc>
        <w:tc>
          <w:tcPr>
            <w:tcW w:w="1559" w:type="dxa"/>
          </w:tcPr>
          <w:p w:rsidR="00E659B8" w:rsidRPr="00F61E79" w:rsidRDefault="00E659B8" w:rsidP="00E659B8">
            <w:pPr>
              <w:spacing w:line="276" w:lineRule="auto"/>
              <w:jc w:val="both"/>
              <w:rPr>
                <w:rFonts w:ascii="Arial Narrow" w:hAnsi="Arial Narrow" w:cs="Arial"/>
              </w:rPr>
            </w:pPr>
          </w:p>
        </w:tc>
      </w:tr>
      <w:tr w:rsidR="00E659B8" w:rsidRPr="00F61E79" w:rsidTr="00E659B8">
        <w:trPr>
          <w:trHeight w:val="396"/>
        </w:trPr>
        <w:tc>
          <w:tcPr>
            <w:tcW w:w="426" w:type="dxa"/>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10</w:t>
            </w:r>
          </w:p>
        </w:tc>
        <w:tc>
          <w:tcPr>
            <w:tcW w:w="2835" w:type="dxa"/>
          </w:tcPr>
          <w:p w:rsidR="00E659B8" w:rsidRPr="00F61E79" w:rsidRDefault="00E659B8" w:rsidP="00E659B8">
            <w:pPr>
              <w:spacing w:line="276" w:lineRule="auto"/>
              <w:jc w:val="both"/>
              <w:rPr>
                <w:rFonts w:ascii="Arial Narrow" w:hAnsi="Arial Narrow" w:cs="Arial"/>
              </w:rPr>
            </w:pPr>
          </w:p>
        </w:tc>
        <w:tc>
          <w:tcPr>
            <w:tcW w:w="1843" w:type="dxa"/>
          </w:tcPr>
          <w:p w:rsidR="00E659B8" w:rsidRPr="00F61E79" w:rsidRDefault="00E659B8" w:rsidP="00E659B8">
            <w:pPr>
              <w:spacing w:line="276" w:lineRule="auto"/>
              <w:jc w:val="both"/>
              <w:rPr>
                <w:rFonts w:ascii="Arial Narrow" w:hAnsi="Arial Narrow" w:cs="Arial"/>
              </w:rPr>
            </w:pPr>
          </w:p>
        </w:tc>
        <w:tc>
          <w:tcPr>
            <w:tcW w:w="2126" w:type="dxa"/>
          </w:tcPr>
          <w:p w:rsidR="00E659B8" w:rsidRPr="00F61E79" w:rsidRDefault="00E659B8" w:rsidP="00E659B8">
            <w:pPr>
              <w:spacing w:line="276" w:lineRule="auto"/>
              <w:jc w:val="both"/>
              <w:rPr>
                <w:rFonts w:ascii="Arial Narrow" w:hAnsi="Arial Narrow" w:cs="Arial"/>
              </w:rPr>
            </w:pPr>
          </w:p>
        </w:tc>
        <w:tc>
          <w:tcPr>
            <w:tcW w:w="1843" w:type="dxa"/>
          </w:tcPr>
          <w:p w:rsidR="00E659B8" w:rsidRPr="00F61E79" w:rsidRDefault="00E659B8" w:rsidP="00E659B8">
            <w:pPr>
              <w:spacing w:line="276" w:lineRule="auto"/>
              <w:jc w:val="both"/>
              <w:rPr>
                <w:rFonts w:ascii="Arial Narrow" w:hAnsi="Arial Narrow" w:cs="Arial"/>
              </w:rPr>
            </w:pPr>
          </w:p>
        </w:tc>
        <w:tc>
          <w:tcPr>
            <w:tcW w:w="1559" w:type="dxa"/>
          </w:tcPr>
          <w:p w:rsidR="00E659B8" w:rsidRPr="00F61E79" w:rsidRDefault="00E659B8" w:rsidP="00E659B8">
            <w:pPr>
              <w:spacing w:line="276" w:lineRule="auto"/>
              <w:jc w:val="both"/>
              <w:rPr>
                <w:rFonts w:ascii="Arial Narrow" w:hAnsi="Arial Narrow" w:cs="Arial"/>
              </w:rPr>
            </w:pPr>
          </w:p>
        </w:tc>
      </w:tr>
      <w:tr w:rsidR="00E659B8" w:rsidRPr="00F61E79" w:rsidTr="00E659B8">
        <w:trPr>
          <w:trHeight w:val="518"/>
        </w:trPr>
        <w:tc>
          <w:tcPr>
            <w:tcW w:w="426" w:type="dxa"/>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11</w:t>
            </w:r>
          </w:p>
        </w:tc>
        <w:tc>
          <w:tcPr>
            <w:tcW w:w="2835" w:type="dxa"/>
          </w:tcPr>
          <w:p w:rsidR="00E659B8" w:rsidRPr="00F61E79" w:rsidRDefault="00E659B8" w:rsidP="00E659B8">
            <w:pPr>
              <w:spacing w:line="276" w:lineRule="auto"/>
              <w:jc w:val="both"/>
              <w:rPr>
                <w:rFonts w:ascii="Arial Narrow" w:hAnsi="Arial Narrow" w:cs="Arial"/>
              </w:rPr>
            </w:pPr>
          </w:p>
        </w:tc>
        <w:tc>
          <w:tcPr>
            <w:tcW w:w="1843" w:type="dxa"/>
          </w:tcPr>
          <w:p w:rsidR="00E659B8" w:rsidRPr="00F61E79" w:rsidRDefault="00E659B8" w:rsidP="00E659B8">
            <w:pPr>
              <w:spacing w:line="276" w:lineRule="auto"/>
              <w:jc w:val="both"/>
              <w:rPr>
                <w:rFonts w:ascii="Arial Narrow" w:hAnsi="Arial Narrow" w:cs="Arial"/>
              </w:rPr>
            </w:pPr>
          </w:p>
        </w:tc>
        <w:tc>
          <w:tcPr>
            <w:tcW w:w="2126" w:type="dxa"/>
          </w:tcPr>
          <w:p w:rsidR="00E659B8" w:rsidRPr="00F61E79" w:rsidRDefault="00E659B8" w:rsidP="00E659B8">
            <w:pPr>
              <w:spacing w:line="276" w:lineRule="auto"/>
              <w:jc w:val="both"/>
              <w:rPr>
                <w:rFonts w:ascii="Arial Narrow" w:hAnsi="Arial Narrow" w:cs="Arial"/>
              </w:rPr>
            </w:pPr>
          </w:p>
        </w:tc>
        <w:tc>
          <w:tcPr>
            <w:tcW w:w="1843" w:type="dxa"/>
          </w:tcPr>
          <w:p w:rsidR="00E659B8" w:rsidRPr="00F61E79" w:rsidRDefault="00E659B8" w:rsidP="00E659B8">
            <w:pPr>
              <w:spacing w:line="276" w:lineRule="auto"/>
              <w:jc w:val="both"/>
              <w:rPr>
                <w:rFonts w:ascii="Arial Narrow" w:hAnsi="Arial Narrow" w:cs="Arial"/>
              </w:rPr>
            </w:pPr>
          </w:p>
        </w:tc>
        <w:tc>
          <w:tcPr>
            <w:tcW w:w="1559" w:type="dxa"/>
          </w:tcPr>
          <w:p w:rsidR="00E659B8" w:rsidRPr="00F61E79" w:rsidRDefault="00E659B8" w:rsidP="00E659B8">
            <w:pPr>
              <w:spacing w:line="276" w:lineRule="auto"/>
              <w:jc w:val="both"/>
              <w:rPr>
                <w:rFonts w:ascii="Arial Narrow" w:hAnsi="Arial Narrow" w:cs="Arial"/>
              </w:rPr>
            </w:pPr>
          </w:p>
        </w:tc>
      </w:tr>
      <w:tr w:rsidR="00E659B8" w:rsidRPr="00F61E79" w:rsidTr="00E659B8">
        <w:trPr>
          <w:trHeight w:val="518"/>
        </w:trPr>
        <w:tc>
          <w:tcPr>
            <w:tcW w:w="426" w:type="dxa"/>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12</w:t>
            </w:r>
          </w:p>
        </w:tc>
        <w:tc>
          <w:tcPr>
            <w:tcW w:w="2835" w:type="dxa"/>
          </w:tcPr>
          <w:p w:rsidR="00E659B8" w:rsidRPr="00F61E79" w:rsidRDefault="00E659B8" w:rsidP="00E659B8">
            <w:pPr>
              <w:spacing w:line="276" w:lineRule="auto"/>
              <w:jc w:val="both"/>
              <w:rPr>
                <w:rFonts w:ascii="Arial Narrow" w:hAnsi="Arial Narrow" w:cs="Arial"/>
              </w:rPr>
            </w:pPr>
          </w:p>
        </w:tc>
        <w:tc>
          <w:tcPr>
            <w:tcW w:w="1843" w:type="dxa"/>
          </w:tcPr>
          <w:p w:rsidR="00E659B8" w:rsidRPr="00F61E79" w:rsidRDefault="00E659B8" w:rsidP="00E659B8">
            <w:pPr>
              <w:spacing w:line="276" w:lineRule="auto"/>
              <w:jc w:val="both"/>
              <w:rPr>
                <w:rFonts w:ascii="Arial Narrow" w:hAnsi="Arial Narrow" w:cs="Arial"/>
              </w:rPr>
            </w:pPr>
          </w:p>
        </w:tc>
        <w:tc>
          <w:tcPr>
            <w:tcW w:w="2126" w:type="dxa"/>
          </w:tcPr>
          <w:p w:rsidR="00E659B8" w:rsidRPr="00F61E79" w:rsidRDefault="00E659B8" w:rsidP="00E659B8">
            <w:pPr>
              <w:spacing w:line="276" w:lineRule="auto"/>
              <w:jc w:val="both"/>
              <w:rPr>
                <w:rFonts w:ascii="Arial Narrow" w:hAnsi="Arial Narrow" w:cs="Arial"/>
              </w:rPr>
            </w:pPr>
          </w:p>
        </w:tc>
        <w:tc>
          <w:tcPr>
            <w:tcW w:w="1843" w:type="dxa"/>
          </w:tcPr>
          <w:p w:rsidR="00E659B8" w:rsidRPr="00F61E79" w:rsidRDefault="00E659B8" w:rsidP="00E659B8">
            <w:pPr>
              <w:spacing w:line="276" w:lineRule="auto"/>
              <w:jc w:val="both"/>
              <w:rPr>
                <w:rFonts w:ascii="Arial Narrow" w:hAnsi="Arial Narrow" w:cs="Arial"/>
              </w:rPr>
            </w:pPr>
          </w:p>
        </w:tc>
        <w:tc>
          <w:tcPr>
            <w:tcW w:w="1559" w:type="dxa"/>
          </w:tcPr>
          <w:p w:rsidR="00E659B8" w:rsidRPr="00F61E79" w:rsidRDefault="00E659B8" w:rsidP="00E659B8">
            <w:pPr>
              <w:spacing w:line="276" w:lineRule="auto"/>
              <w:jc w:val="both"/>
              <w:rPr>
                <w:rFonts w:ascii="Arial Narrow" w:hAnsi="Arial Narrow" w:cs="Arial"/>
              </w:rPr>
            </w:pPr>
          </w:p>
        </w:tc>
      </w:tr>
      <w:tr w:rsidR="00E659B8" w:rsidRPr="00F61E79" w:rsidTr="00E659B8">
        <w:trPr>
          <w:trHeight w:val="518"/>
        </w:trPr>
        <w:tc>
          <w:tcPr>
            <w:tcW w:w="426" w:type="dxa"/>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13</w:t>
            </w:r>
          </w:p>
        </w:tc>
        <w:tc>
          <w:tcPr>
            <w:tcW w:w="2835" w:type="dxa"/>
          </w:tcPr>
          <w:p w:rsidR="00E659B8" w:rsidRPr="00F61E79" w:rsidRDefault="00E659B8" w:rsidP="00E659B8">
            <w:pPr>
              <w:spacing w:line="276" w:lineRule="auto"/>
              <w:jc w:val="both"/>
              <w:rPr>
                <w:rFonts w:ascii="Arial Narrow" w:hAnsi="Arial Narrow" w:cs="Arial"/>
              </w:rPr>
            </w:pPr>
          </w:p>
        </w:tc>
        <w:tc>
          <w:tcPr>
            <w:tcW w:w="1843" w:type="dxa"/>
          </w:tcPr>
          <w:p w:rsidR="00E659B8" w:rsidRPr="00F61E79" w:rsidRDefault="00E659B8" w:rsidP="00E659B8">
            <w:pPr>
              <w:spacing w:line="276" w:lineRule="auto"/>
              <w:jc w:val="both"/>
              <w:rPr>
                <w:rFonts w:ascii="Arial Narrow" w:hAnsi="Arial Narrow" w:cs="Arial"/>
              </w:rPr>
            </w:pPr>
          </w:p>
        </w:tc>
        <w:tc>
          <w:tcPr>
            <w:tcW w:w="2126" w:type="dxa"/>
          </w:tcPr>
          <w:p w:rsidR="00E659B8" w:rsidRPr="00F61E79" w:rsidRDefault="00E659B8" w:rsidP="00E659B8">
            <w:pPr>
              <w:spacing w:line="276" w:lineRule="auto"/>
              <w:jc w:val="both"/>
              <w:rPr>
                <w:rFonts w:ascii="Arial Narrow" w:hAnsi="Arial Narrow" w:cs="Arial"/>
              </w:rPr>
            </w:pPr>
          </w:p>
        </w:tc>
        <w:tc>
          <w:tcPr>
            <w:tcW w:w="1843" w:type="dxa"/>
          </w:tcPr>
          <w:p w:rsidR="00E659B8" w:rsidRPr="00F61E79" w:rsidRDefault="00E659B8" w:rsidP="00E659B8">
            <w:pPr>
              <w:spacing w:line="276" w:lineRule="auto"/>
              <w:jc w:val="both"/>
              <w:rPr>
                <w:rFonts w:ascii="Arial Narrow" w:hAnsi="Arial Narrow" w:cs="Arial"/>
              </w:rPr>
            </w:pPr>
          </w:p>
        </w:tc>
        <w:tc>
          <w:tcPr>
            <w:tcW w:w="1559" w:type="dxa"/>
          </w:tcPr>
          <w:p w:rsidR="00E659B8" w:rsidRPr="00F61E79" w:rsidRDefault="00E659B8" w:rsidP="00E659B8">
            <w:pPr>
              <w:spacing w:line="276" w:lineRule="auto"/>
              <w:jc w:val="both"/>
              <w:rPr>
                <w:rFonts w:ascii="Arial Narrow" w:hAnsi="Arial Narrow" w:cs="Arial"/>
              </w:rPr>
            </w:pPr>
          </w:p>
        </w:tc>
      </w:tr>
      <w:tr w:rsidR="00E659B8" w:rsidRPr="00F61E79" w:rsidTr="00E659B8">
        <w:trPr>
          <w:trHeight w:val="209"/>
        </w:trPr>
        <w:tc>
          <w:tcPr>
            <w:tcW w:w="426" w:type="dxa"/>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14</w:t>
            </w:r>
          </w:p>
        </w:tc>
        <w:tc>
          <w:tcPr>
            <w:tcW w:w="2835" w:type="dxa"/>
          </w:tcPr>
          <w:p w:rsidR="00E659B8" w:rsidRPr="00F61E79" w:rsidRDefault="00E659B8" w:rsidP="00E659B8">
            <w:pPr>
              <w:spacing w:line="276" w:lineRule="auto"/>
              <w:jc w:val="both"/>
              <w:rPr>
                <w:rFonts w:ascii="Arial Narrow" w:hAnsi="Arial Narrow" w:cs="Arial"/>
              </w:rPr>
            </w:pPr>
          </w:p>
        </w:tc>
        <w:tc>
          <w:tcPr>
            <w:tcW w:w="1843" w:type="dxa"/>
          </w:tcPr>
          <w:p w:rsidR="00E659B8" w:rsidRPr="00F61E79" w:rsidRDefault="00E659B8" w:rsidP="00E659B8">
            <w:pPr>
              <w:spacing w:line="276" w:lineRule="auto"/>
              <w:jc w:val="both"/>
              <w:rPr>
                <w:rFonts w:ascii="Arial Narrow" w:hAnsi="Arial Narrow" w:cs="Arial"/>
              </w:rPr>
            </w:pPr>
          </w:p>
        </w:tc>
        <w:tc>
          <w:tcPr>
            <w:tcW w:w="2126" w:type="dxa"/>
          </w:tcPr>
          <w:p w:rsidR="00E659B8" w:rsidRPr="00F61E79" w:rsidRDefault="00E659B8" w:rsidP="00E659B8">
            <w:pPr>
              <w:spacing w:line="276" w:lineRule="auto"/>
              <w:jc w:val="both"/>
              <w:rPr>
                <w:rFonts w:ascii="Arial Narrow" w:hAnsi="Arial Narrow" w:cs="Arial"/>
              </w:rPr>
            </w:pPr>
          </w:p>
        </w:tc>
        <w:tc>
          <w:tcPr>
            <w:tcW w:w="1843" w:type="dxa"/>
          </w:tcPr>
          <w:p w:rsidR="00E659B8" w:rsidRPr="00F61E79" w:rsidRDefault="00E659B8" w:rsidP="00E659B8">
            <w:pPr>
              <w:spacing w:line="276" w:lineRule="auto"/>
              <w:jc w:val="both"/>
              <w:rPr>
                <w:rFonts w:ascii="Arial Narrow" w:hAnsi="Arial Narrow" w:cs="Arial"/>
              </w:rPr>
            </w:pPr>
          </w:p>
        </w:tc>
        <w:tc>
          <w:tcPr>
            <w:tcW w:w="1559" w:type="dxa"/>
          </w:tcPr>
          <w:p w:rsidR="00E659B8" w:rsidRPr="00F61E79" w:rsidRDefault="00E659B8" w:rsidP="00E659B8">
            <w:pPr>
              <w:spacing w:line="276" w:lineRule="auto"/>
              <w:jc w:val="both"/>
              <w:rPr>
                <w:rFonts w:ascii="Arial Narrow" w:hAnsi="Arial Narrow" w:cs="Arial"/>
              </w:rPr>
            </w:pPr>
          </w:p>
        </w:tc>
      </w:tr>
      <w:tr w:rsidR="00E659B8" w:rsidRPr="00F61E79" w:rsidTr="00E659B8">
        <w:trPr>
          <w:trHeight w:val="245"/>
        </w:trPr>
        <w:tc>
          <w:tcPr>
            <w:tcW w:w="426" w:type="dxa"/>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15</w:t>
            </w:r>
          </w:p>
        </w:tc>
        <w:tc>
          <w:tcPr>
            <w:tcW w:w="2835" w:type="dxa"/>
          </w:tcPr>
          <w:p w:rsidR="00E659B8" w:rsidRPr="00F61E79" w:rsidRDefault="00E659B8" w:rsidP="00E659B8">
            <w:pPr>
              <w:spacing w:line="276" w:lineRule="auto"/>
              <w:jc w:val="both"/>
              <w:rPr>
                <w:rFonts w:ascii="Arial Narrow" w:hAnsi="Arial Narrow" w:cs="Arial"/>
              </w:rPr>
            </w:pPr>
          </w:p>
        </w:tc>
        <w:tc>
          <w:tcPr>
            <w:tcW w:w="1843" w:type="dxa"/>
          </w:tcPr>
          <w:p w:rsidR="00E659B8" w:rsidRPr="00F61E79" w:rsidRDefault="00E659B8" w:rsidP="00E659B8">
            <w:pPr>
              <w:spacing w:line="276" w:lineRule="auto"/>
              <w:jc w:val="both"/>
              <w:rPr>
                <w:rFonts w:ascii="Arial Narrow" w:hAnsi="Arial Narrow" w:cs="Arial"/>
              </w:rPr>
            </w:pPr>
          </w:p>
        </w:tc>
        <w:tc>
          <w:tcPr>
            <w:tcW w:w="2126" w:type="dxa"/>
          </w:tcPr>
          <w:p w:rsidR="00E659B8" w:rsidRPr="00F61E79" w:rsidRDefault="00E659B8" w:rsidP="00E659B8">
            <w:pPr>
              <w:spacing w:line="276" w:lineRule="auto"/>
              <w:jc w:val="both"/>
              <w:rPr>
                <w:rFonts w:ascii="Arial Narrow" w:hAnsi="Arial Narrow" w:cs="Arial"/>
              </w:rPr>
            </w:pPr>
          </w:p>
        </w:tc>
        <w:tc>
          <w:tcPr>
            <w:tcW w:w="1843" w:type="dxa"/>
          </w:tcPr>
          <w:p w:rsidR="00E659B8" w:rsidRPr="00F61E79" w:rsidRDefault="00E659B8" w:rsidP="00E659B8">
            <w:pPr>
              <w:spacing w:line="276" w:lineRule="auto"/>
              <w:jc w:val="both"/>
              <w:rPr>
                <w:rFonts w:ascii="Arial Narrow" w:hAnsi="Arial Narrow" w:cs="Arial"/>
              </w:rPr>
            </w:pPr>
          </w:p>
        </w:tc>
        <w:tc>
          <w:tcPr>
            <w:tcW w:w="1559" w:type="dxa"/>
          </w:tcPr>
          <w:p w:rsidR="00E659B8" w:rsidRPr="00F61E79" w:rsidRDefault="00E659B8" w:rsidP="00E659B8">
            <w:pPr>
              <w:spacing w:line="276" w:lineRule="auto"/>
              <w:jc w:val="both"/>
              <w:rPr>
                <w:rFonts w:ascii="Arial Narrow" w:hAnsi="Arial Narrow" w:cs="Arial"/>
              </w:rPr>
            </w:pPr>
          </w:p>
        </w:tc>
      </w:tr>
      <w:tr w:rsidR="00E659B8" w:rsidRPr="003F6C62" w:rsidTr="00E659B8">
        <w:tblPrEx>
          <w:tblLook w:val="04A0" w:firstRow="1" w:lastRow="0" w:firstColumn="1" w:lastColumn="0" w:noHBand="0" w:noVBand="1"/>
        </w:tblPrEx>
        <w:trPr>
          <w:trHeight w:val="60"/>
        </w:trPr>
        <w:tc>
          <w:tcPr>
            <w:tcW w:w="5104" w:type="dxa"/>
            <w:gridSpan w:val="3"/>
            <w:shd w:val="clear" w:color="auto" w:fill="BFBFBF"/>
            <w:noWrap/>
            <w:vAlign w:val="bottom"/>
            <w:hideMark/>
          </w:tcPr>
          <w:p w:rsidR="00E659B8" w:rsidRPr="003F6C62" w:rsidRDefault="00E659B8" w:rsidP="00E659B8">
            <w:pPr>
              <w:autoSpaceDE/>
              <w:autoSpaceDN/>
              <w:spacing w:line="276" w:lineRule="auto"/>
              <w:jc w:val="both"/>
              <w:rPr>
                <w:rFonts w:ascii="Arial Narrow" w:hAnsi="Arial Narrow" w:cs="Arial"/>
                <w:b/>
                <w:bCs/>
              </w:rPr>
            </w:pPr>
            <w:r w:rsidRPr="003F6C62">
              <w:rPr>
                <w:rFonts w:ascii="Arial Narrow" w:hAnsi="Arial Narrow" w:cs="Arial"/>
                <w:b/>
                <w:bCs/>
              </w:rPr>
              <w:t>Commentaires et précisions du payeur</w:t>
            </w:r>
          </w:p>
        </w:tc>
        <w:tc>
          <w:tcPr>
            <w:tcW w:w="5528" w:type="dxa"/>
            <w:gridSpan w:val="3"/>
            <w:shd w:val="clear" w:color="auto" w:fill="BFBFBF"/>
          </w:tcPr>
          <w:p w:rsidR="00E659B8" w:rsidRPr="003F6C62" w:rsidRDefault="00E659B8" w:rsidP="00E659B8">
            <w:pPr>
              <w:autoSpaceDE/>
              <w:autoSpaceDN/>
              <w:spacing w:line="276" w:lineRule="auto"/>
              <w:jc w:val="both"/>
              <w:rPr>
                <w:rFonts w:ascii="Arial Narrow" w:hAnsi="Arial Narrow" w:cs="Arial"/>
                <w:b/>
                <w:bCs/>
              </w:rPr>
            </w:pPr>
            <w:r w:rsidRPr="003F6C62">
              <w:rPr>
                <w:rFonts w:ascii="Arial Narrow" w:hAnsi="Arial Narrow" w:cs="Arial"/>
                <w:b/>
                <w:bCs/>
              </w:rPr>
              <w:t>Commentaires et précisions du RESPONSABLE DES FINANCES ET DE LA COMPTABILITÉ</w:t>
            </w:r>
          </w:p>
        </w:tc>
      </w:tr>
      <w:tr w:rsidR="00E659B8" w:rsidRPr="003F6C62" w:rsidTr="00E659B8">
        <w:tblPrEx>
          <w:tblLook w:val="04A0" w:firstRow="1" w:lastRow="0" w:firstColumn="1" w:lastColumn="0" w:noHBand="0" w:noVBand="1"/>
        </w:tblPrEx>
        <w:trPr>
          <w:trHeight w:val="339"/>
        </w:trPr>
        <w:tc>
          <w:tcPr>
            <w:tcW w:w="5104" w:type="dxa"/>
            <w:gridSpan w:val="3"/>
            <w:vAlign w:val="center"/>
            <w:hideMark/>
          </w:tcPr>
          <w:p w:rsidR="00E659B8" w:rsidRPr="003F6C62" w:rsidRDefault="00E659B8" w:rsidP="00E659B8">
            <w:pPr>
              <w:autoSpaceDE/>
              <w:autoSpaceDN/>
              <w:spacing w:line="276" w:lineRule="auto"/>
              <w:jc w:val="both"/>
              <w:rPr>
                <w:rFonts w:ascii="Arial Narrow" w:hAnsi="Arial Narrow" w:cs="Arial"/>
              </w:rPr>
            </w:pPr>
          </w:p>
        </w:tc>
        <w:tc>
          <w:tcPr>
            <w:tcW w:w="5528" w:type="dxa"/>
            <w:gridSpan w:val="3"/>
          </w:tcPr>
          <w:p w:rsidR="00E659B8" w:rsidRPr="003F6C62" w:rsidRDefault="00E659B8" w:rsidP="00E659B8">
            <w:pPr>
              <w:autoSpaceDE/>
              <w:autoSpaceDN/>
              <w:spacing w:line="276" w:lineRule="auto"/>
              <w:jc w:val="both"/>
              <w:rPr>
                <w:rFonts w:ascii="Arial Narrow" w:hAnsi="Arial Narrow" w:cs="Arial"/>
              </w:rPr>
            </w:pPr>
          </w:p>
        </w:tc>
      </w:tr>
      <w:tr w:rsidR="00E659B8" w:rsidRPr="003F6C62" w:rsidTr="00E659B8">
        <w:tblPrEx>
          <w:tblLook w:val="04A0" w:firstRow="1" w:lastRow="0" w:firstColumn="1" w:lastColumn="0" w:noHBand="0" w:noVBand="1"/>
        </w:tblPrEx>
        <w:trPr>
          <w:trHeight w:val="70"/>
        </w:trPr>
        <w:tc>
          <w:tcPr>
            <w:tcW w:w="5104" w:type="dxa"/>
            <w:gridSpan w:val="3"/>
            <w:shd w:val="clear" w:color="auto" w:fill="BFBFBF"/>
            <w:noWrap/>
            <w:vAlign w:val="bottom"/>
            <w:hideMark/>
          </w:tcPr>
          <w:p w:rsidR="00E659B8" w:rsidRPr="003F6C62" w:rsidRDefault="00E659B8" w:rsidP="00E659B8">
            <w:pPr>
              <w:autoSpaceDE/>
              <w:autoSpaceDN/>
              <w:spacing w:line="276" w:lineRule="auto"/>
              <w:jc w:val="both"/>
              <w:rPr>
                <w:rFonts w:ascii="Arial Narrow" w:hAnsi="Arial Narrow" w:cs="Arial"/>
                <w:b/>
                <w:bCs/>
                <w:lang w:val="en-US"/>
              </w:rPr>
            </w:pPr>
            <w:r w:rsidRPr="003F6C62">
              <w:rPr>
                <w:rFonts w:ascii="Arial Narrow" w:hAnsi="Arial Narrow" w:cs="Arial"/>
                <w:b/>
                <w:bCs/>
              </w:rPr>
              <w:t>Identification du payeur</w:t>
            </w:r>
          </w:p>
        </w:tc>
        <w:tc>
          <w:tcPr>
            <w:tcW w:w="5528" w:type="dxa"/>
            <w:gridSpan w:val="3"/>
            <w:shd w:val="clear" w:color="auto" w:fill="BFBFBF"/>
            <w:vAlign w:val="bottom"/>
          </w:tcPr>
          <w:p w:rsidR="00E659B8" w:rsidRPr="003F6C62" w:rsidRDefault="00E659B8" w:rsidP="00E659B8">
            <w:pPr>
              <w:autoSpaceDE/>
              <w:autoSpaceDN/>
              <w:spacing w:line="276" w:lineRule="auto"/>
              <w:jc w:val="both"/>
              <w:rPr>
                <w:rFonts w:ascii="Arial Narrow" w:hAnsi="Arial Narrow" w:cs="Arial"/>
                <w:b/>
                <w:bCs/>
              </w:rPr>
            </w:pPr>
            <w:r w:rsidRPr="003F6C62">
              <w:rPr>
                <w:rFonts w:ascii="Arial Narrow" w:hAnsi="Arial Narrow" w:cs="Arial"/>
                <w:b/>
                <w:bCs/>
              </w:rPr>
              <w:t>Contrôle et Validation du RESPONSABLE DES FINANCES ET DE LA COMPTABILITÉ</w:t>
            </w:r>
          </w:p>
        </w:tc>
      </w:tr>
      <w:tr w:rsidR="00E659B8" w:rsidRPr="00F61E79" w:rsidTr="00E659B8">
        <w:tblPrEx>
          <w:tblLook w:val="04A0" w:firstRow="1" w:lastRow="0" w:firstColumn="1" w:lastColumn="0" w:noHBand="0" w:noVBand="1"/>
        </w:tblPrEx>
        <w:trPr>
          <w:trHeight w:val="70"/>
        </w:trPr>
        <w:tc>
          <w:tcPr>
            <w:tcW w:w="5104" w:type="dxa"/>
            <w:gridSpan w:val="3"/>
            <w:shd w:val="clear" w:color="auto" w:fill="auto"/>
            <w:noWrap/>
          </w:tcPr>
          <w:p w:rsidR="00E659B8" w:rsidRPr="00F61E79" w:rsidRDefault="00E659B8" w:rsidP="00E659B8">
            <w:pPr>
              <w:autoSpaceDE/>
              <w:autoSpaceDN/>
              <w:spacing w:line="276" w:lineRule="auto"/>
              <w:jc w:val="both"/>
              <w:rPr>
                <w:rFonts w:ascii="Arial Narrow" w:hAnsi="Arial Narrow" w:cs="Arial"/>
                <w:b/>
                <w:bCs/>
              </w:rPr>
            </w:pPr>
            <w:r w:rsidRPr="00F61E79">
              <w:rPr>
                <w:rFonts w:ascii="Arial Narrow" w:hAnsi="Arial Narrow" w:cs="Arial"/>
              </w:rPr>
              <w:t>(signature)</w:t>
            </w:r>
          </w:p>
        </w:tc>
        <w:tc>
          <w:tcPr>
            <w:tcW w:w="5528" w:type="dxa"/>
            <w:gridSpan w:val="3"/>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(signature)</w:t>
            </w:r>
          </w:p>
        </w:tc>
      </w:tr>
      <w:tr w:rsidR="00E659B8" w:rsidRPr="00F61E79" w:rsidTr="00E659B8">
        <w:tblPrEx>
          <w:tblLook w:val="04A0" w:firstRow="1" w:lastRow="0" w:firstColumn="1" w:lastColumn="0" w:noHBand="0" w:noVBand="1"/>
        </w:tblPrEx>
        <w:trPr>
          <w:trHeight w:val="70"/>
        </w:trPr>
        <w:tc>
          <w:tcPr>
            <w:tcW w:w="5104" w:type="dxa"/>
            <w:gridSpan w:val="3"/>
            <w:shd w:val="clear" w:color="auto" w:fill="auto"/>
            <w:noWrap/>
            <w:vAlign w:val="bottom"/>
          </w:tcPr>
          <w:p w:rsidR="00E659B8" w:rsidRPr="00F61E79" w:rsidRDefault="00E659B8" w:rsidP="00E659B8">
            <w:pPr>
              <w:autoSpaceDE/>
              <w:autoSpaceDN/>
              <w:spacing w:line="276" w:lineRule="auto"/>
              <w:jc w:val="both"/>
              <w:rPr>
                <w:rFonts w:ascii="Arial Narrow" w:hAnsi="Arial Narrow" w:cs="Arial"/>
                <w:b/>
                <w:bCs/>
              </w:rPr>
            </w:pPr>
            <w:r w:rsidRPr="00F61E79">
              <w:rPr>
                <w:rFonts w:ascii="Arial Narrow" w:hAnsi="Arial Narrow" w:cs="Arial"/>
                <w:b/>
                <w:bCs/>
              </w:rPr>
              <w:t>Nom et Prénom :</w:t>
            </w:r>
          </w:p>
        </w:tc>
        <w:tc>
          <w:tcPr>
            <w:tcW w:w="5528" w:type="dxa"/>
            <w:gridSpan w:val="3"/>
            <w:vAlign w:val="bottom"/>
          </w:tcPr>
          <w:p w:rsidR="00E659B8" w:rsidRPr="00F61E79" w:rsidRDefault="00E659B8" w:rsidP="00E659B8">
            <w:pPr>
              <w:autoSpaceDE/>
              <w:autoSpaceDN/>
              <w:spacing w:line="276" w:lineRule="auto"/>
              <w:jc w:val="both"/>
              <w:rPr>
                <w:rFonts w:ascii="Arial Narrow" w:hAnsi="Arial Narrow" w:cs="Arial"/>
              </w:rPr>
            </w:pPr>
            <w:r w:rsidRPr="00F61E79">
              <w:rPr>
                <w:rFonts w:ascii="Arial Narrow" w:hAnsi="Arial Narrow" w:cs="Arial"/>
              </w:rPr>
              <w:t xml:space="preserve">Fait à </w:t>
            </w:r>
            <w:r w:rsidR="009143E8">
              <w:rPr>
                <w:rFonts w:ascii="Arial Narrow" w:hAnsi="Arial Narrow" w:cs="Arial"/>
              </w:rPr>
              <w:t>ALUCOVIS-APDD</w:t>
            </w:r>
            <w:r w:rsidRPr="00F61E79">
              <w:rPr>
                <w:rFonts w:ascii="Arial Narrow" w:hAnsi="Arial Narrow" w:cs="Arial"/>
              </w:rPr>
              <w:t>, le ……………………..</w:t>
            </w:r>
          </w:p>
        </w:tc>
      </w:tr>
      <w:tr w:rsidR="00E659B8" w:rsidRPr="00F61E79" w:rsidTr="00E659B8">
        <w:tblPrEx>
          <w:tblLook w:val="04A0" w:firstRow="1" w:lastRow="0" w:firstColumn="1" w:lastColumn="0" w:noHBand="0" w:noVBand="1"/>
        </w:tblPrEx>
        <w:trPr>
          <w:trHeight w:val="70"/>
        </w:trPr>
        <w:tc>
          <w:tcPr>
            <w:tcW w:w="5104" w:type="dxa"/>
            <w:gridSpan w:val="3"/>
            <w:shd w:val="clear" w:color="auto" w:fill="auto"/>
            <w:noWrap/>
            <w:vAlign w:val="bottom"/>
          </w:tcPr>
          <w:p w:rsidR="00E659B8" w:rsidRPr="00F61E79" w:rsidRDefault="00E659B8" w:rsidP="00E659B8">
            <w:pPr>
              <w:autoSpaceDE/>
              <w:autoSpaceDN/>
              <w:spacing w:line="276" w:lineRule="auto"/>
              <w:jc w:val="both"/>
              <w:rPr>
                <w:rFonts w:ascii="Arial Narrow" w:hAnsi="Arial Narrow" w:cs="Arial"/>
                <w:b/>
                <w:bCs/>
                <w:lang w:val="en-US"/>
              </w:rPr>
            </w:pPr>
            <w:r w:rsidRPr="00F61E79">
              <w:rPr>
                <w:rFonts w:ascii="Arial Narrow" w:hAnsi="Arial Narrow" w:cs="Arial"/>
                <w:b/>
                <w:bCs/>
                <w:lang w:val="en-US"/>
              </w:rPr>
              <w:t xml:space="preserve">Fonction : </w:t>
            </w:r>
          </w:p>
        </w:tc>
        <w:tc>
          <w:tcPr>
            <w:tcW w:w="5528" w:type="dxa"/>
            <w:gridSpan w:val="3"/>
            <w:vAlign w:val="bottom"/>
          </w:tcPr>
          <w:p w:rsidR="00E659B8" w:rsidRPr="00F61E79" w:rsidRDefault="00E659B8" w:rsidP="00E659B8">
            <w:pPr>
              <w:autoSpaceDE/>
              <w:autoSpaceDN/>
              <w:spacing w:line="276" w:lineRule="auto"/>
              <w:jc w:val="both"/>
              <w:rPr>
                <w:rFonts w:ascii="Arial Narrow" w:hAnsi="Arial Narrow" w:cs="Arial"/>
                <w:b/>
                <w:bCs/>
                <w:lang w:val="en-US"/>
              </w:rPr>
            </w:pPr>
            <w:r w:rsidRPr="00F61E79">
              <w:rPr>
                <w:rFonts w:ascii="Arial Narrow" w:hAnsi="Arial Narrow" w:cs="Arial"/>
                <w:b/>
                <w:bCs/>
                <w:lang w:val="en-US"/>
              </w:rPr>
              <w:t xml:space="preserve">Nom : </w:t>
            </w:r>
          </w:p>
          <w:p w:rsidR="00E659B8" w:rsidRPr="00F61E79" w:rsidRDefault="00E659B8" w:rsidP="00E659B8">
            <w:pPr>
              <w:autoSpaceDE/>
              <w:autoSpaceDN/>
              <w:spacing w:line="276" w:lineRule="auto"/>
              <w:jc w:val="both"/>
              <w:rPr>
                <w:rFonts w:ascii="Arial Narrow" w:hAnsi="Arial Narrow" w:cs="Arial"/>
                <w:b/>
                <w:bCs/>
                <w:lang w:val="en-US"/>
              </w:rPr>
            </w:pPr>
          </w:p>
          <w:p w:rsidR="00E659B8" w:rsidRPr="00F61E79" w:rsidRDefault="00E659B8" w:rsidP="00E659B8">
            <w:pPr>
              <w:autoSpaceDE/>
              <w:autoSpaceDN/>
              <w:spacing w:line="276" w:lineRule="auto"/>
              <w:jc w:val="both"/>
              <w:rPr>
                <w:rFonts w:ascii="Arial Narrow" w:hAnsi="Arial Narrow" w:cs="Arial"/>
                <w:b/>
                <w:bCs/>
                <w:lang w:val="en-US"/>
              </w:rPr>
            </w:pPr>
          </w:p>
          <w:p w:rsidR="00E659B8" w:rsidRPr="00F61E79" w:rsidRDefault="00E659B8" w:rsidP="00E659B8">
            <w:pPr>
              <w:autoSpaceDE/>
              <w:autoSpaceDN/>
              <w:spacing w:line="276" w:lineRule="auto"/>
              <w:jc w:val="both"/>
              <w:rPr>
                <w:rFonts w:ascii="Arial Narrow" w:hAnsi="Arial Narrow" w:cs="Arial"/>
                <w:b/>
                <w:bCs/>
                <w:lang w:val="en-US"/>
              </w:rPr>
            </w:pPr>
          </w:p>
        </w:tc>
      </w:tr>
    </w:tbl>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xml:space="preserve">     </w:t>
      </w:r>
    </w:p>
    <w:p w:rsidR="00E659B8" w:rsidRDefault="00E659B8" w:rsidP="00E659B8">
      <w:pPr>
        <w:overflowPunct/>
        <w:autoSpaceDE/>
        <w:autoSpaceDN/>
        <w:adjustRightInd/>
        <w:spacing w:line="276" w:lineRule="auto"/>
        <w:jc w:val="both"/>
        <w:textAlignment w:val="auto"/>
        <w:rPr>
          <w:rFonts w:ascii="Arial Narrow" w:hAnsi="Arial Narrow" w:cs="Arial"/>
        </w:rPr>
      </w:pPr>
    </w:p>
    <w:p w:rsidR="00A3254F" w:rsidRDefault="00A25E10" w:rsidP="00E659B8">
      <w:pPr>
        <w:overflowPunct/>
        <w:autoSpaceDE/>
        <w:autoSpaceDN/>
        <w:adjustRightInd/>
        <w:spacing w:line="276" w:lineRule="auto"/>
        <w:jc w:val="both"/>
        <w:textAlignment w:val="auto"/>
        <w:rPr>
          <w:rFonts w:ascii="Arial Narrow" w:hAnsi="Arial Narrow" w:cs="Arial"/>
        </w:rPr>
      </w:pPr>
      <w:r>
        <w:rPr>
          <w:rFonts w:asciiTheme="minorHAnsi" w:hAnsiTheme="minorHAnsi" w:cstheme="minorBidi"/>
          <w:lang w:eastAsia="en-US"/>
        </w:rPr>
        <w:lastRenderedPageBreak/>
        <w:pict>
          <v:shape id="_x0000_s1145" type="#_x0000_t202" style="position:absolute;left:0;text-align:left;margin-left:66.45pt;margin-top:-16.05pt;width:367.5pt;height:132pt;z-index:251761152;visibility:visible;mso-wrap-style:square;mso-width-percent:0;mso-wrap-distance-left:9pt;mso-wrap-distance-top:0;mso-wrap-distance-right:9pt;mso-wrap-distance-bottom:0;mso-position-horizontal-relative:margin;mso-position-vertical-relative:text;mso-width-percent:0;mso-width-relative:page;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" strokecolor="white" strokeweight=".26467mm">
            <v:textbox>
              <w:txbxContent>
                <w:p w:rsidR="00A000B7" w:rsidRDefault="00A000B7" w:rsidP="00A000B7">
                  <w:pPr>
                    <w:shd w:val="clear" w:color="auto" w:fill="E5DFEC" w:themeFill="accent4" w:themeFillTint="33"/>
                    <w:jc w:val="center"/>
                    <w:rPr>
                      <w:rFonts w:asciiTheme="majorHAnsi" w:hAnsiTheme="majorHAnsi" w:cstheme="majorHAnsi"/>
                      <w:b/>
                    </w:rPr>
                  </w:pPr>
                  <w:r>
                    <w:rPr>
                      <w:rFonts w:asciiTheme="majorHAnsi" w:hAnsiTheme="majorHAnsi" w:cstheme="majorHAnsi"/>
                      <w:b/>
                    </w:rPr>
                    <w:t>ASSOCIATION DE LUTTE CONTRE LES VIOLENCES SEXUELLES ET APPUI A LA PROMOTION DU DEVELOPPEMENT DURABLE  « </w:t>
                  </w:r>
                  <w:r w:rsidR="009143E8">
                    <w:rPr>
                      <w:rFonts w:asciiTheme="majorHAnsi" w:hAnsiTheme="majorHAnsi" w:cstheme="majorHAnsi"/>
                      <w:b/>
                    </w:rPr>
                    <w:t>ALUCOVIS-APDD</w:t>
                  </w:r>
                  <w:r>
                    <w:rPr>
                      <w:rFonts w:asciiTheme="majorHAnsi" w:hAnsiTheme="majorHAnsi" w:cstheme="majorHAnsi"/>
                      <w:b/>
                    </w:rPr>
                    <w:t xml:space="preserve"> »</w:t>
                  </w:r>
                </w:p>
                <w:p w:rsidR="00A000B7" w:rsidRDefault="00A000B7" w:rsidP="00A000B7">
                  <w:pPr>
                    <w:tabs>
                      <w:tab w:val="left" w:pos="480"/>
                    </w:tabs>
                    <w:jc w:val="center"/>
                    <w:rPr>
                      <w:rFonts w:asciiTheme="majorHAnsi" w:eastAsia="Batang" w:hAnsiTheme="majorHAnsi" w:cstheme="majorHAnsi"/>
                      <w:b/>
                      <w:i/>
                      <w:color w:val="00B0F0"/>
                      <w:sz w:val="12"/>
                      <w:szCs w:val="18"/>
                      <w:lang w:val="fr-BE"/>
                    </w:rPr>
                  </w:pPr>
                  <w:r>
                    <w:rPr>
                      <w:rFonts w:asciiTheme="majorHAnsi" w:eastAsia="Batang" w:hAnsiTheme="majorHAnsi" w:cstheme="majorHAnsi"/>
                      <w:b/>
                      <w:i/>
                      <w:color w:val="00B0F0"/>
                      <w:sz w:val="12"/>
                      <w:szCs w:val="18"/>
                      <w:lang w:val="fr-BE"/>
                    </w:rPr>
                    <w:t>Elle est dotée de la personnalité civile que juridique sans configuration ni Préoccupation Politique, Religieuse qu’Ethnique.</w:t>
                  </w:r>
                </w:p>
                <w:p w:rsidR="00A000B7" w:rsidRDefault="00A000B7" w:rsidP="00A000B7">
                  <w:pPr>
                    <w:tabs>
                      <w:tab w:val="left" w:pos="480"/>
                    </w:tabs>
                    <w:jc w:val="center"/>
                    <w:rPr>
                      <w:rFonts w:asciiTheme="majorHAnsi" w:eastAsia="Calibri" w:hAnsiTheme="majorHAnsi" w:cstheme="majorHAnsi"/>
                      <w:sz w:val="16"/>
                      <w:szCs w:val="22"/>
                    </w:rPr>
                  </w:pPr>
                  <w:r>
                    <w:rPr>
                      <w:rFonts w:asciiTheme="majorHAnsi" w:hAnsiTheme="majorHAnsi" w:cstheme="majorHAnsi"/>
                      <w:sz w:val="12"/>
                      <w:szCs w:val="18"/>
                      <w:lang w:val="fr-BE"/>
                    </w:rPr>
                    <w:t xml:space="preserve">E-mail : </w:t>
                  </w:r>
                  <w:hyperlink r:id="rId37" w:history="1">
                    <w:r w:rsidR="009143E8">
                      <w:rPr>
                        <w:rStyle w:val="Lienhypertexte"/>
                        <w:rFonts w:asciiTheme="majorHAnsi" w:hAnsiTheme="majorHAnsi" w:cstheme="majorHAnsi"/>
                        <w:sz w:val="16"/>
                      </w:rPr>
                      <w:t>ALUCOVIS-APDD</w:t>
                    </w:r>
                    <w:r>
                      <w:rPr>
                        <w:rStyle w:val="Lienhypertexte"/>
                        <w:rFonts w:asciiTheme="majorHAnsi" w:hAnsiTheme="majorHAnsi" w:cstheme="majorHAnsi"/>
                        <w:sz w:val="16"/>
                      </w:rPr>
                      <w:t>burundi@gmail.com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ou </w:t>
                  </w:r>
                  <w:hyperlink r:id="rId38" w:history="1">
                    <w:r>
                      <w:rPr>
                        <w:rStyle w:val="Lienhypertexte"/>
                        <w:rFonts w:asciiTheme="majorHAnsi" w:hAnsiTheme="majorHAnsi" w:cstheme="majorHAnsi"/>
                        <w:sz w:val="16"/>
                      </w:rPr>
                      <w:t>rugondey@gmail.com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w:t>
                  </w:r>
                </w:p>
                <w:p w:rsidR="00A000B7" w:rsidRDefault="00A000B7" w:rsidP="00A000B7">
                  <w:pPr>
                    <w:tabs>
                      <w:tab w:val="left" w:pos="480"/>
                    </w:tabs>
                    <w:jc w:val="center"/>
                    <w:rPr>
                      <w:rFonts w:asciiTheme="majorHAnsi" w:eastAsiaTheme="minorHAnsi" w:hAnsiTheme="majorHAnsi" w:cstheme="majorHAnsi"/>
                      <w:sz w:val="18"/>
                    </w:rPr>
                  </w:pPr>
                  <w:r>
                    <w:rPr>
                      <w:rFonts w:asciiTheme="majorHAnsi" w:hAnsiTheme="majorHAnsi" w:cstheme="majorHAnsi"/>
                      <w:b/>
                      <w:color w:val="C00000"/>
                      <w:sz w:val="14"/>
                      <w:szCs w:val="18"/>
                      <w:lang w:val="fr-BE"/>
                    </w:rPr>
                    <w:t xml:space="preserve">Mob : (+257) 79931044/61675647 - 79492898 ou </w:t>
                  </w:r>
                  <w:r>
                    <w:rPr>
                      <w:rFonts w:asciiTheme="majorHAnsi" w:hAnsiTheme="majorHAnsi" w:cstheme="majorHAnsi"/>
                      <w:b/>
                      <w:color w:val="002060"/>
                      <w:sz w:val="14"/>
                      <w:szCs w:val="18"/>
                      <w:lang w:val="fr-BE"/>
                    </w:rPr>
                    <w:t>whatsapp +257 77881977  et 77492898</w:t>
                  </w:r>
                </w:p>
                <w:p w:rsidR="00A000B7" w:rsidRDefault="00A000B7" w:rsidP="00A000B7">
                  <w:pPr>
                    <w:shd w:val="clear" w:color="auto" w:fill="FDE9D9" w:themeFill="accent6" w:themeFillTint="33"/>
                    <w:jc w:val="center"/>
                    <w:rPr>
                      <w:rFonts w:asciiTheme="majorHAnsi" w:hAnsiTheme="majorHAnsi" w:cstheme="majorHAnsi"/>
                      <w:b/>
                      <w:sz w:val="16"/>
                      <w:lang w:val="fr-BE"/>
                    </w:rPr>
                  </w:pPr>
                  <w:r>
                    <w:rPr>
                      <w:rFonts w:asciiTheme="majorHAnsi" w:hAnsiTheme="majorHAnsi" w:cstheme="majorHAnsi"/>
                      <w:b/>
                      <w:sz w:val="14"/>
                      <w:szCs w:val="18"/>
                      <w:u w:val="single"/>
                      <w:lang w:val="fr-BE"/>
                    </w:rPr>
                    <w:t>Bureau siège :</w:t>
                  </w:r>
                  <w:r>
                    <w:rPr>
                      <w:rFonts w:asciiTheme="majorHAnsi" w:hAnsiTheme="majorHAnsi" w:cstheme="majorHAnsi"/>
                      <w:b/>
                      <w:sz w:val="14"/>
                      <w:szCs w:val="18"/>
                      <w:lang w:val="fr-BE"/>
                    </w:rPr>
                    <w:t xml:space="preserve"> Au chef-lieu de la Province Cibitoke (Nord-Ouest du Burundi) en face de l’ONG CONCERN </w:t>
                  </w:r>
                  <w:r>
                    <w:rPr>
                      <w:rFonts w:asciiTheme="majorHAnsi" w:hAnsiTheme="majorHAnsi" w:cstheme="majorHAnsi"/>
                      <w:sz w:val="16"/>
                      <w:lang w:val="fr-BE"/>
                    </w:rPr>
                    <w:t>World Wide.</w:t>
                  </w:r>
                  <w:r>
                    <w:rPr>
                      <w:rFonts w:asciiTheme="majorHAnsi" w:hAnsiTheme="majorHAnsi" w:cstheme="majorHAnsi"/>
                      <w:b/>
                      <w:sz w:val="16"/>
                      <w:lang w:val="fr-BE"/>
                    </w:rPr>
                    <w:t xml:space="preserve"> </w:t>
                  </w:r>
                </w:p>
                <w:p w:rsidR="00A000B7" w:rsidRDefault="00A000B7" w:rsidP="00A000B7">
                  <w:pPr>
                    <w:shd w:val="clear" w:color="auto" w:fill="FDE9D9" w:themeFill="accent6" w:themeFillTint="33"/>
                    <w:jc w:val="center"/>
                    <w:rPr>
                      <w:rFonts w:asciiTheme="majorHAnsi" w:hAnsiTheme="majorHAnsi" w:cstheme="majorHAnsi"/>
                      <w:sz w:val="18"/>
                      <w:szCs w:val="22"/>
                    </w:rPr>
                  </w:pPr>
                  <w:r>
                    <w:rPr>
                      <w:rFonts w:asciiTheme="majorHAnsi" w:hAnsiTheme="majorHAnsi" w:cstheme="majorHAnsi"/>
                      <w:b/>
                      <w:sz w:val="16"/>
                      <w:lang w:val="fr-BE"/>
                    </w:rPr>
                    <w:t xml:space="preserve">Ord. Min : N° 530/231 du 9/03/2006, </w:t>
                  </w:r>
                </w:p>
                <w:p w:rsidR="00A000B7" w:rsidRDefault="00A000B7" w:rsidP="00A000B7">
                  <w:pPr>
                    <w:shd w:val="clear" w:color="auto" w:fill="FFF2CC"/>
                    <w:jc w:val="center"/>
                    <w:rPr>
                      <w:rFonts w:asciiTheme="majorHAnsi" w:hAnsiTheme="majorHAnsi" w:cstheme="majorHAnsi"/>
                      <w:b/>
                      <w:color w:val="0070C0"/>
                      <w:sz w:val="14"/>
                      <w:lang w:val="fr-BE"/>
                    </w:rPr>
                  </w:pPr>
                  <w:r>
                    <w:rPr>
                      <w:rFonts w:asciiTheme="majorHAnsi" w:hAnsiTheme="majorHAnsi" w:cstheme="majorHAnsi"/>
                      <w:b/>
                      <w:color w:val="0070C0"/>
                      <w:sz w:val="14"/>
                      <w:lang w:val="fr-BE"/>
                    </w:rPr>
                    <w:t>Prise d’acte du 29/01/2019 n° 530/173/CAB/2019  conformité sur la nouvelle loi régissant les ASBL au Burundi.</w:t>
                  </w:r>
                </w:p>
                <w:p w:rsidR="00A000B7" w:rsidRDefault="00A000B7" w:rsidP="00A000B7">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 xml:space="preserve">L’actuelle ordonnance : n° 530/460 du 20/05/2021 portant changement de dénomination de l’ALUCOVI à </w:t>
                  </w:r>
                  <w:r w:rsidR="009143E8">
                    <w:rPr>
                      <w:rFonts w:asciiTheme="majorHAnsi" w:hAnsiTheme="majorHAnsi" w:cstheme="majorHAnsi"/>
                      <w:b/>
                      <w:color w:val="7030A0"/>
                      <w:sz w:val="14"/>
                      <w:szCs w:val="18"/>
                      <w:lang w:val="fr-BE"/>
                    </w:rPr>
                    <w:t>ALUCOVIS-APDD</w:t>
                  </w:r>
                  <w:r>
                    <w:rPr>
                      <w:rFonts w:asciiTheme="majorHAnsi" w:hAnsiTheme="majorHAnsi" w:cstheme="majorHAnsi"/>
                      <w:b/>
                      <w:color w:val="7030A0"/>
                      <w:sz w:val="14"/>
                      <w:szCs w:val="18"/>
                      <w:lang w:val="fr-BE"/>
                    </w:rPr>
                    <w:t xml:space="preserve"> </w:t>
                  </w:r>
                </w:p>
                <w:p w:rsidR="00A000B7" w:rsidRDefault="00A000B7" w:rsidP="00A000B7">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Sous une Prise d’acte ministérielle n° Réf : 530/5467/CAB/2021 du 20/05/2021</w:t>
                  </w:r>
                </w:p>
                <w:p w:rsidR="00A000B7" w:rsidRDefault="00A000B7" w:rsidP="00A000B7">
                  <w:pPr>
                    <w:rPr>
                      <w:rFonts w:asciiTheme="minorHAnsi" w:hAnsiTheme="minorHAnsi" w:cstheme="minorBidi"/>
                      <w:sz w:val="22"/>
                      <w:szCs w:val="22"/>
                    </w:rPr>
                  </w:pPr>
                </w:p>
              </w:txbxContent>
            </v:textbox>
            <w10:wrap anchorx="margin"/>
          </v:shape>
        </w:pict>
      </w:r>
      <w:r w:rsidR="00A000B7">
        <w:rPr>
          <w:rFonts w:asciiTheme="minorHAnsi" w:hAnsiTheme="minorHAnsi" w:cstheme="minorBidi"/>
          <w:noProof/>
        </w:rPr>
        <w:drawing>
          <wp:anchor distT="0" distB="0" distL="114300" distR="114300" simplePos="0" relativeHeight="251683840" behindDoc="0" locked="0" layoutInCell="1" allowOverlap="1" wp14:anchorId="555124C6" wp14:editId="24FC9A25">
            <wp:simplePos x="0" y="0"/>
            <wp:positionH relativeFrom="column">
              <wp:posOffset>-52070</wp:posOffset>
            </wp:positionH>
            <wp:positionV relativeFrom="paragraph">
              <wp:posOffset>-349250</wp:posOffset>
            </wp:positionV>
            <wp:extent cx="895350" cy="1247775"/>
            <wp:effectExtent l="0" t="0" r="0" b="0"/>
            <wp:wrapNone/>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1247775"/>
                    </a:xfrm>
                    <a:prstGeom prst="rect">
                      <a:avLst/>
                    </a:prstGeom>
                    <a:noFill/>
                  </pic:spPr>
                </pic:pic>
              </a:graphicData>
            </a:graphic>
            <wp14:sizeRelH relativeFrom="page">
              <wp14:pctWidth>0</wp14:pctWidth>
            </wp14:sizeRelH>
            <wp14:sizeRelV relativeFrom="page">
              <wp14:pctHeight>0</wp14:pctHeight>
            </wp14:sizeRelV>
          </wp:anchor>
        </w:drawing>
      </w:r>
    </w:p>
    <w:p w:rsidR="00A3254F" w:rsidRDefault="00A3254F" w:rsidP="00E659B8">
      <w:pPr>
        <w:overflowPunct/>
        <w:autoSpaceDE/>
        <w:autoSpaceDN/>
        <w:adjustRightInd/>
        <w:spacing w:line="276" w:lineRule="auto"/>
        <w:jc w:val="both"/>
        <w:textAlignment w:val="auto"/>
        <w:rPr>
          <w:rFonts w:ascii="Arial Narrow" w:hAnsi="Arial Narrow" w:cs="Arial"/>
        </w:rPr>
      </w:pPr>
    </w:p>
    <w:p w:rsidR="00A3254F" w:rsidRDefault="00A3254F" w:rsidP="00E659B8">
      <w:pPr>
        <w:overflowPunct/>
        <w:autoSpaceDE/>
        <w:autoSpaceDN/>
        <w:adjustRightInd/>
        <w:spacing w:line="276" w:lineRule="auto"/>
        <w:jc w:val="both"/>
        <w:textAlignment w:val="auto"/>
        <w:rPr>
          <w:rFonts w:ascii="Arial Narrow" w:hAnsi="Arial Narrow" w:cs="Arial"/>
        </w:rPr>
      </w:pPr>
    </w:p>
    <w:p w:rsidR="00A3254F" w:rsidRDefault="00A3254F" w:rsidP="00E659B8">
      <w:pPr>
        <w:overflowPunct/>
        <w:autoSpaceDE/>
        <w:autoSpaceDN/>
        <w:adjustRightInd/>
        <w:spacing w:line="276" w:lineRule="auto"/>
        <w:jc w:val="both"/>
        <w:textAlignment w:val="auto"/>
        <w:rPr>
          <w:rFonts w:ascii="Arial Narrow" w:hAnsi="Arial Narrow" w:cs="Arial"/>
        </w:rPr>
      </w:pPr>
    </w:p>
    <w:p w:rsidR="00A3254F" w:rsidRDefault="00A3254F" w:rsidP="00E659B8">
      <w:pPr>
        <w:overflowPunct/>
        <w:autoSpaceDE/>
        <w:autoSpaceDN/>
        <w:adjustRightInd/>
        <w:spacing w:line="276" w:lineRule="auto"/>
        <w:jc w:val="both"/>
        <w:textAlignment w:val="auto"/>
        <w:rPr>
          <w:rFonts w:ascii="Arial Narrow" w:hAnsi="Arial Narrow" w:cs="Arial"/>
        </w:rPr>
      </w:pPr>
    </w:p>
    <w:p w:rsidR="00A3254F" w:rsidRDefault="00A3254F" w:rsidP="00E659B8">
      <w:pPr>
        <w:overflowPunct/>
        <w:autoSpaceDE/>
        <w:autoSpaceDN/>
        <w:adjustRightInd/>
        <w:spacing w:line="276" w:lineRule="auto"/>
        <w:jc w:val="both"/>
        <w:textAlignment w:val="auto"/>
        <w:rPr>
          <w:rFonts w:ascii="Arial Narrow" w:hAnsi="Arial Narrow" w:cs="Arial"/>
        </w:rPr>
      </w:pPr>
    </w:p>
    <w:p w:rsidR="00A3254F" w:rsidRDefault="00A3254F" w:rsidP="00E659B8">
      <w:pPr>
        <w:overflowPunct/>
        <w:autoSpaceDE/>
        <w:autoSpaceDN/>
        <w:adjustRightInd/>
        <w:spacing w:line="276" w:lineRule="auto"/>
        <w:jc w:val="both"/>
        <w:textAlignment w:val="auto"/>
        <w:rPr>
          <w:rFonts w:ascii="Arial Narrow" w:hAnsi="Arial Narrow" w:cs="Arial"/>
        </w:rPr>
      </w:pPr>
    </w:p>
    <w:p w:rsidR="00A3254F" w:rsidRDefault="00A3254F" w:rsidP="00E659B8">
      <w:pPr>
        <w:overflowPunct/>
        <w:autoSpaceDE/>
        <w:autoSpaceDN/>
        <w:adjustRightInd/>
        <w:spacing w:line="276" w:lineRule="auto"/>
        <w:jc w:val="both"/>
        <w:textAlignment w:val="auto"/>
        <w:rPr>
          <w:rFonts w:ascii="Arial Narrow" w:hAnsi="Arial Narrow" w:cs="Arial"/>
        </w:rPr>
      </w:pPr>
    </w:p>
    <w:p w:rsidR="00A3254F" w:rsidRPr="00F61E79" w:rsidRDefault="00A3254F" w:rsidP="00E659B8">
      <w:pPr>
        <w:overflowPunct/>
        <w:autoSpaceDE/>
        <w:autoSpaceDN/>
        <w:adjustRightInd/>
        <w:spacing w:line="276" w:lineRule="auto"/>
        <w:jc w:val="both"/>
        <w:textAlignment w:val="auto"/>
        <w:rPr>
          <w:rFonts w:ascii="Arial Narrow" w:hAnsi="Arial Narrow" w:cs="Arial"/>
        </w:rPr>
      </w:pPr>
    </w:p>
    <w:p w:rsidR="00E659B8" w:rsidRPr="00F61E79" w:rsidRDefault="00A25E10" w:rsidP="00E659B8">
      <w:pPr>
        <w:overflowPunct/>
        <w:autoSpaceDE/>
        <w:autoSpaceDN/>
        <w:adjustRightInd/>
        <w:spacing w:line="276" w:lineRule="auto"/>
        <w:jc w:val="both"/>
        <w:textAlignment w:val="auto"/>
        <w:rPr>
          <w:rFonts w:ascii="Arial Narrow" w:hAnsi="Arial Narrow" w:cs="Arial"/>
        </w:rPr>
      </w:pPr>
      <w:r>
        <w:rPr>
          <w:rFonts w:ascii="Arial Narrow" w:hAnsi="Arial Narrow" w:cs="Arial"/>
          <w:noProof/>
        </w:rPr>
        <w:pict>
          <v:roundrect id="_x0000_s1029" style="position:absolute;left:0;text-align:left;margin-left:-27.6pt;margin-top:18.5pt;width:461.55pt;height:612.8pt;z-index:251624960" arcsize="17103f" strokecolor="navy">
            <v:textbox style="mso-next-textbox:#_x0000_s1029">
              <w:txbxContent>
                <w:p w:rsidR="0098200C" w:rsidRPr="003119A0" w:rsidRDefault="0098200C" w:rsidP="00EE137F">
                  <w:pPr>
                    <w:pStyle w:val="Titre2"/>
                    <w:ind w:left="2124"/>
                  </w:pPr>
                  <w:r w:rsidRPr="003119A0">
                    <w:t>ETAT DE DEPENSES</w:t>
                  </w:r>
                </w:p>
                <w:p w:rsidR="0098200C" w:rsidRPr="003119A0" w:rsidRDefault="0098200C" w:rsidP="00E659B8">
                  <w:pPr>
                    <w:numPr>
                      <w:ilvl w:val="12"/>
                      <w:numId w:val="0"/>
                    </w:numPr>
                    <w:shd w:val="clear" w:color="auto" w:fill="FFFFFF"/>
                    <w:spacing w:line="26" w:lineRule="atLeast"/>
                    <w:jc w:val="center"/>
                    <w:rPr>
                      <w:rFonts w:ascii="Garamond" w:hAnsi="Garamond"/>
                      <w:sz w:val="16"/>
                      <w:szCs w:val="16"/>
                    </w:rPr>
                  </w:pPr>
                  <w:r w:rsidRPr="003119A0">
                    <w:rPr>
                      <w:rFonts w:ascii="Garamond" w:hAnsi="Garamond"/>
                      <w:b/>
                      <w:sz w:val="16"/>
                      <w:szCs w:val="16"/>
                    </w:rPr>
                    <w:t>(Utiliser uniquement en cas de défaut de facture originale)</w:t>
                  </w:r>
                </w:p>
                <w:p w:rsidR="0098200C" w:rsidRPr="003119A0" w:rsidRDefault="0098200C" w:rsidP="00E659B8">
                  <w:pPr>
                    <w:jc w:val="both"/>
                    <w:rPr>
                      <w:rFonts w:ascii="Garamond" w:hAnsi="Garamond"/>
                    </w:rPr>
                  </w:pPr>
                </w:p>
                <w:p w:rsidR="0098200C" w:rsidRPr="003119A0" w:rsidRDefault="0098200C" w:rsidP="00E659B8">
                  <w:pPr>
                    <w:jc w:val="both"/>
                    <w:rPr>
                      <w:rFonts w:ascii="Garamond" w:hAnsi="Garamond"/>
                    </w:rPr>
                  </w:pPr>
                  <w:r w:rsidRPr="003119A0">
                    <w:rPr>
                      <w:rFonts w:ascii="Garamond" w:hAnsi="Garamond"/>
                    </w:rPr>
                    <w:t>Nom du fournisseur ou prestataire : ………………………</w:t>
                  </w:r>
                  <w:r>
                    <w:rPr>
                      <w:rFonts w:ascii="Garamond" w:hAnsi="Garamond"/>
                    </w:rPr>
                    <w:t>…………………………………</w:t>
                  </w:r>
                </w:p>
                <w:p w:rsidR="0098200C" w:rsidRPr="003119A0" w:rsidRDefault="0098200C" w:rsidP="00E659B8">
                  <w:pPr>
                    <w:jc w:val="both"/>
                    <w:rPr>
                      <w:rFonts w:ascii="Garamond" w:hAnsi="Garamond"/>
                      <w:lang w:val="de-DE"/>
                    </w:rPr>
                  </w:pPr>
                  <w:r w:rsidRPr="003119A0">
                    <w:rPr>
                      <w:rFonts w:ascii="Garamond" w:hAnsi="Garamond"/>
                      <w:lang w:val="de-DE"/>
                    </w:rPr>
                    <w:t>Adresse : ………………………</w:t>
                  </w:r>
                  <w:r>
                    <w:rPr>
                      <w:rFonts w:ascii="Garamond" w:hAnsi="Garamond"/>
                      <w:lang w:val="de-DE"/>
                    </w:rPr>
                    <w:t>………………………….</w:t>
                  </w:r>
                  <w:r w:rsidRPr="003119A0">
                    <w:rPr>
                      <w:rFonts w:ascii="Garamond" w:hAnsi="Garamond"/>
                      <w:lang w:val="de-DE"/>
                    </w:rPr>
                    <w:t>………………………………….</w:t>
                  </w:r>
                </w:p>
                <w:p w:rsidR="0098200C" w:rsidRPr="003119A0" w:rsidRDefault="0098200C" w:rsidP="00E659B8">
                  <w:pPr>
                    <w:jc w:val="both"/>
                    <w:rPr>
                      <w:rFonts w:ascii="Garamond" w:hAnsi="Garamond"/>
                      <w:lang w:val="de-DE"/>
                    </w:rPr>
                  </w:pPr>
                  <w:r w:rsidRPr="003119A0">
                    <w:rPr>
                      <w:rFonts w:ascii="Garamond" w:hAnsi="Garamond"/>
                    </w:rPr>
                    <w:t>Téléphone</w:t>
                  </w:r>
                  <w:r w:rsidRPr="003119A0">
                    <w:rPr>
                      <w:rFonts w:ascii="Garamond" w:hAnsi="Garamond"/>
                      <w:lang w:val="de-DE"/>
                    </w:rPr>
                    <w:t>:………………………………………</w:t>
                  </w:r>
                  <w:r>
                    <w:rPr>
                      <w:rFonts w:ascii="Garamond" w:hAnsi="Garamond"/>
                      <w:lang w:val="de-DE"/>
                    </w:rPr>
                    <w:t>………………………….…………………</w:t>
                  </w:r>
                </w:p>
                <w:p w:rsidR="0098200C" w:rsidRPr="003119A0" w:rsidRDefault="0098200C" w:rsidP="00E659B8">
                  <w:pPr>
                    <w:rPr>
                      <w:rFonts w:ascii="Garamond" w:hAnsi="Garamond"/>
                    </w:rPr>
                  </w:pPr>
                  <w:r w:rsidRPr="003119A0">
                    <w:rPr>
                      <w:rFonts w:ascii="Garamond" w:hAnsi="Garamond"/>
                      <w:lang w:val="de-DE"/>
                    </w:rPr>
                    <w:t>N° C</w:t>
                  </w:r>
                  <w:r>
                    <w:rPr>
                      <w:rFonts w:ascii="Garamond" w:hAnsi="Garamond"/>
                      <w:lang w:val="de-DE"/>
                    </w:rPr>
                    <w:t>N</w:t>
                  </w:r>
                  <w:r w:rsidRPr="003119A0">
                    <w:rPr>
                      <w:rFonts w:ascii="Garamond" w:hAnsi="Garamond"/>
                      <w:lang w:val="de-DE"/>
                    </w:rPr>
                    <w:t>I</w:t>
                  </w:r>
                  <w:r>
                    <w:rPr>
                      <w:rFonts w:ascii="Garamond" w:hAnsi="Garamond"/>
                      <w:lang w:val="de-DE"/>
                    </w:rPr>
                    <w:t>/Passeport</w:t>
                  </w:r>
                  <w:r w:rsidRPr="003119A0">
                    <w:rPr>
                      <w:rFonts w:ascii="Garamond" w:hAnsi="Garamond"/>
                      <w:lang w:val="de-DE"/>
                    </w:rPr>
                    <w:t>: …………………</w:t>
                  </w:r>
                  <w:r>
                    <w:rPr>
                      <w:rFonts w:ascii="Garamond" w:hAnsi="Garamond"/>
                      <w:lang w:val="de-DE"/>
                    </w:rPr>
                    <w:t>………………………….</w:t>
                  </w:r>
                  <w:r w:rsidRPr="003119A0">
                    <w:rPr>
                      <w:rFonts w:ascii="Garamond" w:hAnsi="Garamond"/>
                    </w:rPr>
                    <w:t xml:space="preserve">Date de délivrance : </w:t>
                  </w:r>
                  <w:r>
                    <w:rPr>
                      <w:rFonts w:ascii="Garamond" w:hAnsi="Garamond"/>
                    </w:rPr>
                    <w:t>……/…/</w:t>
                  </w:r>
                </w:p>
                <w:p w:rsidR="0098200C" w:rsidRPr="003119A0" w:rsidRDefault="0098200C" w:rsidP="00E659B8">
                  <w:pPr>
                    <w:rPr>
                      <w:rFonts w:ascii="Garamond" w:hAnsi="Garamond"/>
                      <w:b/>
                      <w:bCs/>
                    </w:rPr>
                  </w:pPr>
                  <w:r w:rsidRPr="003119A0">
                    <w:rPr>
                      <w:rFonts w:ascii="Garamond" w:hAnsi="Garamond"/>
                    </w:rPr>
                    <w:t xml:space="preserve">  </w:t>
                  </w:r>
                </w:p>
                <w:p w:rsidR="0098200C" w:rsidRPr="00553A51" w:rsidRDefault="0098200C" w:rsidP="00E659B8">
                  <w:pPr>
                    <w:numPr>
                      <w:ilvl w:val="12"/>
                      <w:numId w:val="0"/>
                    </w:numPr>
                    <w:spacing w:line="26" w:lineRule="atLeast"/>
                    <w:jc w:val="right"/>
                    <w:rPr>
                      <w:rFonts w:ascii="Garamond" w:hAnsi="Garamond"/>
                      <w:b/>
                      <w:bCs/>
                    </w:rPr>
                  </w:pPr>
                  <w:r w:rsidRPr="003119A0">
                    <w:rPr>
                      <w:rFonts w:ascii="Garamond" w:hAnsi="Garamond"/>
                      <w:b/>
                      <w:bCs/>
                    </w:rPr>
                    <w:t xml:space="preserve">Date : </w:t>
                  </w:r>
                  <w:r w:rsidRPr="003119A0">
                    <w:rPr>
                      <w:rFonts w:ascii="Garamond" w:hAnsi="Garamond"/>
                      <w:bCs/>
                    </w:rPr>
                    <w:t>…</w:t>
                  </w:r>
                  <w:r>
                    <w:rPr>
                      <w:rFonts w:ascii="Garamond" w:hAnsi="Garamond"/>
                      <w:bCs/>
                    </w:rPr>
                    <w:t>……………</w:t>
                  </w:r>
                  <w:r w:rsidRPr="003119A0">
                    <w:rPr>
                      <w:rFonts w:ascii="Garamond" w:hAnsi="Garamond"/>
                      <w:bCs/>
                    </w:rPr>
                    <w:t>……….</w:t>
                  </w:r>
                </w:p>
                <w:p w:rsidR="0098200C" w:rsidRPr="00BF2F25" w:rsidRDefault="0098200C" w:rsidP="00E659B8">
                  <w:pPr>
                    <w:numPr>
                      <w:ilvl w:val="12"/>
                      <w:numId w:val="0"/>
                    </w:numPr>
                    <w:spacing w:line="26" w:lineRule="atLeast"/>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3886"/>
                    <w:gridCol w:w="1418"/>
                    <w:gridCol w:w="1843"/>
                  </w:tblGrid>
                  <w:tr w:rsidR="0098200C" w:rsidRPr="003119A0" w:rsidTr="00E659B8">
                    <w:tc>
                      <w:tcPr>
                        <w:tcW w:w="8188" w:type="dxa"/>
                        <w:gridSpan w:val="4"/>
                        <w:shd w:val="clear" w:color="auto" w:fill="BFBFBF"/>
                      </w:tcPr>
                      <w:p w:rsidR="0098200C" w:rsidRPr="003119A0" w:rsidRDefault="0098200C" w:rsidP="00E659B8">
                        <w:pPr>
                          <w:numPr>
                            <w:ilvl w:val="12"/>
                            <w:numId w:val="0"/>
                          </w:numPr>
                          <w:spacing w:line="26" w:lineRule="atLeast"/>
                          <w:jc w:val="center"/>
                          <w:rPr>
                            <w:rFonts w:ascii="Garamond" w:eastAsia="MS Mincho" w:hAnsi="Garamond"/>
                            <w:b/>
                            <w:highlight w:val="lightGray"/>
                          </w:rPr>
                        </w:pPr>
                      </w:p>
                      <w:p w:rsidR="0098200C" w:rsidRPr="003119A0" w:rsidRDefault="0098200C" w:rsidP="00E659B8">
                        <w:pPr>
                          <w:numPr>
                            <w:ilvl w:val="12"/>
                            <w:numId w:val="0"/>
                          </w:numPr>
                          <w:spacing w:line="26" w:lineRule="atLeast"/>
                          <w:jc w:val="center"/>
                          <w:rPr>
                            <w:rFonts w:ascii="Garamond" w:eastAsia="MS Mincho" w:hAnsi="Garamond"/>
                            <w:b/>
                            <w:highlight w:val="lightGray"/>
                          </w:rPr>
                        </w:pPr>
                        <w:r w:rsidRPr="003119A0">
                          <w:rPr>
                            <w:rFonts w:ascii="Garamond" w:eastAsia="MS Mincho" w:hAnsi="Garamond"/>
                            <w:b/>
                            <w:highlight w:val="lightGray"/>
                          </w:rPr>
                          <w:t>ATTESTE AVOIR FOURNI LES ELEMENTS CI-DESSOUS :</w:t>
                        </w:r>
                      </w:p>
                      <w:p w:rsidR="0098200C" w:rsidRPr="003119A0" w:rsidRDefault="0098200C" w:rsidP="00E659B8">
                        <w:pPr>
                          <w:numPr>
                            <w:ilvl w:val="12"/>
                            <w:numId w:val="0"/>
                          </w:numPr>
                          <w:spacing w:line="26" w:lineRule="atLeast"/>
                          <w:jc w:val="center"/>
                          <w:rPr>
                            <w:rFonts w:ascii="Garamond" w:eastAsia="MS Mincho" w:hAnsi="Garamond"/>
                            <w:b/>
                            <w:highlight w:val="lightGray"/>
                          </w:rPr>
                        </w:pPr>
                      </w:p>
                    </w:tc>
                  </w:tr>
                  <w:tr w:rsidR="0098200C" w:rsidRPr="003119A0" w:rsidTr="00E659B8">
                    <w:tc>
                      <w:tcPr>
                        <w:tcW w:w="1041" w:type="dxa"/>
                        <w:shd w:val="clear" w:color="auto" w:fill="BFBFBF"/>
                      </w:tcPr>
                      <w:p w:rsidR="0098200C" w:rsidRPr="003119A0" w:rsidRDefault="0098200C" w:rsidP="00E659B8">
                        <w:pPr>
                          <w:numPr>
                            <w:ilvl w:val="12"/>
                            <w:numId w:val="0"/>
                          </w:numPr>
                          <w:spacing w:line="26" w:lineRule="atLeast"/>
                          <w:rPr>
                            <w:rFonts w:ascii="Garamond" w:eastAsia="MS Mincho" w:hAnsi="Garamond"/>
                            <w:b/>
                            <w:highlight w:val="lightGray"/>
                          </w:rPr>
                        </w:pPr>
                        <w:r w:rsidRPr="003119A0">
                          <w:rPr>
                            <w:rFonts w:ascii="Garamond" w:eastAsia="MS Mincho" w:hAnsi="Garamond"/>
                            <w:b/>
                            <w:highlight w:val="lightGray"/>
                          </w:rPr>
                          <w:t>Quantité</w:t>
                        </w:r>
                      </w:p>
                    </w:tc>
                    <w:tc>
                      <w:tcPr>
                        <w:tcW w:w="3886" w:type="dxa"/>
                        <w:shd w:val="clear" w:color="auto" w:fill="BFBFBF"/>
                      </w:tcPr>
                      <w:p w:rsidR="0098200C" w:rsidRPr="003119A0" w:rsidRDefault="0098200C" w:rsidP="00E659B8">
                        <w:pPr>
                          <w:numPr>
                            <w:ilvl w:val="12"/>
                            <w:numId w:val="0"/>
                          </w:numPr>
                          <w:spacing w:line="26" w:lineRule="atLeast"/>
                          <w:rPr>
                            <w:rFonts w:ascii="Garamond" w:eastAsia="MS Mincho" w:hAnsi="Garamond"/>
                            <w:b/>
                            <w:highlight w:val="lightGray"/>
                          </w:rPr>
                        </w:pPr>
                        <w:r w:rsidRPr="003119A0">
                          <w:rPr>
                            <w:rFonts w:ascii="Garamond" w:eastAsia="MS Mincho" w:hAnsi="Garamond"/>
                            <w:b/>
                            <w:highlight w:val="lightGray"/>
                          </w:rPr>
                          <w:t>Désignation</w:t>
                        </w:r>
                      </w:p>
                    </w:tc>
                    <w:tc>
                      <w:tcPr>
                        <w:tcW w:w="1418" w:type="dxa"/>
                        <w:shd w:val="clear" w:color="auto" w:fill="BFBFBF"/>
                      </w:tcPr>
                      <w:p w:rsidR="0098200C" w:rsidRPr="003119A0" w:rsidRDefault="0098200C" w:rsidP="00E659B8">
                        <w:pPr>
                          <w:numPr>
                            <w:ilvl w:val="12"/>
                            <w:numId w:val="0"/>
                          </w:numPr>
                          <w:spacing w:line="26" w:lineRule="atLeast"/>
                          <w:jc w:val="center"/>
                          <w:rPr>
                            <w:rFonts w:ascii="Garamond" w:eastAsia="MS Mincho" w:hAnsi="Garamond"/>
                            <w:b/>
                            <w:highlight w:val="lightGray"/>
                          </w:rPr>
                        </w:pPr>
                        <w:r w:rsidRPr="003119A0">
                          <w:rPr>
                            <w:rFonts w:ascii="Garamond" w:eastAsia="MS Mincho" w:hAnsi="Garamond"/>
                            <w:b/>
                            <w:highlight w:val="lightGray"/>
                          </w:rPr>
                          <w:t>P.U</w:t>
                        </w:r>
                      </w:p>
                    </w:tc>
                    <w:tc>
                      <w:tcPr>
                        <w:tcW w:w="1843" w:type="dxa"/>
                        <w:shd w:val="clear" w:color="auto" w:fill="BFBFBF"/>
                      </w:tcPr>
                      <w:p w:rsidR="0098200C" w:rsidRPr="003119A0" w:rsidRDefault="0098200C" w:rsidP="00E659B8">
                        <w:pPr>
                          <w:numPr>
                            <w:ilvl w:val="12"/>
                            <w:numId w:val="0"/>
                          </w:numPr>
                          <w:spacing w:line="26" w:lineRule="atLeast"/>
                          <w:jc w:val="center"/>
                          <w:rPr>
                            <w:rFonts w:ascii="Garamond" w:eastAsia="MS Mincho" w:hAnsi="Garamond"/>
                            <w:b/>
                            <w:highlight w:val="lightGray"/>
                          </w:rPr>
                        </w:pPr>
                        <w:r w:rsidRPr="003119A0">
                          <w:rPr>
                            <w:rFonts w:ascii="Garamond" w:eastAsia="MS Mincho" w:hAnsi="Garamond"/>
                            <w:b/>
                            <w:highlight w:val="lightGray"/>
                          </w:rPr>
                          <w:t>Montant total</w:t>
                        </w:r>
                      </w:p>
                    </w:tc>
                  </w:tr>
                  <w:tr w:rsidR="0098200C" w:rsidRPr="003119A0" w:rsidTr="00E659B8">
                    <w:trPr>
                      <w:trHeight w:val="2565"/>
                    </w:trPr>
                    <w:tc>
                      <w:tcPr>
                        <w:tcW w:w="1041" w:type="dxa"/>
                      </w:tcPr>
                      <w:p w:rsidR="0098200C" w:rsidRPr="003119A0" w:rsidRDefault="0098200C" w:rsidP="00E659B8">
                        <w:pPr>
                          <w:numPr>
                            <w:ilvl w:val="12"/>
                            <w:numId w:val="0"/>
                          </w:numPr>
                          <w:spacing w:line="26" w:lineRule="atLeast"/>
                          <w:rPr>
                            <w:rFonts w:ascii="Garamond" w:eastAsia="MS Mincho" w:hAnsi="Garamond"/>
                          </w:rPr>
                        </w:pPr>
                      </w:p>
                    </w:tc>
                    <w:tc>
                      <w:tcPr>
                        <w:tcW w:w="3886" w:type="dxa"/>
                      </w:tcPr>
                      <w:p w:rsidR="0098200C" w:rsidRPr="003119A0" w:rsidRDefault="0098200C" w:rsidP="00E659B8">
                        <w:pPr>
                          <w:numPr>
                            <w:ilvl w:val="12"/>
                            <w:numId w:val="0"/>
                          </w:numPr>
                          <w:spacing w:line="26" w:lineRule="atLeast"/>
                          <w:rPr>
                            <w:rFonts w:ascii="Garamond" w:eastAsia="MS Mincho" w:hAnsi="Garamond"/>
                          </w:rPr>
                        </w:pPr>
                      </w:p>
                    </w:tc>
                    <w:tc>
                      <w:tcPr>
                        <w:tcW w:w="1418" w:type="dxa"/>
                      </w:tcPr>
                      <w:p w:rsidR="0098200C" w:rsidRPr="003119A0" w:rsidRDefault="0098200C" w:rsidP="00E659B8">
                        <w:pPr>
                          <w:numPr>
                            <w:ilvl w:val="12"/>
                            <w:numId w:val="0"/>
                          </w:numPr>
                          <w:spacing w:line="26" w:lineRule="atLeast"/>
                          <w:rPr>
                            <w:rFonts w:ascii="Garamond" w:eastAsia="MS Mincho" w:hAnsi="Garamond"/>
                          </w:rPr>
                        </w:pPr>
                      </w:p>
                    </w:tc>
                    <w:tc>
                      <w:tcPr>
                        <w:tcW w:w="1843" w:type="dxa"/>
                      </w:tcPr>
                      <w:p w:rsidR="0098200C" w:rsidRPr="003119A0" w:rsidRDefault="0098200C" w:rsidP="00E659B8">
                        <w:pPr>
                          <w:numPr>
                            <w:ilvl w:val="12"/>
                            <w:numId w:val="0"/>
                          </w:numPr>
                          <w:spacing w:line="26" w:lineRule="atLeast"/>
                          <w:rPr>
                            <w:rFonts w:ascii="Garamond" w:eastAsia="MS Mincho" w:hAnsi="Garamond"/>
                          </w:rPr>
                        </w:pPr>
                      </w:p>
                    </w:tc>
                  </w:tr>
                  <w:tr w:rsidR="0098200C" w:rsidRPr="003119A0" w:rsidTr="00E659B8">
                    <w:tc>
                      <w:tcPr>
                        <w:tcW w:w="6345" w:type="dxa"/>
                        <w:gridSpan w:val="3"/>
                      </w:tcPr>
                      <w:p w:rsidR="0098200C" w:rsidRPr="003119A0" w:rsidRDefault="0098200C" w:rsidP="00E659B8">
                        <w:pPr>
                          <w:numPr>
                            <w:ilvl w:val="12"/>
                            <w:numId w:val="0"/>
                          </w:numPr>
                          <w:spacing w:line="26" w:lineRule="atLeast"/>
                          <w:jc w:val="center"/>
                          <w:rPr>
                            <w:rFonts w:ascii="Garamond" w:eastAsia="MS Mincho" w:hAnsi="Garamond"/>
                            <w:b/>
                          </w:rPr>
                        </w:pPr>
                        <w:r>
                          <w:rPr>
                            <w:rFonts w:ascii="Garamond" w:eastAsia="MS Mincho" w:hAnsi="Garamond"/>
                            <w:b/>
                          </w:rPr>
                          <w:t>Total général en FBU</w:t>
                        </w:r>
                      </w:p>
                    </w:tc>
                    <w:tc>
                      <w:tcPr>
                        <w:tcW w:w="1843" w:type="dxa"/>
                      </w:tcPr>
                      <w:p w:rsidR="0098200C" w:rsidRPr="003119A0" w:rsidRDefault="0098200C" w:rsidP="00E659B8">
                        <w:pPr>
                          <w:numPr>
                            <w:ilvl w:val="12"/>
                            <w:numId w:val="0"/>
                          </w:numPr>
                          <w:spacing w:line="26" w:lineRule="atLeast"/>
                          <w:rPr>
                            <w:rFonts w:ascii="Garamond" w:eastAsia="MS Mincho" w:hAnsi="Garamond"/>
                          </w:rPr>
                        </w:pPr>
                      </w:p>
                    </w:tc>
                  </w:tr>
                  <w:tr w:rsidR="0098200C" w:rsidRPr="003119A0" w:rsidTr="00E659B8">
                    <w:tc>
                      <w:tcPr>
                        <w:tcW w:w="8188" w:type="dxa"/>
                        <w:gridSpan w:val="4"/>
                      </w:tcPr>
                      <w:p w:rsidR="0098200C" w:rsidRPr="003119A0" w:rsidRDefault="0098200C" w:rsidP="00E659B8">
                        <w:pPr>
                          <w:numPr>
                            <w:ilvl w:val="12"/>
                            <w:numId w:val="0"/>
                          </w:numPr>
                          <w:spacing w:line="26" w:lineRule="atLeast"/>
                          <w:rPr>
                            <w:rFonts w:ascii="Garamond" w:eastAsia="MS Mincho" w:hAnsi="Garamond"/>
                          </w:rPr>
                        </w:pPr>
                        <w:r w:rsidRPr="003119A0">
                          <w:rPr>
                            <w:rFonts w:ascii="Garamond" w:eastAsia="MS Mincho" w:hAnsi="Garamond"/>
                          </w:rPr>
                          <w:t>Somme en lettres : …………………………………………………………………………………….</w:t>
                        </w:r>
                      </w:p>
                      <w:p w:rsidR="0098200C" w:rsidRPr="003119A0" w:rsidRDefault="0098200C" w:rsidP="00E659B8">
                        <w:pPr>
                          <w:numPr>
                            <w:ilvl w:val="12"/>
                            <w:numId w:val="0"/>
                          </w:numPr>
                          <w:spacing w:line="26" w:lineRule="atLeast"/>
                          <w:rPr>
                            <w:rFonts w:ascii="Garamond" w:eastAsia="MS Mincho" w:hAnsi="Garamond"/>
                          </w:rPr>
                        </w:pPr>
                        <w:r w:rsidRPr="003119A0">
                          <w:rPr>
                            <w:rFonts w:ascii="Garamond" w:eastAsia="MS Mincho" w:hAnsi="Garamond"/>
                          </w:rPr>
                          <w:t xml:space="preserve"> ………………………………………………………………………………….…………… francs</w:t>
                        </w:r>
                      </w:p>
                    </w:tc>
                  </w:tr>
                  <w:tr w:rsidR="0098200C" w:rsidRPr="003119A0" w:rsidTr="00E659B8">
                    <w:tc>
                      <w:tcPr>
                        <w:tcW w:w="8188" w:type="dxa"/>
                        <w:gridSpan w:val="4"/>
                        <w:shd w:val="clear" w:color="auto" w:fill="A6A6A6"/>
                      </w:tcPr>
                      <w:p w:rsidR="0098200C" w:rsidRPr="003119A0" w:rsidRDefault="0098200C" w:rsidP="00E659B8">
                        <w:pPr>
                          <w:numPr>
                            <w:ilvl w:val="12"/>
                            <w:numId w:val="0"/>
                          </w:numPr>
                          <w:spacing w:line="26" w:lineRule="atLeast"/>
                          <w:jc w:val="center"/>
                          <w:rPr>
                            <w:rFonts w:ascii="Garamond" w:eastAsia="MS Mincho" w:hAnsi="Garamond"/>
                            <w:b/>
                          </w:rPr>
                        </w:pPr>
                        <w:r w:rsidRPr="003119A0">
                          <w:rPr>
                            <w:rFonts w:ascii="Garamond" w:eastAsia="MS Mincho" w:hAnsi="Garamond"/>
                            <w:b/>
                          </w:rPr>
                          <w:t>DESTINATAIRE</w:t>
                        </w:r>
                      </w:p>
                    </w:tc>
                  </w:tr>
                  <w:tr w:rsidR="0098200C" w:rsidRPr="003119A0" w:rsidTr="00E659B8">
                    <w:tc>
                      <w:tcPr>
                        <w:tcW w:w="8188" w:type="dxa"/>
                        <w:gridSpan w:val="4"/>
                        <w:shd w:val="clear" w:color="auto" w:fill="auto"/>
                      </w:tcPr>
                      <w:p w:rsidR="0098200C" w:rsidRPr="003119A0" w:rsidRDefault="0098200C" w:rsidP="00E659B8">
                        <w:pPr>
                          <w:rPr>
                            <w:rFonts w:ascii="Garamond" w:eastAsia="MS Mincho" w:hAnsi="Garamond"/>
                          </w:rPr>
                        </w:pPr>
                        <w:r w:rsidRPr="003119A0">
                          <w:rPr>
                            <w:rFonts w:ascii="Garamond" w:eastAsia="MS Mincho" w:hAnsi="Garamond"/>
                          </w:rPr>
                          <w:t>Nom de l’OB</w:t>
                        </w:r>
                        <w:r>
                          <w:rPr>
                            <w:rFonts w:ascii="Garamond" w:eastAsia="MS Mincho" w:hAnsi="Garamond"/>
                          </w:rPr>
                          <w:t>C</w:t>
                        </w:r>
                        <w:r w:rsidRPr="003119A0">
                          <w:rPr>
                            <w:rFonts w:ascii="Garamond" w:eastAsia="MS Mincho" w:hAnsi="Garamond"/>
                          </w:rPr>
                          <w:t>/ONG bénéficiaire : …………………………………………………………..……….</w:t>
                        </w:r>
                      </w:p>
                      <w:p w:rsidR="0098200C" w:rsidRPr="003119A0" w:rsidRDefault="0098200C" w:rsidP="00E659B8">
                        <w:pPr>
                          <w:rPr>
                            <w:rFonts w:ascii="Garamond" w:eastAsia="MS Mincho" w:hAnsi="Garamond"/>
                          </w:rPr>
                        </w:pPr>
                        <w:r w:rsidRPr="003119A0">
                          <w:rPr>
                            <w:rFonts w:ascii="Garamond" w:eastAsia="MS Mincho" w:hAnsi="Garamond"/>
                          </w:rPr>
                          <w:t>Adresse : ……………..…………………………………..………………………………………….....</w:t>
                        </w:r>
                      </w:p>
                    </w:tc>
                  </w:tr>
                </w:tbl>
                <w:p w:rsidR="0098200C" w:rsidRPr="00405F84" w:rsidRDefault="0098200C" w:rsidP="00E659B8">
                  <w:pPr>
                    <w:jc w:val="center"/>
                    <w:rPr>
                      <w:rFonts w:ascii="Garamond" w:hAnsi="Garamond"/>
                      <w:sz w:val="16"/>
                      <w:szCs w:val="16"/>
                    </w:rPr>
                  </w:pPr>
                </w:p>
                <w:p w:rsidR="0098200C" w:rsidRPr="00687CFD" w:rsidRDefault="0098200C" w:rsidP="00E659B8">
                  <w:pPr>
                    <w:keepNext/>
                    <w:spacing w:line="360" w:lineRule="auto"/>
                    <w:jc w:val="center"/>
                    <w:outlineLvl w:val="2"/>
                    <w:rPr>
                      <w:rFonts w:ascii="Garamond" w:hAnsi="Garamond"/>
                      <w:b/>
                    </w:rPr>
                  </w:pPr>
                  <w:bookmarkStart w:id="200" w:name="_Toc356209433"/>
                  <w:r w:rsidRPr="003119A0">
                    <w:rPr>
                      <w:rFonts w:ascii="Garamond" w:hAnsi="Garamond"/>
                      <w:b/>
                    </w:rPr>
                    <w:t>Signature du Fournisseur/Prestataire (cachet s’il y a lieu) :</w:t>
                  </w:r>
                  <w:bookmarkEnd w:id="200"/>
                </w:p>
                <w:p w:rsidR="0098200C" w:rsidRPr="00405F84" w:rsidRDefault="0098200C" w:rsidP="00E659B8">
                  <w:pPr>
                    <w:jc w:val="both"/>
                    <w:rPr>
                      <w:rFonts w:ascii="Garamond" w:hAnsi="Garamond"/>
                      <w:b/>
                    </w:rPr>
                  </w:pPr>
                  <w:r w:rsidRPr="00405F84">
                    <w:rPr>
                      <w:rFonts w:ascii="Garamond" w:hAnsi="Garamond"/>
                      <w:b/>
                    </w:rPr>
                    <w:t>---------------------------------------------------------------------------------------------</w:t>
                  </w:r>
                  <w:r>
                    <w:rPr>
                      <w:rFonts w:ascii="Garamond" w:hAnsi="Garamond"/>
                      <w:b/>
                    </w:rPr>
                    <w:t>--------------------</w:t>
                  </w:r>
                </w:p>
                <w:p w:rsidR="0098200C" w:rsidRPr="003119A0" w:rsidRDefault="0098200C" w:rsidP="00E659B8">
                  <w:pPr>
                    <w:rPr>
                      <w:rFonts w:ascii="Garamond" w:hAnsi="Garamond"/>
                      <w:b/>
                    </w:rPr>
                  </w:pPr>
                  <w:r w:rsidRPr="003119A0">
                    <w:rPr>
                      <w:rFonts w:ascii="Garamond" w:hAnsi="Garamond"/>
                      <w:b/>
                    </w:rPr>
                    <w:t>Activité :……………………………………………………………………</w:t>
                  </w:r>
                  <w:r>
                    <w:rPr>
                      <w:rFonts w:ascii="Garamond" w:hAnsi="Garamond"/>
                      <w:b/>
                    </w:rPr>
                    <w:t>……………………</w:t>
                  </w:r>
                </w:p>
                <w:p w:rsidR="0098200C" w:rsidRPr="003119A0" w:rsidRDefault="0098200C" w:rsidP="00E659B8">
                  <w:pPr>
                    <w:rPr>
                      <w:rFonts w:ascii="Garamond" w:hAnsi="Garamond"/>
                      <w:b/>
                    </w:rPr>
                  </w:pPr>
                  <w:r w:rsidRPr="003119A0">
                    <w:rPr>
                      <w:rFonts w:ascii="Garamond" w:hAnsi="Garamond"/>
                      <w:b/>
                    </w:rPr>
                    <w:t>Prénoms et nom de l’acheteur :……………………………………………</w:t>
                  </w:r>
                  <w:r>
                    <w:rPr>
                      <w:rFonts w:ascii="Garamond" w:hAnsi="Garamond"/>
                      <w:b/>
                    </w:rPr>
                    <w:t>………………</w:t>
                  </w:r>
                </w:p>
                <w:p w:rsidR="0098200C" w:rsidRPr="003119A0" w:rsidRDefault="0098200C" w:rsidP="00E659B8">
                  <w:pPr>
                    <w:rPr>
                      <w:rFonts w:ascii="Garamond" w:hAnsi="Garamond"/>
                      <w:b/>
                    </w:rPr>
                  </w:pPr>
                  <w:r w:rsidRPr="003119A0">
                    <w:rPr>
                      <w:rFonts w:ascii="Garamond" w:hAnsi="Garamond"/>
                      <w:b/>
                    </w:rPr>
                    <w:t>Fonction dans l’organisation :……………………………………………</w:t>
                  </w:r>
                  <w:r>
                    <w:rPr>
                      <w:rFonts w:ascii="Garamond" w:hAnsi="Garamond"/>
                      <w:b/>
                    </w:rPr>
                    <w:t>………………</w:t>
                  </w:r>
                </w:p>
                <w:p w:rsidR="0098200C" w:rsidRDefault="0098200C" w:rsidP="00E659B8">
                  <w:pPr>
                    <w:rPr>
                      <w:rFonts w:ascii="Garamond" w:hAnsi="Garamond"/>
                      <w:b/>
                    </w:rPr>
                  </w:pPr>
                </w:p>
                <w:p w:rsidR="0098200C" w:rsidRPr="003119A0" w:rsidRDefault="0098200C" w:rsidP="00E659B8">
                  <w:pPr>
                    <w:rPr>
                      <w:rFonts w:ascii="Garamond" w:hAnsi="Garamond"/>
                      <w:b/>
                    </w:rPr>
                  </w:pPr>
                </w:p>
                <w:p w:rsidR="0098200C" w:rsidRPr="003119A0" w:rsidRDefault="0098200C" w:rsidP="00E659B8">
                  <w:pPr>
                    <w:jc w:val="center"/>
                    <w:rPr>
                      <w:rFonts w:ascii="Garamond" w:hAnsi="Garamond"/>
                      <w:b/>
                    </w:rPr>
                  </w:pPr>
                  <w:r w:rsidRPr="003119A0">
                    <w:rPr>
                      <w:rFonts w:ascii="Garamond" w:hAnsi="Garamond"/>
                      <w:b/>
                    </w:rPr>
                    <w:t>Signataires</w:t>
                  </w:r>
                </w:p>
                <w:p w:rsidR="0098200C" w:rsidRDefault="0098200C" w:rsidP="00E659B8">
                  <w:pPr>
                    <w:rPr>
                      <w:rFonts w:ascii="Garamond" w:hAnsi="Garamond"/>
                      <w:b/>
                    </w:rPr>
                  </w:pPr>
                </w:p>
                <w:p w:rsidR="0098200C" w:rsidRPr="003119A0" w:rsidRDefault="0098200C" w:rsidP="00E659B8">
                  <w:pPr>
                    <w:rPr>
                      <w:rFonts w:ascii="Garamond" w:hAnsi="Garamond"/>
                      <w:b/>
                    </w:rPr>
                  </w:pPr>
                </w:p>
                <w:p w:rsidR="0098200C" w:rsidRPr="003119A0" w:rsidRDefault="0098200C" w:rsidP="00E659B8">
                  <w:pPr>
                    <w:rPr>
                      <w:rFonts w:ascii="Garamond" w:hAnsi="Garamond"/>
                      <w:b/>
                    </w:rPr>
                  </w:pPr>
                </w:p>
                <w:p w:rsidR="0098200C" w:rsidRPr="003119A0" w:rsidRDefault="0098200C" w:rsidP="00E659B8">
                  <w:pPr>
                    <w:rPr>
                      <w:rFonts w:ascii="Garamond" w:hAnsi="Garamond"/>
                      <w:b/>
                    </w:rPr>
                  </w:pPr>
                  <w:r>
                    <w:rPr>
                      <w:rFonts w:ascii="Garamond" w:hAnsi="Garamond"/>
                      <w:b/>
                    </w:rPr>
                    <w:t xml:space="preserve"> Comptable</w:t>
                  </w:r>
                  <w:r w:rsidRPr="003119A0">
                    <w:rPr>
                      <w:rFonts w:ascii="Garamond" w:hAnsi="Garamond"/>
                      <w:b/>
                    </w:rPr>
                    <w:t xml:space="preserve">                                        </w:t>
                  </w:r>
                  <w:r>
                    <w:rPr>
                      <w:rFonts w:ascii="Garamond" w:hAnsi="Garamond"/>
                      <w:b/>
                    </w:rPr>
                    <w:t xml:space="preserve">                        Responsable Finances et comptabilités</w:t>
                  </w:r>
                </w:p>
                <w:p w:rsidR="0098200C" w:rsidRPr="003119A0" w:rsidRDefault="0098200C" w:rsidP="00E659B8">
                  <w:pPr>
                    <w:rPr>
                      <w:rFonts w:ascii="Garamond" w:hAnsi="Garamond"/>
                      <w:b/>
                    </w:rPr>
                  </w:pPr>
                  <w:r>
                    <w:rPr>
                      <w:rFonts w:ascii="Garamond" w:hAnsi="Garamond"/>
                      <w:b/>
                    </w:rPr>
                    <w:t>Nom et prénom                                                                                 Nom et prénom</w:t>
                  </w:r>
                </w:p>
                <w:p w:rsidR="0098200C" w:rsidRPr="003119A0" w:rsidRDefault="0098200C" w:rsidP="00E659B8">
                  <w:pPr>
                    <w:rPr>
                      <w:rFonts w:ascii="Garamond" w:hAnsi="Garamond"/>
                      <w:b/>
                    </w:rPr>
                  </w:pPr>
                </w:p>
                <w:p w:rsidR="0098200C" w:rsidRPr="003119A0" w:rsidRDefault="0098200C" w:rsidP="00E659B8">
                  <w:pPr>
                    <w:rPr>
                      <w:rFonts w:ascii="Garamond" w:hAnsi="Garamond"/>
                      <w:b/>
                    </w:rPr>
                  </w:pPr>
                </w:p>
                <w:p w:rsidR="0098200C" w:rsidRDefault="0098200C" w:rsidP="00E659B8">
                  <w:pPr>
                    <w:jc w:val="center"/>
                    <w:rPr>
                      <w:rFonts w:ascii="Garamond" w:hAnsi="Garamond"/>
                    </w:rPr>
                  </w:pPr>
                </w:p>
                <w:p w:rsidR="0098200C" w:rsidRDefault="0098200C" w:rsidP="00E659B8">
                  <w:pPr>
                    <w:jc w:val="center"/>
                    <w:rPr>
                      <w:rFonts w:ascii="Garamond" w:hAnsi="Garamond"/>
                    </w:rPr>
                  </w:pPr>
                </w:p>
                <w:p w:rsidR="0098200C" w:rsidRDefault="0098200C" w:rsidP="00E659B8">
                  <w:pPr>
                    <w:jc w:val="center"/>
                    <w:rPr>
                      <w:rFonts w:ascii="Garamond" w:hAnsi="Garamond"/>
                    </w:rPr>
                  </w:pPr>
                </w:p>
                <w:p w:rsidR="0098200C" w:rsidRDefault="0098200C" w:rsidP="00E659B8">
                  <w:pPr>
                    <w:jc w:val="center"/>
                    <w:rPr>
                      <w:rFonts w:ascii="Garamond" w:hAnsi="Garamond"/>
                    </w:rPr>
                  </w:pPr>
                </w:p>
                <w:p w:rsidR="0098200C" w:rsidRDefault="0098200C" w:rsidP="00E659B8">
                  <w:pPr>
                    <w:jc w:val="center"/>
                    <w:rPr>
                      <w:rFonts w:ascii="Garamond" w:hAnsi="Garamond"/>
                    </w:rPr>
                  </w:pPr>
                </w:p>
                <w:p w:rsidR="0098200C" w:rsidRDefault="0098200C" w:rsidP="00E659B8">
                  <w:pPr>
                    <w:jc w:val="center"/>
                    <w:rPr>
                      <w:rFonts w:ascii="Garamond" w:hAnsi="Garamond"/>
                    </w:rPr>
                  </w:pPr>
                </w:p>
                <w:p w:rsidR="0098200C" w:rsidRPr="00412B93" w:rsidRDefault="0098200C" w:rsidP="00E659B8">
                  <w:pPr>
                    <w:jc w:val="right"/>
                    <w:rPr>
                      <w:rFonts w:ascii="Garamond" w:hAnsi="Garamond"/>
                      <w:b/>
                      <w:u w:val="single"/>
                    </w:rPr>
                  </w:pPr>
                  <w:r>
                    <w:rPr>
                      <w:rFonts w:ascii="Garamond" w:hAnsi="Garamond"/>
                    </w:rPr>
                    <w:t xml:space="preserve">  </w:t>
                  </w:r>
                  <w:r>
                    <w:rPr>
                      <w:rFonts w:ascii="Garamond" w:hAnsi="Garamond"/>
                    </w:rPr>
                    <w:tab/>
                  </w:r>
                </w:p>
              </w:txbxContent>
            </v:textbox>
          </v:roundrect>
        </w:pict>
      </w:r>
    </w:p>
    <w:p w:rsidR="00E659B8" w:rsidRPr="00F61E79" w:rsidRDefault="00E659B8" w:rsidP="00E659B8">
      <w:pPr>
        <w:overflowPunct/>
        <w:autoSpaceDE/>
        <w:autoSpaceDN/>
        <w:adjustRightInd/>
        <w:spacing w:line="276" w:lineRule="auto"/>
        <w:jc w:val="both"/>
        <w:textAlignment w:val="auto"/>
        <w:rPr>
          <w:rFonts w:ascii="Arial Narrow" w:hAnsi="Arial Narrow" w:cs="Arial"/>
        </w:rPr>
      </w:pPr>
    </w:p>
    <w:p w:rsidR="00E659B8" w:rsidRPr="00F61E79" w:rsidRDefault="00E659B8" w:rsidP="00E659B8">
      <w:pPr>
        <w:overflowPunct/>
        <w:autoSpaceDE/>
        <w:autoSpaceDN/>
        <w:adjustRightInd/>
        <w:spacing w:line="276" w:lineRule="auto"/>
        <w:jc w:val="both"/>
        <w:textAlignment w:val="auto"/>
        <w:rPr>
          <w:rFonts w:ascii="Arial Narrow" w:hAnsi="Arial Narrow" w:cs="Arial"/>
        </w:rPr>
      </w:pPr>
    </w:p>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xml:space="preserve">        </w:t>
      </w:r>
    </w:p>
    <w:p w:rsidR="00E659B8" w:rsidRPr="00F61E79" w:rsidRDefault="00E659B8" w:rsidP="00E659B8">
      <w:pPr>
        <w:overflowPunct/>
        <w:autoSpaceDE/>
        <w:autoSpaceDN/>
        <w:adjustRightInd/>
        <w:spacing w:line="276" w:lineRule="auto"/>
        <w:jc w:val="both"/>
        <w:textAlignment w:val="auto"/>
        <w:rPr>
          <w:rFonts w:ascii="Arial Narrow" w:hAnsi="Arial Narrow" w:cs="Arial"/>
        </w:rPr>
      </w:pPr>
    </w:p>
    <w:p w:rsidR="00E659B8" w:rsidRPr="00F61E79" w:rsidRDefault="00E659B8" w:rsidP="00E659B8">
      <w:pPr>
        <w:overflowPunct/>
        <w:autoSpaceDE/>
        <w:autoSpaceDN/>
        <w:adjustRightInd/>
        <w:spacing w:line="276" w:lineRule="auto"/>
        <w:jc w:val="both"/>
        <w:textAlignment w:val="auto"/>
        <w:rPr>
          <w:rFonts w:ascii="Arial Narrow" w:hAnsi="Arial Narrow" w:cs="Arial"/>
        </w:rPr>
      </w:pPr>
    </w:p>
    <w:p w:rsidR="00E659B8" w:rsidRPr="00F61E79" w:rsidRDefault="00E659B8" w:rsidP="00E659B8">
      <w:pPr>
        <w:overflowPunct/>
        <w:autoSpaceDE/>
        <w:autoSpaceDN/>
        <w:adjustRightInd/>
        <w:spacing w:line="276" w:lineRule="auto"/>
        <w:jc w:val="both"/>
        <w:textAlignment w:val="auto"/>
        <w:rPr>
          <w:rFonts w:ascii="Arial Narrow" w:hAnsi="Arial Narrow" w:cs="Arial"/>
        </w:rPr>
      </w:pPr>
    </w:p>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xml:space="preserve">                              </w:t>
      </w:r>
    </w:p>
    <w:p w:rsidR="00E659B8" w:rsidRPr="00F61E79" w:rsidRDefault="00E659B8" w:rsidP="00E659B8">
      <w:pPr>
        <w:overflowPunct/>
        <w:autoSpaceDE/>
        <w:autoSpaceDN/>
        <w:adjustRightInd/>
        <w:spacing w:line="276" w:lineRule="auto"/>
        <w:jc w:val="both"/>
        <w:textAlignment w:val="auto"/>
        <w:rPr>
          <w:rFonts w:ascii="Arial Narrow" w:hAnsi="Arial Narrow" w:cs="Arial"/>
        </w:rPr>
      </w:pPr>
    </w:p>
    <w:p w:rsidR="00E659B8" w:rsidRPr="00F61E79" w:rsidRDefault="00E659B8" w:rsidP="00E659B8">
      <w:pPr>
        <w:overflowPunct/>
        <w:autoSpaceDE/>
        <w:autoSpaceDN/>
        <w:adjustRightInd/>
        <w:spacing w:line="276" w:lineRule="auto"/>
        <w:jc w:val="both"/>
        <w:textAlignment w:val="auto"/>
        <w:rPr>
          <w:rFonts w:ascii="Arial Narrow" w:hAnsi="Arial Narrow" w:cs="Arial"/>
        </w:rPr>
      </w:pPr>
    </w:p>
    <w:p w:rsidR="00E659B8" w:rsidRPr="00F61E79" w:rsidRDefault="00E659B8" w:rsidP="00E659B8">
      <w:pPr>
        <w:overflowPunct/>
        <w:autoSpaceDE/>
        <w:autoSpaceDN/>
        <w:adjustRightInd/>
        <w:spacing w:line="276" w:lineRule="auto"/>
        <w:jc w:val="both"/>
        <w:textAlignment w:val="auto"/>
        <w:rPr>
          <w:rFonts w:ascii="Arial Narrow" w:hAnsi="Arial Narrow" w:cs="Arial"/>
        </w:rPr>
      </w:pPr>
    </w:p>
    <w:p w:rsidR="00E659B8" w:rsidRPr="00F61E79" w:rsidRDefault="00E659B8" w:rsidP="00E659B8">
      <w:pPr>
        <w:overflowPunct/>
        <w:autoSpaceDE/>
        <w:autoSpaceDN/>
        <w:adjustRightInd/>
        <w:spacing w:line="276" w:lineRule="auto"/>
        <w:jc w:val="both"/>
        <w:textAlignment w:val="auto"/>
        <w:rPr>
          <w:rFonts w:ascii="Arial Narrow" w:hAnsi="Arial Narrow" w:cs="Arial"/>
        </w:rPr>
      </w:pPr>
    </w:p>
    <w:p w:rsidR="00E659B8" w:rsidRPr="00F61E79" w:rsidRDefault="00E659B8" w:rsidP="00E659B8">
      <w:pPr>
        <w:overflowPunct/>
        <w:autoSpaceDE/>
        <w:autoSpaceDN/>
        <w:adjustRightInd/>
        <w:spacing w:line="276" w:lineRule="auto"/>
        <w:jc w:val="both"/>
        <w:textAlignment w:val="auto"/>
        <w:rPr>
          <w:rFonts w:ascii="Arial Narrow" w:hAnsi="Arial Narrow" w:cs="Arial"/>
        </w:rPr>
      </w:pPr>
    </w:p>
    <w:p w:rsidR="00E659B8" w:rsidRPr="00F61E79" w:rsidRDefault="00E659B8" w:rsidP="00E659B8">
      <w:pPr>
        <w:overflowPunct/>
        <w:autoSpaceDE/>
        <w:autoSpaceDN/>
        <w:adjustRightInd/>
        <w:spacing w:line="276" w:lineRule="auto"/>
        <w:jc w:val="both"/>
        <w:textAlignment w:val="auto"/>
        <w:rPr>
          <w:rFonts w:ascii="Arial Narrow" w:hAnsi="Arial Narrow" w:cs="Arial"/>
        </w:rPr>
      </w:pPr>
    </w:p>
    <w:p w:rsidR="00E659B8" w:rsidRPr="00F61E79" w:rsidRDefault="00E659B8" w:rsidP="00E659B8">
      <w:pPr>
        <w:overflowPunct/>
        <w:autoSpaceDE/>
        <w:autoSpaceDN/>
        <w:adjustRightInd/>
        <w:spacing w:line="276" w:lineRule="auto"/>
        <w:jc w:val="both"/>
        <w:textAlignment w:val="auto"/>
        <w:rPr>
          <w:rFonts w:ascii="Arial Narrow" w:hAnsi="Arial Narrow" w:cs="Arial"/>
        </w:rPr>
      </w:pPr>
    </w:p>
    <w:p w:rsidR="00E659B8" w:rsidRPr="00F61E79" w:rsidRDefault="00E659B8" w:rsidP="00E659B8">
      <w:pPr>
        <w:overflowPunct/>
        <w:autoSpaceDE/>
        <w:autoSpaceDN/>
        <w:adjustRightInd/>
        <w:spacing w:line="276" w:lineRule="auto"/>
        <w:jc w:val="both"/>
        <w:textAlignment w:val="auto"/>
        <w:rPr>
          <w:rFonts w:ascii="Arial Narrow" w:hAnsi="Arial Narrow" w:cs="Arial"/>
        </w:rPr>
      </w:pPr>
    </w:p>
    <w:p w:rsidR="00E659B8" w:rsidRPr="00F61E79" w:rsidRDefault="00E659B8" w:rsidP="00E659B8">
      <w:pPr>
        <w:overflowPunct/>
        <w:autoSpaceDE/>
        <w:autoSpaceDN/>
        <w:adjustRightInd/>
        <w:spacing w:line="276" w:lineRule="auto"/>
        <w:jc w:val="both"/>
        <w:textAlignment w:val="auto"/>
        <w:rPr>
          <w:rFonts w:ascii="Arial Narrow" w:hAnsi="Arial Narrow" w:cs="Arial"/>
        </w:rPr>
      </w:pPr>
    </w:p>
    <w:p w:rsidR="00E659B8" w:rsidRPr="00F61E79" w:rsidRDefault="00E659B8" w:rsidP="00E659B8">
      <w:pPr>
        <w:overflowPunct/>
        <w:autoSpaceDE/>
        <w:autoSpaceDN/>
        <w:adjustRightInd/>
        <w:spacing w:line="276" w:lineRule="auto"/>
        <w:jc w:val="both"/>
        <w:textAlignment w:val="auto"/>
        <w:rPr>
          <w:rFonts w:ascii="Arial Narrow" w:hAnsi="Arial Narrow" w:cs="Arial"/>
        </w:rPr>
      </w:pPr>
    </w:p>
    <w:p w:rsidR="00E659B8" w:rsidRPr="00F61E79" w:rsidRDefault="00E659B8" w:rsidP="00E659B8">
      <w:pPr>
        <w:overflowPunct/>
        <w:autoSpaceDE/>
        <w:autoSpaceDN/>
        <w:adjustRightInd/>
        <w:spacing w:line="276" w:lineRule="auto"/>
        <w:jc w:val="both"/>
        <w:textAlignment w:val="auto"/>
        <w:rPr>
          <w:rFonts w:ascii="Arial Narrow" w:hAnsi="Arial Narrow" w:cs="Arial"/>
        </w:rPr>
      </w:pPr>
    </w:p>
    <w:p w:rsidR="00E659B8" w:rsidRPr="00F61E79" w:rsidRDefault="00E659B8" w:rsidP="00E659B8">
      <w:pPr>
        <w:overflowPunct/>
        <w:autoSpaceDE/>
        <w:autoSpaceDN/>
        <w:adjustRightInd/>
        <w:spacing w:line="276" w:lineRule="auto"/>
        <w:jc w:val="both"/>
        <w:textAlignment w:val="auto"/>
        <w:rPr>
          <w:rFonts w:ascii="Arial Narrow" w:hAnsi="Arial Narrow" w:cs="Arial"/>
        </w:rPr>
      </w:pPr>
    </w:p>
    <w:p w:rsidR="00E659B8" w:rsidRPr="00F61E79" w:rsidRDefault="00E659B8" w:rsidP="00E659B8">
      <w:pPr>
        <w:overflowPunct/>
        <w:autoSpaceDE/>
        <w:autoSpaceDN/>
        <w:adjustRightInd/>
        <w:spacing w:line="276" w:lineRule="auto"/>
        <w:jc w:val="both"/>
        <w:textAlignment w:val="auto"/>
        <w:rPr>
          <w:rFonts w:ascii="Arial Narrow" w:hAnsi="Arial Narrow" w:cs="Arial"/>
        </w:rPr>
      </w:pPr>
    </w:p>
    <w:p w:rsidR="00E659B8" w:rsidRPr="00F61E79" w:rsidRDefault="00E659B8" w:rsidP="00E659B8">
      <w:pPr>
        <w:overflowPunct/>
        <w:autoSpaceDE/>
        <w:autoSpaceDN/>
        <w:adjustRightInd/>
        <w:spacing w:line="276" w:lineRule="auto"/>
        <w:jc w:val="both"/>
        <w:textAlignment w:val="auto"/>
        <w:rPr>
          <w:rFonts w:ascii="Arial Narrow" w:hAnsi="Arial Narrow" w:cs="Arial"/>
        </w:rPr>
      </w:pPr>
    </w:p>
    <w:p w:rsidR="00E659B8" w:rsidRPr="00F61E79" w:rsidRDefault="00E659B8" w:rsidP="00E659B8">
      <w:pPr>
        <w:overflowPunct/>
        <w:autoSpaceDE/>
        <w:autoSpaceDN/>
        <w:adjustRightInd/>
        <w:spacing w:line="276" w:lineRule="auto"/>
        <w:jc w:val="both"/>
        <w:textAlignment w:val="auto"/>
        <w:rPr>
          <w:rFonts w:ascii="Arial Narrow" w:hAnsi="Arial Narrow" w:cs="Arial"/>
        </w:rPr>
      </w:pPr>
    </w:p>
    <w:p w:rsidR="00E659B8" w:rsidRPr="00F61E79" w:rsidRDefault="00E659B8" w:rsidP="00E659B8">
      <w:pPr>
        <w:overflowPunct/>
        <w:autoSpaceDE/>
        <w:autoSpaceDN/>
        <w:adjustRightInd/>
        <w:spacing w:line="276" w:lineRule="auto"/>
        <w:jc w:val="both"/>
        <w:textAlignment w:val="auto"/>
        <w:rPr>
          <w:rFonts w:ascii="Arial Narrow" w:hAnsi="Arial Narrow" w:cs="Arial"/>
        </w:rPr>
      </w:pPr>
    </w:p>
    <w:p w:rsidR="00E659B8" w:rsidRPr="00F61E79" w:rsidRDefault="00E659B8" w:rsidP="00E659B8">
      <w:pPr>
        <w:overflowPunct/>
        <w:autoSpaceDE/>
        <w:autoSpaceDN/>
        <w:adjustRightInd/>
        <w:spacing w:line="276" w:lineRule="auto"/>
        <w:jc w:val="both"/>
        <w:textAlignment w:val="auto"/>
        <w:rPr>
          <w:rFonts w:ascii="Arial Narrow" w:hAnsi="Arial Narrow" w:cs="Arial"/>
        </w:rPr>
      </w:pPr>
    </w:p>
    <w:p w:rsidR="00E659B8" w:rsidRPr="00F61E79" w:rsidRDefault="00E659B8" w:rsidP="00E659B8">
      <w:pPr>
        <w:overflowPunct/>
        <w:autoSpaceDE/>
        <w:autoSpaceDN/>
        <w:adjustRightInd/>
        <w:spacing w:line="276" w:lineRule="auto"/>
        <w:jc w:val="both"/>
        <w:textAlignment w:val="auto"/>
        <w:rPr>
          <w:rFonts w:ascii="Arial Narrow" w:hAnsi="Arial Narrow" w:cs="Arial"/>
        </w:rPr>
      </w:pPr>
    </w:p>
    <w:p w:rsidR="00E659B8" w:rsidRPr="00F61E79" w:rsidRDefault="00E659B8" w:rsidP="00E659B8">
      <w:pPr>
        <w:overflowPunct/>
        <w:autoSpaceDE/>
        <w:autoSpaceDN/>
        <w:adjustRightInd/>
        <w:spacing w:line="276" w:lineRule="auto"/>
        <w:jc w:val="both"/>
        <w:textAlignment w:val="auto"/>
        <w:rPr>
          <w:rFonts w:ascii="Arial Narrow" w:hAnsi="Arial Narrow" w:cs="Arial"/>
        </w:rPr>
      </w:pPr>
    </w:p>
    <w:p w:rsidR="00E659B8" w:rsidRPr="00F61E79" w:rsidRDefault="00E659B8" w:rsidP="00E659B8">
      <w:pPr>
        <w:overflowPunct/>
        <w:autoSpaceDE/>
        <w:autoSpaceDN/>
        <w:adjustRightInd/>
        <w:spacing w:line="276" w:lineRule="auto"/>
        <w:jc w:val="both"/>
        <w:textAlignment w:val="auto"/>
        <w:rPr>
          <w:rFonts w:ascii="Arial Narrow" w:hAnsi="Arial Narrow" w:cs="Arial"/>
        </w:rPr>
      </w:pPr>
    </w:p>
    <w:p w:rsidR="00E659B8" w:rsidRPr="00F61E79" w:rsidRDefault="00E659B8" w:rsidP="00E659B8">
      <w:pPr>
        <w:overflowPunct/>
        <w:autoSpaceDE/>
        <w:autoSpaceDN/>
        <w:adjustRightInd/>
        <w:spacing w:line="276" w:lineRule="auto"/>
        <w:jc w:val="both"/>
        <w:textAlignment w:val="auto"/>
        <w:rPr>
          <w:rFonts w:ascii="Arial Narrow" w:hAnsi="Arial Narrow" w:cs="Arial"/>
        </w:rPr>
      </w:pPr>
    </w:p>
    <w:p w:rsidR="00E659B8" w:rsidRPr="00F61E79" w:rsidRDefault="00E659B8" w:rsidP="00E659B8">
      <w:pPr>
        <w:overflowPunct/>
        <w:autoSpaceDE/>
        <w:autoSpaceDN/>
        <w:adjustRightInd/>
        <w:spacing w:line="276" w:lineRule="auto"/>
        <w:jc w:val="both"/>
        <w:textAlignment w:val="auto"/>
        <w:rPr>
          <w:rFonts w:ascii="Arial Narrow" w:hAnsi="Arial Narrow" w:cs="Arial"/>
        </w:rPr>
      </w:pPr>
    </w:p>
    <w:p w:rsidR="00E659B8" w:rsidRPr="00F61E79" w:rsidRDefault="00E659B8" w:rsidP="00E659B8">
      <w:pPr>
        <w:overflowPunct/>
        <w:autoSpaceDE/>
        <w:autoSpaceDN/>
        <w:adjustRightInd/>
        <w:spacing w:line="276" w:lineRule="auto"/>
        <w:jc w:val="both"/>
        <w:textAlignment w:val="auto"/>
        <w:rPr>
          <w:rFonts w:ascii="Arial Narrow" w:hAnsi="Arial Narrow" w:cs="Arial"/>
        </w:rPr>
      </w:pPr>
    </w:p>
    <w:p w:rsidR="00E659B8" w:rsidRPr="00F61E79" w:rsidRDefault="00E659B8" w:rsidP="00E659B8">
      <w:pPr>
        <w:overflowPunct/>
        <w:autoSpaceDE/>
        <w:autoSpaceDN/>
        <w:adjustRightInd/>
        <w:spacing w:line="276" w:lineRule="auto"/>
        <w:jc w:val="both"/>
        <w:textAlignment w:val="auto"/>
        <w:rPr>
          <w:rFonts w:ascii="Arial Narrow" w:hAnsi="Arial Narrow" w:cs="Arial"/>
        </w:rPr>
      </w:pPr>
    </w:p>
    <w:p w:rsidR="00E659B8" w:rsidRPr="00F61E79" w:rsidRDefault="00E659B8" w:rsidP="00E659B8">
      <w:pPr>
        <w:overflowPunct/>
        <w:autoSpaceDE/>
        <w:autoSpaceDN/>
        <w:adjustRightInd/>
        <w:spacing w:line="276" w:lineRule="auto"/>
        <w:jc w:val="both"/>
        <w:textAlignment w:val="auto"/>
        <w:rPr>
          <w:rFonts w:ascii="Arial Narrow" w:hAnsi="Arial Narrow" w:cs="Arial"/>
        </w:rPr>
      </w:pPr>
    </w:p>
    <w:p w:rsidR="00E659B8" w:rsidRPr="00F61E79" w:rsidRDefault="00E659B8" w:rsidP="00E659B8">
      <w:pPr>
        <w:overflowPunct/>
        <w:autoSpaceDE/>
        <w:autoSpaceDN/>
        <w:adjustRightInd/>
        <w:spacing w:line="276" w:lineRule="auto"/>
        <w:jc w:val="both"/>
        <w:textAlignment w:val="auto"/>
        <w:rPr>
          <w:rFonts w:ascii="Arial Narrow" w:hAnsi="Arial Narrow" w:cs="Arial"/>
        </w:rPr>
      </w:pPr>
    </w:p>
    <w:p w:rsidR="00E659B8" w:rsidRPr="00F61E79" w:rsidRDefault="00E659B8" w:rsidP="00E659B8">
      <w:pPr>
        <w:overflowPunct/>
        <w:autoSpaceDE/>
        <w:autoSpaceDN/>
        <w:adjustRightInd/>
        <w:spacing w:line="276" w:lineRule="auto"/>
        <w:jc w:val="both"/>
        <w:textAlignment w:val="auto"/>
        <w:rPr>
          <w:rFonts w:ascii="Arial Narrow" w:hAnsi="Arial Narrow" w:cs="Arial"/>
        </w:rPr>
      </w:pPr>
    </w:p>
    <w:p w:rsidR="00E659B8" w:rsidRPr="00F61E79" w:rsidRDefault="00E659B8" w:rsidP="00E659B8">
      <w:pPr>
        <w:overflowPunct/>
        <w:autoSpaceDE/>
        <w:autoSpaceDN/>
        <w:adjustRightInd/>
        <w:spacing w:line="276" w:lineRule="auto"/>
        <w:jc w:val="both"/>
        <w:textAlignment w:val="auto"/>
        <w:rPr>
          <w:rFonts w:ascii="Arial Narrow" w:hAnsi="Arial Narrow" w:cs="Arial"/>
        </w:rPr>
      </w:pPr>
    </w:p>
    <w:p w:rsidR="00E659B8" w:rsidRPr="00F61E79" w:rsidRDefault="00E659B8" w:rsidP="00E659B8">
      <w:pPr>
        <w:overflowPunct/>
        <w:autoSpaceDE/>
        <w:autoSpaceDN/>
        <w:adjustRightInd/>
        <w:spacing w:line="276" w:lineRule="auto"/>
        <w:jc w:val="both"/>
        <w:textAlignment w:val="auto"/>
        <w:rPr>
          <w:rFonts w:ascii="Arial Narrow" w:hAnsi="Arial Narrow" w:cs="Arial"/>
        </w:rPr>
      </w:pPr>
    </w:p>
    <w:p w:rsidR="00E659B8" w:rsidRPr="00F61E79" w:rsidRDefault="00E659B8" w:rsidP="00E659B8">
      <w:pPr>
        <w:overflowPunct/>
        <w:autoSpaceDE/>
        <w:autoSpaceDN/>
        <w:adjustRightInd/>
        <w:spacing w:line="276" w:lineRule="auto"/>
        <w:jc w:val="both"/>
        <w:textAlignment w:val="auto"/>
        <w:rPr>
          <w:rFonts w:ascii="Arial Narrow" w:hAnsi="Arial Narrow" w:cs="Arial"/>
        </w:rPr>
      </w:pPr>
    </w:p>
    <w:p w:rsidR="00E659B8" w:rsidRPr="00F61E79" w:rsidRDefault="00E659B8" w:rsidP="00E659B8">
      <w:pPr>
        <w:overflowPunct/>
        <w:autoSpaceDE/>
        <w:autoSpaceDN/>
        <w:adjustRightInd/>
        <w:spacing w:line="276" w:lineRule="auto"/>
        <w:jc w:val="both"/>
        <w:textAlignment w:val="auto"/>
        <w:rPr>
          <w:rFonts w:ascii="Arial Narrow" w:hAnsi="Arial Narrow" w:cs="Arial"/>
        </w:rPr>
      </w:pPr>
    </w:p>
    <w:p w:rsidR="00E659B8" w:rsidRPr="00F61E79" w:rsidRDefault="00E659B8" w:rsidP="00E659B8">
      <w:pPr>
        <w:overflowPunct/>
        <w:autoSpaceDE/>
        <w:autoSpaceDN/>
        <w:adjustRightInd/>
        <w:spacing w:line="276" w:lineRule="auto"/>
        <w:jc w:val="both"/>
        <w:textAlignment w:val="auto"/>
        <w:rPr>
          <w:rFonts w:ascii="Arial Narrow" w:hAnsi="Arial Narrow" w:cs="Arial"/>
        </w:rPr>
      </w:pPr>
    </w:p>
    <w:p w:rsidR="00E659B8" w:rsidRPr="00F61E79" w:rsidRDefault="00E659B8" w:rsidP="00E659B8">
      <w:pPr>
        <w:overflowPunct/>
        <w:autoSpaceDE/>
        <w:autoSpaceDN/>
        <w:adjustRightInd/>
        <w:spacing w:line="276" w:lineRule="auto"/>
        <w:jc w:val="both"/>
        <w:textAlignment w:val="auto"/>
        <w:rPr>
          <w:rFonts w:ascii="Arial Narrow" w:hAnsi="Arial Narrow" w:cs="Arial"/>
        </w:rPr>
      </w:pPr>
    </w:p>
    <w:p w:rsidR="00E659B8" w:rsidRPr="00F61E79" w:rsidRDefault="00E659B8" w:rsidP="00E659B8">
      <w:pPr>
        <w:overflowPunct/>
        <w:autoSpaceDE/>
        <w:autoSpaceDN/>
        <w:adjustRightInd/>
        <w:spacing w:line="276" w:lineRule="auto"/>
        <w:jc w:val="both"/>
        <w:textAlignment w:val="auto"/>
        <w:rPr>
          <w:rFonts w:ascii="Arial Narrow" w:hAnsi="Arial Narrow" w:cs="Arial"/>
        </w:rPr>
      </w:pPr>
    </w:p>
    <w:p w:rsidR="00E659B8" w:rsidRPr="00F61E79" w:rsidRDefault="00E659B8" w:rsidP="00E659B8">
      <w:pPr>
        <w:overflowPunct/>
        <w:autoSpaceDE/>
        <w:autoSpaceDN/>
        <w:adjustRightInd/>
        <w:spacing w:line="276" w:lineRule="auto"/>
        <w:jc w:val="both"/>
        <w:textAlignment w:val="auto"/>
        <w:rPr>
          <w:rFonts w:ascii="Arial Narrow" w:hAnsi="Arial Narrow" w:cs="Arial"/>
        </w:rPr>
      </w:pPr>
    </w:p>
    <w:p w:rsidR="00E659B8" w:rsidRPr="00F61E79" w:rsidRDefault="00E659B8" w:rsidP="00E659B8">
      <w:pPr>
        <w:overflowPunct/>
        <w:autoSpaceDE/>
        <w:autoSpaceDN/>
        <w:adjustRightInd/>
        <w:spacing w:line="276" w:lineRule="auto"/>
        <w:jc w:val="both"/>
        <w:textAlignment w:val="auto"/>
        <w:rPr>
          <w:rFonts w:ascii="Arial Narrow" w:hAnsi="Arial Narrow" w:cs="Arial"/>
        </w:rPr>
      </w:pPr>
    </w:p>
    <w:p w:rsidR="00E659B8" w:rsidRPr="00F61E79" w:rsidRDefault="00E659B8" w:rsidP="00FF1CEA">
      <w:pPr>
        <w:tabs>
          <w:tab w:val="left" w:pos="1050"/>
        </w:tabs>
        <w:overflowPunct/>
        <w:autoSpaceDE/>
        <w:autoSpaceDN/>
        <w:adjustRightInd/>
        <w:spacing w:line="276" w:lineRule="auto"/>
        <w:jc w:val="both"/>
        <w:textAlignment w:val="auto"/>
        <w:rPr>
          <w:rFonts w:ascii="Arial Narrow" w:eastAsia="Calibri" w:hAnsi="Arial Narrow" w:cs="Arial"/>
          <w:lang w:eastAsia="en-US"/>
        </w:rPr>
        <w:sectPr w:rsidR="00E659B8" w:rsidRPr="00F61E79" w:rsidSect="00E659B8">
          <w:headerReference w:type="first" r:id="rId39"/>
          <w:pgSz w:w="11906" w:h="16838"/>
          <w:pgMar w:top="-426" w:right="1418" w:bottom="1418" w:left="993" w:header="426" w:footer="708" w:gutter="0"/>
          <w:cols w:space="708"/>
          <w:titlePg/>
          <w:docGrid w:linePitch="360"/>
        </w:sectPr>
      </w:pPr>
    </w:p>
    <w:p w:rsidR="00FF1CEA" w:rsidRDefault="002D4AF8" w:rsidP="00FF1CEA">
      <w:pPr>
        <w:pStyle w:val="Titre2"/>
        <w:rPr>
          <w:rFonts w:eastAsia="SimSun"/>
          <w:u w:val="single"/>
        </w:rPr>
      </w:pPr>
      <w:r>
        <w:rPr>
          <w:rFonts w:asciiTheme="minorHAnsi" w:hAnsiTheme="minorHAnsi" w:cstheme="minorBidi"/>
          <w:noProof/>
        </w:rPr>
        <w:lastRenderedPageBreak/>
        <w:drawing>
          <wp:anchor distT="0" distB="0" distL="114300" distR="114300" simplePos="0" relativeHeight="251627520" behindDoc="0" locked="0" layoutInCell="1" allowOverlap="1" wp14:anchorId="64CF5F5D" wp14:editId="028A5E50">
            <wp:simplePos x="0" y="0"/>
            <wp:positionH relativeFrom="column">
              <wp:posOffset>-42545</wp:posOffset>
            </wp:positionH>
            <wp:positionV relativeFrom="paragraph">
              <wp:posOffset>-845820</wp:posOffset>
            </wp:positionV>
            <wp:extent cx="895350" cy="1247775"/>
            <wp:effectExtent l="0" t="0" r="0" b="0"/>
            <wp:wrapNone/>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1247775"/>
                    </a:xfrm>
                    <a:prstGeom prst="rect">
                      <a:avLst/>
                    </a:prstGeom>
                    <a:noFill/>
                  </pic:spPr>
                </pic:pic>
              </a:graphicData>
            </a:graphic>
            <wp14:sizeRelH relativeFrom="page">
              <wp14:pctWidth>0</wp14:pctWidth>
            </wp14:sizeRelH>
            <wp14:sizeRelV relativeFrom="page">
              <wp14:pctHeight>0</wp14:pctHeight>
            </wp14:sizeRelV>
          </wp:anchor>
        </w:drawing>
      </w:r>
      <w:r w:rsidR="00A25E10">
        <w:rPr>
          <w:rFonts w:asciiTheme="minorHAnsi" w:hAnsiTheme="minorHAnsi" w:cstheme="minorBidi"/>
          <w:lang w:eastAsia="en-US"/>
        </w:rPr>
        <w:pict>
          <v:shape id="_x0000_s1124" type="#_x0000_t202" style="position:absolute;margin-left:67.15pt;margin-top:-57.35pt;width:367.5pt;height:124.5pt;z-index:251701760;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" strokecolor="white" strokeweight=".26467mm">
            <v:textbox style="mso-next-textbox:#_x0000_s1124">
              <w:txbxContent>
                <w:p w:rsidR="002D4AF8" w:rsidRDefault="002D4AF8" w:rsidP="002D4AF8">
                  <w:pPr>
                    <w:shd w:val="clear" w:color="auto" w:fill="E5DFEC" w:themeFill="accent4" w:themeFillTint="33"/>
                    <w:jc w:val="center"/>
                    <w:rPr>
                      <w:rFonts w:asciiTheme="majorHAnsi" w:hAnsiTheme="majorHAnsi" w:cstheme="majorHAnsi"/>
                      <w:b/>
                    </w:rPr>
                  </w:pPr>
                  <w:r>
                    <w:rPr>
                      <w:rFonts w:asciiTheme="majorHAnsi" w:hAnsiTheme="majorHAnsi" w:cstheme="majorHAnsi"/>
                      <w:b/>
                    </w:rPr>
                    <w:t>ASSOCIATION DE LUTTE CONTRE LES VIOLENCES SEXUELLES ET APPUI A LA PROMOTION DU DEVELOPPEMENT DURABLE  « </w:t>
                  </w:r>
                  <w:r w:rsidR="009143E8">
                    <w:rPr>
                      <w:rFonts w:asciiTheme="majorHAnsi" w:hAnsiTheme="majorHAnsi" w:cstheme="majorHAnsi"/>
                      <w:b/>
                    </w:rPr>
                    <w:t>ALUCOVIS-APDD</w:t>
                  </w:r>
                  <w:r>
                    <w:rPr>
                      <w:rFonts w:asciiTheme="majorHAnsi" w:hAnsiTheme="majorHAnsi" w:cstheme="majorHAnsi"/>
                      <w:b/>
                    </w:rPr>
                    <w:t xml:space="preserve"> »</w:t>
                  </w:r>
                </w:p>
                <w:p w:rsidR="002D4AF8" w:rsidRDefault="002D4AF8" w:rsidP="002D4AF8">
                  <w:pPr>
                    <w:tabs>
                      <w:tab w:val="left" w:pos="480"/>
                    </w:tabs>
                    <w:jc w:val="center"/>
                    <w:rPr>
                      <w:rFonts w:asciiTheme="majorHAnsi" w:eastAsia="Batang" w:hAnsiTheme="majorHAnsi" w:cstheme="majorHAnsi"/>
                      <w:b/>
                      <w:i/>
                      <w:color w:val="00B0F0"/>
                      <w:sz w:val="12"/>
                      <w:szCs w:val="18"/>
                      <w:lang w:val="fr-BE"/>
                    </w:rPr>
                  </w:pPr>
                  <w:r>
                    <w:rPr>
                      <w:rFonts w:asciiTheme="majorHAnsi" w:eastAsia="Batang" w:hAnsiTheme="majorHAnsi" w:cstheme="majorHAnsi"/>
                      <w:b/>
                      <w:i/>
                      <w:color w:val="00B0F0"/>
                      <w:sz w:val="12"/>
                      <w:szCs w:val="18"/>
                      <w:lang w:val="fr-BE"/>
                    </w:rPr>
                    <w:t>Elle est dotée de la personnalité civile que juridique sans configuration ni Préoccupation Politique, Religieuse qu’Ethnique.</w:t>
                  </w:r>
                </w:p>
                <w:p w:rsidR="002D4AF8" w:rsidRDefault="002D4AF8" w:rsidP="002D4AF8">
                  <w:pPr>
                    <w:tabs>
                      <w:tab w:val="left" w:pos="480"/>
                    </w:tabs>
                    <w:jc w:val="center"/>
                    <w:rPr>
                      <w:rFonts w:asciiTheme="majorHAnsi" w:eastAsia="Calibri" w:hAnsiTheme="majorHAnsi" w:cstheme="majorHAnsi"/>
                      <w:sz w:val="16"/>
                      <w:szCs w:val="22"/>
                    </w:rPr>
                  </w:pPr>
                  <w:r>
                    <w:rPr>
                      <w:rFonts w:asciiTheme="majorHAnsi" w:hAnsiTheme="majorHAnsi" w:cstheme="majorHAnsi"/>
                      <w:sz w:val="12"/>
                      <w:szCs w:val="18"/>
                      <w:lang w:val="fr-BE"/>
                    </w:rPr>
                    <w:t xml:space="preserve">E-mail : </w:t>
                  </w:r>
                  <w:hyperlink r:id="rId40" w:history="1">
                    <w:r w:rsidR="009143E8">
                      <w:rPr>
                        <w:rStyle w:val="Lienhypertexte"/>
                        <w:rFonts w:asciiTheme="majorHAnsi" w:hAnsiTheme="majorHAnsi" w:cstheme="majorHAnsi"/>
                        <w:sz w:val="16"/>
                      </w:rPr>
                      <w:t>ALUCOVIS-APDD</w:t>
                    </w:r>
                    <w:r>
                      <w:rPr>
                        <w:rStyle w:val="Lienhypertexte"/>
                        <w:rFonts w:asciiTheme="majorHAnsi" w:hAnsiTheme="majorHAnsi" w:cstheme="majorHAnsi"/>
                        <w:sz w:val="16"/>
                      </w:rPr>
                      <w:t>burundi@gmail.com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ou </w:t>
                  </w:r>
                  <w:hyperlink r:id="rId41" w:history="1">
                    <w:r>
                      <w:rPr>
                        <w:rStyle w:val="Lienhypertexte"/>
                        <w:rFonts w:asciiTheme="majorHAnsi" w:hAnsiTheme="majorHAnsi" w:cstheme="majorHAnsi"/>
                        <w:sz w:val="16"/>
                      </w:rPr>
                      <w:t>rugondey@gmail.com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w:t>
                  </w:r>
                </w:p>
                <w:p w:rsidR="002D4AF8" w:rsidRDefault="002D4AF8" w:rsidP="002D4AF8">
                  <w:pPr>
                    <w:tabs>
                      <w:tab w:val="left" w:pos="480"/>
                    </w:tabs>
                    <w:jc w:val="center"/>
                    <w:rPr>
                      <w:rFonts w:asciiTheme="majorHAnsi" w:eastAsiaTheme="minorHAnsi" w:hAnsiTheme="majorHAnsi" w:cstheme="majorHAnsi"/>
                      <w:sz w:val="18"/>
                    </w:rPr>
                  </w:pPr>
                  <w:r>
                    <w:rPr>
                      <w:rFonts w:asciiTheme="majorHAnsi" w:hAnsiTheme="majorHAnsi" w:cstheme="majorHAnsi"/>
                      <w:b/>
                      <w:color w:val="C00000"/>
                      <w:sz w:val="14"/>
                      <w:szCs w:val="18"/>
                      <w:lang w:val="fr-BE"/>
                    </w:rPr>
                    <w:t xml:space="preserve">Mob : (+257) 79931044/61675647 - 79492898 ou </w:t>
                  </w:r>
                  <w:r>
                    <w:rPr>
                      <w:rFonts w:asciiTheme="majorHAnsi" w:hAnsiTheme="majorHAnsi" w:cstheme="majorHAnsi"/>
                      <w:b/>
                      <w:color w:val="002060"/>
                      <w:sz w:val="14"/>
                      <w:szCs w:val="18"/>
                      <w:lang w:val="fr-BE"/>
                    </w:rPr>
                    <w:t>whatsapp +257 77881977  et 77492898</w:t>
                  </w:r>
                </w:p>
                <w:p w:rsidR="002D4AF8" w:rsidRDefault="002D4AF8" w:rsidP="002D4AF8">
                  <w:pPr>
                    <w:shd w:val="clear" w:color="auto" w:fill="FDE9D9" w:themeFill="accent6" w:themeFillTint="33"/>
                    <w:jc w:val="center"/>
                    <w:rPr>
                      <w:rFonts w:asciiTheme="majorHAnsi" w:hAnsiTheme="majorHAnsi" w:cstheme="majorHAnsi"/>
                      <w:b/>
                      <w:sz w:val="16"/>
                      <w:lang w:val="fr-BE"/>
                    </w:rPr>
                  </w:pPr>
                  <w:r>
                    <w:rPr>
                      <w:rFonts w:asciiTheme="majorHAnsi" w:hAnsiTheme="majorHAnsi" w:cstheme="majorHAnsi"/>
                      <w:b/>
                      <w:sz w:val="14"/>
                      <w:szCs w:val="18"/>
                      <w:u w:val="single"/>
                      <w:lang w:val="fr-BE"/>
                    </w:rPr>
                    <w:t>Bureau siège :</w:t>
                  </w:r>
                  <w:r>
                    <w:rPr>
                      <w:rFonts w:asciiTheme="majorHAnsi" w:hAnsiTheme="majorHAnsi" w:cstheme="majorHAnsi"/>
                      <w:b/>
                      <w:sz w:val="14"/>
                      <w:szCs w:val="18"/>
                      <w:lang w:val="fr-BE"/>
                    </w:rPr>
                    <w:t xml:space="preserve"> Au chef-lieu de la Province Cibitoke (Nord-Ouest du Burundi) en face de l’ONG CONCERN </w:t>
                  </w:r>
                  <w:r>
                    <w:rPr>
                      <w:rFonts w:asciiTheme="majorHAnsi" w:hAnsiTheme="majorHAnsi" w:cstheme="majorHAnsi"/>
                      <w:sz w:val="16"/>
                      <w:lang w:val="fr-BE"/>
                    </w:rPr>
                    <w:t>World Wide.</w:t>
                  </w:r>
                  <w:r>
                    <w:rPr>
                      <w:rFonts w:asciiTheme="majorHAnsi" w:hAnsiTheme="majorHAnsi" w:cstheme="majorHAnsi"/>
                      <w:b/>
                      <w:sz w:val="16"/>
                      <w:lang w:val="fr-BE"/>
                    </w:rPr>
                    <w:t xml:space="preserve"> </w:t>
                  </w:r>
                </w:p>
                <w:p w:rsidR="002D4AF8" w:rsidRDefault="002D4AF8" w:rsidP="002D4AF8">
                  <w:pPr>
                    <w:shd w:val="clear" w:color="auto" w:fill="FDE9D9" w:themeFill="accent6" w:themeFillTint="33"/>
                    <w:jc w:val="center"/>
                    <w:rPr>
                      <w:rFonts w:asciiTheme="majorHAnsi" w:hAnsiTheme="majorHAnsi" w:cstheme="majorHAnsi"/>
                      <w:sz w:val="18"/>
                      <w:szCs w:val="22"/>
                    </w:rPr>
                  </w:pPr>
                  <w:r>
                    <w:rPr>
                      <w:rFonts w:asciiTheme="majorHAnsi" w:hAnsiTheme="majorHAnsi" w:cstheme="majorHAnsi"/>
                      <w:b/>
                      <w:sz w:val="16"/>
                      <w:lang w:val="fr-BE"/>
                    </w:rPr>
                    <w:t xml:space="preserve">Ord. Min : N° 530/231 du 9/03/2006, </w:t>
                  </w:r>
                </w:p>
                <w:p w:rsidR="002D4AF8" w:rsidRDefault="002D4AF8" w:rsidP="002D4AF8">
                  <w:pPr>
                    <w:shd w:val="clear" w:color="auto" w:fill="FFF2CC"/>
                    <w:jc w:val="center"/>
                    <w:rPr>
                      <w:rFonts w:asciiTheme="majorHAnsi" w:hAnsiTheme="majorHAnsi" w:cstheme="majorHAnsi"/>
                      <w:b/>
                      <w:color w:val="0070C0"/>
                      <w:sz w:val="14"/>
                      <w:lang w:val="fr-BE"/>
                    </w:rPr>
                  </w:pPr>
                  <w:r>
                    <w:rPr>
                      <w:rFonts w:asciiTheme="majorHAnsi" w:hAnsiTheme="majorHAnsi" w:cstheme="majorHAnsi"/>
                      <w:b/>
                      <w:color w:val="0070C0"/>
                      <w:sz w:val="14"/>
                      <w:lang w:val="fr-BE"/>
                    </w:rPr>
                    <w:t>Prise d’acte du 29/01/2019 n° 530/173/CAB/2019  conformité sur la nouvelle loi régissant les ASBL au Burundi.</w:t>
                  </w:r>
                </w:p>
                <w:p w:rsidR="002D4AF8" w:rsidRDefault="002D4AF8" w:rsidP="002D4AF8">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 xml:space="preserve">L’actuelle ordonnance : n° 530/460 du 20/05/2021 portant changement de dénomination de l’ALUCOVI à </w:t>
                  </w:r>
                  <w:r w:rsidR="009143E8">
                    <w:rPr>
                      <w:rFonts w:asciiTheme="majorHAnsi" w:hAnsiTheme="majorHAnsi" w:cstheme="majorHAnsi"/>
                      <w:b/>
                      <w:color w:val="7030A0"/>
                      <w:sz w:val="14"/>
                      <w:szCs w:val="18"/>
                      <w:lang w:val="fr-BE"/>
                    </w:rPr>
                    <w:t>ALUCOVIS-APDD</w:t>
                  </w:r>
                  <w:r>
                    <w:rPr>
                      <w:rFonts w:asciiTheme="majorHAnsi" w:hAnsiTheme="majorHAnsi" w:cstheme="majorHAnsi"/>
                      <w:b/>
                      <w:color w:val="7030A0"/>
                      <w:sz w:val="14"/>
                      <w:szCs w:val="18"/>
                      <w:lang w:val="fr-BE"/>
                    </w:rPr>
                    <w:t xml:space="preserve"> </w:t>
                  </w:r>
                </w:p>
                <w:p w:rsidR="002D4AF8" w:rsidRDefault="002D4AF8" w:rsidP="002D4AF8">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Sous une Prise d’acte ministérielle n° Réf : 530/5467/CAB/2021 du 20/05/2021</w:t>
                  </w:r>
                </w:p>
                <w:p w:rsidR="002D4AF8" w:rsidRDefault="002D4AF8" w:rsidP="002D4AF8">
                  <w:pPr>
                    <w:shd w:val="clear" w:color="auto" w:fill="F2F2F2"/>
                    <w:jc w:val="center"/>
                    <w:rPr>
                      <w:rFonts w:ascii="Calibri Light" w:hAnsi="Calibri Light" w:cs="Calibri Light"/>
                      <w:b/>
                      <w:szCs w:val="18"/>
                      <w:u w:val="single"/>
                      <w:lang w:val="fr-BE"/>
                    </w:rPr>
                  </w:pPr>
                  <w:r>
                    <w:rPr>
                      <w:rFonts w:ascii="Calibri Light" w:hAnsi="Calibri Light" w:cs="Calibri Light"/>
                      <w:b/>
                      <w:szCs w:val="18"/>
                      <w:u w:val="single"/>
                      <w:lang w:val="fr-BE"/>
                    </w:rPr>
                    <w:t>République du BURUNDI.</w:t>
                  </w:r>
                </w:p>
                <w:p w:rsidR="002D4AF8" w:rsidRDefault="002D4AF8" w:rsidP="002D4AF8">
                  <w:pPr>
                    <w:rPr>
                      <w:rFonts w:asciiTheme="minorHAnsi" w:hAnsiTheme="minorHAnsi" w:cstheme="minorBidi"/>
                      <w:sz w:val="22"/>
                      <w:szCs w:val="22"/>
                    </w:rPr>
                  </w:pPr>
                </w:p>
              </w:txbxContent>
            </v:textbox>
            <w10:wrap anchorx="margin"/>
          </v:shape>
        </w:pict>
      </w:r>
    </w:p>
    <w:p w:rsidR="002D4AF8" w:rsidRDefault="002D4AF8" w:rsidP="002D4AF8">
      <w:pPr>
        <w:jc w:val="center"/>
        <w:rPr>
          <w:rFonts w:asciiTheme="majorHAnsi" w:hAnsiTheme="majorHAnsi" w:cstheme="majorHAnsi"/>
          <w:b/>
          <w:i/>
          <w:color w:val="C00000"/>
        </w:rPr>
      </w:pPr>
    </w:p>
    <w:p w:rsidR="002D4AF8" w:rsidRDefault="002D4AF8" w:rsidP="002D4AF8">
      <w:pPr>
        <w:jc w:val="center"/>
        <w:rPr>
          <w:rFonts w:asciiTheme="majorHAnsi" w:hAnsiTheme="majorHAnsi" w:cstheme="majorHAnsi"/>
          <w:b/>
          <w:i/>
          <w:color w:val="C00000"/>
        </w:rPr>
      </w:pPr>
    </w:p>
    <w:p w:rsidR="002D4AF8" w:rsidRDefault="002D4AF8" w:rsidP="002D4AF8">
      <w:pPr>
        <w:jc w:val="center"/>
        <w:rPr>
          <w:rFonts w:asciiTheme="majorHAnsi" w:hAnsiTheme="majorHAnsi" w:cstheme="majorHAnsi"/>
          <w:b/>
          <w:i/>
          <w:color w:val="C00000"/>
        </w:rPr>
      </w:pPr>
    </w:p>
    <w:p w:rsidR="002D4AF8" w:rsidRDefault="002D4AF8" w:rsidP="002D4AF8">
      <w:pPr>
        <w:spacing w:line="20" w:lineRule="atLeast"/>
        <w:jc w:val="right"/>
        <w:rPr>
          <w:rFonts w:ascii="Arial" w:hAnsi="Arial" w:cs="Arial"/>
          <w:b/>
          <w:color w:val="000000" w:themeColor="text1"/>
        </w:rPr>
      </w:pPr>
    </w:p>
    <w:p w:rsidR="002D4AF8" w:rsidRDefault="002D4AF8" w:rsidP="002D4AF8">
      <w:pPr>
        <w:jc w:val="right"/>
        <w:rPr>
          <w:rFonts w:asciiTheme="majorHAnsi" w:hAnsiTheme="majorHAnsi" w:cstheme="majorHAnsi"/>
          <w:sz w:val="24"/>
        </w:rPr>
      </w:pPr>
    </w:p>
    <w:p w:rsidR="002D4AF8" w:rsidRPr="002D4AF8" w:rsidRDefault="002D4AF8" w:rsidP="002D4AF8">
      <w:pPr>
        <w:rPr>
          <w:rFonts w:eastAsia="SimSun"/>
        </w:rPr>
      </w:pPr>
    </w:p>
    <w:p w:rsidR="00E659B8" w:rsidRPr="00FF1CEA" w:rsidRDefault="00E659B8" w:rsidP="00FF1CEA">
      <w:pPr>
        <w:pStyle w:val="Titre2"/>
        <w:rPr>
          <w:rFonts w:ascii="Arial Narrow" w:eastAsia="SimSun" w:hAnsi="Arial Narrow"/>
          <w:sz w:val="20"/>
          <w:szCs w:val="20"/>
          <w:u w:val="single"/>
        </w:rPr>
      </w:pPr>
      <w:r w:rsidRPr="00FF1CEA">
        <w:rPr>
          <w:rFonts w:eastAsia="SimSun"/>
          <w:u w:val="single"/>
        </w:rPr>
        <w:t>ETAT DE JUSTIFICATION</w:t>
      </w:r>
      <w:r w:rsidR="00BF7E6B">
        <w:rPr>
          <w:rFonts w:eastAsia="SimSun"/>
          <w:u w:val="single"/>
        </w:rPr>
        <w:t xml:space="preserve"> </w:t>
      </w:r>
      <w:r w:rsidRPr="00FF1CEA">
        <w:rPr>
          <w:rFonts w:eastAsia="SimSun"/>
          <w:u w:val="single"/>
        </w:rPr>
        <w:t>DES FRAIS DE FACILITATION / HONORAIRE</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 xml:space="preserve"> </w:t>
      </w:r>
    </w:p>
    <w:p w:rsidR="00E659B8" w:rsidRPr="00F61E79" w:rsidRDefault="00E659B8" w:rsidP="00E839CF">
      <w:pPr>
        <w:pStyle w:val="Paragraphedeliste"/>
        <w:numPr>
          <w:ilvl w:val="0"/>
          <w:numId w:val="125"/>
        </w:numPr>
        <w:overflowPunct/>
        <w:adjustRightInd/>
        <w:spacing w:line="276" w:lineRule="auto"/>
        <w:ind w:left="426" w:hanging="426"/>
        <w:contextualSpacing/>
        <w:jc w:val="both"/>
        <w:textAlignment w:val="auto"/>
        <w:rPr>
          <w:rFonts w:ascii="Arial Narrow" w:hAnsi="Arial Narrow" w:cs="Arial"/>
          <w:b/>
          <w:u w:val="single"/>
        </w:rPr>
      </w:pPr>
      <w:r w:rsidRPr="00F61E79">
        <w:rPr>
          <w:rFonts w:ascii="Arial Narrow" w:hAnsi="Arial Narrow" w:cs="Arial"/>
          <w:b/>
          <w:u w:val="single"/>
        </w:rPr>
        <w:t>IDENTIFICATION DU PRESTATAIRE</w:t>
      </w:r>
    </w:p>
    <w:p w:rsidR="00E659B8" w:rsidRPr="00F61E79" w:rsidRDefault="00E659B8" w:rsidP="00E659B8">
      <w:pPr>
        <w:spacing w:line="276" w:lineRule="auto"/>
        <w:jc w:val="both"/>
        <w:rPr>
          <w:rFonts w:ascii="Arial Narrow" w:hAnsi="Arial Narrow" w:cs="Arial"/>
        </w:rPr>
      </w:pPr>
    </w:p>
    <w:p w:rsidR="00E659B8" w:rsidRPr="00F61E79" w:rsidRDefault="00E659B8" w:rsidP="00E659B8">
      <w:pPr>
        <w:overflowPunct/>
        <w:adjustRightInd/>
        <w:spacing w:line="276" w:lineRule="auto"/>
        <w:jc w:val="both"/>
        <w:textAlignment w:val="auto"/>
        <w:rPr>
          <w:rFonts w:ascii="Arial Narrow" w:eastAsia="SimSun" w:hAnsi="Arial Narrow" w:cs="Arial"/>
        </w:rPr>
      </w:pPr>
      <w:r w:rsidRPr="00F61E79">
        <w:rPr>
          <w:rFonts w:ascii="Arial Narrow" w:eastAsia="SimSun" w:hAnsi="Arial Narrow" w:cs="Arial"/>
        </w:rPr>
        <w:t>PRENOM (S) :          ………………………………………………………………………</w:t>
      </w:r>
    </w:p>
    <w:p w:rsidR="00E659B8" w:rsidRPr="00F61E79" w:rsidRDefault="00E659B8" w:rsidP="00E659B8">
      <w:pPr>
        <w:overflowPunct/>
        <w:adjustRightInd/>
        <w:spacing w:line="276" w:lineRule="auto"/>
        <w:jc w:val="both"/>
        <w:textAlignment w:val="auto"/>
        <w:rPr>
          <w:rFonts w:ascii="Arial Narrow" w:eastAsia="SimSun" w:hAnsi="Arial Narrow" w:cs="Arial"/>
        </w:rPr>
      </w:pPr>
      <w:r w:rsidRPr="00F61E79">
        <w:rPr>
          <w:rFonts w:ascii="Arial Narrow" w:eastAsia="SimSun" w:hAnsi="Arial Narrow" w:cs="Arial"/>
        </w:rPr>
        <w:t>NOM              :          ……………………………………………………………………….</w:t>
      </w:r>
    </w:p>
    <w:p w:rsidR="00E659B8" w:rsidRPr="00F61E79" w:rsidRDefault="00E659B8" w:rsidP="00E659B8">
      <w:pPr>
        <w:overflowPunct/>
        <w:adjustRightInd/>
        <w:spacing w:line="276" w:lineRule="auto"/>
        <w:jc w:val="both"/>
        <w:textAlignment w:val="auto"/>
        <w:rPr>
          <w:rFonts w:ascii="Arial Narrow" w:eastAsia="SimSun" w:hAnsi="Arial Narrow" w:cs="Arial"/>
        </w:rPr>
      </w:pPr>
      <w:r w:rsidRPr="00F61E79">
        <w:rPr>
          <w:rFonts w:ascii="Arial Narrow" w:eastAsia="SimSun" w:hAnsi="Arial Narrow" w:cs="Arial"/>
        </w:rPr>
        <w:t>FONCTION    :         ……………………………………………………………………….</w:t>
      </w:r>
    </w:p>
    <w:p w:rsidR="00E659B8" w:rsidRPr="00F61E79" w:rsidRDefault="00A337F2" w:rsidP="00E659B8">
      <w:pPr>
        <w:overflowPunct/>
        <w:adjustRightInd/>
        <w:spacing w:line="276" w:lineRule="auto"/>
        <w:jc w:val="both"/>
        <w:textAlignment w:val="auto"/>
        <w:rPr>
          <w:rFonts w:ascii="Arial Narrow" w:eastAsia="SimSun" w:hAnsi="Arial Narrow" w:cs="Arial"/>
        </w:rPr>
      </w:pPr>
      <w:r>
        <w:rPr>
          <w:rFonts w:ascii="Arial Narrow" w:eastAsia="SimSun" w:hAnsi="Arial Narrow" w:cs="Arial"/>
        </w:rPr>
        <w:t>N° CNI ou de Passeport</w:t>
      </w:r>
      <w:r w:rsidR="00E659B8" w:rsidRPr="00F61E79">
        <w:rPr>
          <w:rFonts w:ascii="Arial Narrow" w:eastAsia="SimSun" w:hAnsi="Arial Narrow" w:cs="Arial"/>
        </w:rPr>
        <w:t> :   ……………………</w:t>
      </w:r>
      <w:r>
        <w:rPr>
          <w:rFonts w:ascii="Arial Narrow" w:eastAsia="SimSun" w:hAnsi="Arial Narrow" w:cs="Arial"/>
        </w:rPr>
        <w:t>……………………………………NIF……………………………N° RC :……………………</w:t>
      </w:r>
    </w:p>
    <w:p w:rsidR="00E659B8" w:rsidRPr="00F61E79" w:rsidRDefault="00E659B8" w:rsidP="00E659B8">
      <w:pPr>
        <w:spacing w:line="276" w:lineRule="auto"/>
        <w:jc w:val="both"/>
        <w:rPr>
          <w:rFonts w:ascii="Arial Narrow" w:hAnsi="Arial Narrow" w:cs="Arial"/>
        </w:rPr>
      </w:pPr>
    </w:p>
    <w:p w:rsidR="00E659B8" w:rsidRDefault="00E659B8" w:rsidP="00E839CF">
      <w:pPr>
        <w:pStyle w:val="Paragraphedeliste"/>
        <w:numPr>
          <w:ilvl w:val="0"/>
          <w:numId w:val="125"/>
        </w:numPr>
        <w:overflowPunct/>
        <w:adjustRightInd/>
        <w:spacing w:line="276" w:lineRule="auto"/>
        <w:ind w:left="426" w:hanging="426"/>
        <w:contextualSpacing/>
        <w:jc w:val="both"/>
        <w:textAlignment w:val="auto"/>
        <w:rPr>
          <w:rFonts w:ascii="Arial Narrow" w:hAnsi="Arial Narrow" w:cs="Arial"/>
          <w:b/>
          <w:u w:val="single"/>
        </w:rPr>
      </w:pPr>
      <w:r w:rsidRPr="00F61E79">
        <w:rPr>
          <w:rFonts w:ascii="Arial Narrow" w:hAnsi="Arial Narrow" w:cs="Arial"/>
          <w:b/>
          <w:u w:val="single"/>
        </w:rPr>
        <w:t>OBJET DE LA DEPENSE</w:t>
      </w:r>
    </w:p>
    <w:p w:rsidR="001C4EDC" w:rsidRPr="00F61E79" w:rsidRDefault="001C4EDC" w:rsidP="001C4EDC">
      <w:pPr>
        <w:pStyle w:val="Paragraphedeliste"/>
        <w:overflowPunct/>
        <w:adjustRightInd/>
        <w:spacing w:line="276" w:lineRule="auto"/>
        <w:ind w:left="426"/>
        <w:contextualSpacing/>
        <w:jc w:val="both"/>
        <w:textAlignment w:val="auto"/>
        <w:rPr>
          <w:rFonts w:ascii="Arial Narrow" w:hAnsi="Arial Narrow" w:cs="Arial"/>
          <w:b/>
          <w:u w:val="single"/>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34"/>
        <w:gridCol w:w="5133"/>
        <w:gridCol w:w="1397"/>
        <w:gridCol w:w="1829"/>
      </w:tblGrid>
      <w:tr w:rsidR="00E659B8" w:rsidRPr="00F61E79" w:rsidTr="0046291B">
        <w:trPr>
          <w:cantSplit/>
          <w:trHeight w:val="653"/>
        </w:trPr>
        <w:tc>
          <w:tcPr>
            <w:tcW w:w="1634" w:type="dxa"/>
          </w:tcPr>
          <w:p w:rsidR="00E659B8" w:rsidRPr="00F61E79" w:rsidRDefault="00E659B8" w:rsidP="00E659B8">
            <w:pPr>
              <w:spacing w:line="276" w:lineRule="auto"/>
              <w:jc w:val="both"/>
              <w:rPr>
                <w:rFonts w:ascii="Arial Narrow" w:hAnsi="Arial Narrow" w:cs="Arial"/>
                <w:b/>
                <w:bCs/>
              </w:rPr>
            </w:pPr>
          </w:p>
          <w:p w:rsidR="00E659B8" w:rsidRPr="00F61E79" w:rsidRDefault="00E659B8" w:rsidP="00E659B8">
            <w:pPr>
              <w:spacing w:line="276" w:lineRule="auto"/>
              <w:jc w:val="both"/>
              <w:rPr>
                <w:rFonts w:ascii="Arial Narrow" w:hAnsi="Arial Narrow" w:cs="Arial"/>
                <w:b/>
                <w:bCs/>
              </w:rPr>
            </w:pPr>
            <w:r w:rsidRPr="00F61E79">
              <w:rPr>
                <w:rFonts w:ascii="Arial Narrow" w:hAnsi="Arial Narrow" w:cs="Arial"/>
                <w:b/>
                <w:bCs/>
              </w:rPr>
              <w:t>Date</w:t>
            </w:r>
          </w:p>
        </w:tc>
        <w:tc>
          <w:tcPr>
            <w:tcW w:w="5133" w:type="dxa"/>
          </w:tcPr>
          <w:p w:rsidR="00E659B8" w:rsidRPr="00F61E79" w:rsidRDefault="00E659B8" w:rsidP="00E659B8">
            <w:pPr>
              <w:spacing w:line="276" w:lineRule="auto"/>
              <w:jc w:val="both"/>
              <w:rPr>
                <w:rFonts w:ascii="Arial Narrow" w:hAnsi="Arial Narrow" w:cs="Arial"/>
                <w:b/>
                <w:bCs/>
              </w:rPr>
            </w:pPr>
          </w:p>
          <w:p w:rsidR="00E659B8" w:rsidRPr="00F61E79" w:rsidRDefault="00E659B8" w:rsidP="00E659B8">
            <w:pPr>
              <w:spacing w:line="276" w:lineRule="auto"/>
              <w:jc w:val="both"/>
              <w:rPr>
                <w:rFonts w:ascii="Arial Narrow" w:hAnsi="Arial Narrow" w:cs="Arial"/>
                <w:b/>
                <w:bCs/>
              </w:rPr>
            </w:pPr>
            <w:r w:rsidRPr="00F61E79">
              <w:rPr>
                <w:rFonts w:ascii="Arial Narrow" w:hAnsi="Arial Narrow" w:cs="Arial"/>
                <w:b/>
                <w:bCs/>
              </w:rPr>
              <w:t>Nature de l’opération</w:t>
            </w:r>
          </w:p>
        </w:tc>
        <w:tc>
          <w:tcPr>
            <w:tcW w:w="1397" w:type="dxa"/>
          </w:tcPr>
          <w:p w:rsidR="00E659B8" w:rsidRPr="00F61E79" w:rsidRDefault="00E659B8" w:rsidP="00E659B8">
            <w:pPr>
              <w:spacing w:line="276" w:lineRule="auto"/>
              <w:jc w:val="both"/>
              <w:rPr>
                <w:rFonts w:ascii="Arial Narrow" w:hAnsi="Arial Narrow" w:cs="Arial"/>
                <w:b/>
                <w:bCs/>
              </w:rPr>
            </w:pPr>
          </w:p>
          <w:p w:rsidR="00E659B8" w:rsidRPr="00F61E79" w:rsidRDefault="00E659B8" w:rsidP="00E659B8">
            <w:pPr>
              <w:spacing w:line="276" w:lineRule="auto"/>
              <w:jc w:val="both"/>
              <w:rPr>
                <w:rFonts w:ascii="Arial Narrow" w:hAnsi="Arial Narrow" w:cs="Arial"/>
                <w:b/>
                <w:bCs/>
              </w:rPr>
            </w:pPr>
            <w:r w:rsidRPr="00F61E79">
              <w:rPr>
                <w:rFonts w:ascii="Arial Narrow" w:hAnsi="Arial Narrow" w:cs="Arial"/>
                <w:b/>
                <w:bCs/>
              </w:rPr>
              <w:t>Montant</w:t>
            </w:r>
          </w:p>
        </w:tc>
        <w:tc>
          <w:tcPr>
            <w:tcW w:w="1829" w:type="dxa"/>
          </w:tcPr>
          <w:p w:rsidR="00E659B8" w:rsidRPr="00F61E79" w:rsidRDefault="00E659B8" w:rsidP="00E659B8">
            <w:pPr>
              <w:spacing w:line="276" w:lineRule="auto"/>
              <w:jc w:val="both"/>
              <w:rPr>
                <w:rFonts w:ascii="Arial Narrow" w:hAnsi="Arial Narrow" w:cs="Arial"/>
                <w:b/>
                <w:bCs/>
              </w:rPr>
            </w:pPr>
          </w:p>
          <w:p w:rsidR="00E659B8" w:rsidRPr="00F61E79" w:rsidRDefault="00E659B8" w:rsidP="00E659B8">
            <w:pPr>
              <w:spacing w:line="276" w:lineRule="auto"/>
              <w:jc w:val="both"/>
              <w:rPr>
                <w:rFonts w:ascii="Arial Narrow" w:hAnsi="Arial Narrow" w:cs="Arial"/>
                <w:b/>
                <w:bCs/>
              </w:rPr>
            </w:pPr>
            <w:r w:rsidRPr="00F61E79">
              <w:rPr>
                <w:rFonts w:ascii="Arial Narrow" w:hAnsi="Arial Narrow" w:cs="Arial"/>
                <w:b/>
                <w:bCs/>
              </w:rPr>
              <w:t>Signature</w:t>
            </w:r>
          </w:p>
        </w:tc>
      </w:tr>
      <w:tr w:rsidR="00E659B8" w:rsidRPr="00F61E79" w:rsidTr="0046291B">
        <w:trPr>
          <w:cantSplit/>
        </w:trPr>
        <w:tc>
          <w:tcPr>
            <w:tcW w:w="1634" w:type="dxa"/>
            <w:vMerge w:val="restart"/>
          </w:tcPr>
          <w:p w:rsidR="00E659B8" w:rsidRPr="00F61E79" w:rsidRDefault="00E659B8" w:rsidP="00E659B8">
            <w:pPr>
              <w:spacing w:line="276" w:lineRule="auto"/>
              <w:jc w:val="both"/>
              <w:rPr>
                <w:rFonts w:ascii="Arial Narrow" w:hAnsi="Arial Narrow" w:cs="Arial"/>
                <w:b/>
                <w:bCs/>
              </w:rPr>
            </w:pPr>
          </w:p>
          <w:p w:rsidR="00E659B8" w:rsidRPr="00F61E79" w:rsidRDefault="00E659B8" w:rsidP="00E659B8">
            <w:pPr>
              <w:spacing w:line="276" w:lineRule="auto"/>
              <w:jc w:val="both"/>
              <w:rPr>
                <w:rFonts w:ascii="Arial Narrow" w:hAnsi="Arial Narrow" w:cs="Arial"/>
                <w:b/>
                <w:bCs/>
              </w:rPr>
            </w:pPr>
          </w:p>
          <w:p w:rsidR="00E659B8" w:rsidRPr="00F61E79" w:rsidRDefault="00E659B8" w:rsidP="00E659B8">
            <w:pPr>
              <w:spacing w:line="276" w:lineRule="auto"/>
              <w:jc w:val="both"/>
              <w:rPr>
                <w:rFonts w:ascii="Arial Narrow" w:hAnsi="Arial Narrow" w:cs="Arial"/>
                <w:b/>
                <w:bCs/>
              </w:rPr>
            </w:pPr>
            <w:r w:rsidRPr="00F61E79">
              <w:rPr>
                <w:rFonts w:ascii="Arial Narrow" w:hAnsi="Arial Narrow" w:cs="Arial"/>
                <w:b/>
                <w:bCs/>
              </w:rPr>
              <w:t>…</w:t>
            </w:r>
            <w:r w:rsidR="00A337F2">
              <w:rPr>
                <w:rFonts w:ascii="Arial Narrow" w:hAnsi="Arial Narrow" w:cs="Arial"/>
                <w:b/>
                <w:bCs/>
              </w:rPr>
              <w:t>…</w:t>
            </w:r>
            <w:r w:rsidRPr="00F61E79">
              <w:rPr>
                <w:rFonts w:ascii="Arial Narrow" w:hAnsi="Arial Narrow" w:cs="Arial"/>
                <w:b/>
                <w:bCs/>
              </w:rPr>
              <w:t>../……</w:t>
            </w:r>
            <w:r w:rsidR="00A337F2">
              <w:rPr>
                <w:rFonts w:ascii="Arial Narrow" w:hAnsi="Arial Narrow" w:cs="Arial"/>
                <w:b/>
                <w:bCs/>
              </w:rPr>
              <w:t>..</w:t>
            </w:r>
            <w:r w:rsidRPr="00F61E79">
              <w:rPr>
                <w:rFonts w:ascii="Arial Narrow" w:hAnsi="Arial Narrow" w:cs="Arial"/>
                <w:b/>
                <w:bCs/>
              </w:rPr>
              <w:t>/20…</w:t>
            </w:r>
          </w:p>
          <w:p w:rsidR="00E659B8" w:rsidRPr="00F61E79" w:rsidRDefault="00E659B8" w:rsidP="00E659B8">
            <w:pPr>
              <w:spacing w:line="276" w:lineRule="auto"/>
              <w:jc w:val="both"/>
              <w:rPr>
                <w:rFonts w:ascii="Arial Narrow" w:hAnsi="Arial Narrow" w:cs="Arial"/>
                <w:b/>
                <w:bCs/>
              </w:rPr>
            </w:pPr>
          </w:p>
          <w:p w:rsidR="00E659B8" w:rsidRPr="00F61E79" w:rsidRDefault="00E659B8" w:rsidP="00E659B8">
            <w:pPr>
              <w:spacing w:line="276" w:lineRule="auto"/>
              <w:jc w:val="both"/>
              <w:rPr>
                <w:rFonts w:ascii="Arial Narrow" w:hAnsi="Arial Narrow" w:cs="Arial"/>
                <w:b/>
                <w:bCs/>
              </w:rPr>
            </w:pP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b/>
                <w:bCs/>
              </w:rPr>
            </w:pPr>
          </w:p>
        </w:tc>
        <w:tc>
          <w:tcPr>
            <w:tcW w:w="5133" w:type="dxa"/>
          </w:tcPr>
          <w:p w:rsidR="00E659B8" w:rsidRPr="00F61E79" w:rsidRDefault="00E659B8" w:rsidP="00E659B8">
            <w:pPr>
              <w:pStyle w:val="Pieddepage"/>
              <w:tabs>
                <w:tab w:val="clear" w:pos="9072"/>
              </w:tabs>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p>
        </w:tc>
        <w:tc>
          <w:tcPr>
            <w:tcW w:w="1397" w:type="dxa"/>
          </w:tcPr>
          <w:p w:rsidR="00E659B8" w:rsidRPr="00F61E79" w:rsidRDefault="00E659B8" w:rsidP="00E659B8">
            <w:pPr>
              <w:spacing w:line="276" w:lineRule="auto"/>
              <w:jc w:val="both"/>
              <w:rPr>
                <w:rFonts w:ascii="Arial Narrow" w:hAnsi="Arial Narrow" w:cs="Arial"/>
                <w:b/>
                <w:bCs/>
              </w:rPr>
            </w:pPr>
          </w:p>
        </w:tc>
        <w:tc>
          <w:tcPr>
            <w:tcW w:w="1829" w:type="dxa"/>
            <w:vMerge w:val="restart"/>
          </w:tcPr>
          <w:p w:rsidR="00E659B8" w:rsidRPr="00F61E79" w:rsidRDefault="00E659B8" w:rsidP="00E659B8">
            <w:pPr>
              <w:spacing w:line="276" w:lineRule="auto"/>
              <w:jc w:val="both"/>
              <w:rPr>
                <w:rFonts w:ascii="Arial Narrow" w:hAnsi="Arial Narrow" w:cs="Arial"/>
                <w:b/>
                <w:bCs/>
              </w:rPr>
            </w:pPr>
          </w:p>
        </w:tc>
      </w:tr>
      <w:tr w:rsidR="00E659B8" w:rsidRPr="00F61E79" w:rsidTr="0046291B">
        <w:trPr>
          <w:cantSplit/>
        </w:trPr>
        <w:tc>
          <w:tcPr>
            <w:tcW w:w="1634" w:type="dxa"/>
            <w:vMerge/>
          </w:tcPr>
          <w:p w:rsidR="00E659B8" w:rsidRPr="00F61E79" w:rsidRDefault="00E659B8" w:rsidP="00E659B8">
            <w:pPr>
              <w:spacing w:line="276" w:lineRule="auto"/>
              <w:jc w:val="both"/>
              <w:rPr>
                <w:rFonts w:ascii="Arial Narrow" w:hAnsi="Arial Narrow" w:cs="Arial"/>
              </w:rPr>
            </w:pPr>
          </w:p>
        </w:tc>
        <w:tc>
          <w:tcPr>
            <w:tcW w:w="5133" w:type="dxa"/>
          </w:tcPr>
          <w:p w:rsidR="00E659B8" w:rsidRPr="00F61E79" w:rsidRDefault="00E659B8" w:rsidP="00E659B8">
            <w:pPr>
              <w:spacing w:line="276" w:lineRule="auto"/>
              <w:jc w:val="both"/>
              <w:rPr>
                <w:rFonts w:ascii="Arial Narrow" w:hAnsi="Arial Narrow" w:cs="Arial"/>
                <w:b/>
                <w:bCs/>
              </w:rPr>
            </w:pPr>
          </w:p>
          <w:p w:rsidR="00E659B8" w:rsidRPr="00F61E79" w:rsidRDefault="00E659B8" w:rsidP="00E659B8">
            <w:pPr>
              <w:spacing w:line="276" w:lineRule="auto"/>
              <w:jc w:val="both"/>
              <w:rPr>
                <w:rFonts w:ascii="Arial Narrow" w:hAnsi="Arial Narrow" w:cs="Arial"/>
                <w:b/>
                <w:bCs/>
              </w:rPr>
            </w:pPr>
            <w:r w:rsidRPr="00F61E79">
              <w:rPr>
                <w:rFonts w:ascii="Arial Narrow" w:hAnsi="Arial Narrow" w:cs="Arial"/>
                <w:b/>
                <w:bCs/>
              </w:rPr>
              <w:t>TOTAL</w:t>
            </w:r>
          </w:p>
        </w:tc>
        <w:tc>
          <w:tcPr>
            <w:tcW w:w="1397" w:type="dxa"/>
          </w:tcPr>
          <w:p w:rsidR="00E659B8" w:rsidRPr="00F61E79" w:rsidRDefault="00E659B8" w:rsidP="00E659B8">
            <w:pPr>
              <w:spacing w:line="276" w:lineRule="auto"/>
              <w:jc w:val="both"/>
              <w:rPr>
                <w:rFonts w:ascii="Arial Narrow" w:hAnsi="Arial Narrow" w:cs="Arial"/>
                <w:b/>
                <w:bCs/>
              </w:rPr>
            </w:pPr>
          </w:p>
        </w:tc>
        <w:tc>
          <w:tcPr>
            <w:tcW w:w="1829" w:type="dxa"/>
            <w:vMerge/>
          </w:tcPr>
          <w:p w:rsidR="00E659B8" w:rsidRPr="00F61E79" w:rsidRDefault="00E659B8" w:rsidP="00E659B8">
            <w:pPr>
              <w:spacing w:line="276" w:lineRule="auto"/>
              <w:jc w:val="both"/>
              <w:rPr>
                <w:rFonts w:ascii="Arial Narrow" w:hAnsi="Arial Narrow" w:cs="Arial"/>
                <w:b/>
                <w:bCs/>
              </w:rPr>
            </w:pPr>
          </w:p>
        </w:tc>
      </w:tr>
    </w:tbl>
    <w:p w:rsidR="00E659B8" w:rsidRPr="00F61E79" w:rsidRDefault="00E659B8" w:rsidP="00E659B8">
      <w:pPr>
        <w:spacing w:line="276" w:lineRule="auto"/>
        <w:jc w:val="both"/>
        <w:rPr>
          <w:rFonts w:ascii="Arial Narrow" w:hAnsi="Arial Narrow" w:cs="Arial"/>
        </w:rPr>
      </w:pPr>
    </w:p>
    <w:p w:rsidR="00E659B8" w:rsidRPr="00F61E79" w:rsidRDefault="00E659B8" w:rsidP="00E659B8">
      <w:pPr>
        <w:pStyle w:val="Corpsdetexte2"/>
        <w:overflowPunct/>
        <w:adjustRightInd/>
        <w:spacing w:after="0" w:line="276" w:lineRule="auto"/>
        <w:jc w:val="both"/>
        <w:textAlignment w:val="auto"/>
        <w:rPr>
          <w:rFonts w:ascii="Arial Narrow" w:eastAsia="SimSun" w:hAnsi="Arial Narrow" w:cs="Arial"/>
          <w:b/>
          <w:bCs/>
        </w:rPr>
      </w:pPr>
      <w:r w:rsidRPr="00F61E79">
        <w:rPr>
          <w:rFonts w:ascii="Arial Narrow" w:eastAsia="SimSun" w:hAnsi="Arial Narrow" w:cs="Arial"/>
          <w:b/>
          <w:bCs/>
        </w:rPr>
        <w:t>Arrêté le présent Etat à la somme de :…………………………………………</w:t>
      </w:r>
      <w:r w:rsidR="00A3254F">
        <w:rPr>
          <w:rFonts w:ascii="Arial Narrow" w:eastAsia="SimSun" w:hAnsi="Arial Narrow" w:cs="Arial"/>
          <w:b/>
          <w:bCs/>
        </w:rPr>
        <w:t>…………………………………………………………………</w:t>
      </w:r>
    </w:p>
    <w:p w:rsidR="00E659B8" w:rsidRPr="00F61E79" w:rsidRDefault="00BF7E6B" w:rsidP="00BF7E6B">
      <w:pPr>
        <w:pStyle w:val="Corpsdetexte2"/>
        <w:spacing w:after="0" w:line="276" w:lineRule="auto"/>
        <w:jc w:val="right"/>
        <w:rPr>
          <w:rFonts w:ascii="Arial Narrow" w:hAnsi="Arial Narrow" w:cs="Arial"/>
        </w:rPr>
      </w:pPr>
      <w:r>
        <w:rPr>
          <w:rFonts w:ascii="Arial Narrow" w:hAnsi="Arial Narrow" w:cs="Arial"/>
        </w:rPr>
        <w:t>Sceau de l’organisation et signature</w:t>
      </w:r>
    </w:p>
    <w:p w:rsidR="00BF7E6B" w:rsidRDefault="00BF7E6B" w:rsidP="00A3254F">
      <w:pPr>
        <w:pStyle w:val="Titre2"/>
        <w:rPr>
          <w:u w:val="single"/>
        </w:rPr>
      </w:pPr>
    </w:p>
    <w:p w:rsidR="00BF7E6B" w:rsidRDefault="00BF7E6B" w:rsidP="00A3254F">
      <w:pPr>
        <w:pStyle w:val="Titre2"/>
        <w:rPr>
          <w:u w:val="single"/>
        </w:rPr>
      </w:pPr>
    </w:p>
    <w:p w:rsidR="00BF7E6B" w:rsidRDefault="00BF7E6B" w:rsidP="00A3254F">
      <w:pPr>
        <w:pStyle w:val="Titre2"/>
        <w:rPr>
          <w:u w:val="single"/>
        </w:rPr>
      </w:pPr>
    </w:p>
    <w:p w:rsidR="00BF7E6B" w:rsidRDefault="00BF7E6B" w:rsidP="00BF7E6B"/>
    <w:p w:rsidR="00BF7E6B" w:rsidRDefault="00BF7E6B" w:rsidP="00BF7E6B"/>
    <w:p w:rsidR="00BF7E6B" w:rsidRDefault="00BF7E6B" w:rsidP="00BF7E6B"/>
    <w:p w:rsidR="00BF7E6B" w:rsidRDefault="00BF7E6B" w:rsidP="00BF7E6B"/>
    <w:p w:rsidR="00BF7E6B" w:rsidRDefault="00BF7E6B" w:rsidP="00BF7E6B"/>
    <w:p w:rsidR="00BF7E6B" w:rsidRDefault="00BF7E6B" w:rsidP="00BF7E6B"/>
    <w:p w:rsidR="00BF7E6B" w:rsidRDefault="00BF7E6B" w:rsidP="00BF7E6B"/>
    <w:p w:rsidR="00BF7E6B" w:rsidRDefault="00BF7E6B" w:rsidP="00BF7E6B"/>
    <w:p w:rsidR="00BF7E6B" w:rsidRDefault="00BF7E6B" w:rsidP="00BF7E6B"/>
    <w:p w:rsidR="00BF7E6B" w:rsidRPr="00BF7E6B" w:rsidRDefault="00BF7E6B" w:rsidP="00BF7E6B"/>
    <w:p w:rsidR="00FC0264" w:rsidRDefault="00A000B7" w:rsidP="00FC0264">
      <w:pPr>
        <w:pStyle w:val="Titre2"/>
        <w:jc w:val="center"/>
        <w:rPr>
          <w:u w:val="single"/>
        </w:rPr>
      </w:pPr>
      <w:r>
        <w:rPr>
          <w:rFonts w:asciiTheme="minorHAnsi" w:hAnsiTheme="minorHAnsi" w:cstheme="minorBidi"/>
          <w:noProof/>
        </w:rPr>
        <w:lastRenderedPageBreak/>
        <w:drawing>
          <wp:anchor distT="0" distB="0" distL="114300" distR="114300" simplePos="0" relativeHeight="251687936" behindDoc="0" locked="0" layoutInCell="1" allowOverlap="1" wp14:anchorId="3D7E4886" wp14:editId="30B11BD7">
            <wp:simplePos x="0" y="0"/>
            <wp:positionH relativeFrom="column">
              <wp:posOffset>24130</wp:posOffset>
            </wp:positionH>
            <wp:positionV relativeFrom="paragraph">
              <wp:posOffset>-635000</wp:posOffset>
            </wp:positionV>
            <wp:extent cx="895350" cy="1247775"/>
            <wp:effectExtent l="0" t="0" r="0" b="0"/>
            <wp:wrapNone/>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1247775"/>
                    </a:xfrm>
                    <a:prstGeom prst="rect">
                      <a:avLst/>
                    </a:prstGeom>
                    <a:noFill/>
                  </pic:spPr>
                </pic:pic>
              </a:graphicData>
            </a:graphic>
            <wp14:sizeRelH relativeFrom="page">
              <wp14:pctWidth>0</wp14:pctWidth>
            </wp14:sizeRelH>
            <wp14:sizeRelV relativeFrom="page">
              <wp14:pctHeight>0</wp14:pctHeight>
            </wp14:sizeRelV>
          </wp:anchor>
        </w:drawing>
      </w:r>
      <w:r w:rsidR="00A25E10">
        <w:rPr>
          <w:rFonts w:asciiTheme="minorHAnsi" w:hAnsiTheme="minorHAnsi" w:cstheme="minorBidi"/>
          <w:lang w:eastAsia="en-US"/>
        </w:rPr>
        <w:pict>
          <v:shape id="_x0000_s1146" type="#_x0000_t202" style="position:absolute;left:0;text-align:left;margin-left:70.9pt;margin-top:-48.6pt;width:367.5pt;height:122.65pt;z-index:251764224;visibility:visible;mso-wrap-style:square;mso-width-percent:0;mso-wrap-distance-left:9pt;mso-wrap-distance-top:0;mso-wrap-distance-right:9pt;mso-wrap-distance-bottom:0;mso-position-horizontal-relative:margin;mso-position-vertical-relative:text;mso-width-percent:0;mso-width-relative:page;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" strokecolor="white" strokeweight=".26467mm">
            <v:textbox>
              <w:txbxContent>
                <w:p w:rsidR="00A000B7" w:rsidRDefault="00A000B7" w:rsidP="00A000B7">
                  <w:pPr>
                    <w:shd w:val="clear" w:color="auto" w:fill="E5DFEC" w:themeFill="accent4" w:themeFillTint="33"/>
                    <w:jc w:val="center"/>
                    <w:rPr>
                      <w:rFonts w:asciiTheme="majorHAnsi" w:hAnsiTheme="majorHAnsi" w:cstheme="majorHAnsi"/>
                      <w:b/>
                    </w:rPr>
                  </w:pPr>
                  <w:r>
                    <w:rPr>
                      <w:rFonts w:asciiTheme="majorHAnsi" w:hAnsiTheme="majorHAnsi" w:cstheme="majorHAnsi"/>
                      <w:b/>
                    </w:rPr>
                    <w:t>ASSOCIATION DE LUTTE CONTRE LES VIOLENCES SEXUELLES ET APPUI A LA PROMOTION DU DEVELOPPEMENT DURABLE  « </w:t>
                  </w:r>
                  <w:r w:rsidR="009143E8">
                    <w:rPr>
                      <w:rFonts w:asciiTheme="majorHAnsi" w:hAnsiTheme="majorHAnsi" w:cstheme="majorHAnsi"/>
                      <w:b/>
                    </w:rPr>
                    <w:t>ALUCOVIS-APDD</w:t>
                  </w:r>
                  <w:r>
                    <w:rPr>
                      <w:rFonts w:asciiTheme="majorHAnsi" w:hAnsiTheme="majorHAnsi" w:cstheme="majorHAnsi"/>
                      <w:b/>
                    </w:rPr>
                    <w:t xml:space="preserve"> »</w:t>
                  </w:r>
                </w:p>
                <w:p w:rsidR="00A000B7" w:rsidRDefault="00A000B7" w:rsidP="00A000B7">
                  <w:pPr>
                    <w:tabs>
                      <w:tab w:val="left" w:pos="480"/>
                    </w:tabs>
                    <w:jc w:val="center"/>
                    <w:rPr>
                      <w:rFonts w:asciiTheme="majorHAnsi" w:eastAsia="Batang" w:hAnsiTheme="majorHAnsi" w:cstheme="majorHAnsi"/>
                      <w:b/>
                      <w:i/>
                      <w:color w:val="00B0F0"/>
                      <w:sz w:val="12"/>
                      <w:szCs w:val="18"/>
                      <w:lang w:val="fr-BE"/>
                    </w:rPr>
                  </w:pPr>
                  <w:r>
                    <w:rPr>
                      <w:rFonts w:asciiTheme="majorHAnsi" w:eastAsia="Batang" w:hAnsiTheme="majorHAnsi" w:cstheme="majorHAnsi"/>
                      <w:b/>
                      <w:i/>
                      <w:color w:val="00B0F0"/>
                      <w:sz w:val="12"/>
                      <w:szCs w:val="18"/>
                      <w:lang w:val="fr-BE"/>
                    </w:rPr>
                    <w:t>Elle est dotée de la personnalité civile que juridique sans configuration ni Préoccupation Politique, Religieuse qu’Ethnique.</w:t>
                  </w:r>
                </w:p>
                <w:p w:rsidR="00A000B7" w:rsidRDefault="00A000B7" w:rsidP="00A000B7">
                  <w:pPr>
                    <w:tabs>
                      <w:tab w:val="left" w:pos="480"/>
                    </w:tabs>
                    <w:jc w:val="center"/>
                    <w:rPr>
                      <w:rFonts w:asciiTheme="majorHAnsi" w:eastAsia="Calibri" w:hAnsiTheme="majorHAnsi" w:cstheme="majorHAnsi"/>
                      <w:sz w:val="16"/>
                      <w:szCs w:val="22"/>
                    </w:rPr>
                  </w:pPr>
                  <w:r>
                    <w:rPr>
                      <w:rFonts w:asciiTheme="majorHAnsi" w:hAnsiTheme="majorHAnsi" w:cstheme="majorHAnsi"/>
                      <w:sz w:val="12"/>
                      <w:szCs w:val="18"/>
                      <w:lang w:val="fr-BE"/>
                    </w:rPr>
                    <w:t xml:space="preserve">E-mail : </w:t>
                  </w:r>
                  <w:hyperlink r:id="rId42" w:history="1">
                    <w:r w:rsidR="009143E8">
                      <w:rPr>
                        <w:rStyle w:val="Lienhypertexte"/>
                        <w:rFonts w:asciiTheme="majorHAnsi" w:hAnsiTheme="majorHAnsi" w:cstheme="majorHAnsi"/>
                        <w:sz w:val="16"/>
                      </w:rPr>
                      <w:t>ALUCOVIS-APDD</w:t>
                    </w:r>
                    <w:r>
                      <w:rPr>
                        <w:rStyle w:val="Lienhypertexte"/>
                        <w:rFonts w:asciiTheme="majorHAnsi" w:hAnsiTheme="majorHAnsi" w:cstheme="majorHAnsi"/>
                        <w:sz w:val="16"/>
                      </w:rPr>
                      <w:t>burundi@gmail.com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ou </w:t>
                  </w:r>
                  <w:hyperlink r:id="rId43" w:history="1">
                    <w:r>
                      <w:rPr>
                        <w:rStyle w:val="Lienhypertexte"/>
                        <w:rFonts w:asciiTheme="majorHAnsi" w:hAnsiTheme="majorHAnsi" w:cstheme="majorHAnsi"/>
                        <w:sz w:val="16"/>
                      </w:rPr>
                      <w:t>rugondey@gmail.com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w:t>
                  </w:r>
                </w:p>
                <w:p w:rsidR="00A000B7" w:rsidRDefault="00A000B7" w:rsidP="00A000B7">
                  <w:pPr>
                    <w:tabs>
                      <w:tab w:val="left" w:pos="480"/>
                    </w:tabs>
                    <w:jc w:val="center"/>
                    <w:rPr>
                      <w:rFonts w:asciiTheme="majorHAnsi" w:eastAsiaTheme="minorHAnsi" w:hAnsiTheme="majorHAnsi" w:cstheme="majorHAnsi"/>
                      <w:sz w:val="18"/>
                    </w:rPr>
                  </w:pPr>
                  <w:r>
                    <w:rPr>
                      <w:rFonts w:asciiTheme="majorHAnsi" w:hAnsiTheme="majorHAnsi" w:cstheme="majorHAnsi"/>
                      <w:b/>
                      <w:color w:val="C00000"/>
                      <w:sz w:val="14"/>
                      <w:szCs w:val="18"/>
                      <w:lang w:val="fr-BE"/>
                    </w:rPr>
                    <w:t xml:space="preserve">Mob : (+257) 79931044/61675647 - 79492898 ou </w:t>
                  </w:r>
                  <w:r>
                    <w:rPr>
                      <w:rFonts w:asciiTheme="majorHAnsi" w:hAnsiTheme="majorHAnsi" w:cstheme="majorHAnsi"/>
                      <w:b/>
                      <w:color w:val="002060"/>
                      <w:sz w:val="14"/>
                      <w:szCs w:val="18"/>
                      <w:lang w:val="fr-BE"/>
                    </w:rPr>
                    <w:t>whatsapp +257 77881977  et 77492898</w:t>
                  </w:r>
                </w:p>
                <w:p w:rsidR="00A000B7" w:rsidRDefault="00A000B7" w:rsidP="00A000B7">
                  <w:pPr>
                    <w:shd w:val="clear" w:color="auto" w:fill="FDE9D9" w:themeFill="accent6" w:themeFillTint="33"/>
                    <w:jc w:val="center"/>
                    <w:rPr>
                      <w:rFonts w:asciiTheme="majorHAnsi" w:hAnsiTheme="majorHAnsi" w:cstheme="majorHAnsi"/>
                      <w:b/>
                      <w:sz w:val="16"/>
                      <w:lang w:val="fr-BE"/>
                    </w:rPr>
                  </w:pPr>
                  <w:r>
                    <w:rPr>
                      <w:rFonts w:asciiTheme="majorHAnsi" w:hAnsiTheme="majorHAnsi" w:cstheme="majorHAnsi"/>
                      <w:b/>
                      <w:sz w:val="14"/>
                      <w:szCs w:val="18"/>
                      <w:u w:val="single"/>
                      <w:lang w:val="fr-BE"/>
                    </w:rPr>
                    <w:t>Bureau siège :</w:t>
                  </w:r>
                  <w:r>
                    <w:rPr>
                      <w:rFonts w:asciiTheme="majorHAnsi" w:hAnsiTheme="majorHAnsi" w:cstheme="majorHAnsi"/>
                      <w:b/>
                      <w:sz w:val="14"/>
                      <w:szCs w:val="18"/>
                      <w:lang w:val="fr-BE"/>
                    </w:rPr>
                    <w:t xml:space="preserve"> Au chef-lieu de la Province Cibitoke (Nord-Ouest du Burundi) en face de l’ONG CONCERN </w:t>
                  </w:r>
                  <w:r>
                    <w:rPr>
                      <w:rFonts w:asciiTheme="majorHAnsi" w:hAnsiTheme="majorHAnsi" w:cstheme="majorHAnsi"/>
                      <w:sz w:val="16"/>
                      <w:lang w:val="fr-BE"/>
                    </w:rPr>
                    <w:t>World Wide.</w:t>
                  </w:r>
                  <w:r>
                    <w:rPr>
                      <w:rFonts w:asciiTheme="majorHAnsi" w:hAnsiTheme="majorHAnsi" w:cstheme="majorHAnsi"/>
                      <w:b/>
                      <w:sz w:val="16"/>
                      <w:lang w:val="fr-BE"/>
                    </w:rPr>
                    <w:t xml:space="preserve"> </w:t>
                  </w:r>
                </w:p>
                <w:p w:rsidR="00A000B7" w:rsidRDefault="00A000B7" w:rsidP="00A000B7">
                  <w:pPr>
                    <w:shd w:val="clear" w:color="auto" w:fill="FDE9D9" w:themeFill="accent6" w:themeFillTint="33"/>
                    <w:jc w:val="center"/>
                    <w:rPr>
                      <w:rFonts w:asciiTheme="majorHAnsi" w:hAnsiTheme="majorHAnsi" w:cstheme="majorHAnsi"/>
                      <w:sz w:val="18"/>
                      <w:szCs w:val="22"/>
                    </w:rPr>
                  </w:pPr>
                  <w:r>
                    <w:rPr>
                      <w:rFonts w:asciiTheme="majorHAnsi" w:hAnsiTheme="majorHAnsi" w:cstheme="majorHAnsi"/>
                      <w:b/>
                      <w:sz w:val="16"/>
                      <w:lang w:val="fr-BE"/>
                    </w:rPr>
                    <w:t xml:space="preserve">Ord. Min : N° 530/231 du 9/03/2006, </w:t>
                  </w:r>
                </w:p>
                <w:p w:rsidR="00A000B7" w:rsidRDefault="00A000B7" w:rsidP="00A000B7">
                  <w:pPr>
                    <w:shd w:val="clear" w:color="auto" w:fill="FFF2CC"/>
                    <w:jc w:val="center"/>
                    <w:rPr>
                      <w:rFonts w:asciiTheme="majorHAnsi" w:hAnsiTheme="majorHAnsi" w:cstheme="majorHAnsi"/>
                      <w:b/>
                      <w:color w:val="0070C0"/>
                      <w:sz w:val="14"/>
                      <w:lang w:val="fr-BE"/>
                    </w:rPr>
                  </w:pPr>
                  <w:r>
                    <w:rPr>
                      <w:rFonts w:asciiTheme="majorHAnsi" w:hAnsiTheme="majorHAnsi" w:cstheme="majorHAnsi"/>
                      <w:b/>
                      <w:color w:val="0070C0"/>
                      <w:sz w:val="14"/>
                      <w:lang w:val="fr-BE"/>
                    </w:rPr>
                    <w:t>Prise d’acte du 29/01/2019 n° 530/173/CAB/2019  conformité sur la nouvelle loi régissant les ASBL au Burundi.</w:t>
                  </w:r>
                </w:p>
                <w:p w:rsidR="00A000B7" w:rsidRDefault="00A000B7" w:rsidP="00A000B7">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 xml:space="preserve">L’actuelle ordonnance : n° 530/460 du 20/05/2021 portant changement de dénomination de l’ALUCOVI à </w:t>
                  </w:r>
                  <w:r w:rsidR="009143E8">
                    <w:rPr>
                      <w:rFonts w:asciiTheme="majorHAnsi" w:hAnsiTheme="majorHAnsi" w:cstheme="majorHAnsi"/>
                      <w:b/>
                      <w:color w:val="7030A0"/>
                      <w:sz w:val="14"/>
                      <w:szCs w:val="18"/>
                      <w:lang w:val="fr-BE"/>
                    </w:rPr>
                    <w:t>ALUCOVIS-APDD</w:t>
                  </w:r>
                  <w:r>
                    <w:rPr>
                      <w:rFonts w:asciiTheme="majorHAnsi" w:hAnsiTheme="majorHAnsi" w:cstheme="majorHAnsi"/>
                      <w:b/>
                      <w:color w:val="7030A0"/>
                      <w:sz w:val="14"/>
                      <w:szCs w:val="18"/>
                      <w:lang w:val="fr-BE"/>
                    </w:rPr>
                    <w:t xml:space="preserve"> </w:t>
                  </w:r>
                </w:p>
                <w:p w:rsidR="00A000B7" w:rsidRDefault="00A000B7" w:rsidP="00A000B7">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Sous une Prise d’acte ministérielle n° Réf : 530/5467/CAB/2021 du 20/05/2021</w:t>
                  </w:r>
                </w:p>
                <w:p w:rsidR="00A000B7" w:rsidRDefault="00A000B7" w:rsidP="00A000B7">
                  <w:pPr>
                    <w:rPr>
                      <w:rFonts w:asciiTheme="minorHAnsi" w:hAnsiTheme="minorHAnsi" w:cstheme="minorBidi"/>
                      <w:sz w:val="22"/>
                      <w:szCs w:val="22"/>
                    </w:rPr>
                  </w:pPr>
                </w:p>
              </w:txbxContent>
            </v:textbox>
            <w10:wrap anchorx="margin"/>
          </v:shape>
        </w:pict>
      </w:r>
    </w:p>
    <w:p w:rsidR="002D4AF8" w:rsidRPr="002D4AF8" w:rsidRDefault="002D4AF8" w:rsidP="002D4AF8">
      <w:pPr>
        <w:pStyle w:val="Titre2"/>
        <w:tabs>
          <w:tab w:val="left" w:pos="1320"/>
          <w:tab w:val="center" w:pos="4890"/>
        </w:tabs>
      </w:pPr>
      <w:r w:rsidRPr="002D4AF8">
        <w:tab/>
      </w:r>
    </w:p>
    <w:p w:rsidR="002D4AF8" w:rsidRDefault="002D4AF8" w:rsidP="002D4AF8">
      <w:pPr>
        <w:pStyle w:val="Titre2"/>
        <w:tabs>
          <w:tab w:val="left" w:pos="1320"/>
          <w:tab w:val="center" w:pos="4890"/>
        </w:tabs>
        <w:rPr>
          <w:u w:val="single"/>
        </w:rPr>
      </w:pPr>
    </w:p>
    <w:p w:rsidR="00A000B7" w:rsidRDefault="002D4AF8" w:rsidP="002D4AF8">
      <w:pPr>
        <w:pStyle w:val="Titre2"/>
        <w:tabs>
          <w:tab w:val="left" w:pos="1320"/>
          <w:tab w:val="center" w:pos="4890"/>
        </w:tabs>
      </w:pPr>
      <w:r w:rsidRPr="002D4AF8">
        <w:tab/>
      </w:r>
    </w:p>
    <w:p w:rsidR="00E659B8" w:rsidRPr="00A3254F" w:rsidRDefault="00E659B8" w:rsidP="00A000B7">
      <w:pPr>
        <w:pStyle w:val="Titre2"/>
        <w:tabs>
          <w:tab w:val="left" w:pos="1320"/>
          <w:tab w:val="center" w:pos="4890"/>
        </w:tabs>
        <w:jc w:val="center"/>
        <w:rPr>
          <w:u w:val="single"/>
        </w:rPr>
      </w:pPr>
      <w:r w:rsidRPr="00A3254F">
        <w:rPr>
          <w:u w:val="single"/>
        </w:rPr>
        <w:t>IDENTIFICATION DE L’ACTIVITE ET VALIDATION</w:t>
      </w:r>
    </w:p>
    <w:p w:rsidR="00E659B8" w:rsidRPr="00F61E79" w:rsidRDefault="00E659B8" w:rsidP="00E659B8">
      <w:pPr>
        <w:spacing w:line="276" w:lineRule="auto"/>
        <w:jc w:val="both"/>
        <w:rPr>
          <w:rFonts w:ascii="Arial Narrow" w:hAnsi="Arial Narrow" w:cs="Arial"/>
          <w:b/>
        </w:rPr>
      </w:pPr>
    </w:p>
    <w:p w:rsidR="00E659B8" w:rsidRPr="00F61E79" w:rsidRDefault="00E659B8" w:rsidP="00E659B8">
      <w:pPr>
        <w:overflowPunct/>
        <w:adjustRightInd/>
        <w:spacing w:line="276" w:lineRule="auto"/>
        <w:jc w:val="both"/>
        <w:textAlignment w:val="auto"/>
        <w:rPr>
          <w:rFonts w:ascii="Arial Narrow" w:eastAsia="SimSun" w:hAnsi="Arial Narrow" w:cs="Arial"/>
        </w:rPr>
      </w:pPr>
      <w:r w:rsidRPr="00F61E79">
        <w:rPr>
          <w:rFonts w:ascii="Arial Narrow" w:eastAsia="SimSun" w:hAnsi="Arial Narrow" w:cs="Arial"/>
        </w:rPr>
        <w:t>Titre de l’activité :………..………………………………………………………………</w:t>
      </w:r>
    </w:p>
    <w:p w:rsidR="00E659B8" w:rsidRPr="00F61E79" w:rsidRDefault="00E659B8" w:rsidP="00E659B8">
      <w:pPr>
        <w:overflowPunct/>
        <w:adjustRightInd/>
        <w:spacing w:line="276" w:lineRule="auto"/>
        <w:jc w:val="both"/>
        <w:textAlignment w:val="auto"/>
        <w:rPr>
          <w:rFonts w:ascii="Arial Narrow" w:eastAsia="SimSun" w:hAnsi="Arial Narrow" w:cs="Arial"/>
        </w:rPr>
      </w:pPr>
      <w:r w:rsidRPr="00F61E79">
        <w:rPr>
          <w:rFonts w:ascii="Arial Narrow" w:eastAsia="SimSun" w:hAnsi="Arial Narrow" w:cs="Arial"/>
        </w:rPr>
        <w:t>Lieu de l’activité :………..……………………Date de l’activité :………..………………</w:t>
      </w:r>
    </w:p>
    <w:p w:rsidR="00E659B8" w:rsidRPr="00F61E79" w:rsidRDefault="00E659B8" w:rsidP="00E659B8">
      <w:pPr>
        <w:spacing w:line="276" w:lineRule="auto"/>
        <w:jc w:val="both"/>
        <w:rPr>
          <w:rFonts w:ascii="Arial Narrow" w:hAnsi="Arial Narrow" w:cs="Arial"/>
        </w:rPr>
      </w:pPr>
    </w:p>
    <w:tbl>
      <w:tblPr>
        <w:tblW w:w="9933" w:type="dxa"/>
        <w:tblInd w:w="60" w:type="dxa"/>
        <w:tblCellMar>
          <w:left w:w="70" w:type="dxa"/>
          <w:right w:w="70" w:type="dxa"/>
        </w:tblCellMar>
        <w:tblLook w:val="04A0" w:firstRow="1" w:lastRow="0" w:firstColumn="1" w:lastColumn="0" w:noHBand="0" w:noVBand="1"/>
      </w:tblPr>
      <w:tblGrid>
        <w:gridCol w:w="4688"/>
        <w:gridCol w:w="5245"/>
      </w:tblGrid>
      <w:tr w:rsidR="00E659B8" w:rsidRPr="00F61E79" w:rsidTr="00E659B8">
        <w:trPr>
          <w:trHeight w:val="60"/>
        </w:trPr>
        <w:tc>
          <w:tcPr>
            <w:tcW w:w="4688" w:type="dxa"/>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E659B8" w:rsidRPr="00F61E79" w:rsidRDefault="00E659B8" w:rsidP="00E659B8">
            <w:pPr>
              <w:autoSpaceDE/>
              <w:autoSpaceDN/>
              <w:spacing w:line="276" w:lineRule="auto"/>
              <w:jc w:val="both"/>
              <w:rPr>
                <w:rFonts w:ascii="Arial Narrow" w:hAnsi="Arial Narrow" w:cs="Arial"/>
                <w:b/>
                <w:bCs/>
              </w:rPr>
            </w:pPr>
            <w:r w:rsidRPr="00F61E79">
              <w:rPr>
                <w:rFonts w:ascii="Arial Narrow" w:hAnsi="Arial Narrow" w:cs="Arial"/>
                <w:b/>
                <w:bCs/>
              </w:rPr>
              <w:t>Commentaires et précisions du payeur</w:t>
            </w:r>
          </w:p>
        </w:tc>
        <w:tc>
          <w:tcPr>
            <w:tcW w:w="5245" w:type="dxa"/>
            <w:tcBorders>
              <w:top w:val="single" w:sz="8" w:space="0" w:color="auto"/>
              <w:left w:val="single" w:sz="8" w:space="0" w:color="auto"/>
              <w:bottom w:val="single" w:sz="4" w:space="0" w:color="auto"/>
              <w:right w:val="single" w:sz="8" w:space="0" w:color="000000"/>
            </w:tcBorders>
          </w:tcPr>
          <w:p w:rsidR="00E659B8" w:rsidRPr="00F61E79" w:rsidRDefault="00E659B8" w:rsidP="00E659B8">
            <w:pPr>
              <w:autoSpaceDE/>
              <w:autoSpaceDN/>
              <w:spacing w:line="276" w:lineRule="auto"/>
              <w:jc w:val="both"/>
              <w:rPr>
                <w:rFonts w:ascii="Arial Narrow" w:hAnsi="Arial Narrow" w:cs="Arial"/>
                <w:b/>
                <w:bCs/>
              </w:rPr>
            </w:pPr>
            <w:r w:rsidRPr="00F61E79">
              <w:rPr>
                <w:rFonts w:ascii="Arial Narrow" w:hAnsi="Arial Narrow" w:cs="Arial"/>
                <w:b/>
                <w:bCs/>
              </w:rPr>
              <w:t xml:space="preserve">Commentaires et précisions du </w:t>
            </w:r>
            <w:r w:rsidRPr="00F61E79">
              <w:rPr>
                <w:rFonts w:ascii="Arial Narrow" w:hAnsi="Arial Narrow" w:cs="Arial"/>
                <w:b/>
              </w:rPr>
              <w:t>Responsable des Finances et de la Comptabilité</w:t>
            </w:r>
          </w:p>
        </w:tc>
      </w:tr>
      <w:tr w:rsidR="00E659B8" w:rsidRPr="00F61E79" w:rsidTr="00E659B8">
        <w:trPr>
          <w:trHeight w:val="393"/>
        </w:trPr>
        <w:tc>
          <w:tcPr>
            <w:tcW w:w="4688" w:type="dxa"/>
            <w:tcBorders>
              <w:top w:val="single" w:sz="4" w:space="0" w:color="auto"/>
              <w:left w:val="single" w:sz="8" w:space="0" w:color="auto"/>
              <w:right w:val="single" w:sz="8" w:space="0" w:color="000000"/>
            </w:tcBorders>
            <w:vAlign w:val="center"/>
            <w:hideMark/>
          </w:tcPr>
          <w:p w:rsidR="00E659B8" w:rsidRPr="00F61E79" w:rsidRDefault="00E659B8" w:rsidP="00E659B8">
            <w:pPr>
              <w:autoSpaceDE/>
              <w:autoSpaceDN/>
              <w:spacing w:line="276" w:lineRule="auto"/>
              <w:jc w:val="both"/>
              <w:rPr>
                <w:rFonts w:ascii="Arial Narrow" w:hAnsi="Arial Narrow" w:cs="Arial"/>
              </w:rPr>
            </w:pPr>
          </w:p>
        </w:tc>
        <w:tc>
          <w:tcPr>
            <w:tcW w:w="5245" w:type="dxa"/>
            <w:tcBorders>
              <w:top w:val="single" w:sz="4" w:space="0" w:color="auto"/>
              <w:left w:val="single" w:sz="8" w:space="0" w:color="auto"/>
              <w:bottom w:val="single" w:sz="4" w:space="0" w:color="auto"/>
              <w:right w:val="single" w:sz="8" w:space="0" w:color="000000"/>
            </w:tcBorders>
          </w:tcPr>
          <w:p w:rsidR="00E659B8" w:rsidRPr="00F61E79" w:rsidRDefault="00E659B8" w:rsidP="00E659B8">
            <w:pPr>
              <w:autoSpaceDE/>
              <w:autoSpaceDN/>
              <w:spacing w:line="276" w:lineRule="auto"/>
              <w:jc w:val="both"/>
              <w:rPr>
                <w:rFonts w:ascii="Arial Narrow" w:hAnsi="Arial Narrow" w:cs="Arial"/>
              </w:rPr>
            </w:pPr>
          </w:p>
        </w:tc>
      </w:tr>
      <w:tr w:rsidR="00E659B8" w:rsidRPr="00F61E79" w:rsidTr="00E659B8">
        <w:trPr>
          <w:trHeight w:val="315"/>
        </w:trPr>
        <w:tc>
          <w:tcPr>
            <w:tcW w:w="4688" w:type="dxa"/>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E659B8" w:rsidRPr="00F61E79" w:rsidRDefault="00E659B8" w:rsidP="00E659B8">
            <w:pPr>
              <w:autoSpaceDE/>
              <w:autoSpaceDN/>
              <w:spacing w:line="276" w:lineRule="auto"/>
              <w:jc w:val="both"/>
              <w:rPr>
                <w:rFonts w:ascii="Arial Narrow" w:hAnsi="Arial Narrow" w:cs="Arial"/>
                <w:b/>
                <w:bCs/>
                <w:lang w:val="en-US"/>
              </w:rPr>
            </w:pPr>
            <w:r w:rsidRPr="00F61E79">
              <w:rPr>
                <w:rFonts w:ascii="Arial Narrow" w:hAnsi="Arial Narrow" w:cs="Arial"/>
                <w:b/>
                <w:bCs/>
              </w:rPr>
              <w:t>Identification du payeur</w:t>
            </w:r>
          </w:p>
        </w:tc>
        <w:tc>
          <w:tcPr>
            <w:tcW w:w="5245" w:type="dxa"/>
            <w:tcBorders>
              <w:top w:val="single" w:sz="4" w:space="0" w:color="auto"/>
              <w:left w:val="single" w:sz="8" w:space="0" w:color="auto"/>
              <w:bottom w:val="single" w:sz="8" w:space="0" w:color="auto"/>
              <w:right w:val="single" w:sz="8" w:space="0" w:color="000000"/>
            </w:tcBorders>
            <w:vAlign w:val="bottom"/>
          </w:tcPr>
          <w:p w:rsidR="00E659B8" w:rsidRPr="00F61E79" w:rsidRDefault="00E659B8" w:rsidP="00E659B8">
            <w:pPr>
              <w:autoSpaceDE/>
              <w:autoSpaceDN/>
              <w:spacing w:line="276" w:lineRule="auto"/>
              <w:jc w:val="both"/>
              <w:rPr>
                <w:rFonts w:ascii="Arial Narrow" w:hAnsi="Arial Narrow" w:cs="Arial"/>
                <w:b/>
                <w:bCs/>
              </w:rPr>
            </w:pPr>
            <w:r w:rsidRPr="00F61E79">
              <w:rPr>
                <w:rFonts w:ascii="Arial Narrow" w:hAnsi="Arial Narrow" w:cs="Arial"/>
                <w:b/>
                <w:bCs/>
              </w:rPr>
              <w:t xml:space="preserve">Contrôle et Validation du </w:t>
            </w:r>
            <w:r w:rsidRPr="00F61E79">
              <w:rPr>
                <w:rFonts w:ascii="Arial Narrow" w:hAnsi="Arial Narrow" w:cs="Arial"/>
              </w:rPr>
              <w:t>Responsable des Finances et de la Comptabilité</w:t>
            </w:r>
          </w:p>
        </w:tc>
      </w:tr>
      <w:tr w:rsidR="00E659B8" w:rsidRPr="00F61E79" w:rsidTr="00E659B8">
        <w:trPr>
          <w:trHeight w:val="303"/>
        </w:trPr>
        <w:tc>
          <w:tcPr>
            <w:tcW w:w="4688" w:type="dxa"/>
            <w:tcBorders>
              <w:top w:val="single" w:sz="4" w:space="0" w:color="auto"/>
              <w:left w:val="single" w:sz="8" w:space="0" w:color="auto"/>
              <w:right w:val="single" w:sz="8" w:space="0" w:color="000000"/>
            </w:tcBorders>
            <w:shd w:val="clear" w:color="auto" w:fill="auto"/>
            <w:noWrap/>
          </w:tcPr>
          <w:p w:rsidR="00E659B8" w:rsidRPr="00F61E79" w:rsidRDefault="00E659B8" w:rsidP="00E659B8">
            <w:pPr>
              <w:autoSpaceDE/>
              <w:autoSpaceDN/>
              <w:spacing w:line="276" w:lineRule="auto"/>
              <w:jc w:val="both"/>
              <w:rPr>
                <w:rFonts w:ascii="Arial Narrow" w:hAnsi="Arial Narrow" w:cs="Arial"/>
                <w:b/>
                <w:bCs/>
              </w:rPr>
            </w:pPr>
            <w:r w:rsidRPr="00F61E79">
              <w:rPr>
                <w:rFonts w:ascii="Arial Narrow" w:hAnsi="Arial Narrow" w:cs="Arial"/>
              </w:rPr>
              <w:t>(signature)</w:t>
            </w:r>
          </w:p>
        </w:tc>
        <w:tc>
          <w:tcPr>
            <w:tcW w:w="5245" w:type="dxa"/>
            <w:tcBorders>
              <w:top w:val="single" w:sz="8" w:space="0" w:color="auto"/>
              <w:left w:val="single" w:sz="8" w:space="0" w:color="auto"/>
              <w:bottom w:val="single" w:sz="4" w:space="0" w:color="auto"/>
              <w:right w:val="single" w:sz="8" w:space="0" w:color="000000"/>
            </w:tcBorders>
          </w:tcPr>
          <w:p w:rsidR="00E659B8" w:rsidRPr="00F61E79" w:rsidRDefault="00E659B8" w:rsidP="00A000B7">
            <w:pPr>
              <w:spacing w:line="276" w:lineRule="auto"/>
              <w:jc w:val="both"/>
              <w:rPr>
                <w:rFonts w:ascii="Arial Narrow" w:hAnsi="Arial Narrow" w:cs="Arial"/>
              </w:rPr>
            </w:pPr>
            <w:r w:rsidRPr="00F61E79">
              <w:rPr>
                <w:rFonts w:ascii="Arial Narrow" w:hAnsi="Arial Narrow" w:cs="Arial"/>
              </w:rPr>
              <w:t>(signature)</w:t>
            </w:r>
            <w:r w:rsidR="00A000B7" w:rsidRPr="00F61E79">
              <w:rPr>
                <w:rFonts w:ascii="Arial Narrow" w:hAnsi="Arial Narrow" w:cs="Arial"/>
              </w:rPr>
              <w:t xml:space="preserve"> </w:t>
            </w:r>
          </w:p>
        </w:tc>
      </w:tr>
      <w:tr w:rsidR="00E659B8" w:rsidRPr="00F61E79" w:rsidTr="00E659B8">
        <w:trPr>
          <w:trHeight w:val="315"/>
        </w:trPr>
        <w:tc>
          <w:tcPr>
            <w:tcW w:w="4688" w:type="dxa"/>
            <w:tcBorders>
              <w:top w:val="single" w:sz="4" w:space="0" w:color="auto"/>
              <w:left w:val="single" w:sz="8" w:space="0" w:color="auto"/>
              <w:bottom w:val="single" w:sz="8" w:space="0" w:color="auto"/>
              <w:right w:val="single" w:sz="8" w:space="0" w:color="000000"/>
            </w:tcBorders>
            <w:shd w:val="clear" w:color="auto" w:fill="auto"/>
            <w:noWrap/>
            <w:vAlign w:val="bottom"/>
          </w:tcPr>
          <w:p w:rsidR="00E659B8" w:rsidRPr="00F61E79" w:rsidRDefault="00E659B8" w:rsidP="00E659B8">
            <w:pPr>
              <w:autoSpaceDE/>
              <w:autoSpaceDN/>
              <w:spacing w:line="276" w:lineRule="auto"/>
              <w:jc w:val="both"/>
              <w:rPr>
                <w:rFonts w:ascii="Arial Narrow" w:hAnsi="Arial Narrow" w:cs="Arial"/>
                <w:b/>
                <w:bCs/>
              </w:rPr>
            </w:pPr>
            <w:r w:rsidRPr="00F61E79">
              <w:rPr>
                <w:rFonts w:ascii="Arial Narrow" w:hAnsi="Arial Narrow" w:cs="Arial"/>
                <w:b/>
                <w:bCs/>
              </w:rPr>
              <w:t>Nom et Prénom :</w:t>
            </w:r>
          </w:p>
        </w:tc>
        <w:tc>
          <w:tcPr>
            <w:tcW w:w="5245" w:type="dxa"/>
            <w:tcBorders>
              <w:top w:val="single" w:sz="4" w:space="0" w:color="auto"/>
              <w:left w:val="single" w:sz="8" w:space="0" w:color="auto"/>
              <w:bottom w:val="single" w:sz="8" w:space="0" w:color="auto"/>
              <w:right w:val="single" w:sz="8" w:space="0" w:color="000000"/>
            </w:tcBorders>
            <w:vAlign w:val="bottom"/>
          </w:tcPr>
          <w:p w:rsidR="00E659B8" w:rsidRPr="00F61E79" w:rsidRDefault="00E659B8" w:rsidP="00A000B7">
            <w:pPr>
              <w:autoSpaceDE/>
              <w:autoSpaceDN/>
              <w:spacing w:line="276" w:lineRule="auto"/>
              <w:jc w:val="both"/>
              <w:rPr>
                <w:rFonts w:ascii="Arial Narrow" w:hAnsi="Arial Narrow" w:cs="Arial"/>
              </w:rPr>
            </w:pPr>
            <w:r w:rsidRPr="00F61E79">
              <w:rPr>
                <w:rFonts w:ascii="Arial Narrow" w:hAnsi="Arial Narrow" w:cs="Arial"/>
              </w:rPr>
              <w:t>Fait à</w:t>
            </w:r>
            <w:r w:rsidR="00A000B7">
              <w:rPr>
                <w:rFonts w:ascii="Arial Narrow" w:hAnsi="Arial Narrow" w:cs="Arial"/>
              </w:rPr>
              <w:t>……………………………</w:t>
            </w:r>
            <w:r w:rsidRPr="00F61E79">
              <w:rPr>
                <w:rFonts w:ascii="Arial Narrow" w:hAnsi="Arial Narrow" w:cs="Arial"/>
              </w:rPr>
              <w:t xml:space="preserve"> le ……………………..</w:t>
            </w:r>
          </w:p>
        </w:tc>
      </w:tr>
      <w:tr w:rsidR="00E659B8" w:rsidRPr="00F61E79" w:rsidTr="00E659B8">
        <w:trPr>
          <w:trHeight w:val="315"/>
        </w:trPr>
        <w:tc>
          <w:tcPr>
            <w:tcW w:w="4688" w:type="dxa"/>
            <w:tcBorders>
              <w:top w:val="single" w:sz="4" w:space="0" w:color="auto"/>
              <w:left w:val="single" w:sz="8" w:space="0" w:color="auto"/>
              <w:bottom w:val="single" w:sz="8" w:space="0" w:color="auto"/>
              <w:right w:val="single" w:sz="8" w:space="0" w:color="000000"/>
            </w:tcBorders>
            <w:shd w:val="clear" w:color="auto" w:fill="auto"/>
            <w:noWrap/>
            <w:vAlign w:val="bottom"/>
          </w:tcPr>
          <w:p w:rsidR="00E659B8" w:rsidRPr="00F61E79" w:rsidRDefault="00E659B8" w:rsidP="00E659B8">
            <w:pPr>
              <w:autoSpaceDE/>
              <w:autoSpaceDN/>
              <w:spacing w:line="276" w:lineRule="auto"/>
              <w:jc w:val="both"/>
              <w:rPr>
                <w:rFonts w:ascii="Arial Narrow" w:hAnsi="Arial Narrow" w:cs="Arial"/>
                <w:b/>
                <w:bCs/>
                <w:lang w:val="en-US"/>
              </w:rPr>
            </w:pPr>
            <w:r w:rsidRPr="00F61E79">
              <w:rPr>
                <w:rFonts w:ascii="Arial Narrow" w:hAnsi="Arial Narrow" w:cs="Arial"/>
                <w:b/>
                <w:bCs/>
                <w:lang w:val="en-US"/>
              </w:rPr>
              <w:t xml:space="preserve">Fonction : </w:t>
            </w:r>
          </w:p>
        </w:tc>
        <w:tc>
          <w:tcPr>
            <w:tcW w:w="5245" w:type="dxa"/>
            <w:tcBorders>
              <w:left w:val="single" w:sz="8" w:space="0" w:color="auto"/>
              <w:bottom w:val="single" w:sz="8" w:space="0" w:color="auto"/>
              <w:right w:val="single" w:sz="8" w:space="0" w:color="000000"/>
            </w:tcBorders>
            <w:vAlign w:val="bottom"/>
          </w:tcPr>
          <w:p w:rsidR="00E659B8" w:rsidRPr="00F61E79" w:rsidRDefault="00E659B8" w:rsidP="00E659B8">
            <w:pPr>
              <w:autoSpaceDE/>
              <w:autoSpaceDN/>
              <w:spacing w:line="276" w:lineRule="auto"/>
              <w:jc w:val="both"/>
              <w:rPr>
                <w:rFonts w:ascii="Arial Narrow" w:hAnsi="Arial Narrow" w:cs="Arial"/>
                <w:b/>
                <w:bCs/>
                <w:lang w:val="en-US"/>
              </w:rPr>
            </w:pPr>
            <w:r w:rsidRPr="00F61E79">
              <w:rPr>
                <w:rFonts w:ascii="Arial Narrow" w:hAnsi="Arial Narrow" w:cs="Arial"/>
                <w:b/>
                <w:bCs/>
                <w:lang w:val="en-US"/>
              </w:rPr>
              <w:t xml:space="preserve">Nom : </w:t>
            </w:r>
          </w:p>
        </w:tc>
      </w:tr>
    </w:tbl>
    <w:p w:rsidR="00E659B8" w:rsidRPr="00F61E79" w:rsidRDefault="00E659B8" w:rsidP="00E659B8">
      <w:pPr>
        <w:spacing w:line="276" w:lineRule="auto"/>
        <w:jc w:val="both"/>
        <w:rPr>
          <w:rFonts w:ascii="Arial Narrow" w:hAnsi="Arial Narrow" w:cs="Arial"/>
          <w:lang w:val="en-US"/>
        </w:rPr>
      </w:pPr>
    </w:p>
    <w:p w:rsidR="00FF1CEA" w:rsidRPr="00FF1CEA" w:rsidRDefault="00E659B8" w:rsidP="00FF1CEA">
      <w:pPr>
        <w:overflowPunct/>
        <w:autoSpaceDE/>
        <w:autoSpaceDN/>
        <w:adjustRightInd/>
        <w:spacing w:line="276" w:lineRule="auto"/>
        <w:jc w:val="both"/>
        <w:textAlignment w:val="auto"/>
        <w:rPr>
          <w:rFonts w:ascii="Arial Narrow" w:eastAsia="Calibri" w:hAnsi="Arial Narrow" w:cs="Arial"/>
          <w:b/>
          <w:u w:val="single"/>
          <w:lang w:val="en-US" w:eastAsia="en-US"/>
        </w:rPr>
      </w:pPr>
      <w:r w:rsidRPr="00F61E79">
        <w:rPr>
          <w:rFonts w:ascii="Arial Narrow" w:eastAsia="Calibri" w:hAnsi="Arial Narrow" w:cs="Arial"/>
          <w:lang w:val="en-US" w:eastAsia="en-US"/>
        </w:rPr>
        <w:t xml:space="preserve">  </w:t>
      </w:r>
      <w:r w:rsidRPr="00F61E79">
        <w:rPr>
          <w:rFonts w:ascii="Arial Narrow" w:eastAsia="Calibri" w:hAnsi="Arial Narrow" w:cs="Arial"/>
          <w:lang w:val="en-US" w:eastAsia="en-US"/>
        </w:rPr>
        <w:tab/>
      </w:r>
    </w:p>
    <w:p w:rsidR="00FF1CEA" w:rsidRDefault="00FF1CEA" w:rsidP="00FF1CEA">
      <w:pPr>
        <w:rPr>
          <w:rFonts w:ascii="Arial Narrow" w:eastAsia="Calibri" w:hAnsi="Arial Narrow" w:cs="Arial"/>
          <w:lang w:val="en-US" w:eastAsia="en-US"/>
        </w:rPr>
      </w:pPr>
    </w:p>
    <w:p w:rsidR="00E659B8" w:rsidRPr="00FF1CEA" w:rsidRDefault="00E659B8" w:rsidP="00FF1CEA">
      <w:pPr>
        <w:rPr>
          <w:rFonts w:ascii="Arial Narrow" w:eastAsia="Calibri" w:hAnsi="Arial Narrow" w:cs="Arial"/>
          <w:lang w:val="en-US" w:eastAsia="en-US"/>
        </w:rPr>
        <w:sectPr w:rsidR="00E659B8" w:rsidRPr="00FF1CEA" w:rsidSect="00A3254F">
          <w:headerReference w:type="first" r:id="rId44"/>
          <w:pgSz w:w="11906" w:h="16838"/>
          <w:pgMar w:top="709" w:right="991" w:bottom="1418" w:left="1134" w:header="708" w:footer="708" w:gutter="0"/>
          <w:cols w:space="708"/>
          <w:titlePg/>
          <w:docGrid w:linePitch="360"/>
        </w:sectPr>
      </w:pPr>
    </w:p>
    <w:p w:rsidR="00E659B8" w:rsidRPr="00F61E79" w:rsidRDefault="00A000B7" w:rsidP="00E659B8">
      <w:pPr>
        <w:overflowPunct/>
        <w:adjustRightInd/>
        <w:spacing w:line="276" w:lineRule="auto"/>
        <w:jc w:val="both"/>
        <w:textAlignment w:val="auto"/>
        <w:rPr>
          <w:rFonts w:ascii="Arial Narrow" w:hAnsi="Arial Narrow" w:cs="Arial"/>
          <w:b/>
          <w:bCs/>
          <w:lang w:val="fr-CA"/>
        </w:rPr>
      </w:pPr>
      <w:r>
        <w:rPr>
          <w:rFonts w:asciiTheme="minorHAnsi" w:hAnsiTheme="minorHAnsi" w:cstheme="minorBidi"/>
          <w:noProof/>
        </w:rPr>
        <w:lastRenderedPageBreak/>
        <w:drawing>
          <wp:anchor distT="0" distB="0" distL="114300" distR="114300" simplePos="0" relativeHeight="251628544" behindDoc="0" locked="0" layoutInCell="1" allowOverlap="1" wp14:anchorId="6844A5A5" wp14:editId="2C938DEC">
            <wp:simplePos x="0" y="0"/>
            <wp:positionH relativeFrom="column">
              <wp:posOffset>-128270</wp:posOffset>
            </wp:positionH>
            <wp:positionV relativeFrom="paragraph">
              <wp:posOffset>-282575</wp:posOffset>
            </wp:positionV>
            <wp:extent cx="895350" cy="1247775"/>
            <wp:effectExtent l="0" t="0" r="0" b="0"/>
            <wp:wrapNone/>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1247775"/>
                    </a:xfrm>
                    <a:prstGeom prst="rect">
                      <a:avLst/>
                    </a:prstGeom>
                    <a:noFill/>
                  </pic:spPr>
                </pic:pic>
              </a:graphicData>
            </a:graphic>
            <wp14:sizeRelH relativeFrom="page">
              <wp14:pctWidth>0</wp14:pctWidth>
            </wp14:sizeRelH>
            <wp14:sizeRelV relativeFrom="page">
              <wp14:pctHeight>0</wp14:pctHeight>
            </wp14:sizeRelV>
          </wp:anchor>
        </w:drawing>
      </w:r>
      <w:r w:rsidR="00A25E10">
        <w:rPr>
          <w:rFonts w:asciiTheme="minorHAnsi" w:hAnsiTheme="minorHAnsi" w:cstheme="minorBidi"/>
          <w:lang w:eastAsia="en-US"/>
        </w:rPr>
        <w:pict>
          <v:shape id="_x0000_s1125" type="#_x0000_t202" style="position:absolute;left:0;text-align:left;margin-left:52.9pt;margin-top:-15pt;width:367.5pt;height:124.5pt;z-index:251704832;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" strokecolor="white" strokeweight=".26467mm">
            <v:textbox style="mso-next-textbox:#_x0000_s1125">
              <w:txbxContent>
                <w:p w:rsidR="002D4AF8" w:rsidRDefault="002D4AF8" w:rsidP="002D4AF8">
                  <w:pPr>
                    <w:shd w:val="clear" w:color="auto" w:fill="E5DFEC" w:themeFill="accent4" w:themeFillTint="33"/>
                    <w:jc w:val="center"/>
                    <w:rPr>
                      <w:rFonts w:asciiTheme="majorHAnsi" w:hAnsiTheme="majorHAnsi" w:cstheme="majorHAnsi"/>
                      <w:b/>
                    </w:rPr>
                  </w:pPr>
                  <w:r>
                    <w:rPr>
                      <w:rFonts w:asciiTheme="majorHAnsi" w:hAnsiTheme="majorHAnsi" w:cstheme="majorHAnsi"/>
                      <w:b/>
                    </w:rPr>
                    <w:t>ASSOCIATION DE LUTTE CONTRE LES VIOLENCES SEXUELLES ET APPUI A LA PROMOTION DU DEVELOPPEMENT DURABLE  « </w:t>
                  </w:r>
                  <w:r w:rsidR="009143E8">
                    <w:rPr>
                      <w:rFonts w:asciiTheme="majorHAnsi" w:hAnsiTheme="majorHAnsi" w:cstheme="majorHAnsi"/>
                      <w:b/>
                    </w:rPr>
                    <w:t>ALUCOVIS-APDD</w:t>
                  </w:r>
                  <w:r>
                    <w:rPr>
                      <w:rFonts w:asciiTheme="majorHAnsi" w:hAnsiTheme="majorHAnsi" w:cstheme="majorHAnsi"/>
                      <w:b/>
                    </w:rPr>
                    <w:t xml:space="preserve"> »</w:t>
                  </w:r>
                </w:p>
                <w:p w:rsidR="002D4AF8" w:rsidRDefault="002D4AF8" w:rsidP="002D4AF8">
                  <w:pPr>
                    <w:tabs>
                      <w:tab w:val="left" w:pos="480"/>
                    </w:tabs>
                    <w:jc w:val="center"/>
                    <w:rPr>
                      <w:rFonts w:asciiTheme="majorHAnsi" w:eastAsia="Batang" w:hAnsiTheme="majorHAnsi" w:cstheme="majorHAnsi"/>
                      <w:b/>
                      <w:i/>
                      <w:color w:val="00B0F0"/>
                      <w:sz w:val="12"/>
                      <w:szCs w:val="18"/>
                      <w:lang w:val="fr-BE"/>
                    </w:rPr>
                  </w:pPr>
                  <w:r>
                    <w:rPr>
                      <w:rFonts w:asciiTheme="majorHAnsi" w:eastAsia="Batang" w:hAnsiTheme="majorHAnsi" w:cstheme="majorHAnsi"/>
                      <w:b/>
                      <w:i/>
                      <w:color w:val="00B0F0"/>
                      <w:sz w:val="12"/>
                      <w:szCs w:val="18"/>
                      <w:lang w:val="fr-BE"/>
                    </w:rPr>
                    <w:t>Elle est dotée de la personnalité civile que juridique sans configuration ni Préoccupation Politique, Religieuse qu’Ethnique.</w:t>
                  </w:r>
                </w:p>
                <w:p w:rsidR="002D4AF8" w:rsidRDefault="002D4AF8" w:rsidP="002D4AF8">
                  <w:pPr>
                    <w:tabs>
                      <w:tab w:val="left" w:pos="480"/>
                    </w:tabs>
                    <w:jc w:val="center"/>
                    <w:rPr>
                      <w:rFonts w:asciiTheme="majorHAnsi" w:eastAsia="Calibri" w:hAnsiTheme="majorHAnsi" w:cstheme="majorHAnsi"/>
                      <w:sz w:val="16"/>
                      <w:szCs w:val="22"/>
                    </w:rPr>
                  </w:pPr>
                  <w:r>
                    <w:rPr>
                      <w:rFonts w:asciiTheme="majorHAnsi" w:hAnsiTheme="majorHAnsi" w:cstheme="majorHAnsi"/>
                      <w:sz w:val="12"/>
                      <w:szCs w:val="18"/>
                      <w:lang w:val="fr-BE"/>
                    </w:rPr>
                    <w:t xml:space="preserve">E-mail : </w:t>
                  </w:r>
                  <w:hyperlink r:id="rId45" w:history="1">
                    <w:r w:rsidR="009143E8">
                      <w:rPr>
                        <w:rStyle w:val="Lienhypertexte"/>
                        <w:rFonts w:asciiTheme="majorHAnsi" w:hAnsiTheme="majorHAnsi" w:cstheme="majorHAnsi"/>
                        <w:sz w:val="16"/>
                      </w:rPr>
                      <w:t>ALUCOVIS-APDD</w:t>
                    </w:r>
                    <w:r>
                      <w:rPr>
                        <w:rStyle w:val="Lienhypertexte"/>
                        <w:rFonts w:asciiTheme="majorHAnsi" w:hAnsiTheme="majorHAnsi" w:cstheme="majorHAnsi"/>
                        <w:sz w:val="16"/>
                      </w:rPr>
                      <w:t>burundi@gmail.com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ou </w:t>
                  </w:r>
                  <w:hyperlink r:id="rId46" w:history="1">
                    <w:r>
                      <w:rPr>
                        <w:rStyle w:val="Lienhypertexte"/>
                        <w:rFonts w:asciiTheme="majorHAnsi" w:hAnsiTheme="majorHAnsi" w:cstheme="majorHAnsi"/>
                        <w:sz w:val="16"/>
                      </w:rPr>
                      <w:t>rugondey@gmail.com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w:t>
                  </w:r>
                </w:p>
                <w:p w:rsidR="002D4AF8" w:rsidRDefault="002D4AF8" w:rsidP="002D4AF8">
                  <w:pPr>
                    <w:tabs>
                      <w:tab w:val="left" w:pos="480"/>
                    </w:tabs>
                    <w:jc w:val="center"/>
                    <w:rPr>
                      <w:rFonts w:asciiTheme="majorHAnsi" w:eastAsiaTheme="minorHAnsi" w:hAnsiTheme="majorHAnsi" w:cstheme="majorHAnsi"/>
                      <w:sz w:val="18"/>
                    </w:rPr>
                  </w:pPr>
                  <w:r>
                    <w:rPr>
                      <w:rFonts w:asciiTheme="majorHAnsi" w:hAnsiTheme="majorHAnsi" w:cstheme="majorHAnsi"/>
                      <w:b/>
                      <w:color w:val="C00000"/>
                      <w:sz w:val="14"/>
                      <w:szCs w:val="18"/>
                      <w:lang w:val="fr-BE"/>
                    </w:rPr>
                    <w:t xml:space="preserve">Mob : (+257) 79931044/61675647 - 79492898 ou </w:t>
                  </w:r>
                  <w:r>
                    <w:rPr>
                      <w:rFonts w:asciiTheme="majorHAnsi" w:hAnsiTheme="majorHAnsi" w:cstheme="majorHAnsi"/>
                      <w:b/>
                      <w:color w:val="002060"/>
                      <w:sz w:val="14"/>
                      <w:szCs w:val="18"/>
                      <w:lang w:val="fr-BE"/>
                    </w:rPr>
                    <w:t>whatsapp +257 77881977  et 77492898</w:t>
                  </w:r>
                </w:p>
                <w:p w:rsidR="002D4AF8" w:rsidRDefault="002D4AF8" w:rsidP="002D4AF8">
                  <w:pPr>
                    <w:shd w:val="clear" w:color="auto" w:fill="FDE9D9" w:themeFill="accent6" w:themeFillTint="33"/>
                    <w:jc w:val="center"/>
                    <w:rPr>
                      <w:rFonts w:asciiTheme="majorHAnsi" w:hAnsiTheme="majorHAnsi" w:cstheme="majorHAnsi"/>
                      <w:b/>
                      <w:sz w:val="16"/>
                      <w:lang w:val="fr-BE"/>
                    </w:rPr>
                  </w:pPr>
                  <w:r>
                    <w:rPr>
                      <w:rFonts w:asciiTheme="majorHAnsi" w:hAnsiTheme="majorHAnsi" w:cstheme="majorHAnsi"/>
                      <w:b/>
                      <w:sz w:val="14"/>
                      <w:szCs w:val="18"/>
                      <w:u w:val="single"/>
                      <w:lang w:val="fr-BE"/>
                    </w:rPr>
                    <w:t>Bureau siège :</w:t>
                  </w:r>
                  <w:r>
                    <w:rPr>
                      <w:rFonts w:asciiTheme="majorHAnsi" w:hAnsiTheme="majorHAnsi" w:cstheme="majorHAnsi"/>
                      <w:b/>
                      <w:sz w:val="14"/>
                      <w:szCs w:val="18"/>
                      <w:lang w:val="fr-BE"/>
                    </w:rPr>
                    <w:t xml:space="preserve"> Au chef-lieu de la Province Cibitoke (Nord-Ouest du Burundi) en face de l’ONG CONCERN </w:t>
                  </w:r>
                  <w:r>
                    <w:rPr>
                      <w:rFonts w:asciiTheme="majorHAnsi" w:hAnsiTheme="majorHAnsi" w:cstheme="majorHAnsi"/>
                      <w:sz w:val="16"/>
                      <w:lang w:val="fr-BE"/>
                    </w:rPr>
                    <w:t>World Wide.</w:t>
                  </w:r>
                  <w:r>
                    <w:rPr>
                      <w:rFonts w:asciiTheme="majorHAnsi" w:hAnsiTheme="majorHAnsi" w:cstheme="majorHAnsi"/>
                      <w:b/>
                      <w:sz w:val="16"/>
                      <w:lang w:val="fr-BE"/>
                    </w:rPr>
                    <w:t xml:space="preserve"> </w:t>
                  </w:r>
                </w:p>
                <w:p w:rsidR="002D4AF8" w:rsidRDefault="002D4AF8" w:rsidP="002D4AF8">
                  <w:pPr>
                    <w:shd w:val="clear" w:color="auto" w:fill="FDE9D9" w:themeFill="accent6" w:themeFillTint="33"/>
                    <w:jc w:val="center"/>
                    <w:rPr>
                      <w:rFonts w:asciiTheme="majorHAnsi" w:hAnsiTheme="majorHAnsi" w:cstheme="majorHAnsi"/>
                      <w:sz w:val="18"/>
                      <w:szCs w:val="22"/>
                    </w:rPr>
                  </w:pPr>
                  <w:r>
                    <w:rPr>
                      <w:rFonts w:asciiTheme="majorHAnsi" w:hAnsiTheme="majorHAnsi" w:cstheme="majorHAnsi"/>
                      <w:b/>
                      <w:sz w:val="16"/>
                      <w:lang w:val="fr-BE"/>
                    </w:rPr>
                    <w:t xml:space="preserve">Ord. Min : N° 530/231 du 9/03/2006, </w:t>
                  </w:r>
                </w:p>
                <w:p w:rsidR="002D4AF8" w:rsidRDefault="002D4AF8" w:rsidP="002D4AF8">
                  <w:pPr>
                    <w:shd w:val="clear" w:color="auto" w:fill="FFF2CC"/>
                    <w:jc w:val="center"/>
                    <w:rPr>
                      <w:rFonts w:asciiTheme="majorHAnsi" w:hAnsiTheme="majorHAnsi" w:cstheme="majorHAnsi"/>
                      <w:b/>
                      <w:color w:val="0070C0"/>
                      <w:sz w:val="14"/>
                      <w:lang w:val="fr-BE"/>
                    </w:rPr>
                  </w:pPr>
                  <w:r>
                    <w:rPr>
                      <w:rFonts w:asciiTheme="majorHAnsi" w:hAnsiTheme="majorHAnsi" w:cstheme="majorHAnsi"/>
                      <w:b/>
                      <w:color w:val="0070C0"/>
                      <w:sz w:val="14"/>
                      <w:lang w:val="fr-BE"/>
                    </w:rPr>
                    <w:t>Prise d’acte du 29/01/2019 n° 530/173/CAB/2019  conformité sur la nouvelle loi régissant les ASBL au Burundi.</w:t>
                  </w:r>
                </w:p>
                <w:p w:rsidR="002D4AF8" w:rsidRDefault="002D4AF8" w:rsidP="002D4AF8">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 xml:space="preserve">L’actuelle ordonnance : n° 530/460 du 20/05/2021 portant changement de dénomination de l’ALUCOVI à </w:t>
                  </w:r>
                  <w:r w:rsidR="009143E8">
                    <w:rPr>
                      <w:rFonts w:asciiTheme="majorHAnsi" w:hAnsiTheme="majorHAnsi" w:cstheme="majorHAnsi"/>
                      <w:b/>
                      <w:color w:val="7030A0"/>
                      <w:sz w:val="14"/>
                      <w:szCs w:val="18"/>
                      <w:lang w:val="fr-BE"/>
                    </w:rPr>
                    <w:t>ALUCOVIS-APDD</w:t>
                  </w:r>
                  <w:r>
                    <w:rPr>
                      <w:rFonts w:asciiTheme="majorHAnsi" w:hAnsiTheme="majorHAnsi" w:cstheme="majorHAnsi"/>
                      <w:b/>
                      <w:color w:val="7030A0"/>
                      <w:sz w:val="14"/>
                      <w:szCs w:val="18"/>
                      <w:lang w:val="fr-BE"/>
                    </w:rPr>
                    <w:t xml:space="preserve"> </w:t>
                  </w:r>
                </w:p>
                <w:p w:rsidR="002D4AF8" w:rsidRDefault="002D4AF8" w:rsidP="002D4AF8">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Sous une Prise d’acte ministérielle n° Réf : 530/5467/CAB/2021 du 20/05/2021</w:t>
                  </w:r>
                </w:p>
                <w:p w:rsidR="002D4AF8" w:rsidRDefault="002D4AF8" w:rsidP="002D4AF8">
                  <w:pPr>
                    <w:shd w:val="clear" w:color="auto" w:fill="F2F2F2"/>
                    <w:jc w:val="center"/>
                    <w:rPr>
                      <w:rFonts w:ascii="Calibri Light" w:hAnsi="Calibri Light" w:cs="Calibri Light"/>
                      <w:b/>
                      <w:szCs w:val="18"/>
                      <w:u w:val="single"/>
                      <w:lang w:val="fr-BE"/>
                    </w:rPr>
                  </w:pPr>
                  <w:r>
                    <w:rPr>
                      <w:rFonts w:ascii="Calibri Light" w:hAnsi="Calibri Light" w:cs="Calibri Light"/>
                      <w:b/>
                      <w:szCs w:val="18"/>
                      <w:u w:val="single"/>
                      <w:lang w:val="fr-BE"/>
                    </w:rPr>
                    <w:t>République du BURUNDI.</w:t>
                  </w:r>
                </w:p>
                <w:p w:rsidR="002D4AF8" w:rsidRDefault="002D4AF8" w:rsidP="002D4AF8">
                  <w:pPr>
                    <w:rPr>
                      <w:rFonts w:asciiTheme="minorHAnsi" w:hAnsiTheme="minorHAnsi" w:cstheme="minorBidi"/>
                      <w:sz w:val="22"/>
                      <w:szCs w:val="22"/>
                    </w:rPr>
                  </w:pPr>
                </w:p>
              </w:txbxContent>
            </v:textbox>
            <w10:wrap anchorx="margin"/>
          </v:shape>
        </w:pict>
      </w:r>
    </w:p>
    <w:p w:rsidR="002D4AF8" w:rsidRDefault="002D4AF8" w:rsidP="002D4AF8">
      <w:pPr>
        <w:jc w:val="center"/>
        <w:rPr>
          <w:rFonts w:asciiTheme="majorHAnsi" w:hAnsiTheme="majorHAnsi" w:cstheme="majorHAnsi"/>
          <w:b/>
          <w:i/>
          <w:color w:val="C00000"/>
        </w:rPr>
      </w:pPr>
    </w:p>
    <w:p w:rsidR="002D4AF8" w:rsidRDefault="002D4AF8" w:rsidP="002D4AF8">
      <w:pPr>
        <w:jc w:val="center"/>
        <w:rPr>
          <w:rFonts w:asciiTheme="majorHAnsi" w:hAnsiTheme="majorHAnsi" w:cstheme="majorHAnsi"/>
          <w:b/>
          <w:i/>
          <w:color w:val="C00000"/>
        </w:rPr>
      </w:pPr>
    </w:p>
    <w:p w:rsidR="002D4AF8" w:rsidRDefault="002D4AF8" w:rsidP="002D4AF8">
      <w:pPr>
        <w:jc w:val="center"/>
        <w:rPr>
          <w:rFonts w:asciiTheme="majorHAnsi" w:hAnsiTheme="majorHAnsi" w:cstheme="majorHAnsi"/>
          <w:b/>
          <w:i/>
          <w:color w:val="C00000"/>
        </w:rPr>
      </w:pPr>
    </w:p>
    <w:p w:rsidR="002D4AF8" w:rsidRDefault="002D4AF8" w:rsidP="002D4AF8">
      <w:pPr>
        <w:spacing w:line="20" w:lineRule="atLeast"/>
        <w:jc w:val="right"/>
        <w:rPr>
          <w:rFonts w:ascii="Arial" w:hAnsi="Arial" w:cs="Arial"/>
          <w:b/>
          <w:color w:val="000000" w:themeColor="text1"/>
        </w:rPr>
      </w:pPr>
    </w:p>
    <w:p w:rsidR="002D4AF8" w:rsidRDefault="002D4AF8" w:rsidP="002D4AF8">
      <w:pPr>
        <w:jc w:val="right"/>
        <w:rPr>
          <w:rFonts w:asciiTheme="majorHAnsi" w:hAnsiTheme="majorHAnsi" w:cstheme="majorHAnsi"/>
          <w:sz w:val="24"/>
        </w:rPr>
      </w:pPr>
    </w:p>
    <w:p w:rsidR="00E659B8" w:rsidRPr="00F61E79" w:rsidRDefault="00E659B8" w:rsidP="00E659B8">
      <w:pPr>
        <w:overflowPunct/>
        <w:adjustRightInd/>
        <w:spacing w:line="276" w:lineRule="auto"/>
        <w:jc w:val="both"/>
        <w:textAlignment w:val="auto"/>
        <w:rPr>
          <w:rFonts w:ascii="Arial Narrow" w:hAnsi="Arial Narrow" w:cs="Arial"/>
          <w:b/>
          <w:bCs/>
          <w:lang w:val="fr-CA"/>
        </w:rPr>
      </w:pPr>
    </w:p>
    <w:p w:rsidR="00B12996" w:rsidRDefault="00B12996" w:rsidP="00A3254F">
      <w:pPr>
        <w:pStyle w:val="Titre2"/>
        <w:ind w:firstLine="708"/>
        <w:rPr>
          <w:u w:val="single"/>
          <w:lang w:val="fr-CA"/>
        </w:rPr>
      </w:pPr>
    </w:p>
    <w:p w:rsidR="002D4AF8" w:rsidRDefault="002D4AF8" w:rsidP="00B12996">
      <w:pPr>
        <w:pStyle w:val="Titre2"/>
        <w:ind w:firstLine="708"/>
        <w:jc w:val="center"/>
        <w:rPr>
          <w:u w:val="single"/>
          <w:lang w:val="fr-CA"/>
        </w:rPr>
      </w:pPr>
    </w:p>
    <w:p w:rsidR="00E659B8" w:rsidRPr="00A3254F" w:rsidRDefault="00E659B8" w:rsidP="00B12996">
      <w:pPr>
        <w:pStyle w:val="Titre2"/>
        <w:ind w:firstLine="708"/>
        <w:jc w:val="center"/>
        <w:rPr>
          <w:u w:val="single"/>
          <w:lang w:val="fr-CA"/>
        </w:rPr>
      </w:pPr>
      <w:r w:rsidRPr="00A3254F">
        <w:rPr>
          <w:u w:val="single"/>
          <w:lang w:val="fr-CA"/>
        </w:rPr>
        <w:t>DE</w:t>
      </w:r>
      <w:r w:rsidR="00A3254F" w:rsidRPr="00A3254F">
        <w:rPr>
          <w:u w:val="single"/>
          <w:lang w:val="fr-CA"/>
        </w:rPr>
        <w:t xml:space="preserve"> </w:t>
      </w:r>
      <w:r w:rsidR="00FF1CEA">
        <w:rPr>
          <w:u w:val="single"/>
          <w:lang w:val="fr-CA"/>
        </w:rPr>
        <w:t xml:space="preserve"> </w:t>
      </w:r>
      <w:r w:rsidRPr="00A3254F">
        <w:rPr>
          <w:u w:val="single"/>
          <w:lang w:val="fr-CA"/>
        </w:rPr>
        <w:t xml:space="preserve">COMPTE </w:t>
      </w:r>
      <w:r w:rsidR="00FF1CEA">
        <w:rPr>
          <w:u w:val="single"/>
          <w:lang w:val="fr-CA"/>
        </w:rPr>
        <w:t xml:space="preserve"> </w:t>
      </w:r>
      <w:r w:rsidRPr="00A3254F">
        <w:rPr>
          <w:u w:val="single"/>
          <w:lang w:val="fr-CA"/>
        </w:rPr>
        <w:t xml:space="preserve">DE </w:t>
      </w:r>
      <w:r w:rsidR="00FF1CEA">
        <w:rPr>
          <w:u w:val="single"/>
          <w:lang w:val="fr-CA"/>
        </w:rPr>
        <w:t xml:space="preserve"> </w:t>
      </w:r>
      <w:r w:rsidRPr="00A3254F">
        <w:rPr>
          <w:u w:val="single"/>
          <w:lang w:val="fr-CA"/>
        </w:rPr>
        <w:t xml:space="preserve">FRAIS </w:t>
      </w:r>
      <w:r w:rsidR="00FF1CEA">
        <w:rPr>
          <w:u w:val="single"/>
          <w:lang w:val="fr-CA"/>
        </w:rPr>
        <w:t xml:space="preserve"> </w:t>
      </w:r>
      <w:r w:rsidRPr="00A3254F">
        <w:rPr>
          <w:u w:val="single"/>
          <w:lang w:val="fr-CA"/>
        </w:rPr>
        <w:t xml:space="preserve">DE </w:t>
      </w:r>
      <w:r w:rsidR="00FF1CEA">
        <w:rPr>
          <w:u w:val="single"/>
          <w:lang w:val="fr-CA"/>
        </w:rPr>
        <w:t xml:space="preserve"> </w:t>
      </w:r>
      <w:r w:rsidRPr="00A3254F">
        <w:rPr>
          <w:u w:val="single"/>
          <w:lang w:val="fr-CA"/>
        </w:rPr>
        <w:t>MISSION</w:t>
      </w:r>
    </w:p>
    <w:p w:rsidR="00E659B8" w:rsidRPr="00F61E79" w:rsidRDefault="00E659B8" w:rsidP="001A486E">
      <w:pPr>
        <w:overflowPunct/>
        <w:adjustRightInd/>
        <w:spacing w:line="276" w:lineRule="auto"/>
        <w:ind w:left="2832"/>
        <w:jc w:val="both"/>
        <w:textAlignment w:val="auto"/>
        <w:rPr>
          <w:rFonts w:ascii="Arial Narrow" w:hAnsi="Arial Narrow" w:cs="Arial"/>
          <w:lang w:val="fr-CA"/>
        </w:rPr>
      </w:pPr>
      <w:r w:rsidRPr="00F61E79">
        <w:rPr>
          <w:rFonts w:ascii="Arial Narrow" w:hAnsi="Arial Narrow" w:cs="Arial"/>
          <w:lang w:val="fr-CA"/>
        </w:rPr>
        <w:t>(à faire signer par le ou la chargé (e) de mission)</w:t>
      </w:r>
    </w:p>
    <w:p w:rsidR="00E659B8" w:rsidRPr="00F61E79" w:rsidRDefault="00E659B8" w:rsidP="00E659B8">
      <w:pPr>
        <w:overflowPunct/>
        <w:adjustRightInd/>
        <w:spacing w:line="276" w:lineRule="auto"/>
        <w:jc w:val="both"/>
        <w:textAlignment w:val="auto"/>
        <w:rPr>
          <w:rFonts w:ascii="Arial Narrow" w:hAnsi="Arial Narrow" w:cs="Arial"/>
          <w:lang w:val="fr-CA"/>
        </w:rPr>
      </w:pPr>
    </w:p>
    <w:p w:rsidR="00E659B8" w:rsidRPr="00F61E79" w:rsidRDefault="00E659B8" w:rsidP="00E659B8">
      <w:pPr>
        <w:overflowPunct/>
        <w:adjustRightInd/>
        <w:spacing w:line="276" w:lineRule="auto"/>
        <w:jc w:val="both"/>
        <w:textAlignment w:val="auto"/>
        <w:rPr>
          <w:rFonts w:ascii="Arial Narrow" w:hAnsi="Arial Narrow" w:cs="Arial"/>
          <w:lang w:val="fr-CA"/>
        </w:rPr>
      </w:pPr>
      <w:r w:rsidRPr="00F61E79">
        <w:rPr>
          <w:rFonts w:ascii="Arial Narrow" w:hAnsi="Arial Narrow" w:cs="Arial"/>
          <w:lang w:val="fr-CA"/>
        </w:rPr>
        <w:t>CHARGE (E) DE MISSION__________________________________________</w:t>
      </w:r>
      <w:r w:rsidR="005E08C8">
        <w:rPr>
          <w:rFonts w:ascii="Arial Narrow" w:hAnsi="Arial Narrow" w:cs="Arial"/>
          <w:lang w:val="fr-CA"/>
        </w:rPr>
        <w:t>__________________________________</w:t>
      </w:r>
    </w:p>
    <w:p w:rsidR="00E659B8" w:rsidRPr="00F61E79" w:rsidRDefault="00E659B8" w:rsidP="00E659B8">
      <w:pPr>
        <w:overflowPunct/>
        <w:adjustRightInd/>
        <w:spacing w:line="276" w:lineRule="auto"/>
        <w:jc w:val="both"/>
        <w:textAlignment w:val="auto"/>
        <w:rPr>
          <w:rFonts w:ascii="Arial Narrow" w:hAnsi="Arial Narrow" w:cs="Arial"/>
          <w:lang w:val="fr-CA"/>
        </w:rPr>
      </w:pPr>
      <w:r w:rsidRPr="00F61E79">
        <w:rPr>
          <w:rFonts w:ascii="Arial Narrow" w:hAnsi="Arial Narrow" w:cs="Arial"/>
          <w:lang w:val="fr-CA"/>
        </w:rPr>
        <w:t>FONCTION______________________________________________________</w:t>
      </w:r>
      <w:r w:rsidR="005E08C8">
        <w:rPr>
          <w:rFonts w:ascii="Arial Narrow" w:hAnsi="Arial Narrow" w:cs="Arial"/>
          <w:lang w:val="fr-CA"/>
        </w:rPr>
        <w:t>__________________________________</w:t>
      </w:r>
    </w:p>
    <w:p w:rsidR="00E659B8" w:rsidRPr="00A3254F" w:rsidRDefault="00E659B8" w:rsidP="00A3254F">
      <w:pPr>
        <w:overflowPunct/>
        <w:adjustRightInd/>
        <w:spacing w:line="276" w:lineRule="auto"/>
        <w:jc w:val="both"/>
        <w:textAlignment w:val="auto"/>
        <w:rPr>
          <w:rFonts w:ascii="Arial Narrow" w:hAnsi="Arial Narrow" w:cs="Arial"/>
          <w:lang w:val="fr-CA"/>
        </w:rPr>
      </w:pPr>
      <w:r w:rsidRPr="00F61E79">
        <w:rPr>
          <w:rFonts w:ascii="Arial Narrow" w:hAnsi="Arial Narrow" w:cs="Arial"/>
        </w:rPr>
        <w:t>SUR ORDRE DE MISSION n°________________________________________</w:t>
      </w:r>
      <w:r w:rsidR="005E08C8">
        <w:rPr>
          <w:rFonts w:ascii="Arial Narrow" w:hAnsi="Arial Narrow" w:cs="Arial"/>
        </w:rPr>
        <w:t>_________________________________</w:t>
      </w:r>
    </w:p>
    <w:p w:rsidR="00E659B8" w:rsidRPr="00F61E79" w:rsidRDefault="00E659B8" w:rsidP="00E659B8">
      <w:pPr>
        <w:overflowPunct/>
        <w:adjustRightInd/>
        <w:spacing w:line="276" w:lineRule="auto"/>
        <w:jc w:val="both"/>
        <w:textAlignment w:val="auto"/>
        <w:rPr>
          <w:rFonts w:ascii="Arial Narrow" w:hAnsi="Arial Narrow" w:cs="Arial"/>
        </w:rPr>
      </w:pPr>
      <w:r w:rsidRPr="00F61E79">
        <w:rPr>
          <w:rFonts w:ascii="Arial Narrow" w:hAnsi="Arial Narrow" w:cs="Arial"/>
        </w:rPr>
        <w:t>ITINERAIRE_____________________________________________________</w:t>
      </w:r>
      <w:r w:rsidR="005E08C8">
        <w:rPr>
          <w:rFonts w:ascii="Arial Narrow" w:hAnsi="Arial Narrow" w:cs="Arial"/>
        </w:rPr>
        <w:t>__________________________________</w:t>
      </w:r>
    </w:p>
    <w:p w:rsidR="00E659B8" w:rsidRPr="00F61E79" w:rsidRDefault="00E659B8" w:rsidP="00E659B8">
      <w:pPr>
        <w:overflowPunct/>
        <w:adjustRightInd/>
        <w:spacing w:line="276" w:lineRule="auto"/>
        <w:jc w:val="both"/>
        <w:textAlignment w:val="auto"/>
        <w:rPr>
          <w:rFonts w:ascii="Arial Narrow" w:hAnsi="Arial Narrow" w:cs="Arial"/>
        </w:rPr>
      </w:pPr>
      <w:r w:rsidRPr="00F61E79">
        <w:rPr>
          <w:rFonts w:ascii="Arial Narrow" w:hAnsi="Arial Narrow" w:cs="Arial"/>
        </w:rPr>
        <w:t>OBJET _________________________________________________________</w:t>
      </w:r>
      <w:r w:rsidR="005E08C8">
        <w:rPr>
          <w:rFonts w:ascii="Arial Narrow" w:hAnsi="Arial Narrow" w:cs="Arial"/>
        </w:rPr>
        <w:t>__________________________________</w:t>
      </w:r>
    </w:p>
    <w:p w:rsidR="00E659B8" w:rsidRPr="00F61E79" w:rsidRDefault="00E659B8" w:rsidP="00E659B8">
      <w:pPr>
        <w:overflowPunct/>
        <w:adjustRightInd/>
        <w:spacing w:line="276" w:lineRule="auto"/>
        <w:jc w:val="both"/>
        <w:textAlignment w:val="auto"/>
        <w:rPr>
          <w:rFonts w:ascii="Arial Narrow" w:hAnsi="Arial Narrow" w:cs="Arial"/>
          <w:lang w:val="fr-CA"/>
        </w:rPr>
      </w:pPr>
      <w:r w:rsidRPr="00F61E79">
        <w:rPr>
          <w:rFonts w:ascii="Arial Narrow" w:hAnsi="Arial Narrow" w:cs="Arial"/>
          <w:lang w:val="fr-CA"/>
        </w:rPr>
        <w:t>DU________________________AU________________________SOIT_________NUITEES</w:t>
      </w:r>
      <w:r w:rsidR="005E08C8">
        <w:rPr>
          <w:rFonts w:ascii="Arial Narrow" w:hAnsi="Arial Narrow" w:cs="Arial"/>
          <w:lang w:val="fr-CA"/>
        </w:rPr>
        <w:t>_______________________</w:t>
      </w:r>
    </w:p>
    <w:p w:rsidR="00E659B8" w:rsidRPr="00F61E79" w:rsidRDefault="00E659B8" w:rsidP="00E659B8">
      <w:pPr>
        <w:tabs>
          <w:tab w:val="left" w:pos="2606"/>
        </w:tabs>
        <w:overflowPunct/>
        <w:adjustRightInd/>
        <w:spacing w:line="276" w:lineRule="auto"/>
        <w:jc w:val="both"/>
        <w:textAlignment w:val="auto"/>
        <w:rPr>
          <w:rFonts w:ascii="Arial Narrow" w:hAnsi="Arial Narrow" w:cs="Arial"/>
          <w:lang w:val="fr-CA"/>
        </w:rPr>
      </w:pPr>
      <w:r w:rsidRPr="00F61E79">
        <w:rPr>
          <w:rFonts w:ascii="Arial Narrow" w:hAnsi="Arial Narrow" w:cs="Arial"/>
          <w:lang w:val="fr-CA"/>
        </w:rPr>
        <w:tab/>
      </w:r>
    </w:p>
    <w:p w:rsidR="00E659B8" w:rsidRPr="00F61E79" w:rsidRDefault="00E659B8" w:rsidP="00E659B8">
      <w:pPr>
        <w:overflowPunct/>
        <w:adjustRightInd/>
        <w:spacing w:line="276" w:lineRule="auto"/>
        <w:jc w:val="both"/>
        <w:textAlignment w:val="auto"/>
        <w:rPr>
          <w:rFonts w:ascii="Arial Narrow" w:hAnsi="Arial Narrow" w:cs="Arial"/>
          <w:lang w:val="fr-CA"/>
        </w:rPr>
      </w:pPr>
    </w:p>
    <w:p w:rsidR="00E659B8" w:rsidRPr="00F61E79" w:rsidRDefault="00E659B8" w:rsidP="00E659B8">
      <w:pPr>
        <w:overflowPunct/>
        <w:adjustRightInd/>
        <w:spacing w:line="276" w:lineRule="auto"/>
        <w:jc w:val="both"/>
        <w:textAlignment w:val="auto"/>
        <w:rPr>
          <w:rFonts w:ascii="Arial Narrow" w:hAnsi="Arial Narrow" w:cs="Arial"/>
          <w:lang w:val="fr-CA"/>
        </w:rPr>
      </w:pPr>
      <w:r w:rsidRPr="00F61E79">
        <w:rPr>
          <w:rFonts w:ascii="Arial Narrow" w:hAnsi="Arial Narrow" w:cs="Arial"/>
          <w:lang w:val="fr-CA"/>
        </w:rPr>
        <w:t>NATURE DES FRAIS DE MISSION______________________TAUX___________JOUR</w:t>
      </w:r>
    </w:p>
    <w:p w:rsidR="00E659B8" w:rsidRPr="00F61E79" w:rsidRDefault="00E659B8" w:rsidP="00E659B8">
      <w:pPr>
        <w:overflowPunct/>
        <w:adjustRightInd/>
        <w:spacing w:line="276" w:lineRule="auto"/>
        <w:jc w:val="both"/>
        <w:textAlignment w:val="auto"/>
        <w:rPr>
          <w:rFonts w:ascii="Arial Narrow" w:hAnsi="Arial Narrow" w:cs="Arial"/>
          <w:lang w:val="fr-CA"/>
        </w:rPr>
      </w:pPr>
    </w:p>
    <w:p w:rsidR="00E659B8" w:rsidRPr="00F61E79" w:rsidRDefault="00E659B8" w:rsidP="00E659B8">
      <w:pPr>
        <w:overflowPunct/>
        <w:adjustRightInd/>
        <w:spacing w:line="276" w:lineRule="auto"/>
        <w:jc w:val="both"/>
        <w:textAlignment w:val="auto"/>
        <w:rPr>
          <w:rFonts w:ascii="Arial Narrow" w:hAnsi="Arial Narrow" w:cs="Arial"/>
          <w:lang w:val="fr-CA"/>
        </w:rPr>
      </w:pPr>
    </w:p>
    <w:p w:rsidR="00E659B8" w:rsidRPr="00F61E79" w:rsidRDefault="00E659B8" w:rsidP="00E659B8">
      <w:pPr>
        <w:overflowPunct/>
        <w:adjustRightInd/>
        <w:spacing w:line="276" w:lineRule="auto"/>
        <w:jc w:val="both"/>
        <w:textAlignment w:val="auto"/>
        <w:rPr>
          <w:rFonts w:ascii="Arial Narrow" w:hAnsi="Arial Narrow" w:cs="Arial"/>
          <w:lang w:val="fr-CA"/>
        </w:rPr>
      </w:pPr>
      <w:r w:rsidRPr="00F61E79">
        <w:rPr>
          <w:rFonts w:ascii="Arial Narrow" w:hAnsi="Arial Narrow" w:cs="Arial"/>
          <w:lang w:val="fr-CA"/>
        </w:rPr>
        <w:t>MONTANT DES FRAIS DE MISSION___</w:t>
      </w:r>
      <w:r w:rsidR="00FF1CEA">
        <w:rPr>
          <w:rFonts w:ascii="Arial Narrow" w:hAnsi="Arial Narrow" w:cs="Arial"/>
          <w:lang w:val="fr-CA"/>
        </w:rPr>
        <w:t>_________________F</w:t>
      </w:r>
      <w:r w:rsidRPr="00F61E79">
        <w:rPr>
          <w:rFonts w:ascii="Arial Narrow" w:hAnsi="Arial Narrow" w:cs="Arial"/>
          <w:lang w:val="fr-CA"/>
        </w:rPr>
        <w:t>BU</w:t>
      </w:r>
    </w:p>
    <w:p w:rsidR="00E659B8" w:rsidRPr="00F61E79" w:rsidRDefault="00E659B8" w:rsidP="00E659B8">
      <w:pPr>
        <w:overflowPunct/>
        <w:adjustRightInd/>
        <w:spacing w:line="276" w:lineRule="auto"/>
        <w:jc w:val="both"/>
        <w:textAlignment w:val="auto"/>
        <w:rPr>
          <w:rFonts w:ascii="Arial Narrow" w:hAnsi="Arial Narrow" w:cs="Arial"/>
          <w:lang w:val="fr-CA"/>
        </w:rPr>
      </w:pPr>
    </w:p>
    <w:p w:rsidR="00E659B8" w:rsidRPr="00F61E79" w:rsidRDefault="00E659B8" w:rsidP="00E659B8">
      <w:pPr>
        <w:overflowPunct/>
        <w:adjustRightInd/>
        <w:spacing w:line="276" w:lineRule="auto"/>
        <w:jc w:val="both"/>
        <w:textAlignment w:val="auto"/>
        <w:rPr>
          <w:rFonts w:ascii="Arial Narrow" w:hAnsi="Arial Narrow" w:cs="Arial"/>
          <w:lang w:val="fr-CA"/>
        </w:rPr>
      </w:pPr>
    </w:p>
    <w:p w:rsidR="00E659B8" w:rsidRPr="00F61E79" w:rsidRDefault="00E659B8" w:rsidP="00E659B8">
      <w:pPr>
        <w:overflowPunct/>
        <w:adjustRightInd/>
        <w:spacing w:line="276" w:lineRule="auto"/>
        <w:jc w:val="both"/>
        <w:textAlignment w:val="auto"/>
        <w:rPr>
          <w:rFonts w:ascii="Arial Narrow" w:hAnsi="Arial Narrow" w:cs="Arial"/>
          <w:lang w:val="fr-CA"/>
        </w:rPr>
      </w:pPr>
    </w:p>
    <w:p w:rsidR="00E659B8" w:rsidRPr="00F61E79" w:rsidRDefault="00E659B8" w:rsidP="00E659B8">
      <w:pPr>
        <w:overflowPunct/>
        <w:adjustRightInd/>
        <w:spacing w:line="276" w:lineRule="auto"/>
        <w:jc w:val="both"/>
        <w:textAlignment w:val="auto"/>
        <w:rPr>
          <w:rFonts w:ascii="Arial Narrow" w:hAnsi="Arial Narrow" w:cs="Arial"/>
          <w:lang w:val="fr-CA"/>
        </w:rPr>
      </w:pPr>
      <w:r w:rsidRPr="00F61E79">
        <w:rPr>
          <w:rFonts w:ascii="Arial Narrow" w:hAnsi="Arial Narrow" w:cs="Arial"/>
          <w:lang w:val="fr-CA"/>
        </w:rPr>
        <w:t>Atteste avoir reçu la somme de______________________</w:t>
      </w:r>
      <w:r w:rsidR="00A3254F">
        <w:rPr>
          <w:rFonts w:ascii="Arial Narrow" w:hAnsi="Arial Narrow" w:cs="Arial"/>
          <w:lang w:val="fr-CA"/>
        </w:rPr>
        <w:t>______________________________</w:t>
      </w:r>
      <w:r w:rsidR="00871B3D">
        <w:rPr>
          <w:rFonts w:ascii="Arial Narrow" w:hAnsi="Arial Narrow" w:cs="Arial"/>
          <w:lang w:val="fr-CA"/>
        </w:rPr>
        <w:t>(_______________</w:t>
      </w:r>
      <w:r w:rsidR="00A3254F">
        <w:rPr>
          <w:rFonts w:ascii="Arial Narrow" w:hAnsi="Arial Narrow" w:cs="Arial"/>
          <w:lang w:val="fr-CA"/>
        </w:rPr>
        <w:t>F</w:t>
      </w:r>
      <w:r w:rsidRPr="00F61E79">
        <w:rPr>
          <w:rFonts w:ascii="Arial Narrow" w:hAnsi="Arial Narrow" w:cs="Arial"/>
          <w:lang w:val="fr-CA"/>
        </w:rPr>
        <w:t>BU</w:t>
      </w:r>
      <w:r w:rsidR="00871B3D">
        <w:rPr>
          <w:rFonts w:ascii="Arial Narrow" w:hAnsi="Arial Narrow" w:cs="Arial"/>
          <w:lang w:val="fr-CA"/>
        </w:rPr>
        <w:t>)</w:t>
      </w:r>
    </w:p>
    <w:p w:rsidR="00E659B8" w:rsidRPr="00F61E79" w:rsidRDefault="00E659B8" w:rsidP="00E659B8">
      <w:pPr>
        <w:overflowPunct/>
        <w:adjustRightInd/>
        <w:spacing w:line="276" w:lineRule="auto"/>
        <w:jc w:val="both"/>
        <w:textAlignment w:val="auto"/>
        <w:rPr>
          <w:rFonts w:ascii="Arial Narrow" w:hAnsi="Arial Narrow" w:cs="Arial"/>
          <w:lang w:val="fr-CA"/>
        </w:rPr>
      </w:pPr>
    </w:p>
    <w:p w:rsidR="00E659B8" w:rsidRPr="00F61E79" w:rsidRDefault="00E659B8" w:rsidP="00E659B8">
      <w:pPr>
        <w:overflowPunct/>
        <w:adjustRightInd/>
        <w:spacing w:line="276" w:lineRule="auto"/>
        <w:jc w:val="both"/>
        <w:textAlignment w:val="auto"/>
        <w:rPr>
          <w:rFonts w:ascii="Arial Narrow" w:hAnsi="Arial Narrow" w:cs="Arial"/>
          <w:lang w:val="fr-CA"/>
        </w:rPr>
      </w:pPr>
    </w:p>
    <w:p w:rsidR="00E659B8" w:rsidRPr="00F61E79" w:rsidRDefault="00E659B8" w:rsidP="00E659B8">
      <w:pPr>
        <w:overflowPunct/>
        <w:adjustRightInd/>
        <w:spacing w:line="276" w:lineRule="auto"/>
        <w:jc w:val="both"/>
        <w:textAlignment w:val="auto"/>
        <w:rPr>
          <w:rFonts w:ascii="Arial Narrow" w:hAnsi="Arial Narrow" w:cs="Arial"/>
          <w:lang w:val="fr-CA"/>
        </w:rPr>
      </w:pPr>
      <w:r w:rsidRPr="00F61E79">
        <w:rPr>
          <w:rFonts w:ascii="Arial Narrow" w:hAnsi="Arial Narrow" w:cs="Arial"/>
          <w:lang w:val="fr-CA"/>
        </w:rPr>
        <w:t>Représentant ses frais de mission.</w:t>
      </w:r>
    </w:p>
    <w:p w:rsidR="00E659B8" w:rsidRPr="00F61E79" w:rsidRDefault="00E659B8" w:rsidP="00E659B8">
      <w:pPr>
        <w:tabs>
          <w:tab w:val="left" w:pos="1842"/>
        </w:tabs>
        <w:overflowPunct/>
        <w:adjustRightInd/>
        <w:spacing w:line="276" w:lineRule="auto"/>
        <w:jc w:val="both"/>
        <w:textAlignment w:val="auto"/>
        <w:rPr>
          <w:rFonts w:ascii="Arial Narrow" w:hAnsi="Arial Narrow" w:cs="Arial"/>
          <w:lang w:val="fr-CA"/>
        </w:rPr>
      </w:pPr>
      <w:r w:rsidRPr="00F61E79">
        <w:rPr>
          <w:rFonts w:ascii="Arial Narrow" w:hAnsi="Arial Narrow" w:cs="Arial"/>
          <w:lang w:val="fr-CA"/>
        </w:rPr>
        <w:tab/>
      </w:r>
    </w:p>
    <w:p w:rsidR="00E659B8" w:rsidRPr="00F61E79" w:rsidRDefault="00FF1CEA" w:rsidP="00E0760B">
      <w:pPr>
        <w:overflowPunct/>
        <w:adjustRightInd/>
        <w:spacing w:line="276" w:lineRule="auto"/>
        <w:ind w:left="4254"/>
        <w:jc w:val="both"/>
        <w:textAlignment w:val="auto"/>
        <w:rPr>
          <w:rFonts w:ascii="Arial Narrow" w:hAnsi="Arial Narrow" w:cs="Arial"/>
          <w:lang w:val="fr-CA"/>
        </w:rPr>
      </w:pPr>
      <w:r>
        <w:rPr>
          <w:rFonts w:ascii="Arial Narrow" w:hAnsi="Arial Narrow" w:cs="Arial"/>
          <w:lang w:val="fr-CA"/>
        </w:rPr>
        <w:t xml:space="preserve">                  F</w:t>
      </w:r>
      <w:r w:rsidR="00E0760B">
        <w:rPr>
          <w:rFonts w:ascii="Arial Narrow" w:hAnsi="Arial Narrow" w:cs="Arial"/>
          <w:lang w:val="fr-CA"/>
        </w:rPr>
        <w:t>ait à ………………………,Le ……./………./ 20…</w:t>
      </w:r>
    </w:p>
    <w:p w:rsidR="00E659B8" w:rsidRPr="00F61E79" w:rsidRDefault="00E659B8" w:rsidP="00E659B8">
      <w:pPr>
        <w:overflowPunct/>
        <w:adjustRightInd/>
        <w:spacing w:line="276" w:lineRule="auto"/>
        <w:jc w:val="both"/>
        <w:textAlignment w:val="auto"/>
        <w:rPr>
          <w:rFonts w:ascii="Arial Narrow" w:hAnsi="Arial Narrow" w:cs="Arial"/>
          <w:lang w:val="fr-CA"/>
        </w:rPr>
      </w:pPr>
    </w:p>
    <w:p w:rsidR="00E659B8" w:rsidRPr="00F61E79" w:rsidRDefault="00E659B8" w:rsidP="00E659B8">
      <w:pPr>
        <w:overflowPunct/>
        <w:adjustRightInd/>
        <w:spacing w:line="276" w:lineRule="auto"/>
        <w:jc w:val="both"/>
        <w:textAlignment w:val="auto"/>
        <w:rPr>
          <w:rFonts w:ascii="Arial Narrow" w:hAnsi="Arial Narrow" w:cs="Arial"/>
          <w:b/>
          <w:lang w:val="fr-CA"/>
        </w:rPr>
      </w:pPr>
      <w:r w:rsidRPr="00F61E79">
        <w:rPr>
          <w:rFonts w:ascii="Arial Narrow" w:hAnsi="Arial Narrow" w:cs="Arial"/>
          <w:lang w:val="fr-CA"/>
        </w:rPr>
        <w:t xml:space="preserve">  </w:t>
      </w:r>
      <w:r w:rsidRPr="00F61E79">
        <w:rPr>
          <w:rFonts w:ascii="Arial Narrow" w:hAnsi="Arial Narrow" w:cs="Arial"/>
          <w:b/>
          <w:lang w:val="fr-CA"/>
        </w:rPr>
        <w:t>LE BENEFICIAIRE</w:t>
      </w:r>
      <w:r w:rsidR="000019E5">
        <w:rPr>
          <w:rFonts w:ascii="Arial Narrow" w:hAnsi="Arial Narrow" w:cs="Arial"/>
          <w:b/>
          <w:lang w:val="fr-CA"/>
        </w:rPr>
        <w:t xml:space="preserve">                                                                                   </w:t>
      </w:r>
      <w:r w:rsidR="00044C8F">
        <w:rPr>
          <w:rFonts w:ascii="Arial Narrow" w:hAnsi="Arial Narrow" w:cs="Arial"/>
          <w:b/>
          <w:lang w:val="fr-CA"/>
        </w:rPr>
        <w:t xml:space="preserve">              </w:t>
      </w:r>
      <w:r w:rsidR="000019E5">
        <w:rPr>
          <w:rFonts w:ascii="Arial Narrow" w:hAnsi="Arial Narrow" w:cs="Arial"/>
          <w:b/>
          <w:lang w:val="fr-CA"/>
        </w:rPr>
        <w:t xml:space="preserve"> Nom et prénom du responsable</w:t>
      </w:r>
    </w:p>
    <w:p w:rsidR="00E659B8" w:rsidRDefault="00E659B8" w:rsidP="00E659B8">
      <w:pPr>
        <w:overflowPunct/>
        <w:adjustRightInd/>
        <w:spacing w:line="276" w:lineRule="auto"/>
        <w:jc w:val="both"/>
        <w:textAlignment w:val="auto"/>
        <w:rPr>
          <w:rFonts w:ascii="Arial Narrow" w:hAnsi="Arial Narrow" w:cs="Arial"/>
          <w:lang w:val="fr-CA"/>
        </w:rPr>
      </w:pPr>
    </w:p>
    <w:p w:rsidR="00FF1CEA" w:rsidRDefault="00FF1CEA" w:rsidP="00E659B8">
      <w:pPr>
        <w:overflowPunct/>
        <w:adjustRightInd/>
        <w:spacing w:line="276" w:lineRule="auto"/>
        <w:jc w:val="both"/>
        <w:textAlignment w:val="auto"/>
        <w:rPr>
          <w:rFonts w:ascii="Arial Narrow" w:hAnsi="Arial Narrow" w:cs="Arial"/>
          <w:lang w:val="fr-CA"/>
        </w:rPr>
      </w:pPr>
    </w:p>
    <w:p w:rsidR="00FF1CEA" w:rsidRDefault="00FF1CEA" w:rsidP="00E659B8">
      <w:pPr>
        <w:overflowPunct/>
        <w:adjustRightInd/>
        <w:spacing w:line="276" w:lineRule="auto"/>
        <w:jc w:val="both"/>
        <w:textAlignment w:val="auto"/>
        <w:rPr>
          <w:rFonts w:ascii="Arial Narrow" w:hAnsi="Arial Narrow" w:cs="Arial"/>
          <w:lang w:val="fr-CA"/>
        </w:rPr>
      </w:pPr>
    </w:p>
    <w:p w:rsidR="00FF1CEA" w:rsidRDefault="00FF1CEA" w:rsidP="00E659B8">
      <w:pPr>
        <w:overflowPunct/>
        <w:adjustRightInd/>
        <w:spacing w:line="276" w:lineRule="auto"/>
        <w:jc w:val="both"/>
        <w:textAlignment w:val="auto"/>
        <w:rPr>
          <w:rFonts w:ascii="Arial Narrow" w:hAnsi="Arial Narrow" w:cs="Arial"/>
          <w:lang w:val="fr-CA"/>
        </w:rPr>
      </w:pPr>
    </w:p>
    <w:p w:rsidR="00FF1CEA" w:rsidRDefault="00FF1CEA" w:rsidP="00E659B8">
      <w:pPr>
        <w:overflowPunct/>
        <w:adjustRightInd/>
        <w:spacing w:line="276" w:lineRule="auto"/>
        <w:jc w:val="both"/>
        <w:textAlignment w:val="auto"/>
        <w:rPr>
          <w:rFonts w:ascii="Arial Narrow" w:hAnsi="Arial Narrow" w:cs="Arial"/>
          <w:lang w:val="fr-CA"/>
        </w:rPr>
      </w:pPr>
    </w:p>
    <w:p w:rsidR="00FF1CEA" w:rsidRDefault="00FF1CEA" w:rsidP="00E659B8">
      <w:pPr>
        <w:overflowPunct/>
        <w:adjustRightInd/>
        <w:spacing w:line="276" w:lineRule="auto"/>
        <w:jc w:val="both"/>
        <w:textAlignment w:val="auto"/>
        <w:rPr>
          <w:rFonts w:ascii="Arial Narrow" w:hAnsi="Arial Narrow" w:cs="Arial"/>
          <w:lang w:val="fr-CA"/>
        </w:rPr>
      </w:pPr>
    </w:p>
    <w:p w:rsidR="00FF1CEA" w:rsidRDefault="00FF1CEA" w:rsidP="00E659B8">
      <w:pPr>
        <w:overflowPunct/>
        <w:adjustRightInd/>
        <w:spacing w:line="276" w:lineRule="auto"/>
        <w:jc w:val="both"/>
        <w:textAlignment w:val="auto"/>
        <w:rPr>
          <w:rFonts w:ascii="Arial Narrow" w:hAnsi="Arial Narrow" w:cs="Arial"/>
          <w:lang w:val="fr-CA"/>
        </w:rPr>
      </w:pPr>
    </w:p>
    <w:p w:rsidR="00FF1CEA" w:rsidRDefault="00FF1CEA" w:rsidP="00E659B8">
      <w:pPr>
        <w:overflowPunct/>
        <w:adjustRightInd/>
        <w:spacing w:line="276" w:lineRule="auto"/>
        <w:jc w:val="both"/>
        <w:textAlignment w:val="auto"/>
        <w:rPr>
          <w:rFonts w:ascii="Arial Narrow" w:hAnsi="Arial Narrow" w:cs="Arial"/>
          <w:lang w:val="fr-CA"/>
        </w:rPr>
      </w:pPr>
    </w:p>
    <w:p w:rsidR="00FF1CEA" w:rsidRDefault="00FF1CEA" w:rsidP="00E659B8">
      <w:pPr>
        <w:overflowPunct/>
        <w:adjustRightInd/>
        <w:spacing w:line="276" w:lineRule="auto"/>
        <w:jc w:val="both"/>
        <w:textAlignment w:val="auto"/>
        <w:rPr>
          <w:rFonts w:ascii="Arial Narrow" w:hAnsi="Arial Narrow" w:cs="Arial"/>
          <w:lang w:val="fr-CA"/>
        </w:rPr>
      </w:pPr>
    </w:p>
    <w:p w:rsidR="00FF1CEA" w:rsidRDefault="00FF1CEA" w:rsidP="00E659B8">
      <w:pPr>
        <w:overflowPunct/>
        <w:adjustRightInd/>
        <w:spacing w:line="276" w:lineRule="auto"/>
        <w:jc w:val="both"/>
        <w:textAlignment w:val="auto"/>
        <w:rPr>
          <w:rFonts w:ascii="Arial Narrow" w:hAnsi="Arial Narrow" w:cs="Arial"/>
          <w:lang w:val="fr-CA"/>
        </w:rPr>
      </w:pPr>
    </w:p>
    <w:p w:rsidR="00FF1CEA" w:rsidRDefault="00FF1CEA" w:rsidP="00E659B8">
      <w:pPr>
        <w:overflowPunct/>
        <w:adjustRightInd/>
        <w:spacing w:line="276" w:lineRule="auto"/>
        <w:jc w:val="both"/>
        <w:textAlignment w:val="auto"/>
        <w:rPr>
          <w:rFonts w:ascii="Arial Narrow" w:hAnsi="Arial Narrow" w:cs="Arial"/>
          <w:lang w:val="fr-CA"/>
        </w:rPr>
      </w:pPr>
    </w:p>
    <w:p w:rsidR="00FF1CEA" w:rsidRDefault="00FF1CEA" w:rsidP="00E659B8">
      <w:pPr>
        <w:overflowPunct/>
        <w:adjustRightInd/>
        <w:spacing w:line="276" w:lineRule="auto"/>
        <w:jc w:val="both"/>
        <w:textAlignment w:val="auto"/>
        <w:rPr>
          <w:rFonts w:ascii="Arial Narrow" w:hAnsi="Arial Narrow" w:cs="Arial"/>
          <w:lang w:val="fr-CA"/>
        </w:rPr>
      </w:pPr>
    </w:p>
    <w:p w:rsidR="00FF1CEA" w:rsidRDefault="00FF1CEA" w:rsidP="00E659B8">
      <w:pPr>
        <w:overflowPunct/>
        <w:adjustRightInd/>
        <w:spacing w:line="276" w:lineRule="auto"/>
        <w:jc w:val="both"/>
        <w:textAlignment w:val="auto"/>
        <w:rPr>
          <w:rFonts w:ascii="Arial Narrow" w:hAnsi="Arial Narrow" w:cs="Arial"/>
          <w:lang w:val="fr-CA"/>
        </w:rPr>
      </w:pPr>
    </w:p>
    <w:p w:rsidR="00FF1CEA" w:rsidRPr="00F61E79" w:rsidRDefault="00FF1CEA" w:rsidP="00E659B8">
      <w:pPr>
        <w:overflowPunct/>
        <w:adjustRightInd/>
        <w:spacing w:line="276" w:lineRule="auto"/>
        <w:jc w:val="both"/>
        <w:textAlignment w:val="auto"/>
        <w:rPr>
          <w:rFonts w:ascii="Arial Narrow" w:hAnsi="Arial Narrow" w:cs="Arial"/>
          <w:lang w:val="fr-CA"/>
        </w:rPr>
        <w:sectPr w:rsidR="00FF1CEA" w:rsidRPr="00F61E79" w:rsidSect="00E659B8">
          <w:headerReference w:type="first" r:id="rId47"/>
          <w:pgSz w:w="11906" w:h="16838"/>
          <w:pgMar w:top="709" w:right="1418" w:bottom="1418" w:left="1418" w:header="708" w:footer="708" w:gutter="0"/>
          <w:cols w:space="708"/>
          <w:titlePg/>
          <w:docGrid w:linePitch="360"/>
        </w:sectPr>
      </w:pPr>
    </w:p>
    <w:p w:rsidR="002D4AF8" w:rsidRDefault="002D4AF8" w:rsidP="002D4AF8">
      <w:pPr>
        <w:jc w:val="center"/>
        <w:rPr>
          <w:rFonts w:asciiTheme="majorHAnsi" w:hAnsiTheme="majorHAnsi" w:cstheme="majorHAnsi"/>
          <w:b/>
          <w:i/>
          <w:color w:val="C00000"/>
        </w:rPr>
      </w:pPr>
    </w:p>
    <w:p w:rsidR="002D4AF8" w:rsidRDefault="002D4AF8" w:rsidP="002D4AF8">
      <w:pPr>
        <w:jc w:val="center"/>
        <w:rPr>
          <w:rFonts w:asciiTheme="majorHAnsi" w:hAnsiTheme="majorHAnsi" w:cstheme="majorHAnsi"/>
          <w:b/>
          <w:i/>
          <w:color w:val="C00000"/>
        </w:rPr>
      </w:pPr>
    </w:p>
    <w:p w:rsidR="002D4AF8" w:rsidRDefault="002D4AF8" w:rsidP="002D4AF8">
      <w:pPr>
        <w:jc w:val="center"/>
        <w:rPr>
          <w:rFonts w:asciiTheme="majorHAnsi" w:hAnsiTheme="majorHAnsi" w:cstheme="majorHAnsi"/>
          <w:b/>
          <w:i/>
          <w:color w:val="C00000"/>
        </w:rPr>
      </w:pPr>
    </w:p>
    <w:p w:rsidR="002D4AF8" w:rsidRDefault="002D4AF8" w:rsidP="002D4AF8">
      <w:pPr>
        <w:spacing w:line="20" w:lineRule="atLeast"/>
        <w:jc w:val="right"/>
        <w:rPr>
          <w:rFonts w:ascii="Arial" w:hAnsi="Arial" w:cs="Arial"/>
          <w:b/>
          <w:color w:val="000000" w:themeColor="text1"/>
        </w:rPr>
      </w:pPr>
    </w:p>
    <w:p w:rsidR="002D4AF8" w:rsidRDefault="00A25E10" w:rsidP="002D4AF8">
      <w:pPr>
        <w:jc w:val="right"/>
        <w:rPr>
          <w:rFonts w:asciiTheme="majorHAnsi" w:hAnsiTheme="majorHAnsi" w:cstheme="majorHAnsi"/>
          <w:sz w:val="24"/>
        </w:rPr>
      </w:pPr>
      <w:r>
        <w:rPr>
          <w:rFonts w:asciiTheme="minorHAnsi" w:hAnsiTheme="minorHAnsi" w:cstheme="minorBidi"/>
          <w:lang w:eastAsia="en-US"/>
        </w:rPr>
        <w:pict>
          <v:shape id="_x0000_s1126" type="#_x0000_t202" style="position:absolute;left:0;text-align:left;margin-left:52.9pt;margin-top:-52.85pt;width:367.5pt;height:124.5pt;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" strokecolor="white" strokeweight=".26467mm">
            <v:textbox style="mso-next-textbox:#_x0000_s1126">
              <w:txbxContent>
                <w:p w:rsidR="002D4AF8" w:rsidRDefault="002D4AF8" w:rsidP="002D4AF8">
                  <w:pPr>
                    <w:shd w:val="clear" w:color="auto" w:fill="E5DFEC" w:themeFill="accent4" w:themeFillTint="33"/>
                    <w:jc w:val="center"/>
                    <w:rPr>
                      <w:rFonts w:asciiTheme="majorHAnsi" w:hAnsiTheme="majorHAnsi" w:cstheme="majorHAnsi"/>
                      <w:b/>
                    </w:rPr>
                  </w:pPr>
                  <w:r>
                    <w:rPr>
                      <w:rFonts w:asciiTheme="majorHAnsi" w:hAnsiTheme="majorHAnsi" w:cstheme="majorHAnsi"/>
                      <w:b/>
                    </w:rPr>
                    <w:t>ASSOCIATION DE LUTTE CONTRE LES VIOLENCES SEXUELLES ET APPUI A LA PROMOTION DU DEVELOPPEMENT DURABLE  « </w:t>
                  </w:r>
                  <w:r w:rsidR="009143E8">
                    <w:rPr>
                      <w:rFonts w:asciiTheme="majorHAnsi" w:hAnsiTheme="majorHAnsi" w:cstheme="majorHAnsi"/>
                      <w:b/>
                    </w:rPr>
                    <w:t>ALUCOVIS-APDD</w:t>
                  </w:r>
                  <w:r>
                    <w:rPr>
                      <w:rFonts w:asciiTheme="majorHAnsi" w:hAnsiTheme="majorHAnsi" w:cstheme="majorHAnsi"/>
                      <w:b/>
                    </w:rPr>
                    <w:t xml:space="preserve"> »</w:t>
                  </w:r>
                </w:p>
                <w:p w:rsidR="002D4AF8" w:rsidRDefault="002D4AF8" w:rsidP="002D4AF8">
                  <w:pPr>
                    <w:tabs>
                      <w:tab w:val="left" w:pos="480"/>
                    </w:tabs>
                    <w:jc w:val="center"/>
                    <w:rPr>
                      <w:rFonts w:asciiTheme="majorHAnsi" w:eastAsia="Batang" w:hAnsiTheme="majorHAnsi" w:cstheme="majorHAnsi"/>
                      <w:b/>
                      <w:i/>
                      <w:color w:val="00B0F0"/>
                      <w:sz w:val="12"/>
                      <w:szCs w:val="18"/>
                      <w:lang w:val="fr-BE"/>
                    </w:rPr>
                  </w:pPr>
                  <w:r>
                    <w:rPr>
                      <w:rFonts w:asciiTheme="majorHAnsi" w:eastAsia="Batang" w:hAnsiTheme="majorHAnsi" w:cstheme="majorHAnsi"/>
                      <w:b/>
                      <w:i/>
                      <w:color w:val="00B0F0"/>
                      <w:sz w:val="12"/>
                      <w:szCs w:val="18"/>
                      <w:lang w:val="fr-BE"/>
                    </w:rPr>
                    <w:t>Elle est dotée de la personnalité civile que juridique sans configuration ni Préoccupation Politique, Religieuse qu’Ethnique.</w:t>
                  </w:r>
                </w:p>
                <w:p w:rsidR="002D4AF8" w:rsidRDefault="002D4AF8" w:rsidP="002D4AF8">
                  <w:pPr>
                    <w:tabs>
                      <w:tab w:val="left" w:pos="480"/>
                    </w:tabs>
                    <w:jc w:val="center"/>
                    <w:rPr>
                      <w:rFonts w:asciiTheme="majorHAnsi" w:eastAsia="Calibri" w:hAnsiTheme="majorHAnsi" w:cstheme="majorHAnsi"/>
                      <w:sz w:val="16"/>
                      <w:szCs w:val="22"/>
                    </w:rPr>
                  </w:pPr>
                  <w:r>
                    <w:rPr>
                      <w:rFonts w:asciiTheme="majorHAnsi" w:hAnsiTheme="majorHAnsi" w:cstheme="majorHAnsi"/>
                      <w:sz w:val="12"/>
                      <w:szCs w:val="18"/>
                      <w:lang w:val="fr-BE"/>
                    </w:rPr>
                    <w:t xml:space="preserve">E-mail : </w:t>
                  </w:r>
                  <w:hyperlink r:id="rId48" w:history="1">
                    <w:r w:rsidR="009143E8">
                      <w:rPr>
                        <w:rStyle w:val="Lienhypertexte"/>
                        <w:rFonts w:asciiTheme="majorHAnsi" w:hAnsiTheme="majorHAnsi" w:cstheme="majorHAnsi"/>
                        <w:sz w:val="16"/>
                      </w:rPr>
                      <w:t>ALUCOVIS-APDD</w:t>
                    </w:r>
                    <w:r>
                      <w:rPr>
                        <w:rStyle w:val="Lienhypertexte"/>
                        <w:rFonts w:asciiTheme="majorHAnsi" w:hAnsiTheme="majorHAnsi" w:cstheme="majorHAnsi"/>
                        <w:sz w:val="16"/>
                      </w:rPr>
                      <w:t>burundi@gmail.com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ou </w:t>
                  </w:r>
                  <w:hyperlink r:id="rId49" w:history="1">
                    <w:r>
                      <w:rPr>
                        <w:rStyle w:val="Lienhypertexte"/>
                        <w:rFonts w:asciiTheme="majorHAnsi" w:hAnsiTheme="majorHAnsi" w:cstheme="majorHAnsi"/>
                        <w:sz w:val="16"/>
                      </w:rPr>
                      <w:t>rugondey@gmail.com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w:t>
                  </w:r>
                </w:p>
                <w:p w:rsidR="002D4AF8" w:rsidRDefault="002D4AF8" w:rsidP="002D4AF8">
                  <w:pPr>
                    <w:tabs>
                      <w:tab w:val="left" w:pos="480"/>
                    </w:tabs>
                    <w:jc w:val="center"/>
                    <w:rPr>
                      <w:rFonts w:asciiTheme="majorHAnsi" w:eastAsiaTheme="minorHAnsi" w:hAnsiTheme="majorHAnsi" w:cstheme="majorHAnsi"/>
                      <w:sz w:val="18"/>
                    </w:rPr>
                  </w:pPr>
                  <w:r>
                    <w:rPr>
                      <w:rFonts w:asciiTheme="majorHAnsi" w:hAnsiTheme="majorHAnsi" w:cstheme="majorHAnsi"/>
                      <w:b/>
                      <w:color w:val="C00000"/>
                      <w:sz w:val="14"/>
                      <w:szCs w:val="18"/>
                      <w:lang w:val="fr-BE"/>
                    </w:rPr>
                    <w:t xml:space="preserve">Mob : (+257) 79931044/61675647 - 79492898 ou </w:t>
                  </w:r>
                  <w:r>
                    <w:rPr>
                      <w:rFonts w:asciiTheme="majorHAnsi" w:hAnsiTheme="majorHAnsi" w:cstheme="majorHAnsi"/>
                      <w:b/>
                      <w:color w:val="002060"/>
                      <w:sz w:val="14"/>
                      <w:szCs w:val="18"/>
                      <w:lang w:val="fr-BE"/>
                    </w:rPr>
                    <w:t>whatsapp +257 77881977  et 77492898</w:t>
                  </w:r>
                </w:p>
                <w:p w:rsidR="002D4AF8" w:rsidRDefault="002D4AF8" w:rsidP="002D4AF8">
                  <w:pPr>
                    <w:shd w:val="clear" w:color="auto" w:fill="FDE9D9" w:themeFill="accent6" w:themeFillTint="33"/>
                    <w:jc w:val="center"/>
                    <w:rPr>
                      <w:rFonts w:asciiTheme="majorHAnsi" w:hAnsiTheme="majorHAnsi" w:cstheme="majorHAnsi"/>
                      <w:b/>
                      <w:sz w:val="16"/>
                      <w:lang w:val="fr-BE"/>
                    </w:rPr>
                  </w:pPr>
                  <w:r>
                    <w:rPr>
                      <w:rFonts w:asciiTheme="majorHAnsi" w:hAnsiTheme="majorHAnsi" w:cstheme="majorHAnsi"/>
                      <w:b/>
                      <w:sz w:val="14"/>
                      <w:szCs w:val="18"/>
                      <w:u w:val="single"/>
                      <w:lang w:val="fr-BE"/>
                    </w:rPr>
                    <w:t>Bureau siège :</w:t>
                  </w:r>
                  <w:r>
                    <w:rPr>
                      <w:rFonts w:asciiTheme="majorHAnsi" w:hAnsiTheme="majorHAnsi" w:cstheme="majorHAnsi"/>
                      <w:b/>
                      <w:sz w:val="14"/>
                      <w:szCs w:val="18"/>
                      <w:lang w:val="fr-BE"/>
                    </w:rPr>
                    <w:t xml:space="preserve"> Au chef-lieu de la Province Cibitoke (Nord-Ouest du Burundi) en face de l’ONG CONCERN </w:t>
                  </w:r>
                  <w:r>
                    <w:rPr>
                      <w:rFonts w:asciiTheme="majorHAnsi" w:hAnsiTheme="majorHAnsi" w:cstheme="majorHAnsi"/>
                      <w:sz w:val="16"/>
                      <w:lang w:val="fr-BE"/>
                    </w:rPr>
                    <w:t>World Wide.</w:t>
                  </w:r>
                  <w:r>
                    <w:rPr>
                      <w:rFonts w:asciiTheme="majorHAnsi" w:hAnsiTheme="majorHAnsi" w:cstheme="majorHAnsi"/>
                      <w:b/>
                      <w:sz w:val="16"/>
                      <w:lang w:val="fr-BE"/>
                    </w:rPr>
                    <w:t xml:space="preserve"> </w:t>
                  </w:r>
                </w:p>
                <w:p w:rsidR="002D4AF8" w:rsidRDefault="002D4AF8" w:rsidP="002D4AF8">
                  <w:pPr>
                    <w:shd w:val="clear" w:color="auto" w:fill="FDE9D9" w:themeFill="accent6" w:themeFillTint="33"/>
                    <w:jc w:val="center"/>
                    <w:rPr>
                      <w:rFonts w:asciiTheme="majorHAnsi" w:hAnsiTheme="majorHAnsi" w:cstheme="majorHAnsi"/>
                      <w:sz w:val="18"/>
                      <w:szCs w:val="22"/>
                    </w:rPr>
                  </w:pPr>
                  <w:r>
                    <w:rPr>
                      <w:rFonts w:asciiTheme="majorHAnsi" w:hAnsiTheme="majorHAnsi" w:cstheme="majorHAnsi"/>
                      <w:b/>
                      <w:sz w:val="16"/>
                      <w:lang w:val="fr-BE"/>
                    </w:rPr>
                    <w:t xml:space="preserve">Ord. Min : N° 530/231 du 9/03/2006, </w:t>
                  </w:r>
                </w:p>
                <w:p w:rsidR="002D4AF8" w:rsidRDefault="002D4AF8" w:rsidP="002D4AF8">
                  <w:pPr>
                    <w:shd w:val="clear" w:color="auto" w:fill="FFF2CC"/>
                    <w:jc w:val="center"/>
                    <w:rPr>
                      <w:rFonts w:asciiTheme="majorHAnsi" w:hAnsiTheme="majorHAnsi" w:cstheme="majorHAnsi"/>
                      <w:b/>
                      <w:color w:val="0070C0"/>
                      <w:sz w:val="14"/>
                      <w:lang w:val="fr-BE"/>
                    </w:rPr>
                  </w:pPr>
                  <w:r>
                    <w:rPr>
                      <w:rFonts w:asciiTheme="majorHAnsi" w:hAnsiTheme="majorHAnsi" w:cstheme="majorHAnsi"/>
                      <w:b/>
                      <w:color w:val="0070C0"/>
                      <w:sz w:val="14"/>
                      <w:lang w:val="fr-BE"/>
                    </w:rPr>
                    <w:t>Prise d’acte du 29/01/2019 n° 530/173/CAB/2019  conformité sur la nouvelle loi régissant les ASBL au Burundi.</w:t>
                  </w:r>
                </w:p>
                <w:p w:rsidR="002D4AF8" w:rsidRDefault="002D4AF8" w:rsidP="002D4AF8">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 xml:space="preserve">L’actuelle ordonnance : n° 530/460 du 20/05/2021 portant changement de dénomination de l’ALUCOVI à </w:t>
                  </w:r>
                  <w:r w:rsidR="009143E8">
                    <w:rPr>
                      <w:rFonts w:asciiTheme="majorHAnsi" w:hAnsiTheme="majorHAnsi" w:cstheme="majorHAnsi"/>
                      <w:b/>
                      <w:color w:val="7030A0"/>
                      <w:sz w:val="14"/>
                      <w:szCs w:val="18"/>
                      <w:lang w:val="fr-BE"/>
                    </w:rPr>
                    <w:t>ALUCOVIS-APDD</w:t>
                  </w:r>
                  <w:r>
                    <w:rPr>
                      <w:rFonts w:asciiTheme="majorHAnsi" w:hAnsiTheme="majorHAnsi" w:cstheme="majorHAnsi"/>
                      <w:b/>
                      <w:color w:val="7030A0"/>
                      <w:sz w:val="14"/>
                      <w:szCs w:val="18"/>
                      <w:lang w:val="fr-BE"/>
                    </w:rPr>
                    <w:t xml:space="preserve"> </w:t>
                  </w:r>
                </w:p>
                <w:p w:rsidR="002D4AF8" w:rsidRDefault="002D4AF8" w:rsidP="002D4AF8">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Sous une Prise d’acte ministérielle n° Réf : 530/5467/CAB/2021 du 20/05/2021</w:t>
                  </w:r>
                </w:p>
                <w:p w:rsidR="002D4AF8" w:rsidRDefault="002D4AF8" w:rsidP="002D4AF8">
                  <w:pPr>
                    <w:shd w:val="clear" w:color="auto" w:fill="F2F2F2"/>
                    <w:jc w:val="center"/>
                    <w:rPr>
                      <w:rFonts w:ascii="Calibri Light" w:hAnsi="Calibri Light" w:cs="Calibri Light"/>
                      <w:b/>
                      <w:szCs w:val="18"/>
                      <w:u w:val="single"/>
                      <w:lang w:val="fr-BE"/>
                    </w:rPr>
                  </w:pPr>
                  <w:r>
                    <w:rPr>
                      <w:rFonts w:ascii="Calibri Light" w:hAnsi="Calibri Light" w:cs="Calibri Light"/>
                      <w:b/>
                      <w:szCs w:val="18"/>
                      <w:u w:val="single"/>
                      <w:lang w:val="fr-BE"/>
                    </w:rPr>
                    <w:t>République du BURUNDI.</w:t>
                  </w:r>
                </w:p>
                <w:p w:rsidR="002D4AF8" w:rsidRDefault="002D4AF8" w:rsidP="002D4AF8">
                  <w:pPr>
                    <w:rPr>
                      <w:rFonts w:asciiTheme="minorHAnsi" w:hAnsiTheme="minorHAnsi" w:cstheme="minorBidi"/>
                      <w:sz w:val="22"/>
                      <w:szCs w:val="22"/>
                    </w:rPr>
                  </w:pPr>
                </w:p>
              </w:txbxContent>
            </v:textbox>
            <w10:wrap anchorx="margin"/>
          </v:shape>
        </w:pict>
      </w:r>
      <w:r w:rsidR="002D4AF8">
        <w:rPr>
          <w:rFonts w:asciiTheme="minorHAnsi" w:hAnsiTheme="minorHAnsi" w:cstheme="minorBidi"/>
          <w:noProof/>
        </w:rPr>
        <w:drawing>
          <wp:anchor distT="0" distB="0" distL="114300" distR="114300" simplePos="0" relativeHeight="251708928" behindDoc="0" locked="0" layoutInCell="1" allowOverlap="1" wp14:anchorId="14B18D06" wp14:editId="7A7BD8A5">
            <wp:simplePos x="0" y="0"/>
            <wp:positionH relativeFrom="column">
              <wp:posOffset>-280670</wp:posOffset>
            </wp:positionH>
            <wp:positionV relativeFrom="paragraph">
              <wp:posOffset>-785495</wp:posOffset>
            </wp:positionV>
            <wp:extent cx="895350" cy="1247775"/>
            <wp:effectExtent l="0" t="0" r="0" b="0"/>
            <wp:wrapNone/>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1247775"/>
                    </a:xfrm>
                    <a:prstGeom prst="rect">
                      <a:avLst/>
                    </a:prstGeom>
                    <a:noFill/>
                  </pic:spPr>
                </pic:pic>
              </a:graphicData>
            </a:graphic>
            <wp14:sizeRelH relativeFrom="page">
              <wp14:pctWidth>0</wp14:pctWidth>
            </wp14:sizeRelH>
            <wp14:sizeRelV relativeFrom="page">
              <wp14:pctHeight>0</wp14:pctHeight>
            </wp14:sizeRelV>
          </wp:anchor>
        </w:drawing>
      </w:r>
    </w:p>
    <w:p w:rsidR="00E659B8" w:rsidRDefault="00E659B8" w:rsidP="00E659B8">
      <w:pPr>
        <w:pStyle w:val="Titre3"/>
        <w:overflowPunct/>
        <w:adjustRightInd/>
        <w:spacing w:before="0" w:after="0" w:line="276" w:lineRule="auto"/>
        <w:ind w:right="255"/>
        <w:jc w:val="both"/>
        <w:textAlignment w:val="auto"/>
        <w:rPr>
          <w:rFonts w:ascii="Arial Narrow" w:eastAsia="SimSun" w:hAnsi="Arial Narrow"/>
          <w:sz w:val="20"/>
          <w:szCs w:val="20"/>
          <w:lang w:val="fr-CA"/>
        </w:rPr>
      </w:pPr>
    </w:p>
    <w:p w:rsidR="00023837" w:rsidRPr="00023837" w:rsidRDefault="00023837" w:rsidP="00023837">
      <w:pPr>
        <w:rPr>
          <w:rFonts w:eastAsia="SimSun"/>
          <w:lang w:val="fr-CA"/>
        </w:rPr>
      </w:pPr>
    </w:p>
    <w:p w:rsidR="002D4AF8" w:rsidRDefault="002D4AF8" w:rsidP="00023837">
      <w:pPr>
        <w:pStyle w:val="Titre2"/>
        <w:jc w:val="center"/>
        <w:rPr>
          <w:rFonts w:eastAsia="SimSun"/>
          <w:u w:val="single"/>
          <w:lang w:val="fr-CA"/>
        </w:rPr>
      </w:pPr>
    </w:p>
    <w:p w:rsidR="00E659B8" w:rsidRPr="00FF1CEA" w:rsidRDefault="00E659B8" w:rsidP="00023837">
      <w:pPr>
        <w:pStyle w:val="Titre2"/>
        <w:jc w:val="center"/>
        <w:rPr>
          <w:rFonts w:eastAsia="SimSun"/>
          <w:u w:val="single"/>
          <w:lang w:val="fr-CA"/>
        </w:rPr>
      </w:pPr>
      <w:r w:rsidRPr="00FF1CEA">
        <w:rPr>
          <w:rFonts w:eastAsia="SimSun"/>
          <w:u w:val="single"/>
          <w:lang w:val="fr-CA"/>
        </w:rPr>
        <w:t>ETAT DE JUSTIFICATION DE LA MOTIVATION DES RELAIS</w:t>
      </w:r>
    </w:p>
    <w:p w:rsidR="00E659B8" w:rsidRPr="00F61E79" w:rsidRDefault="00E659B8" w:rsidP="00E659B8">
      <w:pPr>
        <w:pStyle w:val="Titre3"/>
        <w:overflowPunct/>
        <w:adjustRightInd/>
        <w:spacing w:before="0" w:after="0" w:line="276" w:lineRule="auto"/>
        <w:ind w:right="255"/>
        <w:jc w:val="both"/>
        <w:textAlignment w:val="auto"/>
        <w:rPr>
          <w:rFonts w:ascii="Arial Narrow" w:eastAsia="SimSun" w:hAnsi="Arial Narrow"/>
          <w:sz w:val="20"/>
          <w:szCs w:val="20"/>
          <w:lang w:val="fr-CA"/>
        </w:rPr>
      </w:pPr>
      <w:r w:rsidRPr="00F61E79">
        <w:rPr>
          <w:rFonts w:ascii="Arial Narrow" w:eastAsia="SimSun" w:hAnsi="Arial Narrow"/>
          <w:sz w:val="20"/>
          <w:szCs w:val="20"/>
          <w:lang w:val="fr-CA"/>
        </w:rPr>
        <w:t xml:space="preserve"> </w:t>
      </w:r>
    </w:p>
    <w:p w:rsidR="00E659B8" w:rsidRPr="00F61E79" w:rsidRDefault="00E659B8" w:rsidP="00E839CF">
      <w:pPr>
        <w:pStyle w:val="Paragraphedeliste"/>
        <w:numPr>
          <w:ilvl w:val="0"/>
          <w:numId w:val="126"/>
        </w:numPr>
        <w:overflowPunct/>
        <w:adjustRightInd/>
        <w:spacing w:line="276" w:lineRule="auto"/>
        <w:ind w:left="567" w:hanging="567"/>
        <w:contextualSpacing/>
        <w:jc w:val="both"/>
        <w:textAlignment w:val="auto"/>
        <w:rPr>
          <w:rFonts w:ascii="Arial Narrow" w:hAnsi="Arial Narrow" w:cs="Arial"/>
          <w:b/>
          <w:u w:val="single"/>
        </w:rPr>
      </w:pPr>
      <w:r w:rsidRPr="00F61E79">
        <w:rPr>
          <w:rFonts w:ascii="Arial Narrow" w:hAnsi="Arial Narrow" w:cs="Arial"/>
          <w:b/>
          <w:u w:val="single"/>
        </w:rPr>
        <w:t>IDENTIFICATION DE L’OCB</w:t>
      </w:r>
    </w:p>
    <w:p w:rsidR="00E659B8" w:rsidRPr="00F61E79" w:rsidRDefault="00E659B8" w:rsidP="00E659B8">
      <w:pPr>
        <w:overflowPunct/>
        <w:adjustRightInd/>
        <w:spacing w:line="276" w:lineRule="auto"/>
        <w:jc w:val="both"/>
        <w:textAlignment w:val="auto"/>
        <w:rPr>
          <w:rFonts w:ascii="Arial Narrow" w:eastAsia="SimSun" w:hAnsi="Arial Narrow" w:cs="Arial"/>
        </w:rPr>
      </w:pPr>
      <w:r w:rsidRPr="00F61E79">
        <w:rPr>
          <w:rFonts w:ascii="Arial Narrow" w:eastAsia="SimSun" w:hAnsi="Arial Narrow" w:cs="Arial"/>
        </w:rPr>
        <w:t>Structure : ……………………………………………………...………..…………………….</w:t>
      </w:r>
    </w:p>
    <w:p w:rsidR="00E659B8" w:rsidRPr="002D4AF8" w:rsidRDefault="00E659B8" w:rsidP="002D4AF8">
      <w:pPr>
        <w:overflowPunct/>
        <w:adjustRightInd/>
        <w:spacing w:line="276" w:lineRule="auto"/>
        <w:jc w:val="both"/>
        <w:textAlignment w:val="auto"/>
        <w:rPr>
          <w:rFonts w:ascii="Arial Narrow" w:eastAsia="SimSun" w:hAnsi="Arial Narrow" w:cs="Arial"/>
        </w:rPr>
      </w:pPr>
      <w:r w:rsidRPr="00F61E79">
        <w:rPr>
          <w:rFonts w:ascii="Arial Narrow" w:eastAsia="SimSun" w:hAnsi="Arial Narrow" w:cs="Arial"/>
        </w:rPr>
        <w:t>Adresse : ……</w:t>
      </w:r>
      <w:r w:rsidR="002D4AF8">
        <w:rPr>
          <w:rFonts w:ascii="Arial Narrow" w:eastAsia="SimSun" w:hAnsi="Arial Narrow" w:cs="Arial"/>
        </w:rPr>
        <w:t>…………………………………………………………………………………</w:t>
      </w:r>
    </w:p>
    <w:p w:rsidR="00E659B8" w:rsidRPr="00F61E79" w:rsidRDefault="00E659B8" w:rsidP="00E839CF">
      <w:pPr>
        <w:pStyle w:val="Paragraphedeliste"/>
        <w:numPr>
          <w:ilvl w:val="0"/>
          <w:numId w:val="126"/>
        </w:numPr>
        <w:overflowPunct/>
        <w:adjustRightInd/>
        <w:spacing w:line="276" w:lineRule="auto"/>
        <w:ind w:left="567" w:hanging="567"/>
        <w:contextualSpacing/>
        <w:jc w:val="both"/>
        <w:textAlignment w:val="auto"/>
        <w:rPr>
          <w:rFonts w:ascii="Arial Narrow" w:hAnsi="Arial Narrow" w:cs="Arial"/>
          <w:b/>
          <w:u w:val="single"/>
        </w:rPr>
      </w:pPr>
      <w:r w:rsidRPr="00F61E79">
        <w:rPr>
          <w:rFonts w:ascii="Arial Narrow" w:hAnsi="Arial Narrow" w:cs="Arial"/>
          <w:b/>
          <w:u w:val="single"/>
        </w:rPr>
        <w:t>IDENTIFICATION DU RELAIS</w:t>
      </w:r>
    </w:p>
    <w:p w:rsidR="00E659B8" w:rsidRPr="00F61E79" w:rsidRDefault="00E659B8" w:rsidP="00E659B8">
      <w:pPr>
        <w:spacing w:line="276" w:lineRule="auto"/>
        <w:jc w:val="both"/>
        <w:rPr>
          <w:rFonts w:ascii="Arial Narrow" w:hAnsi="Arial Narrow" w:cs="Arial"/>
        </w:rPr>
      </w:pPr>
    </w:p>
    <w:p w:rsidR="00E659B8" w:rsidRPr="00F61E79" w:rsidRDefault="00E659B8" w:rsidP="00E659B8">
      <w:pPr>
        <w:overflowPunct/>
        <w:adjustRightInd/>
        <w:spacing w:line="276" w:lineRule="auto"/>
        <w:jc w:val="both"/>
        <w:textAlignment w:val="auto"/>
        <w:rPr>
          <w:rFonts w:ascii="Arial Narrow" w:eastAsia="SimSun" w:hAnsi="Arial Narrow" w:cs="Arial"/>
        </w:rPr>
      </w:pPr>
      <w:r w:rsidRPr="00F61E79">
        <w:rPr>
          <w:rFonts w:ascii="Arial Narrow" w:eastAsia="SimSun" w:hAnsi="Arial Narrow" w:cs="Arial"/>
        </w:rPr>
        <w:t>PRENOM (S)</w:t>
      </w:r>
      <w:r w:rsidRPr="00F61E79">
        <w:rPr>
          <w:rFonts w:ascii="Arial Narrow" w:eastAsia="SimSun" w:hAnsi="Arial Narrow" w:cs="Arial"/>
        </w:rPr>
        <w:tab/>
      </w:r>
      <w:r w:rsidRPr="00F61E79">
        <w:rPr>
          <w:rFonts w:ascii="Arial Narrow" w:eastAsia="SimSun" w:hAnsi="Arial Narrow" w:cs="Arial"/>
        </w:rPr>
        <w:tab/>
      </w:r>
      <w:r w:rsidRPr="00F61E79">
        <w:rPr>
          <w:rFonts w:ascii="Arial Narrow" w:eastAsia="SimSun" w:hAnsi="Arial Narrow" w:cs="Arial"/>
        </w:rPr>
        <w:tab/>
        <w:t> :…………..……………………………………………………</w:t>
      </w:r>
    </w:p>
    <w:p w:rsidR="00E659B8" w:rsidRPr="00F61E79" w:rsidRDefault="00E659B8" w:rsidP="00E659B8">
      <w:pPr>
        <w:overflowPunct/>
        <w:adjustRightInd/>
        <w:spacing w:line="276" w:lineRule="auto"/>
        <w:jc w:val="both"/>
        <w:textAlignment w:val="auto"/>
        <w:rPr>
          <w:rFonts w:ascii="Arial Narrow" w:eastAsia="SimSun" w:hAnsi="Arial Narrow" w:cs="Arial"/>
        </w:rPr>
      </w:pPr>
      <w:r w:rsidRPr="00F61E79">
        <w:rPr>
          <w:rFonts w:ascii="Arial Narrow" w:eastAsia="SimSun" w:hAnsi="Arial Narrow" w:cs="Arial"/>
        </w:rPr>
        <w:t xml:space="preserve">NOM             </w:t>
      </w:r>
      <w:r w:rsidRPr="00F61E79">
        <w:rPr>
          <w:rFonts w:ascii="Arial Narrow" w:eastAsia="SimSun" w:hAnsi="Arial Narrow" w:cs="Arial"/>
        </w:rPr>
        <w:tab/>
      </w:r>
      <w:r w:rsidRPr="00F61E79">
        <w:rPr>
          <w:rFonts w:ascii="Arial Narrow" w:eastAsia="SimSun" w:hAnsi="Arial Narrow" w:cs="Arial"/>
        </w:rPr>
        <w:tab/>
      </w:r>
      <w:r w:rsidRPr="00F61E79">
        <w:rPr>
          <w:rFonts w:ascii="Arial Narrow" w:eastAsia="SimSun" w:hAnsi="Arial Narrow" w:cs="Arial"/>
        </w:rPr>
        <w:tab/>
        <w:t xml:space="preserve"> :……….……………………………………………………….</w:t>
      </w:r>
    </w:p>
    <w:p w:rsidR="00E659B8" w:rsidRPr="00F61E79" w:rsidRDefault="00E659B8" w:rsidP="00E659B8">
      <w:pPr>
        <w:overflowPunct/>
        <w:adjustRightInd/>
        <w:spacing w:line="276" w:lineRule="auto"/>
        <w:jc w:val="both"/>
        <w:textAlignment w:val="auto"/>
        <w:rPr>
          <w:rFonts w:ascii="Arial Narrow" w:eastAsia="SimSun" w:hAnsi="Arial Narrow" w:cs="Arial"/>
        </w:rPr>
      </w:pPr>
      <w:r w:rsidRPr="00F61E79">
        <w:rPr>
          <w:rFonts w:ascii="Arial Narrow" w:eastAsia="SimSun" w:hAnsi="Arial Narrow" w:cs="Arial"/>
        </w:rPr>
        <w:t>N° IDENTIFICATION</w:t>
      </w:r>
      <w:r w:rsidRPr="00F61E79">
        <w:rPr>
          <w:rFonts w:ascii="Arial Narrow" w:eastAsia="SimSun" w:hAnsi="Arial Narrow" w:cs="Arial"/>
        </w:rPr>
        <w:tab/>
        <w:t xml:space="preserve">             :…..……………………………………………………………</w:t>
      </w:r>
    </w:p>
    <w:p w:rsidR="00E659B8" w:rsidRPr="00F61E79" w:rsidRDefault="00E659B8" w:rsidP="00E659B8">
      <w:pPr>
        <w:overflowPunct/>
        <w:adjustRightInd/>
        <w:spacing w:line="276" w:lineRule="auto"/>
        <w:jc w:val="both"/>
        <w:textAlignment w:val="auto"/>
        <w:rPr>
          <w:rFonts w:ascii="Arial Narrow" w:eastAsia="SimSun" w:hAnsi="Arial Narrow" w:cs="Arial"/>
        </w:rPr>
      </w:pPr>
      <w:r w:rsidRPr="00F61E79">
        <w:rPr>
          <w:rFonts w:ascii="Arial Narrow" w:eastAsia="SimSun" w:hAnsi="Arial Narrow" w:cs="Arial"/>
        </w:rPr>
        <w:t>N° TELEPHONE</w:t>
      </w:r>
      <w:r w:rsidRPr="00F61E79">
        <w:rPr>
          <w:rFonts w:ascii="Arial Narrow" w:eastAsia="SimSun" w:hAnsi="Arial Narrow" w:cs="Arial"/>
        </w:rPr>
        <w:tab/>
      </w:r>
      <w:r w:rsidRPr="00F61E79">
        <w:rPr>
          <w:rFonts w:ascii="Arial Narrow" w:eastAsia="SimSun" w:hAnsi="Arial Narrow" w:cs="Arial"/>
        </w:rPr>
        <w:tab/>
        <w:t xml:space="preserve"> :………………………………………………………………..</w:t>
      </w:r>
    </w:p>
    <w:p w:rsidR="00E659B8" w:rsidRPr="00F61E79" w:rsidRDefault="00E659B8" w:rsidP="00E659B8">
      <w:pPr>
        <w:overflowPunct/>
        <w:adjustRightInd/>
        <w:spacing w:line="276" w:lineRule="auto"/>
        <w:jc w:val="both"/>
        <w:textAlignment w:val="auto"/>
        <w:rPr>
          <w:rFonts w:ascii="Arial Narrow" w:eastAsia="SimSun" w:hAnsi="Arial Narrow" w:cs="Arial"/>
        </w:rPr>
      </w:pPr>
      <w:r w:rsidRPr="00F61E79">
        <w:rPr>
          <w:rFonts w:ascii="Arial Narrow" w:eastAsia="SimSun" w:hAnsi="Arial Narrow" w:cs="Arial"/>
        </w:rPr>
        <w:t>Fonction dans l’organisation </w:t>
      </w:r>
      <w:r w:rsidRPr="00F61E79">
        <w:rPr>
          <w:rFonts w:ascii="Arial Narrow" w:eastAsia="SimSun" w:hAnsi="Arial Narrow" w:cs="Arial"/>
        </w:rPr>
        <w:tab/>
        <w:t xml:space="preserve"> :………………………………………………………………..</w:t>
      </w:r>
    </w:p>
    <w:p w:rsidR="00E659B8" w:rsidRPr="00F61E79" w:rsidRDefault="00E659B8" w:rsidP="00E659B8">
      <w:pPr>
        <w:spacing w:line="276" w:lineRule="auto"/>
        <w:jc w:val="both"/>
        <w:rPr>
          <w:rFonts w:ascii="Arial Narrow" w:hAnsi="Arial Narrow" w:cs="Arial"/>
        </w:rPr>
      </w:pPr>
    </w:p>
    <w:p w:rsidR="00E659B8" w:rsidRPr="00F61E79" w:rsidRDefault="00E659B8" w:rsidP="00E839CF">
      <w:pPr>
        <w:pStyle w:val="Paragraphedeliste"/>
        <w:numPr>
          <w:ilvl w:val="0"/>
          <w:numId w:val="126"/>
        </w:numPr>
        <w:overflowPunct/>
        <w:adjustRightInd/>
        <w:spacing w:line="276" w:lineRule="auto"/>
        <w:ind w:left="567" w:hanging="567"/>
        <w:contextualSpacing/>
        <w:jc w:val="both"/>
        <w:textAlignment w:val="auto"/>
        <w:rPr>
          <w:rFonts w:ascii="Arial Narrow" w:hAnsi="Arial Narrow" w:cs="Arial"/>
          <w:b/>
          <w:u w:val="single"/>
        </w:rPr>
      </w:pPr>
      <w:r w:rsidRPr="00F61E79">
        <w:rPr>
          <w:rFonts w:ascii="Arial Narrow" w:hAnsi="Arial Narrow" w:cs="Arial"/>
          <w:b/>
          <w:u w:val="single"/>
        </w:rPr>
        <w:t>OBJET DE LA DEPENSE</w:t>
      </w:r>
    </w:p>
    <w:p w:rsidR="00E659B8" w:rsidRPr="00F61E79" w:rsidRDefault="00E659B8" w:rsidP="00E659B8">
      <w:pPr>
        <w:overflowPunct/>
        <w:adjustRightInd/>
        <w:spacing w:line="276" w:lineRule="auto"/>
        <w:contextualSpacing/>
        <w:jc w:val="both"/>
        <w:textAlignment w:val="auto"/>
        <w:rPr>
          <w:rFonts w:ascii="Arial Narrow" w:hAnsi="Arial Narrow" w:cs="Arial"/>
          <w:b/>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229"/>
      </w:tblGrid>
      <w:tr w:rsidR="00E659B8" w:rsidRPr="00F61E79" w:rsidTr="00E659B8">
        <w:tc>
          <w:tcPr>
            <w:tcW w:w="2802" w:type="dxa"/>
            <w:shd w:val="clear" w:color="auto" w:fill="BFBFBF"/>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r w:rsidRPr="00F61E79">
              <w:rPr>
                <w:rFonts w:ascii="Arial Narrow" w:hAnsi="Arial Narrow" w:cs="Arial"/>
                <w:b/>
                <w:highlight w:val="lightGray"/>
              </w:rPr>
              <w:t>Date activité</w:t>
            </w:r>
          </w:p>
        </w:tc>
        <w:tc>
          <w:tcPr>
            <w:tcW w:w="7229" w:type="dxa"/>
            <w:shd w:val="clear" w:color="auto" w:fill="auto"/>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tc>
      </w:tr>
      <w:tr w:rsidR="00E659B8" w:rsidRPr="00F61E79" w:rsidTr="00E659B8">
        <w:tc>
          <w:tcPr>
            <w:tcW w:w="2802" w:type="dxa"/>
            <w:shd w:val="clear" w:color="auto" w:fill="BFBFBF"/>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r w:rsidRPr="00F61E79">
              <w:rPr>
                <w:rFonts w:ascii="Arial Narrow" w:hAnsi="Arial Narrow" w:cs="Arial"/>
                <w:b/>
                <w:highlight w:val="lightGray"/>
              </w:rPr>
              <w:t>Dénomination activité</w:t>
            </w:r>
          </w:p>
        </w:tc>
        <w:tc>
          <w:tcPr>
            <w:tcW w:w="7229" w:type="dxa"/>
            <w:shd w:val="clear" w:color="auto" w:fill="auto"/>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tc>
      </w:tr>
      <w:tr w:rsidR="00E659B8" w:rsidRPr="00F61E79" w:rsidTr="00E659B8">
        <w:trPr>
          <w:trHeight w:val="510"/>
        </w:trPr>
        <w:tc>
          <w:tcPr>
            <w:tcW w:w="2802" w:type="dxa"/>
            <w:shd w:val="clear" w:color="auto" w:fill="BFBFBF"/>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r w:rsidRPr="00F61E79">
              <w:rPr>
                <w:rFonts w:ascii="Arial Narrow" w:hAnsi="Arial Narrow" w:cs="Arial"/>
                <w:b/>
                <w:highlight w:val="lightGray"/>
              </w:rPr>
              <w:t>Lieu</w:t>
            </w:r>
          </w:p>
        </w:tc>
        <w:tc>
          <w:tcPr>
            <w:tcW w:w="7229" w:type="dxa"/>
            <w:shd w:val="clear" w:color="auto" w:fill="auto"/>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tc>
      </w:tr>
      <w:tr w:rsidR="00E659B8" w:rsidRPr="00F61E79" w:rsidTr="00E659B8">
        <w:trPr>
          <w:trHeight w:val="649"/>
        </w:trPr>
        <w:tc>
          <w:tcPr>
            <w:tcW w:w="2802" w:type="dxa"/>
            <w:shd w:val="clear" w:color="auto" w:fill="BFBFBF"/>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r w:rsidRPr="00F61E79">
              <w:rPr>
                <w:rFonts w:ascii="Arial Narrow" w:hAnsi="Arial Narrow" w:cs="Arial"/>
                <w:b/>
                <w:highlight w:val="lightGray"/>
              </w:rPr>
              <w:t xml:space="preserve">Montant payé </w:t>
            </w:r>
          </w:p>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r w:rsidRPr="00F61E79">
              <w:rPr>
                <w:rFonts w:ascii="Arial Narrow" w:hAnsi="Arial Narrow" w:cs="Arial"/>
                <w:b/>
                <w:highlight w:val="lightGray"/>
              </w:rPr>
              <w:t>(en chiffres)</w:t>
            </w:r>
          </w:p>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tc>
        <w:tc>
          <w:tcPr>
            <w:tcW w:w="7229" w:type="dxa"/>
            <w:shd w:val="clear" w:color="auto" w:fill="auto"/>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tc>
      </w:tr>
      <w:tr w:rsidR="00E659B8" w:rsidRPr="00F61E79" w:rsidTr="00E659B8">
        <w:tc>
          <w:tcPr>
            <w:tcW w:w="2802" w:type="dxa"/>
            <w:shd w:val="clear" w:color="auto" w:fill="BFBFBF"/>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r w:rsidRPr="00F61E79">
              <w:rPr>
                <w:rFonts w:ascii="Arial Narrow" w:hAnsi="Arial Narrow" w:cs="Arial"/>
                <w:b/>
                <w:highlight w:val="lightGray"/>
              </w:rPr>
              <w:t xml:space="preserve">Montant payé </w:t>
            </w:r>
          </w:p>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r w:rsidRPr="00F61E79">
              <w:rPr>
                <w:rFonts w:ascii="Arial Narrow" w:hAnsi="Arial Narrow" w:cs="Arial"/>
                <w:b/>
                <w:highlight w:val="lightGray"/>
              </w:rPr>
              <w:t>(en lettres)</w:t>
            </w:r>
          </w:p>
        </w:tc>
        <w:tc>
          <w:tcPr>
            <w:tcW w:w="7229" w:type="dxa"/>
            <w:shd w:val="clear" w:color="auto" w:fill="auto"/>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tc>
      </w:tr>
      <w:tr w:rsidR="00E659B8" w:rsidRPr="00F61E79" w:rsidTr="00E659B8">
        <w:tc>
          <w:tcPr>
            <w:tcW w:w="2802" w:type="dxa"/>
            <w:shd w:val="clear" w:color="auto" w:fill="BFBFBF"/>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r w:rsidRPr="00F61E79">
              <w:rPr>
                <w:rFonts w:ascii="Arial Narrow" w:hAnsi="Arial Narrow" w:cs="Arial"/>
                <w:b/>
                <w:highlight w:val="lightGray"/>
              </w:rPr>
              <w:t>Emargement (du Relais)</w:t>
            </w:r>
          </w:p>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tc>
        <w:tc>
          <w:tcPr>
            <w:tcW w:w="7229" w:type="dxa"/>
            <w:shd w:val="clear" w:color="auto" w:fill="auto"/>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tc>
      </w:tr>
    </w:tbl>
    <w:p w:rsidR="00E659B8" w:rsidRPr="00F61E79" w:rsidRDefault="00E659B8" w:rsidP="00E659B8">
      <w:pPr>
        <w:pStyle w:val="Corpsdetexte2"/>
        <w:spacing w:after="0" w:line="276" w:lineRule="auto"/>
        <w:jc w:val="both"/>
        <w:rPr>
          <w:rFonts w:ascii="Arial Narrow" w:hAnsi="Arial Narrow" w:cs="Arial"/>
        </w:rPr>
      </w:pPr>
    </w:p>
    <w:p w:rsidR="00E659B8" w:rsidRPr="00F61E79" w:rsidRDefault="00E659B8" w:rsidP="00E839CF">
      <w:pPr>
        <w:pStyle w:val="Paragraphedeliste"/>
        <w:numPr>
          <w:ilvl w:val="0"/>
          <w:numId w:val="126"/>
        </w:numPr>
        <w:overflowPunct/>
        <w:adjustRightInd/>
        <w:spacing w:line="276" w:lineRule="auto"/>
        <w:ind w:left="567" w:hanging="567"/>
        <w:contextualSpacing/>
        <w:jc w:val="both"/>
        <w:textAlignment w:val="auto"/>
        <w:rPr>
          <w:rFonts w:ascii="Arial Narrow" w:hAnsi="Arial Narrow" w:cs="Arial"/>
          <w:b/>
          <w:u w:val="single"/>
        </w:rPr>
      </w:pPr>
      <w:r w:rsidRPr="00F61E79">
        <w:rPr>
          <w:rFonts w:ascii="Arial Narrow" w:hAnsi="Arial Narrow" w:cs="Arial"/>
          <w:b/>
          <w:u w:val="single"/>
        </w:rPr>
        <w:t>VA</w:t>
      </w:r>
      <w:r w:rsidR="002101A1">
        <w:rPr>
          <w:rFonts w:ascii="Arial Narrow" w:hAnsi="Arial Narrow" w:cs="Arial"/>
          <w:b/>
          <w:u w:val="single"/>
        </w:rPr>
        <w:t xml:space="preserve">LIDATION PAR </w:t>
      </w:r>
      <w:r w:rsidR="009143E8">
        <w:rPr>
          <w:rFonts w:ascii="Arial Narrow" w:hAnsi="Arial Narrow" w:cs="Arial"/>
          <w:b/>
          <w:u w:val="single"/>
        </w:rPr>
        <w:t>ALUCOVIS-APDD</w:t>
      </w:r>
    </w:p>
    <w:p w:rsidR="00E659B8" w:rsidRPr="00F61E79" w:rsidRDefault="00E659B8" w:rsidP="00E659B8">
      <w:pPr>
        <w:spacing w:line="276" w:lineRule="auto"/>
        <w:jc w:val="both"/>
        <w:rPr>
          <w:rFonts w:ascii="Arial Narrow" w:hAnsi="Arial Narrow" w:cs="Arial"/>
        </w:rPr>
      </w:pPr>
    </w:p>
    <w:tbl>
      <w:tblPr>
        <w:tblW w:w="9933" w:type="dxa"/>
        <w:tblInd w:w="60" w:type="dxa"/>
        <w:tblCellMar>
          <w:left w:w="70" w:type="dxa"/>
          <w:right w:w="70" w:type="dxa"/>
        </w:tblCellMar>
        <w:tblLook w:val="04A0" w:firstRow="1" w:lastRow="0" w:firstColumn="1" w:lastColumn="0" w:noHBand="0" w:noVBand="1"/>
      </w:tblPr>
      <w:tblGrid>
        <w:gridCol w:w="4688"/>
        <w:gridCol w:w="5245"/>
      </w:tblGrid>
      <w:tr w:rsidR="00E659B8" w:rsidRPr="003F6C62" w:rsidTr="00E659B8">
        <w:trPr>
          <w:trHeight w:val="60"/>
        </w:trPr>
        <w:tc>
          <w:tcPr>
            <w:tcW w:w="4688" w:type="dxa"/>
            <w:tcBorders>
              <w:top w:val="single" w:sz="8" w:space="0" w:color="auto"/>
              <w:left w:val="single" w:sz="8" w:space="0" w:color="auto"/>
              <w:bottom w:val="single" w:sz="4" w:space="0" w:color="auto"/>
              <w:right w:val="single" w:sz="8" w:space="0" w:color="000000"/>
            </w:tcBorders>
            <w:shd w:val="clear" w:color="auto" w:fill="BFBFBF"/>
            <w:noWrap/>
            <w:vAlign w:val="bottom"/>
            <w:hideMark/>
          </w:tcPr>
          <w:p w:rsidR="00E659B8" w:rsidRPr="003F6C62" w:rsidRDefault="00E659B8" w:rsidP="00E659B8">
            <w:pPr>
              <w:autoSpaceDE/>
              <w:autoSpaceDN/>
              <w:spacing w:line="276" w:lineRule="auto"/>
              <w:jc w:val="both"/>
              <w:rPr>
                <w:rFonts w:ascii="Arial Narrow" w:hAnsi="Arial Narrow" w:cs="Arial"/>
                <w:b/>
                <w:bCs/>
              </w:rPr>
            </w:pPr>
            <w:r w:rsidRPr="003F6C62">
              <w:rPr>
                <w:rFonts w:ascii="Arial Narrow" w:hAnsi="Arial Narrow" w:cs="Arial"/>
                <w:b/>
                <w:bCs/>
              </w:rPr>
              <w:t>Commentaires et précisions du payeur</w:t>
            </w:r>
          </w:p>
        </w:tc>
        <w:tc>
          <w:tcPr>
            <w:tcW w:w="5245" w:type="dxa"/>
            <w:tcBorders>
              <w:top w:val="single" w:sz="8" w:space="0" w:color="auto"/>
              <w:left w:val="single" w:sz="8" w:space="0" w:color="auto"/>
              <w:bottom w:val="single" w:sz="4" w:space="0" w:color="auto"/>
              <w:right w:val="single" w:sz="8" w:space="0" w:color="000000"/>
            </w:tcBorders>
            <w:shd w:val="clear" w:color="auto" w:fill="BFBFBF"/>
          </w:tcPr>
          <w:p w:rsidR="00E659B8" w:rsidRPr="003F6C62" w:rsidRDefault="00E659B8" w:rsidP="00E659B8">
            <w:pPr>
              <w:autoSpaceDE/>
              <w:autoSpaceDN/>
              <w:spacing w:line="276" w:lineRule="auto"/>
              <w:jc w:val="both"/>
              <w:rPr>
                <w:rFonts w:ascii="Arial Narrow" w:hAnsi="Arial Narrow" w:cs="Arial"/>
                <w:b/>
                <w:bCs/>
              </w:rPr>
            </w:pPr>
            <w:r w:rsidRPr="003F6C62">
              <w:rPr>
                <w:rFonts w:ascii="Arial Narrow" w:hAnsi="Arial Narrow" w:cs="Arial"/>
                <w:b/>
                <w:bCs/>
              </w:rPr>
              <w:t>Commentaires et précisions du RESPONSABLE DES FINANCES ET DE LA COMPTABILITÉ</w:t>
            </w:r>
          </w:p>
        </w:tc>
      </w:tr>
      <w:tr w:rsidR="00E659B8" w:rsidRPr="00F61E79" w:rsidTr="00E659B8">
        <w:trPr>
          <w:trHeight w:val="658"/>
        </w:trPr>
        <w:tc>
          <w:tcPr>
            <w:tcW w:w="4688" w:type="dxa"/>
            <w:tcBorders>
              <w:top w:val="single" w:sz="4" w:space="0" w:color="auto"/>
              <w:left w:val="single" w:sz="8" w:space="0" w:color="auto"/>
              <w:right w:val="single" w:sz="8" w:space="0" w:color="000000"/>
            </w:tcBorders>
            <w:vAlign w:val="center"/>
            <w:hideMark/>
          </w:tcPr>
          <w:p w:rsidR="00E659B8" w:rsidRPr="00F61E79" w:rsidRDefault="00E659B8" w:rsidP="00E659B8">
            <w:pPr>
              <w:autoSpaceDE/>
              <w:autoSpaceDN/>
              <w:spacing w:line="276" w:lineRule="auto"/>
              <w:jc w:val="both"/>
              <w:rPr>
                <w:rFonts w:ascii="Arial Narrow" w:hAnsi="Arial Narrow" w:cs="Arial"/>
              </w:rPr>
            </w:pPr>
          </w:p>
        </w:tc>
        <w:tc>
          <w:tcPr>
            <w:tcW w:w="5245" w:type="dxa"/>
            <w:tcBorders>
              <w:top w:val="single" w:sz="4" w:space="0" w:color="auto"/>
              <w:left w:val="single" w:sz="8" w:space="0" w:color="auto"/>
              <w:bottom w:val="single" w:sz="4" w:space="0" w:color="auto"/>
              <w:right w:val="single" w:sz="8" w:space="0" w:color="000000"/>
            </w:tcBorders>
          </w:tcPr>
          <w:p w:rsidR="00E659B8" w:rsidRPr="00F61E79" w:rsidRDefault="00E659B8" w:rsidP="00E659B8">
            <w:pPr>
              <w:autoSpaceDE/>
              <w:autoSpaceDN/>
              <w:spacing w:line="276" w:lineRule="auto"/>
              <w:jc w:val="both"/>
              <w:rPr>
                <w:rFonts w:ascii="Arial Narrow" w:hAnsi="Arial Narrow" w:cs="Arial"/>
              </w:rPr>
            </w:pPr>
          </w:p>
        </w:tc>
      </w:tr>
      <w:tr w:rsidR="00E659B8" w:rsidRPr="003F6C62" w:rsidTr="00E659B8">
        <w:trPr>
          <w:trHeight w:val="315"/>
        </w:trPr>
        <w:tc>
          <w:tcPr>
            <w:tcW w:w="4688" w:type="dxa"/>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E659B8" w:rsidRPr="003F6C62" w:rsidRDefault="00E659B8" w:rsidP="00E659B8">
            <w:pPr>
              <w:autoSpaceDE/>
              <w:autoSpaceDN/>
              <w:spacing w:line="276" w:lineRule="auto"/>
              <w:jc w:val="both"/>
              <w:rPr>
                <w:rFonts w:ascii="Arial Narrow" w:hAnsi="Arial Narrow" w:cs="Arial"/>
                <w:b/>
                <w:bCs/>
                <w:lang w:val="en-US"/>
              </w:rPr>
            </w:pPr>
            <w:r w:rsidRPr="003F6C62">
              <w:rPr>
                <w:rFonts w:ascii="Arial Narrow" w:hAnsi="Arial Narrow" w:cs="Arial"/>
                <w:b/>
                <w:bCs/>
              </w:rPr>
              <w:t>Identification du payeur</w:t>
            </w:r>
          </w:p>
        </w:tc>
        <w:tc>
          <w:tcPr>
            <w:tcW w:w="5245" w:type="dxa"/>
            <w:tcBorders>
              <w:top w:val="single" w:sz="4" w:space="0" w:color="auto"/>
              <w:left w:val="single" w:sz="8" w:space="0" w:color="auto"/>
              <w:bottom w:val="single" w:sz="8" w:space="0" w:color="auto"/>
              <w:right w:val="single" w:sz="8" w:space="0" w:color="000000"/>
            </w:tcBorders>
            <w:vAlign w:val="bottom"/>
          </w:tcPr>
          <w:p w:rsidR="00E659B8" w:rsidRPr="003F6C62" w:rsidRDefault="00E659B8" w:rsidP="00E659B8">
            <w:pPr>
              <w:autoSpaceDE/>
              <w:autoSpaceDN/>
              <w:spacing w:line="276" w:lineRule="auto"/>
              <w:jc w:val="both"/>
              <w:rPr>
                <w:rFonts w:ascii="Arial Narrow" w:hAnsi="Arial Narrow" w:cs="Arial"/>
                <w:b/>
                <w:bCs/>
              </w:rPr>
            </w:pPr>
            <w:r w:rsidRPr="003F6C62">
              <w:rPr>
                <w:rFonts w:ascii="Arial Narrow" w:hAnsi="Arial Narrow" w:cs="Arial"/>
                <w:b/>
                <w:bCs/>
              </w:rPr>
              <w:t xml:space="preserve">Contrôle et Validation du </w:t>
            </w:r>
            <w:r w:rsidRPr="003F6C62">
              <w:rPr>
                <w:rFonts w:ascii="Arial Narrow" w:hAnsi="Arial Narrow" w:cs="Arial"/>
              </w:rPr>
              <w:t>Responsable des Finances et de la Comptabilité</w:t>
            </w:r>
          </w:p>
        </w:tc>
      </w:tr>
      <w:tr w:rsidR="00E659B8" w:rsidRPr="00F61E79" w:rsidTr="00E659B8">
        <w:trPr>
          <w:trHeight w:val="303"/>
        </w:trPr>
        <w:tc>
          <w:tcPr>
            <w:tcW w:w="4688" w:type="dxa"/>
            <w:tcBorders>
              <w:top w:val="single" w:sz="4" w:space="0" w:color="auto"/>
              <w:left w:val="single" w:sz="8" w:space="0" w:color="auto"/>
              <w:right w:val="single" w:sz="8" w:space="0" w:color="000000"/>
            </w:tcBorders>
            <w:shd w:val="clear" w:color="auto" w:fill="auto"/>
            <w:noWrap/>
          </w:tcPr>
          <w:p w:rsidR="00E659B8" w:rsidRPr="00F61E79" w:rsidRDefault="00E659B8" w:rsidP="00E659B8">
            <w:pPr>
              <w:autoSpaceDE/>
              <w:autoSpaceDN/>
              <w:spacing w:line="276" w:lineRule="auto"/>
              <w:jc w:val="both"/>
              <w:rPr>
                <w:rFonts w:ascii="Arial Narrow" w:hAnsi="Arial Narrow" w:cs="Arial"/>
                <w:b/>
                <w:bCs/>
              </w:rPr>
            </w:pPr>
            <w:r w:rsidRPr="00F61E79">
              <w:rPr>
                <w:rFonts w:ascii="Arial Narrow" w:hAnsi="Arial Narrow" w:cs="Arial"/>
              </w:rPr>
              <w:t>(signature)</w:t>
            </w:r>
          </w:p>
        </w:tc>
        <w:tc>
          <w:tcPr>
            <w:tcW w:w="5245" w:type="dxa"/>
            <w:tcBorders>
              <w:top w:val="single" w:sz="8" w:space="0" w:color="auto"/>
              <w:left w:val="single" w:sz="8" w:space="0" w:color="auto"/>
              <w:bottom w:val="single" w:sz="4" w:space="0" w:color="auto"/>
              <w:right w:val="single" w:sz="8" w:space="0" w:color="000000"/>
            </w:tcBorders>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(signature)</w:t>
            </w:r>
          </w:p>
        </w:tc>
      </w:tr>
      <w:tr w:rsidR="00E659B8" w:rsidRPr="00F61E79" w:rsidTr="00E659B8">
        <w:trPr>
          <w:trHeight w:val="315"/>
        </w:trPr>
        <w:tc>
          <w:tcPr>
            <w:tcW w:w="4688" w:type="dxa"/>
            <w:tcBorders>
              <w:top w:val="single" w:sz="4" w:space="0" w:color="auto"/>
              <w:left w:val="single" w:sz="8" w:space="0" w:color="auto"/>
              <w:bottom w:val="single" w:sz="8" w:space="0" w:color="auto"/>
              <w:right w:val="single" w:sz="8" w:space="0" w:color="000000"/>
            </w:tcBorders>
            <w:shd w:val="clear" w:color="auto" w:fill="auto"/>
            <w:noWrap/>
            <w:vAlign w:val="bottom"/>
          </w:tcPr>
          <w:p w:rsidR="00E659B8" w:rsidRPr="00F61E79" w:rsidRDefault="00E659B8" w:rsidP="00E659B8">
            <w:pPr>
              <w:autoSpaceDE/>
              <w:autoSpaceDN/>
              <w:spacing w:line="276" w:lineRule="auto"/>
              <w:jc w:val="both"/>
              <w:rPr>
                <w:rFonts w:ascii="Arial Narrow" w:hAnsi="Arial Narrow" w:cs="Arial"/>
                <w:b/>
                <w:bCs/>
              </w:rPr>
            </w:pPr>
            <w:r w:rsidRPr="00F61E79">
              <w:rPr>
                <w:rFonts w:ascii="Arial Narrow" w:hAnsi="Arial Narrow" w:cs="Arial"/>
                <w:b/>
                <w:bCs/>
              </w:rPr>
              <w:t>Nom et Prénom :</w:t>
            </w:r>
          </w:p>
        </w:tc>
        <w:tc>
          <w:tcPr>
            <w:tcW w:w="5245" w:type="dxa"/>
            <w:tcBorders>
              <w:top w:val="single" w:sz="4" w:space="0" w:color="auto"/>
              <w:left w:val="single" w:sz="8" w:space="0" w:color="auto"/>
              <w:bottom w:val="single" w:sz="8" w:space="0" w:color="auto"/>
              <w:right w:val="single" w:sz="8" w:space="0" w:color="000000"/>
            </w:tcBorders>
            <w:vAlign w:val="bottom"/>
          </w:tcPr>
          <w:p w:rsidR="00E659B8" w:rsidRPr="00F61E79" w:rsidRDefault="00E659B8" w:rsidP="00E659B8">
            <w:pPr>
              <w:autoSpaceDE/>
              <w:autoSpaceDN/>
              <w:spacing w:line="276" w:lineRule="auto"/>
              <w:jc w:val="both"/>
              <w:rPr>
                <w:rFonts w:ascii="Arial Narrow" w:hAnsi="Arial Narrow" w:cs="Arial"/>
              </w:rPr>
            </w:pPr>
            <w:r w:rsidRPr="00F61E79">
              <w:rPr>
                <w:rFonts w:ascii="Arial Narrow" w:hAnsi="Arial Narrow" w:cs="Arial"/>
              </w:rPr>
              <w:t>le ……………………..</w:t>
            </w:r>
          </w:p>
        </w:tc>
      </w:tr>
      <w:tr w:rsidR="00E659B8" w:rsidRPr="00F61E79" w:rsidTr="00E659B8">
        <w:trPr>
          <w:trHeight w:val="315"/>
        </w:trPr>
        <w:tc>
          <w:tcPr>
            <w:tcW w:w="4688" w:type="dxa"/>
            <w:tcBorders>
              <w:top w:val="single" w:sz="4" w:space="0" w:color="auto"/>
              <w:left w:val="single" w:sz="8" w:space="0" w:color="auto"/>
              <w:bottom w:val="single" w:sz="8" w:space="0" w:color="auto"/>
              <w:right w:val="single" w:sz="8" w:space="0" w:color="000000"/>
            </w:tcBorders>
            <w:shd w:val="clear" w:color="auto" w:fill="auto"/>
            <w:noWrap/>
            <w:vAlign w:val="bottom"/>
          </w:tcPr>
          <w:p w:rsidR="00E659B8" w:rsidRPr="00F61E79" w:rsidRDefault="00E659B8" w:rsidP="00E659B8">
            <w:pPr>
              <w:autoSpaceDE/>
              <w:autoSpaceDN/>
              <w:spacing w:line="276" w:lineRule="auto"/>
              <w:jc w:val="both"/>
              <w:rPr>
                <w:rFonts w:ascii="Arial Narrow" w:hAnsi="Arial Narrow" w:cs="Arial"/>
                <w:b/>
                <w:bCs/>
                <w:lang w:val="en-US"/>
              </w:rPr>
            </w:pPr>
            <w:r w:rsidRPr="00F61E79">
              <w:rPr>
                <w:rFonts w:ascii="Arial Narrow" w:hAnsi="Arial Narrow" w:cs="Arial"/>
                <w:b/>
                <w:bCs/>
                <w:lang w:val="en-US"/>
              </w:rPr>
              <w:t xml:space="preserve">Fonction : </w:t>
            </w:r>
          </w:p>
        </w:tc>
        <w:tc>
          <w:tcPr>
            <w:tcW w:w="5245" w:type="dxa"/>
            <w:tcBorders>
              <w:left w:val="single" w:sz="8" w:space="0" w:color="auto"/>
              <w:bottom w:val="single" w:sz="8" w:space="0" w:color="auto"/>
              <w:right w:val="single" w:sz="8" w:space="0" w:color="000000"/>
            </w:tcBorders>
            <w:vAlign w:val="bottom"/>
          </w:tcPr>
          <w:p w:rsidR="00E659B8" w:rsidRPr="00F61E79" w:rsidRDefault="00E659B8" w:rsidP="00E659B8">
            <w:pPr>
              <w:autoSpaceDE/>
              <w:autoSpaceDN/>
              <w:spacing w:line="276" w:lineRule="auto"/>
              <w:jc w:val="both"/>
              <w:rPr>
                <w:rFonts w:ascii="Arial Narrow" w:hAnsi="Arial Narrow" w:cs="Arial"/>
                <w:b/>
                <w:bCs/>
                <w:lang w:val="en-US"/>
              </w:rPr>
            </w:pPr>
            <w:r w:rsidRPr="00F61E79">
              <w:rPr>
                <w:rFonts w:ascii="Arial Narrow" w:hAnsi="Arial Narrow" w:cs="Arial"/>
                <w:b/>
                <w:bCs/>
                <w:lang w:val="en-US"/>
              </w:rPr>
              <w:t xml:space="preserve">Nom : </w:t>
            </w:r>
          </w:p>
        </w:tc>
      </w:tr>
    </w:tbl>
    <w:p w:rsidR="00E659B8" w:rsidRPr="00F61E79" w:rsidRDefault="00E659B8" w:rsidP="00E659B8">
      <w:pPr>
        <w:tabs>
          <w:tab w:val="left" w:pos="4235"/>
        </w:tabs>
        <w:overflowPunct/>
        <w:adjustRightInd/>
        <w:spacing w:line="276" w:lineRule="auto"/>
        <w:jc w:val="both"/>
        <w:textAlignment w:val="auto"/>
        <w:rPr>
          <w:rFonts w:ascii="Arial Narrow" w:hAnsi="Arial Narrow" w:cs="Arial"/>
        </w:rPr>
      </w:pPr>
    </w:p>
    <w:p w:rsidR="002D4AF8" w:rsidRDefault="00A000B7" w:rsidP="00D921C2">
      <w:pPr>
        <w:pStyle w:val="Titre2"/>
        <w:jc w:val="center"/>
        <w:rPr>
          <w:rFonts w:eastAsia="SimSun"/>
          <w:u w:val="single"/>
          <w:lang w:val="fr-CA"/>
        </w:rPr>
      </w:pPr>
      <w:r>
        <w:rPr>
          <w:rFonts w:asciiTheme="minorHAnsi" w:hAnsiTheme="minorHAnsi" w:cstheme="minorBidi"/>
          <w:noProof/>
        </w:rPr>
        <w:lastRenderedPageBreak/>
        <w:drawing>
          <wp:anchor distT="0" distB="0" distL="114300" distR="114300" simplePos="0" relativeHeight="251689984" behindDoc="0" locked="0" layoutInCell="1" allowOverlap="1" wp14:anchorId="00D9CAEB" wp14:editId="3E4A5BC2">
            <wp:simplePos x="0" y="0"/>
            <wp:positionH relativeFrom="column">
              <wp:posOffset>-23495</wp:posOffset>
            </wp:positionH>
            <wp:positionV relativeFrom="paragraph">
              <wp:posOffset>-896620</wp:posOffset>
            </wp:positionV>
            <wp:extent cx="895350" cy="1247775"/>
            <wp:effectExtent l="0" t="0" r="0" b="0"/>
            <wp:wrapNone/>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1247775"/>
                    </a:xfrm>
                    <a:prstGeom prst="rect">
                      <a:avLst/>
                    </a:prstGeom>
                    <a:noFill/>
                  </pic:spPr>
                </pic:pic>
              </a:graphicData>
            </a:graphic>
            <wp14:sizeRelH relativeFrom="page">
              <wp14:pctWidth>0</wp14:pctWidth>
            </wp14:sizeRelH>
            <wp14:sizeRelV relativeFrom="page">
              <wp14:pctHeight>0</wp14:pctHeight>
            </wp14:sizeRelV>
          </wp:anchor>
        </w:drawing>
      </w:r>
      <w:r w:rsidR="00A25E10">
        <w:rPr>
          <w:rFonts w:asciiTheme="minorHAnsi" w:hAnsiTheme="minorHAnsi" w:cstheme="minorBidi"/>
          <w:lang w:eastAsia="en-US"/>
        </w:rPr>
        <w:pict>
          <v:shape id="_x0000_s1147" type="#_x0000_t202" style="position:absolute;left:0;text-align:left;margin-left:62.65pt;margin-top:-62.5pt;width:367.5pt;height:132.8pt;z-index:251767296;visibility:visible;mso-wrap-style:square;mso-width-percent:0;mso-wrap-distance-left:9pt;mso-wrap-distance-top:0;mso-wrap-distance-right:9pt;mso-wrap-distance-bottom:0;mso-position-horizontal-relative:margin;mso-position-vertical-relative:text;mso-width-percent:0;mso-width-relative:page;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" strokecolor="white" strokeweight=".26467mm">
            <v:textbox>
              <w:txbxContent>
                <w:p w:rsidR="00A000B7" w:rsidRDefault="00A000B7" w:rsidP="00A000B7">
                  <w:pPr>
                    <w:shd w:val="clear" w:color="auto" w:fill="E5DFEC" w:themeFill="accent4" w:themeFillTint="33"/>
                    <w:jc w:val="center"/>
                    <w:rPr>
                      <w:rFonts w:asciiTheme="majorHAnsi" w:hAnsiTheme="majorHAnsi" w:cstheme="majorHAnsi"/>
                      <w:b/>
                    </w:rPr>
                  </w:pPr>
                  <w:r>
                    <w:rPr>
                      <w:rFonts w:asciiTheme="majorHAnsi" w:hAnsiTheme="majorHAnsi" w:cstheme="majorHAnsi"/>
                      <w:b/>
                    </w:rPr>
                    <w:t>ASSOCIATION DE LUTTE CONTRE LES VIOLENCES SEXUELLES ET APPUI A LA PROMOTION DU DEVELOPPEMENT DURABLE  « </w:t>
                  </w:r>
                  <w:r w:rsidR="009143E8">
                    <w:rPr>
                      <w:rFonts w:asciiTheme="majorHAnsi" w:hAnsiTheme="majorHAnsi" w:cstheme="majorHAnsi"/>
                      <w:b/>
                    </w:rPr>
                    <w:t>ALUCOVIS-APDD</w:t>
                  </w:r>
                  <w:r>
                    <w:rPr>
                      <w:rFonts w:asciiTheme="majorHAnsi" w:hAnsiTheme="majorHAnsi" w:cstheme="majorHAnsi"/>
                      <w:b/>
                    </w:rPr>
                    <w:t xml:space="preserve"> »</w:t>
                  </w:r>
                </w:p>
                <w:p w:rsidR="00A000B7" w:rsidRDefault="00A000B7" w:rsidP="00A000B7">
                  <w:pPr>
                    <w:tabs>
                      <w:tab w:val="left" w:pos="480"/>
                    </w:tabs>
                    <w:jc w:val="center"/>
                    <w:rPr>
                      <w:rFonts w:asciiTheme="majorHAnsi" w:eastAsia="Batang" w:hAnsiTheme="majorHAnsi" w:cstheme="majorHAnsi"/>
                      <w:b/>
                      <w:i/>
                      <w:color w:val="00B0F0"/>
                      <w:sz w:val="12"/>
                      <w:szCs w:val="18"/>
                      <w:lang w:val="fr-BE"/>
                    </w:rPr>
                  </w:pPr>
                  <w:r>
                    <w:rPr>
                      <w:rFonts w:asciiTheme="majorHAnsi" w:eastAsia="Batang" w:hAnsiTheme="majorHAnsi" w:cstheme="majorHAnsi"/>
                      <w:b/>
                      <w:i/>
                      <w:color w:val="00B0F0"/>
                      <w:sz w:val="12"/>
                      <w:szCs w:val="18"/>
                      <w:lang w:val="fr-BE"/>
                    </w:rPr>
                    <w:t>Elle est dotée de la personnalité civile que juridique sans configuration ni Préoccupation Politique, Religieuse qu’Ethnique.</w:t>
                  </w:r>
                </w:p>
                <w:p w:rsidR="00A000B7" w:rsidRDefault="00A000B7" w:rsidP="00A000B7">
                  <w:pPr>
                    <w:tabs>
                      <w:tab w:val="left" w:pos="480"/>
                    </w:tabs>
                    <w:jc w:val="center"/>
                    <w:rPr>
                      <w:rFonts w:asciiTheme="majorHAnsi" w:eastAsia="Calibri" w:hAnsiTheme="majorHAnsi" w:cstheme="majorHAnsi"/>
                      <w:sz w:val="16"/>
                      <w:szCs w:val="22"/>
                    </w:rPr>
                  </w:pPr>
                  <w:r>
                    <w:rPr>
                      <w:rFonts w:asciiTheme="majorHAnsi" w:hAnsiTheme="majorHAnsi" w:cstheme="majorHAnsi"/>
                      <w:sz w:val="12"/>
                      <w:szCs w:val="18"/>
                      <w:lang w:val="fr-BE"/>
                    </w:rPr>
                    <w:t xml:space="preserve">E-mail : </w:t>
                  </w:r>
                  <w:hyperlink r:id="rId50" w:history="1">
                    <w:r w:rsidR="009143E8">
                      <w:rPr>
                        <w:rStyle w:val="Lienhypertexte"/>
                        <w:rFonts w:asciiTheme="majorHAnsi" w:hAnsiTheme="majorHAnsi" w:cstheme="majorHAnsi"/>
                        <w:sz w:val="16"/>
                      </w:rPr>
                      <w:t>ALUCOVIS-APDD</w:t>
                    </w:r>
                    <w:r>
                      <w:rPr>
                        <w:rStyle w:val="Lienhypertexte"/>
                        <w:rFonts w:asciiTheme="majorHAnsi" w:hAnsiTheme="majorHAnsi" w:cstheme="majorHAnsi"/>
                        <w:sz w:val="16"/>
                      </w:rPr>
                      <w:t>burundi@gmail.com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ou </w:t>
                  </w:r>
                  <w:hyperlink r:id="rId51" w:history="1">
                    <w:r>
                      <w:rPr>
                        <w:rStyle w:val="Lienhypertexte"/>
                        <w:rFonts w:asciiTheme="majorHAnsi" w:hAnsiTheme="majorHAnsi" w:cstheme="majorHAnsi"/>
                        <w:sz w:val="16"/>
                      </w:rPr>
                      <w:t>rugondey@gmail.com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w:t>
                  </w:r>
                </w:p>
                <w:p w:rsidR="00A000B7" w:rsidRDefault="00A000B7" w:rsidP="00A000B7">
                  <w:pPr>
                    <w:tabs>
                      <w:tab w:val="left" w:pos="480"/>
                    </w:tabs>
                    <w:jc w:val="center"/>
                    <w:rPr>
                      <w:rFonts w:asciiTheme="majorHAnsi" w:eastAsiaTheme="minorHAnsi" w:hAnsiTheme="majorHAnsi" w:cstheme="majorHAnsi"/>
                      <w:sz w:val="18"/>
                    </w:rPr>
                  </w:pPr>
                  <w:r>
                    <w:rPr>
                      <w:rFonts w:asciiTheme="majorHAnsi" w:hAnsiTheme="majorHAnsi" w:cstheme="majorHAnsi"/>
                      <w:b/>
                      <w:color w:val="C00000"/>
                      <w:sz w:val="14"/>
                      <w:szCs w:val="18"/>
                      <w:lang w:val="fr-BE"/>
                    </w:rPr>
                    <w:t xml:space="preserve">Mob : (+257) 79931044/61675647 - 79492898 ou </w:t>
                  </w:r>
                  <w:r>
                    <w:rPr>
                      <w:rFonts w:asciiTheme="majorHAnsi" w:hAnsiTheme="majorHAnsi" w:cstheme="majorHAnsi"/>
                      <w:b/>
                      <w:color w:val="002060"/>
                      <w:sz w:val="14"/>
                      <w:szCs w:val="18"/>
                      <w:lang w:val="fr-BE"/>
                    </w:rPr>
                    <w:t>whatsapp +257 77881977  et 77492898</w:t>
                  </w:r>
                </w:p>
                <w:p w:rsidR="00A000B7" w:rsidRDefault="00A000B7" w:rsidP="00A000B7">
                  <w:pPr>
                    <w:shd w:val="clear" w:color="auto" w:fill="FDE9D9" w:themeFill="accent6" w:themeFillTint="33"/>
                    <w:jc w:val="center"/>
                    <w:rPr>
                      <w:rFonts w:asciiTheme="majorHAnsi" w:hAnsiTheme="majorHAnsi" w:cstheme="majorHAnsi"/>
                      <w:b/>
                      <w:sz w:val="16"/>
                      <w:lang w:val="fr-BE"/>
                    </w:rPr>
                  </w:pPr>
                  <w:r>
                    <w:rPr>
                      <w:rFonts w:asciiTheme="majorHAnsi" w:hAnsiTheme="majorHAnsi" w:cstheme="majorHAnsi"/>
                      <w:b/>
                      <w:sz w:val="14"/>
                      <w:szCs w:val="18"/>
                      <w:u w:val="single"/>
                      <w:lang w:val="fr-BE"/>
                    </w:rPr>
                    <w:t>Bureau siège :</w:t>
                  </w:r>
                  <w:r>
                    <w:rPr>
                      <w:rFonts w:asciiTheme="majorHAnsi" w:hAnsiTheme="majorHAnsi" w:cstheme="majorHAnsi"/>
                      <w:b/>
                      <w:sz w:val="14"/>
                      <w:szCs w:val="18"/>
                      <w:lang w:val="fr-BE"/>
                    </w:rPr>
                    <w:t xml:space="preserve"> Au chef-lieu de la Province Cibitoke (Nord-Ouest du Burundi) en face de l’ONG CONCERN </w:t>
                  </w:r>
                  <w:r>
                    <w:rPr>
                      <w:rFonts w:asciiTheme="majorHAnsi" w:hAnsiTheme="majorHAnsi" w:cstheme="majorHAnsi"/>
                      <w:sz w:val="16"/>
                      <w:lang w:val="fr-BE"/>
                    </w:rPr>
                    <w:t>World Wide.</w:t>
                  </w:r>
                  <w:r>
                    <w:rPr>
                      <w:rFonts w:asciiTheme="majorHAnsi" w:hAnsiTheme="majorHAnsi" w:cstheme="majorHAnsi"/>
                      <w:b/>
                      <w:sz w:val="16"/>
                      <w:lang w:val="fr-BE"/>
                    </w:rPr>
                    <w:t xml:space="preserve"> </w:t>
                  </w:r>
                </w:p>
                <w:p w:rsidR="00A000B7" w:rsidRDefault="00A000B7" w:rsidP="00A000B7">
                  <w:pPr>
                    <w:shd w:val="clear" w:color="auto" w:fill="FDE9D9" w:themeFill="accent6" w:themeFillTint="33"/>
                    <w:jc w:val="center"/>
                    <w:rPr>
                      <w:rFonts w:asciiTheme="majorHAnsi" w:hAnsiTheme="majorHAnsi" w:cstheme="majorHAnsi"/>
                      <w:sz w:val="18"/>
                      <w:szCs w:val="22"/>
                    </w:rPr>
                  </w:pPr>
                  <w:r>
                    <w:rPr>
                      <w:rFonts w:asciiTheme="majorHAnsi" w:hAnsiTheme="majorHAnsi" w:cstheme="majorHAnsi"/>
                      <w:b/>
                      <w:sz w:val="16"/>
                      <w:lang w:val="fr-BE"/>
                    </w:rPr>
                    <w:t xml:space="preserve">Ord. Min : N° 530/231 du 9/03/2006, </w:t>
                  </w:r>
                </w:p>
                <w:p w:rsidR="00A000B7" w:rsidRDefault="00A000B7" w:rsidP="00A000B7">
                  <w:pPr>
                    <w:shd w:val="clear" w:color="auto" w:fill="FFF2CC"/>
                    <w:jc w:val="center"/>
                    <w:rPr>
                      <w:rFonts w:asciiTheme="majorHAnsi" w:hAnsiTheme="majorHAnsi" w:cstheme="majorHAnsi"/>
                      <w:b/>
                      <w:color w:val="0070C0"/>
                      <w:sz w:val="14"/>
                      <w:lang w:val="fr-BE"/>
                    </w:rPr>
                  </w:pPr>
                  <w:r>
                    <w:rPr>
                      <w:rFonts w:asciiTheme="majorHAnsi" w:hAnsiTheme="majorHAnsi" w:cstheme="majorHAnsi"/>
                      <w:b/>
                      <w:color w:val="0070C0"/>
                      <w:sz w:val="14"/>
                      <w:lang w:val="fr-BE"/>
                    </w:rPr>
                    <w:t>Prise d’acte du 29/01/2019 n° 530/173/CAB/2019  conformité sur la nouvelle loi régissant les ASBL au Burundi.</w:t>
                  </w:r>
                </w:p>
                <w:p w:rsidR="00A000B7" w:rsidRDefault="00A000B7" w:rsidP="00A000B7">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 xml:space="preserve">L’actuelle ordonnance : n° 530/460 du 20/05/2021 portant changement de dénomination de l’ALUCOVI à </w:t>
                  </w:r>
                  <w:r w:rsidR="009143E8">
                    <w:rPr>
                      <w:rFonts w:asciiTheme="majorHAnsi" w:hAnsiTheme="majorHAnsi" w:cstheme="majorHAnsi"/>
                      <w:b/>
                      <w:color w:val="7030A0"/>
                      <w:sz w:val="14"/>
                      <w:szCs w:val="18"/>
                      <w:lang w:val="fr-BE"/>
                    </w:rPr>
                    <w:t>ALUCOVIS-APDD</w:t>
                  </w:r>
                  <w:r>
                    <w:rPr>
                      <w:rFonts w:asciiTheme="majorHAnsi" w:hAnsiTheme="majorHAnsi" w:cstheme="majorHAnsi"/>
                      <w:b/>
                      <w:color w:val="7030A0"/>
                      <w:sz w:val="14"/>
                      <w:szCs w:val="18"/>
                      <w:lang w:val="fr-BE"/>
                    </w:rPr>
                    <w:t xml:space="preserve"> </w:t>
                  </w:r>
                </w:p>
                <w:p w:rsidR="00A000B7" w:rsidRDefault="00A000B7" w:rsidP="00A000B7">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Sous une Prise d’acte ministérielle n° Réf : 530/5467/CAB/2021 du 20/05/2021</w:t>
                  </w:r>
                </w:p>
                <w:p w:rsidR="00A000B7" w:rsidRDefault="00A000B7" w:rsidP="00A000B7">
                  <w:pPr>
                    <w:rPr>
                      <w:rFonts w:asciiTheme="minorHAnsi" w:hAnsiTheme="minorHAnsi" w:cstheme="minorBidi"/>
                      <w:sz w:val="22"/>
                      <w:szCs w:val="22"/>
                    </w:rPr>
                  </w:pPr>
                </w:p>
              </w:txbxContent>
            </v:textbox>
            <w10:wrap anchorx="margin"/>
          </v:shape>
        </w:pict>
      </w:r>
    </w:p>
    <w:p w:rsidR="00A000B7" w:rsidRDefault="00A000B7" w:rsidP="00A000B7">
      <w:pPr>
        <w:pStyle w:val="Titre2"/>
        <w:rPr>
          <w:rFonts w:eastAsia="SimSun"/>
          <w:lang w:val="fr-CA"/>
        </w:rPr>
      </w:pPr>
    </w:p>
    <w:p w:rsidR="002D4AF8" w:rsidRDefault="002D4AF8" w:rsidP="00D921C2">
      <w:pPr>
        <w:pStyle w:val="Titre2"/>
        <w:jc w:val="center"/>
        <w:rPr>
          <w:rFonts w:eastAsia="SimSun"/>
          <w:u w:val="single"/>
          <w:lang w:val="fr-CA"/>
        </w:rPr>
      </w:pPr>
    </w:p>
    <w:p w:rsidR="00E659B8" w:rsidRDefault="00E659B8" w:rsidP="00D921C2">
      <w:pPr>
        <w:pStyle w:val="Titre2"/>
        <w:jc w:val="center"/>
        <w:rPr>
          <w:u w:val="single"/>
        </w:rPr>
      </w:pPr>
      <w:r w:rsidRPr="00FF1CEA">
        <w:rPr>
          <w:rFonts w:eastAsia="SimSun"/>
          <w:u w:val="single"/>
          <w:lang w:val="fr-CA"/>
        </w:rPr>
        <w:t>ETAT DE PAIEMENT  SUR TRANSPORT</w:t>
      </w:r>
    </w:p>
    <w:p w:rsidR="00FF1CEA" w:rsidRPr="00FF1CEA" w:rsidRDefault="00FF1CEA" w:rsidP="00FF1CEA"/>
    <w:p w:rsidR="00E659B8" w:rsidRPr="00F61E79" w:rsidRDefault="00E659B8" w:rsidP="00E839CF">
      <w:pPr>
        <w:pStyle w:val="Paragraphedeliste"/>
        <w:numPr>
          <w:ilvl w:val="0"/>
          <w:numId w:val="127"/>
        </w:numPr>
        <w:overflowPunct/>
        <w:adjustRightInd/>
        <w:spacing w:line="276" w:lineRule="auto"/>
        <w:contextualSpacing/>
        <w:jc w:val="both"/>
        <w:textAlignment w:val="auto"/>
        <w:rPr>
          <w:rFonts w:ascii="Arial Narrow" w:hAnsi="Arial Narrow" w:cs="Arial"/>
          <w:b/>
          <w:u w:val="single"/>
        </w:rPr>
      </w:pPr>
      <w:r w:rsidRPr="00F61E79">
        <w:rPr>
          <w:rFonts w:ascii="Arial Narrow" w:hAnsi="Arial Narrow" w:cs="Arial"/>
          <w:b/>
          <w:u w:val="single"/>
        </w:rPr>
        <w:t>IDENTIFICATION DE L’OCB</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Structure : ……………………………………………………………...………..…………………….</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Adresse : ………………………………………………………………………………………………</w:t>
      </w:r>
    </w:p>
    <w:p w:rsidR="00E659B8" w:rsidRPr="00F61E79" w:rsidRDefault="00E659B8" w:rsidP="00E659B8">
      <w:pPr>
        <w:spacing w:line="276" w:lineRule="auto"/>
        <w:ind w:left="-11"/>
        <w:jc w:val="both"/>
        <w:rPr>
          <w:rFonts w:ascii="Arial Narrow" w:hAnsi="Arial Narrow" w:cs="Arial"/>
          <w:b/>
          <w:u w:val="single"/>
        </w:rPr>
      </w:pPr>
    </w:p>
    <w:p w:rsidR="00E659B8" w:rsidRPr="00F61E79" w:rsidRDefault="00E659B8" w:rsidP="00E839CF">
      <w:pPr>
        <w:pStyle w:val="Paragraphedeliste"/>
        <w:numPr>
          <w:ilvl w:val="0"/>
          <w:numId w:val="127"/>
        </w:numPr>
        <w:overflowPunct/>
        <w:adjustRightInd/>
        <w:spacing w:line="276" w:lineRule="auto"/>
        <w:ind w:left="426" w:hanging="437"/>
        <w:contextualSpacing/>
        <w:jc w:val="both"/>
        <w:textAlignment w:val="auto"/>
        <w:rPr>
          <w:rFonts w:ascii="Arial Narrow" w:hAnsi="Arial Narrow" w:cs="Arial"/>
          <w:b/>
          <w:u w:val="single"/>
        </w:rPr>
      </w:pPr>
      <w:r w:rsidRPr="00F61E79">
        <w:rPr>
          <w:rFonts w:ascii="Arial Narrow" w:hAnsi="Arial Narrow" w:cs="Arial"/>
          <w:b/>
          <w:u w:val="single"/>
        </w:rPr>
        <w:t>IDENTIFICATION DU BENEFICIAIRE</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PRENOM (S)</w:t>
      </w:r>
      <w:r w:rsidRPr="00F61E79">
        <w:rPr>
          <w:rFonts w:ascii="Arial Narrow" w:hAnsi="Arial Narrow" w:cs="Arial"/>
        </w:rPr>
        <w:tab/>
      </w:r>
      <w:r w:rsidRPr="00F61E79">
        <w:rPr>
          <w:rFonts w:ascii="Arial Narrow" w:hAnsi="Arial Narrow" w:cs="Arial"/>
        </w:rPr>
        <w:tab/>
      </w:r>
      <w:r w:rsidRPr="00F61E79">
        <w:rPr>
          <w:rFonts w:ascii="Arial Narrow" w:hAnsi="Arial Narrow" w:cs="Arial"/>
        </w:rPr>
        <w:tab/>
        <w:t> :…………..……………………………………………………………</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 xml:space="preserve">NOM             </w:t>
      </w:r>
      <w:r w:rsidRPr="00F61E79">
        <w:rPr>
          <w:rFonts w:ascii="Arial Narrow" w:hAnsi="Arial Narrow" w:cs="Arial"/>
        </w:rPr>
        <w:tab/>
      </w:r>
      <w:r w:rsidRPr="00F61E79">
        <w:rPr>
          <w:rFonts w:ascii="Arial Narrow" w:hAnsi="Arial Narrow" w:cs="Arial"/>
        </w:rPr>
        <w:tab/>
      </w:r>
      <w:r w:rsidRPr="00F61E79">
        <w:rPr>
          <w:rFonts w:ascii="Arial Narrow" w:hAnsi="Arial Narrow" w:cs="Arial"/>
        </w:rPr>
        <w:tab/>
        <w:t xml:space="preserve"> :……….……………………………………………………………….</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N° IDENTIFICATION</w:t>
      </w:r>
      <w:r w:rsidRPr="00F61E79">
        <w:rPr>
          <w:rFonts w:ascii="Arial Narrow" w:hAnsi="Arial Narrow" w:cs="Arial"/>
        </w:rPr>
        <w:tab/>
        <w:t> </w:t>
      </w:r>
      <w:r w:rsidRPr="00F61E79">
        <w:rPr>
          <w:rFonts w:ascii="Arial Narrow" w:hAnsi="Arial Narrow" w:cs="Arial"/>
        </w:rPr>
        <w:tab/>
        <w:t xml:space="preserve"> :…..……………………………………………………………………</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N° TELEPHONE</w:t>
      </w:r>
      <w:r w:rsidRPr="00F61E79">
        <w:rPr>
          <w:rFonts w:ascii="Arial Narrow" w:hAnsi="Arial Narrow" w:cs="Arial"/>
        </w:rPr>
        <w:tab/>
      </w:r>
      <w:r w:rsidRPr="00F61E79">
        <w:rPr>
          <w:rFonts w:ascii="Arial Narrow" w:hAnsi="Arial Narrow" w:cs="Arial"/>
        </w:rPr>
        <w:tab/>
        <w:t xml:space="preserve"> :………………………………………………………………………..</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Fonction dans l’organisation </w:t>
      </w:r>
      <w:r w:rsidRPr="00F61E79">
        <w:rPr>
          <w:rFonts w:ascii="Arial Narrow" w:hAnsi="Arial Narrow" w:cs="Arial"/>
        </w:rPr>
        <w:tab/>
        <w:t xml:space="preserve"> :………………………………………………………………………..</w:t>
      </w:r>
    </w:p>
    <w:p w:rsidR="00E659B8" w:rsidRPr="00F61E79" w:rsidRDefault="00E659B8" w:rsidP="00E659B8">
      <w:pPr>
        <w:spacing w:line="276" w:lineRule="auto"/>
        <w:jc w:val="both"/>
        <w:rPr>
          <w:rFonts w:ascii="Arial Narrow" w:hAnsi="Arial Narrow" w:cs="Arial"/>
        </w:rPr>
      </w:pPr>
    </w:p>
    <w:p w:rsidR="00E659B8" w:rsidRPr="00F61E79" w:rsidRDefault="00E659B8" w:rsidP="00E839CF">
      <w:pPr>
        <w:pStyle w:val="Paragraphedeliste"/>
        <w:numPr>
          <w:ilvl w:val="0"/>
          <w:numId w:val="127"/>
        </w:numPr>
        <w:overflowPunct/>
        <w:adjustRightInd/>
        <w:spacing w:line="276" w:lineRule="auto"/>
        <w:ind w:left="426" w:hanging="437"/>
        <w:contextualSpacing/>
        <w:jc w:val="both"/>
        <w:textAlignment w:val="auto"/>
        <w:rPr>
          <w:rFonts w:ascii="Arial Narrow" w:hAnsi="Arial Narrow" w:cs="Arial"/>
          <w:b/>
          <w:u w:val="single"/>
        </w:rPr>
      </w:pPr>
      <w:r w:rsidRPr="00F61E79">
        <w:rPr>
          <w:rFonts w:ascii="Arial Narrow" w:hAnsi="Arial Narrow" w:cs="Arial"/>
          <w:b/>
          <w:u w:val="single"/>
        </w:rPr>
        <w:t>OBJET DE LA DEPENSE</w:t>
      </w:r>
    </w:p>
    <w:p w:rsidR="00E659B8" w:rsidRPr="00F61E79" w:rsidRDefault="00E659B8" w:rsidP="00E659B8">
      <w:pPr>
        <w:overflowPunct/>
        <w:adjustRightInd/>
        <w:spacing w:line="276" w:lineRule="auto"/>
        <w:ind w:left="-11"/>
        <w:contextualSpacing/>
        <w:jc w:val="both"/>
        <w:textAlignment w:val="auto"/>
        <w:rPr>
          <w:rFonts w:ascii="Arial Narrow" w:hAnsi="Arial Narrow" w:cs="Arial"/>
          <w:b/>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229"/>
      </w:tblGrid>
      <w:tr w:rsidR="00E659B8" w:rsidRPr="00F61E79" w:rsidTr="00E659B8">
        <w:tc>
          <w:tcPr>
            <w:tcW w:w="2802" w:type="dxa"/>
            <w:shd w:val="clear" w:color="auto" w:fill="BFBFBF"/>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r w:rsidRPr="00F61E79">
              <w:rPr>
                <w:rFonts w:ascii="Arial Narrow" w:hAnsi="Arial Narrow" w:cs="Arial"/>
                <w:b/>
                <w:highlight w:val="lightGray"/>
              </w:rPr>
              <w:t>Date activité</w:t>
            </w:r>
          </w:p>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tc>
        <w:tc>
          <w:tcPr>
            <w:tcW w:w="7229" w:type="dxa"/>
            <w:shd w:val="clear" w:color="auto" w:fill="auto"/>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tc>
      </w:tr>
      <w:tr w:rsidR="00E659B8" w:rsidRPr="00F61E79" w:rsidTr="00E659B8">
        <w:tc>
          <w:tcPr>
            <w:tcW w:w="2802" w:type="dxa"/>
            <w:shd w:val="clear" w:color="auto" w:fill="BFBFBF"/>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r w:rsidRPr="00F61E79">
              <w:rPr>
                <w:rFonts w:ascii="Arial Narrow" w:hAnsi="Arial Narrow" w:cs="Arial"/>
                <w:b/>
                <w:highlight w:val="lightGray"/>
              </w:rPr>
              <w:t>Dénomination activité</w:t>
            </w:r>
          </w:p>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tc>
        <w:tc>
          <w:tcPr>
            <w:tcW w:w="7229" w:type="dxa"/>
            <w:shd w:val="clear" w:color="auto" w:fill="auto"/>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tc>
      </w:tr>
      <w:tr w:rsidR="00E659B8" w:rsidRPr="00F61E79" w:rsidTr="00E659B8">
        <w:tc>
          <w:tcPr>
            <w:tcW w:w="2802" w:type="dxa"/>
            <w:shd w:val="clear" w:color="auto" w:fill="BFBFBF"/>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r w:rsidRPr="00F61E79">
              <w:rPr>
                <w:rFonts w:ascii="Arial Narrow" w:hAnsi="Arial Narrow" w:cs="Arial"/>
                <w:b/>
                <w:highlight w:val="lightGray"/>
              </w:rPr>
              <w:t xml:space="preserve">ITINERAIRE </w:t>
            </w:r>
          </w:p>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tc>
        <w:tc>
          <w:tcPr>
            <w:tcW w:w="7229" w:type="dxa"/>
            <w:shd w:val="clear" w:color="auto" w:fill="auto"/>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tc>
      </w:tr>
      <w:tr w:rsidR="00E659B8" w:rsidRPr="00F61E79" w:rsidTr="00E659B8">
        <w:tc>
          <w:tcPr>
            <w:tcW w:w="2802" w:type="dxa"/>
            <w:shd w:val="clear" w:color="auto" w:fill="BFBFBF"/>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r w:rsidRPr="00F61E79">
              <w:rPr>
                <w:rFonts w:ascii="Arial Narrow" w:hAnsi="Arial Narrow" w:cs="Arial"/>
                <w:b/>
                <w:highlight w:val="lightGray"/>
              </w:rPr>
              <w:t xml:space="preserve">Montant payé </w:t>
            </w:r>
          </w:p>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r w:rsidRPr="00F61E79">
              <w:rPr>
                <w:rFonts w:ascii="Arial Narrow" w:hAnsi="Arial Narrow" w:cs="Arial"/>
                <w:b/>
                <w:highlight w:val="lightGray"/>
              </w:rPr>
              <w:t>(en chiffres)</w:t>
            </w:r>
          </w:p>
        </w:tc>
        <w:tc>
          <w:tcPr>
            <w:tcW w:w="7229" w:type="dxa"/>
            <w:shd w:val="clear" w:color="auto" w:fill="auto"/>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tc>
      </w:tr>
      <w:tr w:rsidR="00E659B8" w:rsidRPr="00F61E79" w:rsidTr="00E659B8">
        <w:tc>
          <w:tcPr>
            <w:tcW w:w="2802" w:type="dxa"/>
            <w:shd w:val="clear" w:color="auto" w:fill="BFBFBF"/>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r w:rsidRPr="00F61E79">
              <w:rPr>
                <w:rFonts w:ascii="Arial Narrow" w:hAnsi="Arial Narrow" w:cs="Arial"/>
                <w:b/>
                <w:highlight w:val="lightGray"/>
              </w:rPr>
              <w:t xml:space="preserve">Montant payé </w:t>
            </w:r>
          </w:p>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r w:rsidRPr="00F61E79">
              <w:rPr>
                <w:rFonts w:ascii="Arial Narrow" w:hAnsi="Arial Narrow" w:cs="Arial"/>
                <w:b/>
                <w:highlight w:val="lightGray"/>
              </w:rPr>
              <w:t>(en lettres)</w:t>
            </w:r>
          </w:p>
        </w:tc>
        <w:tc>
          <w:tcPr>
            <w:tcW w:w="7229" w:type="dxa"/>
            <w:shd w:val="clear" w:color="auto" w:fill="auto"/>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tc>
      </w:tr>
      <w:tr w:rsidR="00E659B8" w:rsidRPr="00F61E79" w:rsidTr="00E659B8">
        <w:tc>
          <w:tcPr>
            <w:tcW w:w="2802" w:type="dxa"/>
            <w:shd w:val="clear" w:color="auto" w:fill="BFBFBF"/>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r w:rsidRPr="00F61E79">
              <w:rPr>
                <w:rFonts w:ascii="Arial Narrow" w:hAnsi="Arial Narrow" w:cs="Arial"/>
                <w:b/>
                <w:highlight w:val="lightGray"/>
              </w:rPr>
              <w:t>Emargement du bénéficiaire</w:t>
            </w:r>
          </w:p>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tc>
        <w:tc>
          <w:tcPr>
            <w:tcW w:w="7229" w:type="dxa"/>
            <w:shd w:val="clear" w:color="auto" w:fill="auto"/>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tc>
      </w:tr>
    </w:tbl>
    <w:p w:rsidR="00E659B8" w:rsidRPr="00F61E79" w:rsidRDefault="00E659B8" w:rsidP="00E839CF">
      <w:pPr>
        <w:pStyle w:val="Paragraphedeliste"/>
        <w:numPr>
          <w:ilvl w:val="0"/>
          <w:numId w:val="127"/>
        </w:numPr>
        <w:overflowPunct/>
        <w:adjustRightInd/>
        <w:spacing w:before="240" w:line="276" w:lineRule="auto"/>
        <w:ind w:left="426" w:hanging="437"/>
        <w:contextualSpacing/>
        <w:jc w:val="both"/>
        <w:textAlignment w:val="auto"/>
        <w:rPr>
          <w:rFonts w:ascii="Arial Narrow" w:hAnsi="Arial Narrow" w:cs="Arial"/>
          <w:b/>
          <w:u w:val="single"/>
        </w:rPr>
      </w:pPr>
      <w:r w:rsidRPr="00F61E79">
        <w:rPr>
          <w:rFonts w:ascii="Arial Narrow" w:hAnsi="Arial Narrow" w:cs="Arial"/>
          <w:b/>
          <w:u w:val="single"/>
        </w:rPr>
        <w:t>VALIDATION PAR L’</w:t>
      </w:r>
      <w:r w:rsidR="009143E8">
        <w:rPr>
          <w:rFonts w:ascii="Arial Narrow" w:hAnsi="Arial Narrow" w:cs="Arial"/>
          <w:b/>
          <w:u w:val="single"/>
        </w:rPr>
        <w:t>ALUCOVIS-APDD</w:t>
      </w:r>
    </w:p>
    <w:p w:rsidR="00E659B8" w:rsidRPr="00F61E79" w:rsidRDefault="00E659B8" w:rsidP="00E659B8">
      <w:pPr>
        <w:spacing w:line="276" w:lineRule="auto"/>
        <w:jc w:val="both"/>
        <w:rPr>
          <w:rFonts w:ascii="Arial Narrow" w:hAnsi="Arial Narrow" w:cs="Arial"/>
        </w:rPr>
      </w:pPr>
    </w:p>
    <w:tbl>
      <w:tblPr>
        <w:tblW w:w="9933" w:type="dxa"/>
        <w:tblInd w:w="60" w:type="dxa"/>
        <w:tblCellMar>
          <w:left w:w="70" w:type="dxa"/>
          <w:right w:w="70" w:type="dxa"/>
        </w:tblCellMar>
        <w:tblLook w:val="04A0" w:firstRow="1" w:lastRow="0" w:firstColumn="1" w:lastColumn="0" w:noHBand="0" w:noVBand="1"/>
      </w:tblPr>
      <w:tblGrid>
        <w:gridCol w:w="4688"/>
        <w:gridCol w:w="5245"/>
      </w:tblGrid>
      <w:tr w:rsidR="00E659B8" w:rsidRPr="00F61E79" w:rsidTr="00E659B8">
        <w:trPr>
          <w:trHeight w:val="60"/>
        </w:trPr>
        <w:tc>
          <w:tcPr>
            <w:tcW w:w="4688" w:type="dxa"/>
            <w:tcBorders>
              <w:top w:val="single" w:sz="8" w:space="0" w:color="auto"/>
              <w:left w:val="single" w:sz="8" w:space="0" w:color="auto"/>
              <w:bottom w:val="single" w:sz="4" w:space="0" w:color="auto"/>
              <w:right w:val="single" w:sz="8" w:space="0" w:color="000000"/>
            </w:tcBorders>
            <w:shd w:val="clear" w:color="auto" w:fill="BFBFBF"/>
            <w:noWrap/>
            <w:vAlign w:val="bottom"/>
            <w:hideMark/>
          </w:tcPr>
          <w:p w:rsidR="00E659B8" w:rsidRPr="00F61E79" w:rsidRDefault="00E659B8" w:rsidP="00E659B8">
            <w:pPr>
              <w:autoSpaceDE/>
              <w:autoSpaceDN/>
              <w:spacing w:line="276" w:lineRule="auto"/>
              <w:jc w:val="both"/>
              <w:rPr>
                <w:rFonts w:ascii="Arial Narrow" w:hAnsi="Arial Narrow" w:cs="Arial"/>
                <w:b/>
                <w:bCs/>
              </w:rPr>
            </w:pPr>
            <w:r w:rsidRPr="00F61E79">
              <w:rPr>
                <w:rFonts w:ascii="Arial Narrow" w:hAnsi="Arial Narrow" w:cs="Arial"/>
                <w:b/>
                <w:bCs/>
              </w:rPr>
              <w:t>Commentaires et précisions du payeur</w:t>
            </w:r>
          </w:p>
        </w:tc>
        <w:tc>
          <w:tcPr>
            <w:tcW w:w="5245" w:type="dxa"/>
            <w:tcBorders>
              <w:top w:val="single" w:sz="8" w:space="0" w:color="auto"/>
              <w:left w:val="single" w:sz="8" w:space="0" w:color="auto"/>
              <w:bottom w:val="single" w:sz="4" w:space="0" w:color="auto"/>
              <w:right w:val="single" w:sz="8" w:space="0" w:color="000000"/>
            </w:tcBorders>
            <w:shd w:val="clear" w:color="auto" w:fill="BFBFBF"/>
          </w:tcPr>
          <w:p w:rsidR="00E659B8" w:rsidRPr="00F61E79" w:rsidRDefault="00E659B8" w:rsidP="00E659B8">
            <w:pPr>
              <w:autoSpaceDE/>
              <w:autoSpaceDN/>
              <w:spacing w:line="276" w:lineRule="auto"/>
              <w:jc w:val="both"/>
              <w:rPr>
                <w:rFonts w:ascii="Arial Narrow" w:hAnsi="Arial Narrow" w:cs="Arial"/>
                <w:b/>
                <w:bCs/>
              </w:rPr>
            </w:pPr>
            <w:r w:rsidRPr="00F61E79">
              <w:rPr>
                <w:rFonts w:ascii="Arial Narrow" w:hAnsi="Arial Narrow" w:cs="Arial"/>
                <w:b/>
                <w:bCs/>
              </w:rPr>
              <w:t xml:space="preserve">Commentaires et précisions du </w:t>
            </w:r>
            <w:r w:rsidRPr="00F61E79">
              <w:rPr>
                <w:rFonts w:ascii="Arial Narrow" w:hAnsi="Arial Narrow" w:cs="Arial"/>
              </w:rPr>
              <w:t>Responsable des Finances et de la Comptabilité</w:t>
            </w:r>
          </w:p>
        </w:tc>
      </w:tr>
      <w:tr w:rsidR="00E659B8" w:rsidRPr="00F61E79" w:rsidTr="00E659B8">
        <w:trPr>
          <w:trHeight w:val="766"/>
        </w:trPr>
        <w:tc>
          <w:tcPr>
            <w:tcW w:w="4688" w:type="dxa"/>
            <w:tcBorders>
              <w:top w:val="single" w:sz="4" w:space="0" w:color="auto"/>
              <w:left w:val="single" w:sz="8" w:space="0" w:color="auto"/>
              <w:right w:val="single" w:sz="8" w:space="0" w:color="000000"/>
            </w:tcBorders>
            <w:vAlign w:val="center"/>
            <w:hideMark/>
          </w:tcPr>
          <w:p w:rsidR="00E659B8" w:rsidRPr="00F61E79" w:rsidRDefault="00E659B8" w:rsidP="00E659B8">
            <w:pPr>
              <w:autoSpaceDE/>
              <w:autoSpaceDN/>
              <w:spacing w:line="276" w:lineRule="auto"/>
              <w:jc w:val="both"/>
              <w:rPr>
                <w:rFonts w:ascii="Arial Narrow" w:hAnsi="Arial Narrow" w:cs="Arial"/>
              </w:rPr>
            </w:pPr>
          </w:p>
        </w:tc>
        <w:tc>
          <w:tcPr>
            <w:tcW w:w="5245" w:type="dxa"/>
            <w:tcBorders>
              <w:top w:val="single" w:sz="4" w:space="0" w:color="auto"/>
              <w:left w:val="single" w:sz="8" w:space="0" w:color="auto"/>
              <w:bottom w:val="single" w:sz="4" w:space="0" w:color="auto"/>
              <w:right w:val="single" w:sz="8" w:space="0" w:color="000000"/>
            </w:tcBorders>
          </w:tcPr>
          <w:p w:rsidR="00E659B8" w:rsidRPr="00F61E79" w:rsidRDefault="00E659B8" w:rsidP="00E659B8">
            <w:pPr>
              <w:autoSpaceDE/>
              <w:autoSpaceDN/>
              <w:spacing w:line="276" w:lineRule="auto"/>
              <w:jc w:val="both"/>
              <w:rPr>
                <w:rFonts w:ascii="Arial Narrow" w:hAnsi="Arial Narrow" w:cs="Arial"/>
              </w:rPr>
            </w:pPr>
          </w:p>
        </w:tc>
      </w:tr>
      <w:tr w:rsidR="00E659B8" w:rsidRPr="00F61E79" w:rsidTr="00E659B8">
        <w:trPr>
          <w:trHeight w:val="315"/>
        </w:trPr>
        <w:tc>
          <w:tcPr>
            <w:tcW w:w="4688" w:type="dxa"/>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E659B8" w:rsidRPr="00F61E79" w:rsidRDefault="00E659B8" w:rsidP="00E659B8">
            <w:pPr>
              <w:autoSpaceDE/>
              <w:autoSpaceDN/>
              <w:spacing w:line="276" w:lineRule="auto"/>
              <w:jc w:val="both"/>
              <w:rPr>
                <w:rFonts w:ascii="Arial Narrow" w:hAnsi="Arial Narrow" w:cs="Arial"/>
                <w:b/>
                <w:bCs/>
                <w:lang w:val="en-US"/>
              </w:rPr>
            </w:pPr>
            <w:r w:rsidRPr="00F61E79">
              <w:rPr>
                <w:rFonts w:ascii="Arial Narrow" w:hAnsi="Arial Narrow" w:cs="Arial"/>
                <w:b/>
                <w:bCs/>
                <w:u w:val="single"/>
              </w:rPr>
              <w:t>Identification du payeur</w:t>
            </w:r>
          </w:p>
        </w:tc>
        <w:tc>
          <w:tcPr>
            <w:tcW w:w="5245" w:type="dxa"/>
            <w:tcBorders>
              <w:top w:val="single" w:sz="4" w:space="0" w:color="auto"/>
              <w:left w:val="single" w:sz="8" w:space="0" w:color="auto"/>
              <w:bottom w:val="single" w:sz="8" w:space="0" w:color="auto"/>
              <w:right w:val="single" w:sz="8" w:space="0" w:color="000000"/>
            </w:tcBorders>
            <w:vAlign w:val="bottom"/>
          </w:tcPr>
          <w:p w:rsidR="00E659B8" w:rsidRPr="00F61E79" w:rsidRDefault="00E659B8" w:rsidP="00E659B8">
            <w:pPr>
              <w:autoSpaceDE/>
              <w:autoSpaceDN/>
              <w:spacing w:line="276" w:lineRule="auto"/>
              <w:jc w:val="both"/>
              <w:rPr>
                <w:rFonts w:ascii="Arial Narrow" w:hAnsi="Arial Narrow" w:cs="Arial"/>
                <w:b/>
                <w:bCs/>
                <w:u w:val="single"/>
              </w:rPr>
            </w:pPr>
            <w:r w:rsidRPr="00F61E79">
              <w:rPr>
                <w:rFonts w:ascii="Arial Narrow" w:hAnsi="Arial Narrow" w:cs="Arial"/>
                <w:b/>
                <w:bCs/>
                <w:u w:val="single"/>
              </w:rPr>
              <w:t xml:space="preserve">Contrôle et Validation du </w:t>
            </w:r>
            <w:r w:rsidRPr="00F61E79">
              <w:rPr>
                <w:rFonts w:ascii="Arial Narrow" w:hAnsi="Arial Narrow" w:cs="Arial"/>
              </w:rPr>
              <w:t>Responsable des Finances et de la Comptabilité</w:t>
            </w:r>
          </w:p>
        </w:tc>
      </w:tr>
      <w:tr w:rsidR="00E659B8" w:rsidRPr="00F61E79" w:rsidTr="00E659B8">
        <w:trPr>
          <w:trHeight w:val="303"/>
        </w:trPr>
        <w:tc>
          <w:tcPr>
            <w:tcW w:w="4688" w:type="dxa"/>
            <w:tcBorders>
              <w:top w:val="single" w:sz="4" w:space="0" w:color="auto"/>
              <w:left w:val="single" w:sz="8" w:space="0" w:color="auto"/>
              <w:right w:val="single" w:sz="8" w:space="0" w:color="000000"/>
            </w:tcBorders>
            <w:shd w:val="clear" w:color="auto" w:fill="auto"/>
            <w:noWrap/>
          </w:tcPr>
          <w:p w:rsidR="00E659B8" w:rsidRPr="00F61E79" w:rsidRDefault="00E659B8" w:rsidP="00E659B8">
            <w:pPr>
              <w:autoSpaceDE/>
              <w:autoSpaceDN/>
              <w:spacing w:line="276" w:lineRule="auto"/>
              <w:jc w:val="both"/>
              <w:rPr>
                <w:rFonts w:ascii="Arial Narrow" w:hAnsi="Arial Narrow" w:cs="Arial"/>
                <w:b/>
                <w:bCs/>
              </w:rPr>
            </w:pPr>
            <w:r w:rsidRPr="00F61E79">
              <w:rPr>
                <w:rFonts w:ascii="Arial Narrow" w:hAnsi="Arial Narrow" w:cs="Arial"/>
              </w:rPr>
              <w:t>(signature)</w:t>
            </w:r>
          </w:p>
        </w:tc>
        <w:tc>
          <w:tcPr>
            <w:tcW w:w="5245" w:type="dxa"/>
            <w:tcBorders>
              <w:top w:val="single" w:sz="8" w:space="0" w:color="auto"/>
              <w:left w:val="single" w:sz="8" w:space="0" w:color="auto"/>
              <w:bottom w:val="single" w:sz="4" w:space="0" w:color="auto"/>
              <w:right w:val="single" w:sz="8" w:space="0" w:color="000000"/>
            </w:tcBorders>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(signature)</w:t>
            </w:r>
          </w:p>
        </w:tc>
      </w:tr>
      <w:tr w:rsidR="00E659B8" w:rsidRPr="00F61E79" w:rsidTr="00E659B8">
        <w:trPr>
          <w:trHeight w:val="315"/>
        </w:trPr>
        <w:tc>
          <w:tcPr>
            <w:tcW w:w="4688" w:type="dxa"/>
            <w:tcBorders>
              <w:top w:val="single" w:sz="4" w:space="0" w:color="auto"/>
              <w:left w:val="single" w:sz="8" w:space="0" w:color="auto"/>
              <w:bottom w:val="single" w:sz="8" w:space="0" w:color="auto"/>
              <w:right w:val="single" w:sz="8" w:space="0" w:color="000000"/>
            </w:tcBorders>
            <w:shd w:val="clear" w:color="auto" w:fill="auto"/>
            <w:noWrap/>
            <w:vAlign w:val="bottom"/>
          </w:tcPr>
          <w:p w:rsidR="00E659B8" w:rsidRPr="00F61E79" w:rsidRDefault="00E659B8" w:rsidP="00E659B8">
            <w:pPr>
              <w:autoSpaceDE/>
              <w:autoSpaceDN/>
              <w:spacing w:line="276" w:lineRule="auto"/>
              <w:jc w:val="both"/>
              <w:rPr>
                <w:rFonts w:ascii="Arial Narrow" w:hAnsi="Arial Narrow" w:cs="Arial"/>
                <w:b/>
                <w:bCs/>
              </w:rPr>
            </w:pPr>
            <w:r w:rsidRPr="00F61E79">
              <w:rPr>
                <w:rFonts w:ascii="Arial Narrow" w:hAnsi="Arial Narrow" w:cs="Arial"/>
                <w:b/>
                <w:bCs/>
              </w:rPr>
              <w:t>Nom et Prénom :</w:t>
            </w:r>
          </w:p>
        </w:tc>
        <w:tc>
          <w:tcPr>
            <w:tcW w:w="5245" w:type="dxa"/>
            <w:tcBorders>
              <w:top w:val="single" w:sz="4" w:space="0" w:color="auto"/>
              <w:left w:val="single" w:sz="8" w:space="0" w:color="auto"/>
              <w:bottom w:val="single" w:sz="8" w:space="0" w:color="auto"/>
              <w:right w:val="single" w:sz="8" w:space="0" w:color="000000"/>
            </w:tcBorders>
            <w:vAlign w:val="bottom"/>
          </w:tcPr>
          <w:p w:rsidR="00E659B8" w:rsidRPr="00F61E79" w:rsidRDefault="00E659B8" w:rsidP="00E659B8">
            <w:pPr>
              <w:autoSpaceDE/>
              <w:autoSpaceDN/>
              <w:spacing w:line="276" w:lineRule="auto"/>
              <w:jc w:val="both"/>
              <w:rPr>
                <w:rFonts w:ascii="Arial Narrow" w:hAnsi="Arial Narrow" w:cs="Arial"/>
              </w:rPr>
            </w:pPr>
            <w:r w:rsidRPr="00F61E79">
              <w:rPr>
                <w:rFonts w:ascii="Arial Narrow" w:hAnsi="Arial Narrow" w:cs="Arial"/>
              </w:rPr>
              <w:t>le ……………………..</w:t>
            </w:r>
          </w:p>
        </w:tc>
      </w:tr>
      <w:tr w:rsidR="00E659B8" w:rsidRPr="00F61E79" w:rsidTr="00E659B8">
        <w:trPr>
          <w:trHeight w:val="315"/>
        </w:trPr>
        <w:tc>
          <w:tcPr>
            <w:tcW w:w="4688" w:type="dxa"/>
            <w:tcBorders>
              <w:top w:val="single" w:sz="4" w:space="0" w:color="auto"/>
              <w:left w:val="single" w:sz="8" w:space="0" w:color="auto"/>
              <w:bottom w:val="single" w:sz="8" w:space="0" w:color="auto"/>
              <w:right w:val="single" w:sz="8" w:space="0" w:color="000000"/>
            </w:tcBorders>
            <w:shd w:val="clear" w:color="auto" w:fill="auto"/>
            <w:noWrap/>
            <w:vAlign w:val="bottom"/>
          </w:tcPr>
          <w:p w:rsidR="00E659B8" w:rsidRPr="00F61E79" w:rsidRDefault="00E659B8" w:rsidP="00E659B8">
            <w:pPr>
              <w:autoSpaceDE/>
              <w:autoSpaceDN/>
              <w:spacing w:line="276" w:lineRule="auto"/>
              <w:jc w:val="both"/>
              <w:rPr>
                <w:rFonts w:ascii="Arial Narrow" w:hAnsi="Arial Narrow" w:cs="Arial"/>
                <w:b/>
                <w:bCs/>
                <w:lang w:val="en-US"/>
              </w:rPr>
            </w:pPr>
            <w:r w:rsidRPr="00F61E79">
              <w:rPr>
                <w:rFonts w:ascii="Arial Narrow" w:hAnsi="Arial Narrow" w:cs="Arial"/>
                <w:b/>
                <w:bCs/>
                <w:lang w:val="en-US"/>
              </w:rPr>
              <w:t xml:space="preserve">Fonction : </w:t>
            </w:r>
          </w:p>
        </w:tc>
        <w:tc>
          <w:tcPr>
            <w:tcW w:w="5245" w:type="dxa"/>
            <w:tcBorders>
              <w:left w:val="single" w:sz="8" w:space="0" w:color="auto"/>
              <w:bottom w:val="single" w:sz="8" w:space="0" w:color="auto"/>
              <w:right w:val="single" w:sz="8" w:space="0" w:color="000000"/>
            </w:tcBorders>
            <w:vAlign w:val="bottom"/>
          </w:tcPr>
          <w:p w:rsidR="00E659B8" w:rsidRPr="00F61E79" w:rsidRDefault="00E659B8" w:rsidP="00E659B8">
            <w:pPr>
              <w:autoSpaceDE/>
              <w:autoSpaceDN/>
              <w:spacing w:line="276" w:lineRule="auto"/>
              <w:jc w:val="both"/>
              <w:rPr>
                <w:rFonts w:ascii="Arial Narrow" w:hAnsi="Arial Narrow" w:cs="Arial"/>
                <w:b/>
                <w:bCs/>
                <w:lang w:val="en-US"/>
              </w:rPr>
            </w:pPr>
            <w:r w:rsidRPr="00F61E79">
              <w:rPr>
                <w:rFonts w:ascii="Arial Narrow" w:hAnsi="Arial Narrow" w:cs="Arial"/>
                <w:b/>
                <w:bCs/>
                <w:lang w:val="en-US"/>
              </w:rPr>
              <w:t xml:space="preserve">Nom : </w:t>
            </w:r>
          </w:p>
        </w:tc>
      </w:tr>
    </w:tbl>
    <w:p w:rsidR="00E659B8" w:rsidRPr="00F61E79" w:rsidRDefault="00E659B8" w:rsidP="00E659B8">
      <w:pPr>
        <w:overflowPunct/>
        <w:adjustRightInd/>
        <w:spacing w:line="276" w:lineRule="auto"/>
        <w:jc w:val="both"/>
        <w:textAlignment w:val="auto"/>
        <w:rPr>
          <w:rFonts w:ascii="Arial Narrow" w:hAnsi="Arial Narrow" w:cs="Arial"/>
          <w:lang w:val="fr-CA"/>
        </w:rPr>
      </w:pPr>
    </w:p>
    <w:p w:rsidR="00E659B8" w:rsidRDefault="00E659B8" w:rsidP="00E659B8">
      <w:pPr>
        <w:overflowPunct/>
        <w:adjustRightInd/>
        <w:spacing w:line="276" w:lineRule="auto"/>
        <w:jc w:val="both"/>
        <w:textAlignment w:val="auto"/>
        <w:rPr>
          <w:rFonts w:ascii="Arial Narrow" w:hAnsi="Arial Narrow" w:cs="Arial"/>
          <w:lang w:val="fr-CA"/>
        </w:rPr>
      </w:pPr>
    </w:p>
    <w:p w:rsidR="00541C4F" w:rsidRDefault="00541C4F" w:rsidP="00E659B8">
      <w:pPr>
        <w:overflowPunct/>
        <w:adjustRightInd/>
        <w:spacing w:line="276" w:lineRule="auto"/>
        <w:jc w:val="both"/>
        <w:textAlignment w:val="auto"/>
        <w:rPr>
          <w:rFonts w:ascii="Arial Narrow" w:hAnsi="Arial Narrow" w:cs="Arial"/>
          <w:lang w:val="fr-CA"/>
        </w:rPr>
      </w:pPr>
    </w:p>
    <w:p w:rsidR="00541C4F" w:rsidRPr="00F61E79" w:rsidRDefault="00541C4F" w:rsidP="00E659B8">
      <w:pPr>
        <w:overflowPunct/>
        <w:adjustRightInd/>
        <w:spacing w:line="276" w:lineRule="auto"/>
        <w:jc w:val="both"/>
        <w:textAlignment w:val="auto"/>
        <w:rPr>
          <w:rFonts w:ascii="Arial Narrow" w:hAnsi="Arial Narrow" w:cs="Arial"/>
          <w:lang w:val="fr-CA"/>
        </w:rPr>
      </w:pPr>
    </w:p>
    <w:p w:rsidR="00E659B8" w:rsidRPr="00F61E79" w:rsidRDefault="00E659B8" w:rsidP="00E659B8">
      <w:pPr>
        <w:overflowPunct/>
        <w:adjustRightInd/>
        <w:spacing w:line="276" w:lineRule="auto"/>
        <w:jc w:val="both"/>
        <w:textAlignment w:val="auto"/>
        <w:rPr>
          <w:rFonts w:ascii="Arial Narrow" w:hAnsi="Arial Narrow" w:cs="Arial"/>
          <w:lang w:val="fr-CA"/>
        </w:rPr>
      </w:pPr>
    </w:p>
    <w:p w:rsidR="00E659B8" w:rsidRPr="00F61E79" w:rsidRDefault="00E659B8" w:rsidP="00E659B8">
      <w:pPr>
        <w:overflowPunct/>
        <w:adjustRightInd/>
        <w:spacing w:line="276" w:lineRule="auto"/>
        <w:jc w:val="both"/>
        <w:textAlignment w:val="auto"/>
        <w:rPr>
          <w:rFonts w:ascii="Arial Narrow" w:hAnsi="Arial Narrow" w:cs="Arial"/>
          <w:lang w:val="fr-CA"/>
        </w:rPr>
      </w:pPr>
    </w:p>
    <w:p w:rsidR="00E659B8" w:rsidRDefault="00A000B7" w:rsidP="00E659B8">
      <w:pPr>
        <w:overflowPunct/>
        <w:adjustRightInd/>
        <w:spacing w:line="276" w:lineRule="auto"/>
        <w:ind w:left="360"/>
        <w:jc w:val="both"/>
        <w:textAlignment w:val="auto"/>
        <w:rPr>
          <w:rFonts w:ascii="Arial Narrow" w:hAnsi="Arial Narrow" w:cs="Arial"/>
          <w:b/>
          <w:bCs/>
          <w:lang w:val="fr-CA"/>
        </w:rPr>
      </w:pPr>
      <w:r>
        <w:rPr>
          <w:rFonts w:asciiTheme="minorHAnsi" w:hAnsiTheme="minorHAnsi" w:cstheme="minorBidi"/>
          <w:noProof/>
        </w:rPr>
        <w:lastRenderedPageBreak/>
        <w:drawing>
          <wp:anchor distT="0" distB="0" distL="114300" distR="114300" simplePos="0" relativeHeight="251692032" behindDoc="0" locked="0" layoutInCell="1" allowOverlap="1" wp14:anchorId="1C652581" wp14:editId="6F5C97FB">
            <wp:simplePos x="0" y="0"/>
            <wp:positionH relativeFrom="column">
              <wp:posOffset>-61595</wp:posOffset>
            </wp:positionH>
            <wp:positionV relativeFrom="paragraph">
              <wp:posOffset>-895350</wp:posOffset>
            </wp:positionV>
            <wp:extent cx="895350" cy="1247775"/>
            <wp:effectExtent l="0" t="0" r="0" b="0"/>
            <wp:wrapNone/>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1247775"/>
                    </a:xfrm>
                    <a:prstGeom prst="rect">
                      <a:avLst/>
                    </a:prstGeom>
                    <a:noFill/>
                  </pic:spPr>
                </pic:pic>
              </a:graphicData>
            </a:graphic>
            <wp14:sizeRelH relativeFrom="page">
              <wp14:pctWidth>0</wp14:pctWidth>
            </wp14:sizeRelH>
            <wp14:sizeRelV relativeFrom="page">
              <wp14:pctHeight>0</wp14:pctHeight>
            </wp14:sizeRelV>
          </wp:anchor>
        </w:drawing>
      </w:r>
      <w:r w:rsidR="00A25E10">
        <w:rPr>
          <w:rFonts w:asciiTheme="minorHAnsi" w:hAnsiTheme="minorHAnsi" w:cstheme="minorBidi"/>
          <w:lang w:eastAsia="en-US"/>
        </w:rPr>
        <w:pict>
          <v:shape id="_x0000_s1148" type="#_x0000_t202" style="position:absolute;left:0;text-align:left;margin-left:58.9pt;margin-top:-63.6pt;width:367.5pt;height:122.65pt;z-index:251770368;visibility:visible;mso-wrap-style:square;mso-width-percent:0;mso-wrap-distance-left:9pt;mso-wrap-distance-top:0;mso-wrap-distance-right:9pt;mso-wrap-distance-bottom:0;mso-position-horizontal-relative:margin;mso-position-vertical-relative:text;mso-width-percent:0;mso-width-relative:page;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" strokecolor="white" strokeweight=".26467mm">
            <v:textbox>
              <w:txbxContent>
                <w:p w:rsidR="00A000B7" w:rsidRDefault="00A000B7" w:rsidP="00A000B7">
                  <w:pPr>
                    <w:shd w:val="clear" w:color="auto" w:fill="E5DFEC" w:themeFill="accent4" w:themeFillTint="33"/>
                    <w:jc w:val="center"/>
                    <w:rPr>
                      <w:rFonts w:asciiTheme="majorHAnsi" w:hAnsiTheme="majorHAnsi" w:cstheme="majorHAnsi"/>
                      <w:b/>
                    </w:rPr>
                  </w:pPr>
                  <w:r>
                    <w:rPr>
                      <w:rFonts w:asciiTheme="majorHAnsi" w:hAnsiTheme="majorHAnsi" w:cstheme="majorHAnsi"/>
                      <w:b/>
                    </w:rPr>
                    <w:t>ASSOCIATION DE LUTTE CONTRE LES VIOLENCES SEXUELLES ET APPUI A LA PROMOTION DU DEVELOPPEMENT DURABLE  « </w:t>
                  </w:r>
                  <w:r w:rsidR="009143E8">
                    <w:rPr>
                      <w:rFonts w:asciiTheme="majorHAnsi" w:hAnsiTheme="majorHAnsi" w:cstheme="majorHAnsi"/>
                      <w:b/>
                    </w:rPr>
                    <w:t>ALUCOVIS-APDD</w:t>
                  </w:r>
                  <w:r>
                    <w:rPr>
                      <w:rFonts w:asciiTheme="majorHAnsi" w:hAnsiTheme="majorHAnsi" w:cstheme="majorHAnsi"/>
                      <w:b/>
                    </w:rPr>
                    <w:t xml:space="preserve"> »</w:t>
                  </w:r>
                </w:p>
                <w:p w:rsidR="00A000B7" w:rsidRDefault="00A000B7" w:rsidP="00A000B7">
                  <w:pPr>
                    <w:tabs>
                      <w:tab w:val="left" w:pos="480"/>
                    </w:tabs>
                    <w:jc w:val="center"/>
                    <w:rPr>
                      <w:rFonts w:asciiTheme="majorHAnsi" w:eastAsia="Batang" w:hAnsiTheme="majorHAnsi" w:cstheme="majorHAnsi"/>
                      <w:b/>
                      <w:i/>
                      <w:color w:val="00B0F0"/>
                      <w:sz w:val="12"/>
                      <w:szCs w:val="18"/>
                      <w:lang w:val="fr-BE"/>
                    </w:rPr>
                  </w:pPr>
                  <w:r>
                    <w:rPr>
                      <w:rFonts w:asciiTheme="majorHAnsi" w:eastAsia="Batang" w:hAnsiTheme="majorHAnsi" w:cstheme="majorHAnsi"/>
                      <w:b/>
                      <w:i/>
                      <w:color w:val="00B0F0"/>
                      <w:sz w:val="12"/>
                      <w:szCs w:val="18"/>
                      <w:lang w:val="fr-BE"/>
                    </w:rPr>
                    <w:t>Elle est dotée de la personnalité civile que juridique sans configuration ni Préoccupation Politique, Religieuse qu’Ethnique.</w:t>
                  </w:r>
                </w:p>
                <w:p w:rsidR="00A000B7" w:rsidRDefault="00A000B7" w:rsidP="00A000B7">
                  <w:pPr>
                    <w:tabs>
                      <w:tab w:val="left" w:pos="480"/>
                    </w:tabs>
                    <w:jc w:val="center"/>
                    <w:rPr>
                      <w:rFonts w:asciiTheme="majorHAnsi" w:eastAsia="Calibri" w:hAnsiTheme="majorHAnsi" w:cstheme="majorHAnsi"/>
                      <w:sz w:val="16"/>
                      <w:szCs w:val="22"/>
                    </w:rPr>
                  </w:pPr>
                  <w:r>
                    <w:rPr>
                      <w:rFonts w:asciiTheme="majorHAnsi" w:hAnsiTheme="majorHAnsi" w:cstheme="majorHAnsi"/>
                      <w:sz w:val="12"/>
                      <w:szCs w:val="18"/>
                      <w:lang w:val="fr-BE"/>
                    </w:rPr>
                    <w:t xml:space="preserve">E-mail : </w:t>
                  </w:r>
                  <w:hyperlink r:id="rId52" w:history="1">
                    <w:r w:rsidR="009143E8">
                      <w:rPr>
                        <w:rStyle w:val="Lienhypertexte"/>
                        <w:rFonts w:asciiTheme="majorHAnsi" w:hAnsiTheme="majorHAnsi" w:cstheme="majorHAnsi"/>
                        <w:sz w:val="16"/>
                      </w:rPr>
                      <w:t>ALUCOVIS-APDD</w:t>
                    </w:r>
                    <w:r>
                      <w:rPr>
                        <w:rStyle w:val="Lienhypertexte"/>
                        <w:rFonts w:asciiTheme="majorHAnsi" w:hAnsiTheme="majorHAnsi" w:cstheme="majorHAnsi"/>
                        <w:sz w:val="16"/>
                      </w:rPr>
                      <w:t>burundi@gmail.com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ou </w:t>
                  </w:r>
                  <w:hyperlink r:id="rId53" w:history="1">
                    <w:r>
                      <w:rPr>
                        <w:rStyle w:val="Lienhypertexte"/>
                        <w:rFonts w:asciiTheme="majorHAnsi" w:hAnsiTheme="majorHAnsi" w:cstheme="majorHAnsi"/>
                        <w:sz w:val="16"/>
                      </w:rPr>
                      <w:t>rugondey@gmail.com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w:t>
                  </w:r>
                </w:p>
                <w:p w:rsidR="00A000B7" w:rsidRDefault="00A000B7" w:rsidP="00A000B7">
                  <w:pPr>
                    <w:tabs>
                      <w:tab w:val="left" w:pos="480"/>
                    </w:tabs>
                    <w:jc w:val="center"/>
                    <w:rPr>
                      <w:rFonts w:asciiTheme="majorHAnsi" w:eastAsiaTheme="minorHAnsi" w:hAnsiTheme="majorHAnsi" w:cstheme="majorHAnsi"/>
                      <w:sz w:val="18"/>
                    </w:rPr>
                  </w:pPr>
                  <w:r>
                    <w:rPr>
                      <w:rFonts w:asciiTheme="majorHAnsi" w:hAnsiTheme="majorHAnsi" w:cstheme="majorHAnsi"/>
                      <w:b/>
                      <w:color w:val="C00000"/>
                      <w:sz w:val="14"/>
                      <w:szCs w:val="18"/>
                      <w:lang w:val="fr-BE"/>
                    </w:rPr>
                    <w:t xml:space="preserve">Mob : (+257) 79931044/61675647 - 79492898 ou </w:t>
                  </w:r>
                  <w:r>
                    <w:rPr>
                      <w:rFonts w:asciiTheme="majorHAnsi" w:hAnsiTheme="majorHAnsi" w:cstheme="majorHAnsi"/>
                      <w:b/>
                      <w:color w:val="002060"/>
                      <w:sz w:val="14"/>
                      <w:szCs w:val="18"/>
                      <w:lang w:val="fr-BE"/>
                    </w:rPr>
                    <w:t>whatsapp +257 77881977  et 77492898</w:t>
                  </w:r>
                </w:p>
                <w:p w:rsidR="00A000B7" w:rsidRDefault="00A000B7" w:rsidP="00A000B7">
                  <w:pPr>
                    <w:shd w:val="clear" w:color="auto" w:fill="FDE9D9" w:themeFill="accent6" w:themeFillTint="33"/>
                    <w:jc w:val="center"/>
                    <w:rPr>
                      <w:rFonts w:asciiTheme="majorHAnsi" w:hAnsiTheme="majorHAnsi" w:cstheme="majorHAnsi"/>
                      <w:b/>
                      <w:sz w:val="16"/>
                      <w:lang w:val="fr-BE"/>
                    </w:rPr>
                  </w:pPr>
                  <w:r>
                    <w:rPr>
                      <w:rFonts w:asciiTheme="majorHAnsi" w:hAnsiTheme="majorHAnsi" w:cstheme="majorHAnsi"/>
                      <w:b/>
                      <w:sz w:val="14"/>
                      <w:szCs w:val="18"/>
                      <w:u w:val="single"/>
                      <w:lang w:val="fr-BE"/>
                    </w:rPr>
                    <w:t>Bureau siège :</w:t>
                  </w:r>
                  <w:r>
                    <w:rPr>
                      <w:rFonts w:asciiTheme="majorHAnsi" w:hAnsiTheme="majorHAnsi" w:cstheme="majorHAnsi"/>
                      <w:b/>
                      <w:sz w:val="14"/>
                      <w:szCs w:val="18"/>
                      <w:lang w:val="fr-BE"/>
                    </w:rPr>
                    <w:t xml:space="preserve"> Au chef-lieu de la Province Cibitoke (Nord-Ouest du Burundi) en face de l’ONG CONCERN </w:t>
                  </w:r>
                  <w:r>
                    <w:rPr>
                      <w:rFonts w:asciiTheme="majorHAnsi" w:hAnsiTheme="majorHAnsi" w:cstheme="majorHAnsi"/>
                      <w:sz w:val="16"/>
                      <w:lang w:val="fr-BE"/>
                    </w:rPr>
                    <w:t>World Wide.</w:t>
                  </w:r>
                  <w:r>
                    <w:rPr>
                      <w:rFonts w:asciiTheme="majorHAnsi" w:hAnsiTheme="majorHAnsi" w:cstheme="majorHAnsi"/>
                      <w:b/>
                      <w:sz w:val="16"/>
                      <w:lang w:val="fr-BE"/>
                    </w:rPr>
                    <w:t xml:space="preserve"> </w:t>
                  </w:r>
                </w:p>
                <w:p w:rsidR="00A000B7" w:rsidRDefault="00A000B7" w:rsidP="00A000B7">
                  <w:pPr>
                    <w:shd w:val="clear" w:color="auto" w:fill="FDE9D9" w:themeFill="accent6" w:themeFillTint="33"/>
                    <w:jc w:val="center"/>
                    <w:rPr>
                      <w:rFonts w:asciiTheme="majorHAnsi" w:hAnsiTheme="majorHAnsi" w:cstheme="majorHAnsi"/>
                      <w:sz w:val="18"/>
                      <w:szCs w:val="22"/>
                    </w:rPr>
                  </w:pPr>
                  <w:r>
                    <w:rPr>
                      <w:rFonts w:asciiTheme="majorHAnsi" w:hAnsiTheme="majorHAnsi" w:cstheme="majorHAnsi"/>
                      <w:b/>
                      <w:sz w:val="16"/>
                      <w:lang w:val="fr-BE"/>
                    </w:rPr>
                    <w:t xml:space="preserve">Ord. Min : N° 530/231 du 9/03/2006, </w:t>
                  </w:r>
                </w:p>
                <w:p w:rsidR="00A000B7" w:rsidRDefault="00A000B7" w:rsidP="00A000B7">
                  <w:pPr>
                    <w:shd w:val="clear" w:color="auto" w:fill="FFF2CC"/>
                    <w:jc w:val="center"/>
                    <w:rPr>
                      <w:rFonts w:asciiTheme="majorHAnsi" w:hAnsiTheme="majorHAnsi" w:cstheme="majorHAnsi"/>
                      <w:b/>
                      <w:color w:val="0070C0"/>
                      <w:sz w:val="14"/>
                      <w:lang w:val="fr-BE"/>
                    </w:rPr>
                  </w:pPr>
                  <w:r>
                    <w:rPr>
                      <w:rFonts w:asciiTheme="majorHAnsi" w:hAnsiTheme="majorHAnsi" w:cstheme="majorHAnsi"/>
                      <w:b/>
                      <w:color w:val="0070C0"/>
                      <w:sz w:val="14"/>
                      <w:lang w:val="fr-BE"/>
                    </w:rPr>
                    <w:t>Prise d’acte du 29/01/2019 n° 530/173/CAB/2019  conformité sur la nouvelle loi régissant les ASBL au Burundi.</w:t>
                  </w:r>
                </w:p>
                <w:p w:rsidR="00A000B7" w:rsidRDefault="00A000B7" w:rsidP="00A000B7">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 xml:space="preserve">L’actuelle ordonnance : n° 530/460 du 20/05/2021 portant changement de dénomination de l’ALUCOVI à </w:t>
                  </w:r>
                  <w:r w:rsidR="009143E8">
                    <w:rPr>
                      <w:rFonts w:asciiTheme="majorHAnsi" w:hAnsiTheme="majorHAnsi" w:cstheme="majorHAnsi"/>
                      <w:b/>
                      <w:color w:val="7030A0"/>
                      <w:sz w:val="14"/>
                      <w:szCs w:val="18"/>
                      <w:lang w:val="fr-BE"/>
                    </w:rPr>
                    <w:t>ALUCOVIS-APDD</w:t>
                  </w:r>
                  <w:r>
                    <w:rPr>
                      <w:rFonts w:asciiTheme="majorHAnsi" w:hAnsiTheme="majorHAnsi" w:cstheme="majorHAnsi"/>
                      <w:b/>
                      <w:color w:val="7030A0"/>
                      <w:sz w:val="14"/>
                      <w:szCs w:val="18"/>
                      <w:lang w:val="fr-BE"/>
                    </w:rPr>
                    <w:t xml:space="preserve"> </w:t>
                  </w:r>
                </w:p>
                <w:p w:rsidR="00A000B7" w:rsidRDefault="00A000B7" w:rsidP="00A000B7">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Sous une Prise d’acte ministérielle n° Réf : 530/5467/CAB/2021 du 20/05/2021</w:t>
                  </w:r>
                </w:p>
                <w:p w:rsidR="00A000B7" w:rsidRDefault="00A000B7" w:rsidP="00A000B7">
                  <w:pPr>
                    <w:rPr>
                      <w:rFonts w:asciiTheme="minorHAnsi" w:hAnsiTheme="minorHAnsi" w:cstheme="minorBidi"/>
                      <w:sz w:val="22"/>
                      <w:szCs w:val="22"/>
                    </w:rPr>
                  </w:pPr>
                </w:p>
              </w:txbxContent>
            </v:textbox>
            <w10:wrap anchorx="margin"/>
          </v:shape>
        </w:pict>
      </w:r>
    </w:p>
    <w:p w:rsidR="00A000B7" w:rsidRDefault="00A000B7" w:rsidP="00A000B7">
      <w:pPr>
        <w:pStyle w:val="Titre2"/>
        <w:rPr>
          <w:rFonts w:eastAsia="SimSun"/>
          <w:lang w:val="fr-CA"/>
        </w:rPr>
      </w:pPr>
    </w:p>
    <w:p w:rsidR="002D4AF8" w:rsidRDefault="002D4AF8" w:rsidP="00E659B8">
      <w:pPr>
        <w:overflowPunct/>
        <w:adjustRightInd/>
        <w:spacing w:line="276" w:lineRule="auto"/>
        <w:ind w:left="360"/>
        <w:jc w:val="both"/>
        <w:textAlignment w:val="auto"/>
        <w:rPr>
          <w:rFonts w:ascii="Arial Narrow" w:hAnsi="Arial Narrow" w:cs="Arial"/>
          <w:b/>
          <w:bCs/>
          <w:lang w:val="fr-CA"/>
        </w:rPr>
      </w:pPr>
    </w:p>
    <w:p w:rsidR="002D4AF8" w:rsidRDefault="00A25E10" w:rsidP="00E659B8">
      <w:pPr>
        <w:overflowPunct/>
        <w:adjustRightInd/>
        <w:spacing w:line="276" w:lineRule="auto"/>
        <w:ind w:left="360"/>
        <w:jc w:val="both"/>
        <w:textAlignment w:val="auto"/>
        <w:rPr>
          <w:rFonts w:ascii="Arial Narrow" w:hAnsi="Arial Narrow" w:cs="Arial"/>
          <w:b/>
          <w:bCs/>
          <w:lang w:val="fr-CA"/>
        </w:rPr>
      </w:pPr>
      <w:r>
        <w:rPr>
          <w:rFonts w:ascii="Arial Narrow" w:hAnsi="Arial Narrow" w:cs="Arial"/>
          <w:noProof/>
        </w:rPr>
        <w:pict>
          <v:shape id="_x0000_s1030" type="#_x0000_t202" style="position:absolute;left:0;text-align:left;margin-left:20.9pt;margin-top:9.4pt;width:424.2pt;height:23.4pt;z-index:251625984" fillcolor="#f79646 [3209]" stroked="f" strokeweight="0">
            <v:fill color2="#df6a09 [2377]" focusposition=".5,.5" focussize="" focus="100%" type="gradientRadial"/>
            <v:shadow on="t" type="perspective" color="#974706 [1609]" offset="1pt" offset2="-3pt"/>
            <v:textbox style="mso-next-textbox:#_x0000_s1030">
              <w:txbxContent>
                <w:p w:rsidR="0098200C" w:rsidRDefault="0098200C" w:rsidP="002D4AF8">
                  <w:pPr>
                    <w:shd w:val="clear" w:color="auto" w:fill="FFFFFF" w:themeFill="background1"/>
                    <w:jc w:val="center"/>
                    <w:rPr>
                      <w:b/>
                      <w:bCs/>
                      <w:sz w:val="28"/>
                      <w:szCs w:val="28"/>
                    </w:rPr>
                  </w:pPr>
                  <w:r w:rsidRPr="002D4AF8">
                    <w:rPr>
                      <w:b/>
                      <w:bCs/>
                      <w:sz w:val="28"/>
                      <w:szCs w:val="28"/>
                    </w:rPr>
                    <w:t>PROCES VERBAL DE CONTRÔLE PERIODIQUE DE CAISSE</w:t>
                  </w:r>
                </w:p>
              </w:txbxContent>
            </v:textbox>
          </v:shape>
        </w:pict>
      </w:r>
    </w:p>
    <w:p w:rsidR="002D4AF8" w:rsidRDefault="002D4AF8" w:rsidP="00E659B8">
      <w:pPr>
        <w:overflowPunct/>
        <w:adjustRightInd/>
        <w:spacing w:line="276" w:lineRule="auto"/>
        <w:ind w:left="360"/>
        <w:jc w:val="both"/>
        <w:textAlignment w:val="auto"/>
        <w:rPr>
          <w:rFonts w:ascii="Arial Narrow" w:hAnsi="Arial Narrow" w:cs="Arial"/>
          <w:b/>
          <w:bCs/>
          <w:lang w:val="fr-CA"/>
        </w:rPr>
      </w:pPr>
    </w:p>
    <w:p w:rsidR="002D4AF8" w:rsidRPr="00F61E79" w:rsidRDefault="002D4AF8" w:rsidP="00E659B8">
      <w:pPr>
        <w:overflowPunct/>
        <w:adjustRightInd/>
        <w:spacing w:line="276" w:lineRule="auto"/>
        <w:ind w:left="360"/>
        <w:jc w:val="both"/>
        <w:textAlignment w:val="auto"/>
        <w:rPr>
          <w:rFonts w:ascii="Arial Narrow" w:hAnsi="Arial Narrow" w:cs="Arial"/>
          <w:b/>
          <w:bCs/>
          <w:lang w:val="fr-CA"/>
        </w:rPr>
      </w:pPr>
    </w:p>
    <w:p w:rsidR="00E659B8" w:rsidRPr="00F61E79" w:rsidRDefault="00E659B8" w:rsidP="00E839CF">
      <w:pPr>
        <w:numPr>
          <w:ilvl w:val="0"/>
          <w:numId w:val="77"/>
        </w:numPr>
        <w:overflowPunct/>
        <w:adjustRightInd/>
        <w:spacing w:line="276" w:lineRule="auto"/>
        <w:jc w:val="both"/>
        <w:textAlignment w:val="auto"/>
        <w:rPr>
          <w:rFonts w:ascii="Arial Narrow" w:hAnsi="Arial Narrow" w:cs="Arial"/>
          <w:b/>
          <w:bCs/>
          <w:lang w:val="fr-CA"/>
        </w:rPr>
      </w:pPr>
      <w:r w:rsidRPr="00F61E79">
        <w:rPr>
          <w:rFonts w:ascii="Arial Narrow" w:hAnsi="Arial Narrow" w:cs="Arial"/>
          <w:b/>
          <w:bCs/>
          <w:lang w:val="fr-CA"/>
        </w:rPr>
        <w:t>Vérification du solde physique de la caisse  (A)</w:t>
      </w:r>
    </w:p>
    <w:p w:rsidR="00E659B8" w:rsidRPr="00F61E79" w:rsidRDefault="00E659B8" w:rsidP="00E659B8">
      <w:pPr>
        <w:overflowPunct/>
        <w:adjustRightInd/>
        <w:spacing w:line="276" w:lineRule="auto"/>
        <w:ind w:left="360"/>
        <w:jc w:val="both"/>
        <w:textAlignment w:val="auto"/>
        <w:rPr>
          <w:rFonts w:ascii="Arial Narrow" w:hAnsi="Arial Narrow" w:cs="Arial"/>
          <w:b/>
          <w:bCs/>
          <w:lang w:val="fr-CA"/>
        </w:rPr>
      </w:pP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5"/>
        <w:gridCol w:w="4536"/>
        <w:gridCol w:w="1843"/>
      </w:tblGrid>
      <w:tr w:rsidR="00E659B8" w:rsidRPr="00F61E79" w:rsidTr="00E659B8">
        <w:tc>
          <w:tcPr>
            <w:tcW w:w="1275" w:type="dxa"/>
          </w:tcPr>
          <w:p w:rsidR="00E659B8" w:rsidRPr="00F61E79" w:rsidRDefault="00E659B8" w:rsidP="00E659B8">
            <w:pPr>
              <w:overflowPunct/>
              <w:adjustRightInd/>
              <w:spacing w:line="276" w:lineRule="auto"/>
              <w:jc w:val="both"/>
              <w:textAlignment w:val="auto"/>
              <w:rPr>
                <w:rFonts w:ascii="Arial Narrow" w:hAnsi="Arial Narrow" w:cs="Arial"/>
                <w:b/>
                <w:bCs/>
                <w:lang w:val="fr-CA"/>
              </w:rPr>
            </w:pPr>
            <w:r w:rsidRPr="00F61E79">
              <w:rPr>
                <w:rFonts w:ascii="Arial Narrow" w:hAnsi="Arial Narrow" w:cs="Arial"/>
                <w:b/>
                <w:bCs/>
                <w:lang w:val="fr-CA"/>
              </w:rPr>
              <w:t>Nombre</w:t>
            </w:r>
          </w:p>
        </w:tc>
        <w:tc>
          <w:tcPr>
            <w:tcW w:w="4536" w:type="dxa"/>
          </w:tcPr>
          <w:p w:rsidR="00E659B8" w:rsidRPr="00F61E79" w:rsidRDefault="00E659B8" w:rsidP="00E659B8">
            <w:pPr>
              <w:overflowPunct/>
              <w:adjustRightInd/>
              <w:spacing w:line="276" w:lineRule="auto"/>
              <w:jc w:val="both"/>
              <w:textAlignment w:val="auto"/>
              <w:rPr>
                <w:rFonts w:ascii="Arial Narrow" w:hAnsi="Arial Narrow" w:cs="Arial"/>
                <w:b/>
                <w:bCs/>
                <w:lang w:val="fr-CA"/>
              </w:rPr>
            </w:pPr>
            <w:r w:rsidRPr="00F61E79">
              <w:rPr>
                <w:rFonts w:ascii="Arial Narrow" w:hAnsi="Arial Narrow" w:cs="Arial"/>
                <w:b/>
                <w:bCs/>
                <w:lang w:val="fr-CA"/>
              </w:rPr>
              <w:t>Billetage du solde de caisse</w:t>
            </w:r>
          </w:p>
        </w:tc>
        <w:tc>
          <w:tcPr>
            <w:tcW w:w="1843" w:type="dxa"/>
          </w:tcPr>
          <w:p w:rsidR="00E659B8" w:rsidRPr="00F61E79" w:rsidRDefault="00E659B8" w:rsidP="00E659B8">
            <w:pPr>
              <w:overflowPunct/>
              <w:adjustRightInd/>
              <w:spacing w:line="276" w:lineRule="auto"/>
              <w:jc w:val="both"/>
              <w:textAlignment w:val="auto"/>
              <w:rPr>
                <w:rFonts w:ascii="Arial Narrow" w:hAnsi="Arial Narrow" w:cs="Arial"/>
                <w:b/>
                <w:bCs/>
                <w:lang w:val="fr-CA"/>
              </w:rPr>
            </w:pPr>
            <w:r w:rsidRPr="00F61E79">
              <w:rPr>
                <w:rFonts w:ascii="Arial Narrow" w:hAnsi="Arial Narrow" w:cs="Arial"/>
                <w:b/>
                <w:bCs/>
                <w:lang w:val="fr-CA"/>
              </w:rPr>
              <w:t>Total</w:t>
            </w:r>
          </w:p>
        </w:tc>
      </w:tr>
      <w:tr w:rsidR="00E659B8" w:rsidRPr="00F61E79" w:rsidTr="00E659B8">
        <w:tc>
          <w:tcPr>
            <w:tcW w:w="1275" w:type="dxa"/>
          </w:tcPr>
          <w:p w:rsidR="00E659B8" w:rsidRPr="00F61E79" w:rsidRDefault="00E659B8" w:rsidP="00E659B8">
            <w:pPr>
              <w:overflowPunct/>
              <w:adjustRightInd/>
              <w:spacing w:line="276" w:lineRule="auto"/>
              <w:jc w:val="both"/>
              <w:textAlignment w:val="auto"/>
              <w:rPr>
                <w:rFonts w:ascii="Arial Narrow" w:hAnsi="Arial Narrow" w:cs="Arial"/>
                <w:b/>
                <w:bCs/>
                <w:lang w:val="fr-CA"/>
              </w:rPr>
            </w:pPr>
          </w:p>
        </w:tc>
        <w:tc>
          <w:tcPr>
            <w:tcW w:w="4536" w:type="dxa"/>
          </w:tcPr>
          <w:p w:rsidR="00E659B8" w:rsidRPr="00F61E79" w:rsidRDefault="00E659B8" w:rsidP="00E659B8">
            <w:pPr>
              <w:overflowPunct/>
              <w:adjustRightInd/>
              <w:spacing w:line="276" w:lineRule="auto"/>
              <w:jc w:val="both"/>
              <w:textAlignment w:val="auto"/>
              <w:rPr>
                <w:rFonts w:ascii="Arial Narrow" w:hAnsi="Arial Narrow" w:cs="Arial"/>
                <w:lang w:val="fr-CA"/>
              </w:rPr>
            </w:pPr>
            <w:r w:rsidRPr="00F61E79">
              <w:rPr>
                <w:rFonts w:ascii="Arial Narrow" w:hAnsi="Arial Narrow" w:cs="Arial"/>
                <w:lang w:val="fr-CA"/>
              </w:rPr>
              <w:t xml:space="preserve">Billet de </w:t>
            </w:r>
            <w:r w:rsidRPr="00F61E79">
              <w:rPr>
                <w:rFonts w:ascii="Arial Narrow" w:hAnsi="Arial Narrow" w:cs="Arial"/>
                <w:b/>
                <w:bCs/>
                <w:lang w:val="fr-CA"/>
              </w:rPr>
              <w:t>……….</w:t>
            </w:r>
            <w:r w:rsidRPr="00F61E79">
              <w:rPr>
                <w:rFonts w:ascii="Arial Narrow" w:hAnsi="Arial Narrow" w:cs="Arial"/>
                <w:lang w:val="fr-CA"/>
              </w:rPr>
              <w:t xml:space="preserve"> BIF</w:t>
            </w:r>
          </w:p>
        </w:tc>
        <w:tc>
          <w:tcPr>
            <w:tcW w:w="1843" w:type="dxa"/>
          </w:tcPr>
          <w:p w:rsidR="00E659B8" w:rsidRPr="00F61E79" w:rsidRDefault="00E659B8" w:rsidP="00E659B8">
            <w:pPr>
              <w:overflowPunct/>
              <w:adjustRightInd/>
              <w:spacing w:line="276" w:lineRule="auto"/>
              <w:jc w:val="both"/>
              <w:textAlignment w:val="auto"/>
              <w:rPr>
                <w:rFonts w:ascii="Arial Narrow" w:hAnsi="Arial Narrow" w:cs="Arial"/>
                <w:b/>
                <w:bCs/>
                <w:lang w:val="fr-CA"/>
              </w:rPr>
            </w:pPr>
          </w:p>
        </w:tc>
      </w:tr>
      <w:tr w:rsidR="00E659B8" w:rsidRPr="00F61E79" w:rsidTr="00E659B8">
        <w:tc>
          <w:tcPr>
            <w:tcW w:w="1275" w:type="dxa"/>
          </w:tcPr>
          <w:p w:rsidR="00E659B8" w:rsidRPr="00F61E79" w:rsidRDefault="00E659B8" w:rsidP="00E659B8">
            <w:pPr>
              <w:overflowPunct/>
              <w:adjustRightInd/>
              <w:spacing w:line="276" w:lineRule="auto"/>
              <w:jc w:val="both"/>
              <w:textAlignment w:val="auto"/>
              <w:rPr>
                <w:rFonts w:ascii="Arial Narrow" w:hAnsi="Arial Narrow" w:cs="Arial"/>
                <w:b/>
                <w:bCs/>
                <w:lang w:val="fr-CA"/>
              </w:rPr>
            </w:pPr>
          </w:p>
        </w:tc>
        <w:tc>
          <w:tcPr>
            <w:tcW w:w="4536" w:type="dxa"/>
          </w:tcPr>
          <w:p w:rsidR="00E659B8" w:rsidRPr="00F61E79" w:rsidRDefault="00E659B8" w:rsidP="00FF1CEA">
            <w:pPr>
              <w:overflowPunct/>
              <w:adjustRightInd/>
              <w:spacing w:line="276" w:lineRule="auto"/>
              <w:jc w:val="both"/>
              <w:textAlignment w:val="auto"/>
              <w:rPr>
                <w:rFonts w:ascii="Arial Narrow" w:hAnsi="Arial Narrow" w:cs="Arial"/>
                <w:lang w:val="fr-CA"/>
              </w:rPr>
            </w:pPr>
            <w:r w:rsidRPr="00F61E79">
              <w:rPr>
                <w:rFonts w:ascii="Arial Narrow" w:hAnsi="Arial Narrow" w:cs="Arial"/>
                <w:lang w:val="fr-CA"/>
              </w:rPr>
              <w:t>Billet de………</w:t>
            </w:r>
            <w:r w:rsidR="00FF1CEA">
              <w:rPr>
                <w:rFonts w:ascii="Arial Narrow" w:hAnsi="Arial Narrow" w:cs="Arial"/>
                <w:lang w:val="fr-CA"/>
              </w:rPr>
              <w:t xml:space="preserve">   </w:t>
            </w:r>
            <w:r w:rsidRPr="00F61E79">
              <w:rPr>
                <w:rFonts w:ascii="Arial Narrow" w:hAnsi="Arial Narrow" w:cs="Arial"/>
                <w:lang w:val="fr-CA"/>
              </w:rPr>
              <w:t>BIF</w:t>
            </w:r>
          </w:p>
        </w:tc>
        <w:tc>
          <w:tcPr>
            <w:tcW w:w="1843" w:type="dxa"/>
          </w:tcPr>
          <w:p w:rsidR="00E659B8" w:rsidRPr="00F61E79" w:rsidRDefault="00E659B8" w:rsidP="00E659B8">
            <w:pPr>
              <w:overflowPunct/>
              <w:adjustRightInd/>
              <w:spacing w:line="276" w:lineRule="auto"/>
              <w:jc w:val="both"/>
              <w:textAlignment w:val="auto"/>
              <w:rPr>
                <w:rFonts w:ascii="Arial Narrow" w:hAnsi="Arial Narrow" w:cs="Arial"/>
                <w:b/>
                <w:bCs/>
                <w:lang w:val="fr-CA"/>
              </w:rPr>
            </w:pPr>
          </w:p>
        </w:tc>
      </w:tr>
      <w:tr w:rsidR="00E659B8" w:rsidRPr="00F61E79" w:rsidTr="00E659B8">
        <w:tc>
          <w:tcPr>
            <w:tcW w:w="1275" w:type="dxa"/>
          </w:tcPr>
          <w:p w:rsidR="00E659B8" w:rsidRPr="00F61E79" w:rsidRDefault="00E659B8" w:rsidP="00E659B8">
            <w:pPr>
              <w:overflowPunct/>
              <w:adjustRightInd/>
              <w:spacing w:line="276" w:lineRule="auto"/>
              <w:jc w:val="both"/>
              <w:textAlignment w:val="auto"/>
              <w:rPr>
                <w:rFonts w:ascii="Arial Narrow" w:hAnsi="Arial Narrow" w:cs="Arial"/>
                <w:b/>
                <w:bCs/>
                <w:lang w:val="fr-CA"/>
              </w:rPr>
            </w:pPr>
          </w:p>
        </w:tc>
        <w:tc>
          <w:tcPr>
            <w:tcW w:w="4536" w:type="dxa"/>
          </w:tcPr>
          <w:p w:rsidR="00E659B8" w:rsidRPr="00F61E79" w:rsidRDefault="00E659B8" w:rsidP="00E659B8">
            <w:pPr>
              <w:overflowPunct/>
              <w:adjustRightInd/>
              <w:spacing w:line="276" w:lineRule="auto"/>
              <w:jc w:val="both"/>
              <w:textAlignment w:val="auto"/>
              <w:rPr>
                <w:rFonts w:ascii="Arial Narrow" w:hAnsi="Arial Narrow" w:cs="Arial"/>
                <w:lang w:val="fr-CA"/>
              </w:rPr>
            </w:pPr>
            <w:r w:rsidRPr="00F61E79">
              <w:rPr>
                <w:rFonts w:ascii="Arial Narrow" w:hAnsi="Arial Narrow" w:cs="Arial"/>
                <w:lang w:val="fr-CA"/>
              </w:rPr>
              <w:t xml:space="preserve">Billet de </w:t>
            </w:r>
            <w:r w:rsidRPr="00F61E79">
              <w:rPr>
                <w:rFonts w:ascii="Arial Narrow" w:hAnsi="Arial Narrow" w:cs="Arial"/>
                <w:b/>
                <w:lang w:val="fr-CA"/>
              </w:rPr>
              <w:t>……..</w:t>
            </w:r>
            <w:r w:rsidRPr="00F61E79">
              <w:rPr>
                <w:rFonts w:ascii="Arial Narrow" w:hAnsi="Arial Narrow" w:cs="Arial"/>
                <w:lang w:val="fr-CA"/>
              </w:rPr>
              <w:t xml:space="preserve"> </w:t>
            </w:r>
            <w:r w:rsidR="00FF1CEA">
              <w:rPr>
                <w:rFonts w:ascii="Arial Narrow" w:hAnsi="Arial Narrow" w:cs="Arial"/>
                <w:lang w:val="fr-CA"/>
              </w:rPr>
              <w:t xml:space="preserve">   </w:t>
            </w:r>
            <w:r w:rsidRPr="00F61E79">
              <w:rPr>
                <w:rFonts w:ascii="Arial Narrow" w:hAnsi="Arial Narrow" w:cs="Arial"/>
                <w:lang w:val="fr-CA"/>
              </w:rPr>
              <w:t>BIF</w:t>
            </w:r>
          </w:p>
        </w:tc>
        <w:tc>
          <w:tcPr>
            <w:tcW w:w="1843" w:type="dxa"/>
          </w:tcPr>
          <w:p w:rsidR="00E659B8" w:rsidRPr="00F61E79" w:rsidRDefault="00E659B8" w:rsidP="00E659B8">
            <w:pPr>
              <w:overflowPunct/>
              <w:adjustRightInd/>
              <w:spacing w:line="276" w:lineRule="auto"/>
              <w:jc w:val="both"/>
              <w:textAlignment w:val="auto"/>
              <w:rPr>
                <w:rFonts w:ascii="Arial Narrow" w:hAnsi="Arial Narrow" w:cs="Arial"/>
                <w:b/>
                <w:bCs/>
                <w:lang w:val="fr-CA"/>
              </w:rPr>
            </w:pPr>
          </w:p>
        </w:tc>
      </w:tr>
      <w:tr w:rsidR="00E659B8" w:rsidRPr="00F61E79" w:rsidTr="00E659B8">
        <w:tc>
          <w:tcPr>
            <w:tcW w:w="1275" w:type="dxa"/>
          </w:tcPr>
          <w:p w:rsidR="00E659B8" w:rsidRPr="00F61E79" w:rsidRDefault="00E659B8" w:rsidP="00E659B8">
            <w:pPr>
              <w:overflowPunct/>
              <w:adjustRightInd/>
              <w:spacing w:line="276" w:lineRule="auto"/>
              <w:jc w:val="both"/>
              <w:textAlignment w:val="auto"/>
              <w:rPr>
                <w:rFonts w:ascii="Arial Narrow" w:hAnsi="Arial Narrow" w:cs="Arial"/>
                <w:b/>
                <w:bCs/>
                <w:lang w:val="fr-CA"/>
              </w:rPr>
            </w:pPr>
          </w:p>
        </w:tc>
        <w:tc>
          <w:tcPr>
            <w:tcW w:w="4536" w:type="dxa"/>
          </w:tcPr>
          <w:p w:rsidR="00E659B8" w:rsidRPr="00F61E79" w:rsidRDefault="00E659B8" w:rsidP="00E659B8">
            <w:pPr>
              <w:overflowPunct/>
              <w:adjustRightInd/>
              <w:spacing w:line="276" w:lineRule="auto"/>
              <w:jc w:val="both"/>
              <w:textAlignment w:val="auto"/>
              <w:rPr>
                <w:rFonts w:ascii="Arial Narrow" w:hAnsi="Arial Narrow" w:cs="Arial"/>
                <w:lang w:val="fr-CA"/>
              </w:rPr>
            </w:pPr>
            <w:r w:rsidRPr="00F61E79">
              <w:rPr>
                <w:rFonts w:ascii="Arial Narrow" w:hAnsi="Arial Narrow" w:cs="Arial"/>
                <w:lang w:val="fr-CA"/>
              </w:rPr>
              <w:t xml:space="preserve">Billet de </w:t>
            </w:r>
            <w:r w:rsidR="00FF1CEA">
              <w:rPr>
                <w:rFonts w:ascii="Arial Narrow" w:hAnsi="Arial Narrow" w:cs="Arial"/>
                <w:b/>
                <w:bCs/>
                <w:lang w:val="fr-CA"/>
              </w:rPr>
              <w:t xml:space="preserve">………  </w:t>
            </w:r>
            <w:r w:rsidRPr="00F61E79">
              <w:rPr>
                <w:rFonts w:ascii="Arial Narrow" w:hAnsi="Arial Narrow" w:cs="Arial"/>
                <w:lang w:val="fr-CA"/>
              </w:rPr>
              <w:t>BIF</w:t>
            </w:r>
          </w:p>
        </w:tc>
        <w:tc>
          <w:tcPr>
            <w:tcW w:w="1843" w:type="dxa"/>
          </w:tcPr>
          <w:p w:rsidR="00E659B8" w:rsidRPr="00F61E79" w:rsidRDefault="00E659B8" w:rsidP="00E659B8">
            <w:pPr>
              <w:overflowPunct/>
              <w:adjustRightInd/>
              <w:spacing w:line="276" w:lineRule="auto"/>
              <w:jc w:val="both"/>
              <w:textAlignment w:val="auto"/>
              <w:rPr>
                <w:rFonts w:ascii="Arial Narrow" w:hAnsi="Arial Narrow" w:cs="Arial"/>
                <w:b/>
                <w:bCs/>
                <w:lang w:val="fr-CA"/>
              </w:rPr>
            </w:pPr>
          </w:p>
        </w:tc>
      </w:tr>
      <w:tr w:rsidR="00E659B8" w:rsidRPr="00F61E79" w:rsidTr="00E659B8">
        <w:tc>
          <w:tcPr>
            <w:tcW w:w="1275" w:type="dxa"/>
          </w:tcPr>
          <w:p w:rsidR="00E659B8" w:rsidRPr="00F61E79" w:rsidRDefault="00E659B8" w:rsidP="00E659B8">
            <w:pPr>
              <w:overflowPunct/>
              <w:adjustRightInd/>
              <w:spacing w:line="276" w:lineRule="auto"/>
              <w:jc w:val="both"/>
              <w:textAlignment w:val="auto"/>
              <w:rPr>
                <w:rFonts w:ascii="Arial Narrow" w:hAnsi="Arial Narrow" w:cs="Arial"/>
                <w:b/>
                <w:bCs/>
                <w:lang w:val="fr-CA"/>
              </w:rPr>
            </w:pPr>
          </w:p>
        </w:tc>
        <w:tc>
          <w:tcPr>
            <w:tcW w:w="4536" w:type="dxa"/>
          </w:tcPr>
          <w:p w:rsidR="00E659B8" w:rsidRPr="00F61E79" w:rsidRDefault="00E659B8" w:rsidP="00E659B8">
            <w:pPr>
              <w:overflowPunct/>
              <w:adjustRightInd/>
              <w:spacing w:line="276" w:lineRule="auto"/>
              <w:jc w:val="both"/>
              <w:textAlignment w:val="auto"/>
              <w:rPr>
                <w:rFonts w:ascii="Arial Narrow" w:hAnsi="Arial Narrow" w:cs="Arial"/>
                <w:lang w:val="fr-CA"/>
              </w:rPr>
            </w:pPr>
            <w:r w:rsidRPr="00F61E79">
              <w:rPr>
                <w:rFonts w:ascii="Arial Narrow" w:hAnsi="Arial Narrow" w:cs="Arial"/>
                <w:lang w:val="fr-CA"/>
              </w:rPr>
              <w:t xml:space="preserve">Billet de </w:t>
            </w:r>
            <w:r w:rsidRPr="00F61E79">
              <w:rPr>
                <w:rFonts w:ascii="Arial Narrow" w:hAnsi="Arial Narrow" w:cs="Arial"/>
                <w:b/>
                <w:lang w:val="fr-CA"/>
              </w:rPr>
              <w:t>……..</w:t>
            </w:r>
            <w:r w:rsidRPr="00F61E79">
              <w:rPr>
                <w:rFonts w:ascii="Arial Narrow" w:hAnsi="Arial Narrow" w:cs="Arial"/>
                <w:lang w:val="fr-CA"/>
              </w:rPr>
              <w:t xml:space="preserve"> </w:t>
            </w:r>
            <w:r w:rsidR="00FF1CEA">
              <w:rPr>
                <w:rFonts w:ascii="Arial Narrow" w:hAnsi="Arial Narrow" w:cs="Arial"/>
                <w:lang w:val="fr-CA"/>
              </w:rPr>
              <w:t xml:space="preserve">   </w:t>
            </w:r>
            <w:r w:rsidRPr="00F61E79">
              <w:rPr>
                <w:rFonts w:ascii="Arial Narrow" w:hAnsi="Arial Narrow" w:cs="Arial"/>
                <w:lang w:val="fr-CA"/>
              </w:rPr>
              <w:t>BIF</w:t>
            </w:r>
          </w:p>
        </w:tc>
        <w:tc>
          <w:tcPr>
            <w:tcW w:w="1843" w:type="dxa"/>
          </w:tcPr>
          <w:p w:rsidR="00E659B8" w:rsidRPr="00F61E79" w:rsidRDefault="00E659B8" w:rsidP="00E659B8">
            <w:pPr>
              <w:overflowPunct/>
              <w:adjustRightInd/>
              <w:spacing w:line="276" w:lineRule="auto"/>
              <w:jc w:val="both"/>
              <w:textAlignment w:val="auto"/>
              <w:rPr>
                <w:rFonts w:ascii="Arial Narrow" w:hAnsi="Arial Narrow" w:cs="Arial"/>
                <w:b/>
                <w:bCs/>
                <w:lang w:val="fr-CA"/>
              </w:rPr>
            </w:pPr>
          </w:p>
        </w:tc>
      </w:tr>
      <w:tr w:rsidR="00E659B8" w:rsidRPr="00F61E79" w:rsidTr="00E659B8">
        <w:tc>
          <w:tcPr>
            <w:tcW w:w="1275" w:type="dxa"/>
          </w:tcPr>
          <w:p w:rsidR="00E659B8" w:rsidRPr="00F61E79" w:rsidRDefault="00E659B8" w:rsidP="00E659B8">
            <w:pPr>
              <w:overflowPunct/>
              <w:adjustRightInd/>
              <w:spacing w:line="276" w:lineRule="auto"/>
              <w:jc w:val="both"/>
              <w:textAlignment w:val="auto"/>
              <w:rPr>
                <w:rFonts w:ascii="Arial Narrow" w:hAnsi="Arial Narrow" w:cs="Arial"/>
                <w:b/>
                <w:bCs/>
                <w:lang w:val="fr-CA"/>
              </w:rPr>
            </w:pPr>
          </w:p>
        </w:tc>
        <w:tc>
          <w:tcPr>
            <w:tcW w:w="4536" w:type="dxa"/>
          </w:tcPr>
          <w:p w:rsidR="00E659B8" w:rsidRPr="00F61E79" w:rsidRDefault="00E659B8" w:rsidP="00E659B8">
            <w:pPr>
              <w:overflowPunct/>
              <w:adjustRightInd/>
              <w:spacing w:line="276" w:lineRule="auto"/>
              <w:jc w:val="both"/>
              <w:textAlignment w:val="auto"/>
              <w:rPr>
                <w:rFonts w:ascii="Arial Narrow" w:hAnsi="Arial Narrow" w:cs="Arial"/>
                <w:lang w:val="fr-CA"/>
              </w:rPr>
            </w:pPr>
            <w:r w:rsidRPr="00F61E79">
              <w:rPr>
                <w:rFonts w:ascii="Arial Narrow" w:hAnsi="Arial Narrow" w:cs="Arial"/>
                <w:lang w:val="fr-CA"/>
              </w:rPr>
              <w:t xml:space="preserve">Pièce  de </w:t>
            </w:r>
            <w:r w:rsidRPr="00F61E79">
              <w:rPr>
                <w:rFonts w:ascii="Arial Narrow" w:hAnsi="Arial Narrow" w:cs="Arial"/>
                <w:b/>
                <w:bCs/>
                <w:lang w:val="fr-CA"/>
              </w:rPr>
              <w:t>……..</w:t>
            </w:r>
            <w:r w:rsidRPr="00F61E79">
              <w:rPr>
                <w:rFonts w:ascii="Arial Narrow" w:hAnsi="Arial Narrow" w:cs="Arial"/>
                <w:lang w:val="fr-CA"/>
              </w:rPr>
              <w:t xml:space="preserve"> </w:t>
            </w:r>
            <w:r w:rsidR="00FF1CEA">
              <w:rPr>
                <w:rFonts w:ascii="Arial Narrow" w:hAnsi="Arial Narrow" w:cs="Arial"/>
                <w:lang w:val="fr-CA"/>
              </w:rPr>
              <w:t xml:space="preserve"> </w:t>
            </w:r>
            <w:r w:rsidRPr="00F61E79">
              <w:rPr>
                <w:rFonts w:ascii="Arial Narrow" w:hAnsi="Arial Narrow" w:cs="Arial"/>
                <w:lang w:val="fr-CA"/>
              </w:rPr>
              <w:t>BIF</w:t>
            </w:r>
          </w:p>
        </w:tc>
        <w:tc>
          <w:tcPr>
            <w:tcW w:w="1843" w:type="dxa"/>
          </w:tcPr>
          <w:p w:rsidR="00E659B8" w:rsidRPr="00F61E79" w:rsidRDefault="00E659B8" w:rsidP="00E659B8">
            <w:pPr>
              <w:overflowPunct/>
              <w:adjustRightInd/>
              <w:spacing w:line="276" w:lineRule="auto"/>
              <w:jc w:val="both"/>
              <w:textAlignment w:val="auto"/>
              <w:rPr>
                <w:rFonts w:ascii="Arial Narrow" w:hAnsi="Arial Narrow" w:cs="Arial"/>
                <w:b/>
                <w:bCs/>
                <w:lang w:val="fr-CA"/>
              </w:rPr>
            </w:pPr>
          </w:p>
        </w:tc>
      </w:tr>
      <w:tr w:rsidR="00E659B8" w:rsidRPr="00F61E79" w:rsidTr="00E659B8">
        <w:tc>
          <w:tcPr>
            <w:tcW w:w="1275" w:type="dxa"/>
          </w:tcPr>
          <w:p w:rsidR="00E659B8" w:rsidRPr="00F61E79" w:rsidRDefault="00E659B8" w:rsidP="00E659B8">
            <w:pPr>
              <w:overflowPunct/>
              <w:adjustRightInd/>
              <w:spacing w:line="276" w:lineRule="auto"/>
              <w:jc w:val="both"/>
              <w:textAlignment w:val="auto"/>
              <w:rPr>
                <w:rFonts w:ascii="Arial Narrow" w:hAnsi="Arial Narrow" w:cs="Arial"/>
                <w:b/>
                <w:bCs/>
                <w:lang w:val="fr-CA"/>
              </w:rPr>
            </w:pPr>
          </w:p>
        </w:tc>
        <w:tc>
          <w:tcPr>
            <w:tcW w:w="4536" w:type="dxa"/>
          </w:tcPr>
          <w:p w:rsidR="00E659B8" w:rsidRPr="00F61E79" w:rsidRDefault="00E659B8" w:rsidP="00E659B8">
            <w:pPr>
              <w:overflowPunct/>
              <w:adjustRightInd/>
              <w:spacing w:line="276" w:lineRule="auto"/>
              <w:jc w:val="both"/>
              <w:textAlignment w:val="auto"/>
              <w:rPr>
                <w:rFonts w:ascii="Arial Narrow" w:hAnsi="Arial Narrow" w:cs="Arial"/>
                <w:lang w:val="fr-CA"/>
              </w:rPr>
            </w:pPr>
            <w:r w:rsidRPr="00F61E79">
              <w:rPr>
                <w:rFonts w:ascii="Arial Narrow" w:hAnsi="Arial Narrow" w:cs="Arial"/>
                <w:lang w:val="fr-CA"/>
              </w:rPr>
              <w:t>Pièce …… …….BIF</w:t>
            </w:r>
          </w:p>
        </w:tc>
        <w:tc>
          <w:tcPr>
            <w:tcW w:w="1843" w:type="dxa"/>
          </w:tcPr>
          <w:p w:rsidR="00E659B8" w:rsidRPr="00F61E79" w:rsidRDefault="00E659B8" w:rsidP="00E659B8">
            <w:pPr>
              <w:overflowPunct/>
              <w:adjustRightInd/>
              <w:spacing w:line="276" w:lineRule="auto"/>
              <w:jc w:val="both"/>
              <w:textAlignment w:val="auto"/>
              <w:rPr>
                <w:rFonts w:ascii="Arial Narrow" w:hAnsi="Arial Narrow" w:cs="Arial"/>
                <w:b/>
                <w:bCs/>
                <w:lang w:val="fr-CA"/>
              </w:rPr>
            </w:pPr>
          </w:p>
        </w:tc>
      </w:tr>
      <w:tr w:rsidR="00E659B8" w:rsidRPr="00F61E79" w:rsidTr="00E659B8">
        <w:tc>
          <w:tcPr>
            <w:tcW w:w="1275" w:type="dxa"/>
          </w:tcPr>
          <w:p w:rsidR="00E659B8" w:rsidRPr="00F61E79" w:rsidRDefault="00E659B8" w:rsidP="00E659B8">
            <w:pPr>
              <w:overflowPunct/>
              <w:adjustRightInd/>
              <w:spacing w:line="276" w:lineRule="auto"/>
              <w:jc w:val="both"/>
              <w:textAlignment w:val="auto"/>
              <w:rPr>
                <w:rFonts w:ascii="Arial Narrow" w:hAnsi="Arial Narrow" w:cs="Arial"/>
                <w:b/>
                <w:bCs/>
                <w:lang w:val="fr-CA"/>
              </w:rPr>
            </w:pPr>
          </w:p>
        </w:tc>
        <w:tc>
          <w:tcPr>
            <w:tcW w:w="4536" w:type="dxa"/>
          </w:tcPr>
          <w:p w:rsidR="00E659B8" w:rsidRPr="00F61E79" w:rsidRDefault="00E659B8" w:rsidP="00E659B8">
            <w:pPr>
              <w:tabs>
                <w:tab w:val="left" w:pos="1440"/>
              </w:tabs>
              <w:overflowPunct/>
              <w:adjustRightInd/>
              <w:spacing w:line="276" w:lineRule="auto"/>
              <w:jc w:val="both"/>
              <w:textAlignment w:val="auto"/>
              <w:rPr>
                <w:rFonts w:ascii="Arial Narrow" w:hAnsi="Arial Narrow" w:cs="Arial"/>
                <w:lang w:val="fr-CA"/>
              </w:rPr>
            </w:pPr>
            <w:r w:rsidRPr="00F61E79">
              <w:rPr>
                <w:rFonts w:ascii="Arial Narrow" w:hAnsi="Arial Narrow" w:cs="Arial"/>
                <w:lang w:val="fr-CA"/>
              </w:rPr>
              <w:t xml:space="preserve">Pièce de……    </w:t>
            </w:r>
            <w:r w:rsidR="00FF1CEA">
              <w:rPr>
                <w:rFonts w:ascii="Arial Narrow" w:hAnsi="Arial Narrow" w:cs="Arial"/>
                <w:lang w:val="fr-CA"/>
              </w:rPr>
              <w:t xml:space="preserve"> </w:t>
            </w:r>
            <w:r w:rsidRPr="00F61E79">
              <w:rPr>
                <w:rFonts w:ascii="Arial Narrow" w:hAnsi="Arial Narrow" w:cs="Arial"/>
                <w:lang w:val="fr-CA"/>
              </w:rPr>
              <w:t>BIF</w:t>
            </w:r>
          </w:p>
        </w:tc>
        <w:tc>
          <w:tcPr>
            <w:tcW w:w="1843" w:type="dxa"/>
          </w:tcPr>
          <w:p w:rsidR="00E659B8" w:rsidRPr="00F61E79" w:rsidRDefault="00E659B8" w:rsidP="00E659B8">
            <w:pPr>
              <w:overflowPunct/>
              <w:adjustRightInd/>
              <w:spacing w:line="276" w:lineRule="auto"/>
              <w:jc w:val="both"/>
              <w:textAlignment w:val="auto"/>
              <w:rPr>
                <w:rFonts w:ascii="Arial Narrow" w:hAnsi="Arial Narrow" w:cs="Arial"/>
                <w:b/>
                <w:bCs/>
                <w:lang w:val="fr-CA"/>
              </w:rPr>
            </w:pPr>
          </w:p>
        </w:tc>
      </w:tr>
      <w:tr w:rsidR="00E659B8" w:rsidRPr="00F61E79" w:rsidTr="00E659B8">
        <w:tc>
          <w:tcPr>
            <w:tcW w:w="1275" w:type="dxa"/>
          </w:tcPr>
          <w:p w:rsidR="00E659B8" w:rsidRPr="00F61E79" w:rsidRDefault="00E659B8" w:rsidP="00E659B8">
            <w:pPr>
              <w:overflowPunct/>
              <w:adjustRightInd/>
              <w:spacing w:line="276" w:lineRule="auto"/>
              <w:jc w:val="both"/>
              <w:textAlignment w:val="auto"/>
              <w:rPr>
                <w:rFonts w:ascii="Arial Narrow" w:hAnsi="Arial Narrow" w:cs="Arial"/>
                <w:b/>
                <w:bCs/>
                <w:lang w:val="fr-CA"/>
              </w:rPr>
            </w:pPr>
          </w:p>
        </w:tc>
        <w:tc>
          <w:tcPr>
            <w:tcW w:w="4536" w:type="dxa"/>
          </w:tcPr>
          <w:p w:rsidR="00E659B8" w:rsidRPr="00F61E79" w:rsidRDefault="00E659B8" w:rsidP="00E659B8">
            <w:pPr>
              <w:overflowPunct/>
              <w:adjustRightInd/>
              <w:spacing w:line="276" w:lineRule="auto"/>
              <w:jc w:val="both"/>
              <w:textAlignment w:val="auto"/>
              <w:rPr>
                <w:rFonts w:ascii="Arial Narrow" w:hAnsi="Arial Narrow" w:cs="Arial"/>
                <w:lang w:val="fr-CA"/>
              </w:rPr>
            </w:pPr>
            <w:r w:rsidRPr="00F61E79">
              <w:rPr>
                <w:rFonts w:ascii="Arial Narrow" w:hAnsi="Arial Narrow" w:cs="Arial"/>
                <w:lang w:val="fr-CA"/>
              </w:rPr>
              <w:t xml:space="preserve">Pièce de </w:t>
            </w:r>
            <w:r w:rsidRPr="00F61E79">
              <w:rPr>
                <w:rFonts w:ascii="Arial Narrow" w:hAnsi="Arial Narrow" w:cs="Arial"/>
                <w:b/>
                <w:bCs/>
                <w:lang w:val="fr-CA"/>
              </w:rPr>
              <w:t>……..</w:t>
            </w:r>
            <w:r w:rsidRPr="00F61E79">
              <w:rPr>
                <w:rFonts w:ascii="Arial Narrow" w:hAnsi="Arial Narrow" w:cs="Arial"/>
                <w:lang w:val="fr-CA"/>
              </w:rPr>
              <w:t xml:space="preserve"> </w:t>
            </w:r>
            <w:r w:rsidR="00FF1CEA">
              <w:rPr>
                <w:rFonts w:ascii="Arial Narrow" w:hAnsi="Arial Narrow" w:cs="Arial"/>
                <w:lang w:val="fr-CA"/>
              </w:rPr>
              <w:t xml:space="preserve">  </w:t>
            </w:r>
            <w:r w:rsidRPr="00F61E79">
              <w:rPr>
                <w:rFonts w:ascii="Arial Narrow" w:hAnsi="Arial Narrow" w:cs="Arial"/>
                <w:lang w:val="fr-CA"/>
              </w:rPr>
              <w:t>BIF</w:t>
            </w:r>
          </w:p>
        </w:tc>
        <w:tc>
          <w:tcPr>
            <w:tcW w:w="1843" w:type="dxa"/>
          </w:tcPr>
          <w:p w:rsidR="00E659B8" w:rsidRPr="00F61E79" w:rsidRDefault="00E659B8" w:rsidP="00E659B8">
            <w:pPr>
              <w:overflowPunct/>
              <w:adjustRightInd/>
              <w:spacing w:line="276" w:lineRule="auto"/>
              <w:jc w:val="both"/>
              <w:textAlignment w:val="auto"/>
              <w:rPr>
                <w:rFonts w:ascii="Arial Narrow" w:hAnsi="Arial Narrow" w:cs="Arial"/>
                <w:b/>
                <w:bCs/>
                <w:lang w:val="fr-CA"/>
              </w:rPr>
            </w:pPr>
          </w:p>
        </w:tc>
      </w:tr>
      <w:tr w:rsidR="00E659B8" w:rsidRPr="00F61E79" w:rsidTr="00E659B8">
        <w:tc>
          <w:tcPr>
            <w:tcW w:w="1275" w:type="dxa"/>
          </w:tcPr>
          <w:p w:rsidR="00E659B8" w:rsidRPr="00F61E79" w:rsidRDefault="00E659B8" w:rsidP="00E659B8">
            <w:pPr>
              <w:overflowPunct/>
              <w:adjustRightInd/>
              <w:spacing w:line="276" w:lineRule="auto"/>
              <w:jc w:val="both"/>
              <w:textAlignment w:val="auto"/>
              <w:rPr>
                <w:rFonts w:ascii="Arial Narrow" w:hAnsi="Arial Narrow" w:cs="Arial"/>
                <w:b/>
                <w:bCs/>
                <w:lang w:val="fr-CA"/>
              </w:rPr>
            </w:pPr>
          </w:p>
        </w:tc>
        <w:tc>
          <w:tcPr>
            <w:tcW w:w="4536" w:type="dxa"/>
          </w:tcPr>
          <w:p w:rsidR="00E659B8" w:rsidRPr="00F61E79" w:rsidRDefault="00E659B8" w:rsidP="00FF1CEA">
            <w:pPr>
              <w:overflowPunct/>
              <w:adjustRightInd/>
              <w:spacing w:line="276" w:lineRule="auto"/>
              <w:jc w:val="both"/>
              <w:textAlignment w:val="auto"/>
              <w:rPr>
                <w:rFonts w:ascii="Arial Narrow" w:hAnsi="Arial Narrow" w:cs="Arial"/>
                <w:lang w:val="fr-CA"/>
              </w:rPr>
            </w:pPr>
            <w:r w:rsidRPr="00F61E79">
              <w:rPr>
                <w:rFonts w:ascii="Arial Narrow" w:hAnsi="Arial Narrow" w:cs="Arial"/>
                <w:lang w:val="fr-CA"/>
              </w:rPr>
              <w:t xml:space="preserve">Pièce de………. </w:t>
            </w:r>
            <w:r w:rsidR="00FF1CEA">
              <w:rPr>
                <w:rFonts w:ascii="Arial Narrow" w:hAnsi="Arial Narrow" w:cs="Arial"/>
                <w:lang w:val="fr-CA"/>
              </w:rPr>
              <w:t xml:space="preserve"> </w:t>
            </w:r>
            <w:r w:rsidRPr="00F61E79">
              <w:rPr>
                <w:rFonts w:ascii="Arial Narrow" w:hAnsi="Arial Narrow" w:cs="Arial"/>
                <w:lang w:val="fr-CA"/>
              </w:rPr>
              <w:t>BIF</w:t>
            </w:r>
          </w:p>
        </w:tc>
        <w:tc>
          <w:tcPr>
            <w:tcW w:w="1843" w:type="dxa"/>
          </w:tcPr>
          <w:p w:rsidR="00E659B8" w:rsidRPr="00F61E79" w:rsidRDefault="00E659B8" w:rsidP="00E659B8">
            <w:pPr>
              <w:overflowPunct/>
              <w:adjustRightInd/>
              <w:spacing w:line="276" w:lineRule="auto"/>
              <w:jc w:val="both"/>
              <w:textAlignment w:val="auto"/>
              <w:rPr>
                <w:rFonts w:ascii="Arial Narrow" w:hAnsi="Arial Narrow" w:cs="Arial"/>
                <w:b/>
                <w:bCs/>
                <w:lang w:val="fr-CA"/>
              </w:rPr>
            </w:pPr>
          </w:p>
        </w:tc>
      </w:tr>
      <w:tr w:rsidR="00E659B8" w:rsidRPr="00F61E79" w:rsidTr="00E659B8">
        <w:tc>
          <w:tcPr>
            <w:tcW w:w="1275" w:type="dxa"/>
          </w:tcPr>
          <w:p w:rsidR="00E659B8" w:rsidRPr="00F61E79" w:rsidRDefault="00E659B8" w:rsidP="00E659B8">
            <w:pPr>
              <w:overflowPunct/>
              <w:adjustRightInd/>
              <w:spacing w:line="276" w:lineRule="auto"/>
              <w:jc w:val="both"/>
              <w:textAlignment w:val="auto"/>
              <w:rPr>
                <w:rFonts w:ascii="Arial Narrow" w:hAnsi="Arial Narrow" w:cs="Arial"/>
                <w:b/>
                <w:bCs/>
                <w:lang w:val="fr-CA"/>
              </w:rPr>
            </w:pPr>
          </w:p>
        </w:tc>
        <w:tc>
          <w:tcPr>
            <w:tcW w:w="4536" w:type="dxa"/>
          </w:tcPr>
          <w:p w:rsidR="00E659B8" w:rsidRPr="00F61E79" w:rsidRDefault="00E659B8" w:rsidP="00E659B8">
            <w:pPr>
              <w:overflowPunct/>
              <w:adjustRightInd/>
              <w:spacing w:line="276" w:lineRule="auto"/>
              <w:jc w:val="both"/>
              <w:textAlignment w:val="auto"/>
              <w:rPr>
                <w:rFonts w:ascii="Arial Narrow" w:hAnsi="Arial Narrow" w:cs="Arial"/>
                <w:lang w:val="fr-CA"/>
              </w:rPr>
            </w:pPr>
            <w:r w:rsidRPr="00F61E79">
              <w:rPr>
                <w:rFonts w:ascii="Arial Narrow" w:hAnsi="Arial Narrow" w:cs="Arial"/>
                <w:lang w:val="fr-CA"/>
              </w:rPr>
              <w:t xml:space="preserve">Pièce de………. </w:t>
            </w:r>
            <w:r w:rsidR="00FF1CEA">
              <w:rPr>
                <w:rFonts w:ascii="Arial Narrow" w:hAnsi="Arial Narrow" w:cs="Arial"/>
                <w:lang w:val="fr-CA"/>
              </w:rPr>
              <w:t xml:space="preserve"> </w:t>
            </w:r>
            <w:r w:rsidRPr="00F61E79">
              <w:rPr>
                <w:rFonts w:ascii="Arial Narrow" w:hAnsi="Arial Narrow" w:cs="Arial"/>
                <w:lang w:val="fr-CA"/>
              </w:rPr>
              <w:t>BIF</w:t>
            </w:r>
          </w:p>
        </w:tc>
        <w:tc>
          <w:tcPr>
            <w:tcW w:w="1843" w:type="dxa"/>
          </w:tcPr>
          <w:p w:rsidR="00E659B8" w:rsidRPr="00F61E79" w:rsidRDefault="00E659B8" w:rsidP="00E659B8">
            <w:pPr>
              <w:overflowPunct/>
              <w:adjustRightInd/>
              <w:spacing w:line="276" w:lineRule="auto"/>
              <w:jc w:val="both"/>
              <w:textAlignment w:val="auto"/>
              <w:rPr>
                <w:rFonts w:ascii="Arial Narrow" w:hAnsi="Arial Narrow" w:cs="Arial"/>
                <w:b/>
                <w:bCs/>
                <w:lang w:val="fr-CA"/>
              </w:rPr>
            </w:pPr>
          </w:p>
        </w:tc>
      </w:tr>
      <w:tr w:rsidR="00E659B8" w:rsidRPr="00F61E79" w:rsidTr="00E659B8">
        <w:tc>
          <w:tcPr>
            <w:tcW w:w="1275" w:type="dxa"/>
          </w:tcPr>
          <w:p w:rsidR="00E659B8" w:rsidRPr="00F61E79" w:rsidRDefault="00E659B8" w:rsidP="00E659B8">
            <w:pPr>
              <w:overflowPunct/>
              <w:adjustRightInd/>
              <w:spacing w:line="276" w:lineRule="auto"/>
              <w:jc w:val="both"/>
              <w:textAlignment w:val="auto"/>
              <w:rPr>
                <w:rFonts w:ascii="Arial Narrow" w:hAnsi="Arial Narrow" w:cs="Arial"/>
                <w:b/>
                <w:bCs/>
                <w:lang w:val="fr-CA"/>
              </w:rPr>
            </w:pPr>
          </w:p>
        </w:tc>
        <w:tc>
          <w:tcPr>
            <w:tcW w:w="4536" w:type="dxa"/>
          </w:tcPr>
          <w:p w:rsidR="00E659B8" w:rsidRPr="00F61E79" w:rsidRDefault="00E659B8" w:rsidP="00E659B8">
            <w:pPr>
              <w:overflowPunct/>
              <w:adjustRightInd/>
              <w:spacing w:line="276" w:lineRule="auto"/>
              <w:jc w:val="both"/>
              <w:textAlignment w:val="auto"/>
              <w:rPr>
                <w:rFonts w:ascii="Arial Narrow" w:hAnsi="Arial Narrow" w:cs="Arial"/>
                <w:lang w:val="fr-CA"/>
              </w:rPr>
            </w:pPr>
            <w:r w:rsidRPr="00F61E79">
              <w:rPr>
                <w:rFonts w:ascii="Arial Narrow" w:hAnsi="Arial Narrow" w:cs="Arial"/>
                <w:lang w:val="fr-CA"/>
              </w:rPr>
              <w:t xml:space="preserve">Pièce de </w:t>
            </w:r>
            <w:r w:rsidRPr="00F61E79">
              <w:rPr>
                <w:rFonts w:ascii="Arial Narrow" w:hAnsi="Arial Narrow" w:cs="Arial"/>
                <w:b/>
                <w:bCs/>
                <w:lang w:val="fr-CA"/>
              </w:rPr>
              <w:t>………</w:t>
            </w:r>
            <w:r w:rsidRPr="00F61E79">
              <w:rPr>
                <w:rFonts w:ascii="Arial Narrow" w:hAnsi="Arial Narrow" w:cs="Arial"/>
                <w:lang w:val="fr-CA"/>
              </w:rPr>
              <w:t xml:space="preserve"> </w:t>
            </w:r>
            <w:r w:rsidR="00FF1CEA">
              <w:rPr>
                <w:rFonts w:ascii="Arial Narrow" w:hAnsi="Arial Narrow" w:cs="Arial"/>
                <w:lang w:val="fr-CA"/>
              </w:rPr>
              <w:t xml:space="preserve"> </w:t>
            </w:r>
            <w:r w:rsidRPr="00F61E79">
              <w:rPr>
                <w:rFonts w:ascii="Arial Narrow" w:hAnsi="Arial Narrow" w:cs="Arial"/>
                <w:lang w:val="fr-CA"/>
              </w:rPr>
              <w:t>BIF</w:t>
            </w:r>
          </w:p>
        </w:tc>
        <w:tc>
          <w:tcPr>
            <w:tcW w:w="1843" w:type="dxa"/>
          </w:tcPr>
          <w:p w:rsidR="00E659B8" w:rsidRPr="00F61E79" w:rsidRDefault="00E659B8" w:rsidP="00E659B8">
            <w:pPr>
              <w:overflowPunct/>
              <w:adjustRightInd/>
              <w:spacing w:line="276" w:lineRule="auto"/>
              <w:jc w:val="both"/>
              <w:textAlignment w:val="auto"/>
              <w:rPr>
                <w:rFonts w:ascii="Arial Narrow" w:hAnsi="Arial Narrow" w:cs="Arial"/>
                <w:b/>
                <w:bCs/>
                <w:lang w:val="fr-CA"/>
              </w:rPr>
            </w:pPr>
          </w:p>
        </w:tc>
      </w:tr>
      <w:tr w:rsidR="00E659B8" w:rsidRPr="00F61E79" w:rsidTr="00E659B8">
        <w:tc>
          <w:tcPr>
            <w:tcW w:w="1275" w:type="dxa"/>
          </w:tcPr>
          <w:p w:rsidR="00E659B8" w:rsidRPr="00F61E79" w:rsidRDefault="00E659B8" w:rsidP="00E659B8">
            <w:pPr>
              <w:overflowPunct/>
              <w:adjustRightInd/>
              <w:spacing w:line="276" w:lineRule="auto"/>
              <w:jc w:val="both"/>
              <w:textAlignment w:val="auto"/>
              <w:rPr>
                <w:rFonts w:ascii="Arial Narrow" w:hAnsi="Arial Narrow" w:cs="Arial"/>
                <w:b/>
                <w:bCs/>
                <w:lang w:val="fr-CA"/>
              </w:rPr>
            </w:pPr>
          </w:p>
        </w:tc>
        <w:tc>
          <w:tcPr>
            <w:tcW w:w="4536" w:type="dxa"/>
          </w:tcPr>
          <w:p w:rsidR="00E659B8" w:rsidRPr="00F61E79" w:rsidRDefault="00E659B8" w:rsidP="00E659B8">
            <w:pPr>
              <w:overflowPunct/>
              <w:adjustRightInd/>
              <w:spacing w:line="276" w:lineRule="auto"/>
              <w:jc w:val="both"/>
              <w:textAlignment w:val="auto"/>
              <w:rPr>
                <w:rFonts w:ascii="Arial Narrow" w:hAnsi="Arial Narrow" w:cs="Arial"/>
                <w:b/>
                <w:bCs/>
                <w:lang w:val="fr-CA"/>
              </w:rPr>
            </w:pPr>
            <w:r w:rsidRPr="00F61E79">
              <w:rPr>
                <w:rFonts w:ascii="Arial Narrow" w:hAnsi="Arial Narrow" w:cs="Arial"/>
                <w:b/>
                <w:bCs/>
                <w:lang w:val="fr-CA"/>
              </w:rPr>
              <w:t>TOTAL BILLETAGE</w:t>
            </w:r>
          </w:p>
        </w:tc>
        <w:tc>
          <w:tcPr>
            <w:tcW w:w="1843" w:type="dxa"/>
          </w:tcPr>
          <w:p w:rsidR="00E659B8" w:rsidRPr="00F61E79" w:rsidRDefault="00E659B8" w:rsidP="00E659B8">
            <w:pPr>
              <w:overflowPunct/>
              <w:adjustRightInd/>
              <w:spacing w:line="276" w:lineRule="auto"/>
              <w:jc w:val="both"/>
              <w:textAlignment w:val="auto"/>
              <w:rPr>
                <w:rFonts w:ascii="Arial Narrow" w:hAnsi="Arial Narrow" w:cs="Arial"/>
                <w:b/>
                <w:bCs/>
                <w:lang w:val="fr-CA"/>
              </w:rPr>
            </w:pPr>
          </w:p>
        </w:tc>
      </w:tr>
    </w:tbl>
    <w:p w:rsidR="00E659B8" w:rsidRPr="00F61E79" w:rsidRDefault="00E659B8" w:rsidP="00E659B8">
      <w:pPr>
        <w:overflowPunct/>
        <w:adjustRightInd/>
        <w:spacing w:line="276" w:lineRule="auto"/>
        <w:jc w:val="both"/>
        <w:textAlignment w:val="auto"/>
        <w:rPr>
          <w:rFonts w:ascii="Arial Narrow" w:hAnsi="Arial Narrow" w:cs="Arial"/>
          <w:b/>
          <w:bCs/>
          <w:lang w:val="fr-CA"/>
        </w:rPr>
      </w:pPr>
    </w:p>
    <w:p w:rsidR="00E659B8" w:rsidRPr="00F61E79" w:rsidRDefault="00A25E10" w:rsidP="00E839CF">
      <w:pPr>
        <w:numPr>
          <w:ilvl w:val="0"/>
          <w:numId w:val="77"/>
        </w:numPr>
        <w:overflowPunct/>
        <w:adjustRightInd/>
        <w:spacing w:line="276" w:lineRule="auto"/>
        <w:jc w:val="both"/>
        <w:textAlignment w:val="auto"/>
        <w:rPr>
          <w:rFonts w:ascii="Arial Narrow" w:hAnsi="Arial Narrow" w:cs="Arial"/>
          <w:b/>
          <w:bCs/>
          <w:lang w:val="fr-CA"/>
        </w:rPr>
      </w:pPr>
      <w:r>
        <w:rPr>
          <w:rFonts w:ascii="Arial Narrow" w:hAnsi="Arial Narrow" w:cs="Arial"/>
          <w:noProof/>
        </w:rPr>
        <w:pict>
          <v:shape id="_x0000_s1031" type="#_x0000_t202" style="position:absolute;left:0;text-align:left;margin-left:340.4pt;margin-top:3.45pt;width:90pt;height:25.9pt;z-index:251627008">
            <v:textbox style="mso-next-textbox:#_x0000_s1031">
              <w:txbxContent>
                <w:p w:rsidR="0098200C" w:rsidRDefault="0098200C" w:rsidP="00E659B8">
                  <w:pPr>
                    <w:rPr>
                      <w:sz w:val="28"/>
                      <w:szCs w:val="28"/>
                    </w:rPr>
                  </w:pPr>
                </w:p>
              </w:txbxContent>
            </v:textbox>
          </v:shape>
        </w:pict>
      </w:r>
      <w:r w:rsidR="00E659B8" w:rsidRPr="00F61E79">
        <w:rPr>
          <w:rFonts w:ascii="Arial Narrow" w:hAnsi="Arial Narrow" w:cs="Arial"/>
          <w:b/>
          <w:bCs/>
          <w:lang w:val="fr-CA"/>
        </w:rPr>
        <w:t>Solde théorique d’après brouillard de caisse (B)</w:t>
      </w:r>
    </w:p>
    <w:p w:rsidR="00E659B8" w:rsidRPr="00F61E79" w:rsidRDefault="00E659B8" w:rsidP="00E659B8">
      <w:pPr>
        <w:overflowPunct/>
        <w:adjustRightInd/>
        <w:spacing w:line="276" w:lineRule="auto"/>
        <w:ind w:left="360"/>
        <w:jc w:val="both"/>
        <w:textAlignment w:val="auto"/>
        <w:rPr>
          <w:rFonts w:ascii="Arial Narrow" w:hAnsi="Arial Narrow" w:cs="Arial"/>
          <w:b/>
          <w:bCs/>
          <w:lang w:val="fr-CA"/>
        </w:rPr>
      </w:pPr>
    </w:p>
    <w:p w:rsidR="00E659B8" w:rsidRPr="00F61E79" w:rsidRDefault="00A25E10" w:rsidP="00E659B8">
      <w:pPr>
        <w:overflowPunct/>
        <w:adjustRightInd/>
        <w:spacing w:line="276" w:lineRule="auto"/>
        <w:ind w:left="360"/>
        <w:jc w:val="both"/>
        <w:textAlignment w:val="auto"/>
        <w:rPr>
          <w:rFonts w:ascii="Arial Narrow" w:hAnsi="Arial Narrow" w:cs="Arial"/>
          <w:b/>
          <w:bCs/>
          <w:lang w:val="fr-CA"/>
        </w:rPr>
      </w:pPr>
      <w:r>
        <w:rPr>
          <w:rFonts w:ascii="Arial Narrow" w:hAnsi="Arial Narrow" w:cs="Arial"/>
          <w:noProof/>
        </w:rPr>
        <w:pict>
          <v:shape id="_x0000_s1032" type="#_x0000_t202" style="position:absolute;left:0;text-align:left;margin-left:340.4pt;margin-top:7.75pt;width:90pt;height:23.7pt;z-index:251628032">
            <v:textbox style="mso-next-textbox:#_x0000_s1032">
              <w:txbxContent>
                <w:p w:rsidR="0098200C" w:rsidRDefault="0098200C" w:rsidP="00E659B8">
                  <w:pPr>
                    <w:rPr>
                      <w:sz w:val="28"/>
                      <w:szCs w:val="28"/>
                    </w:rPr>
                  </w:pPr>
                </w:p>
              </w:txbxContent>
            </v:textbox>
          </v:shape>
        </w:pict>
      </w:r>
    </w:p>
    <w:p w:rsidR="00E659B8" w:rsidRPr="00F61E79" w:rsidRDefault="00E659B8" w:rsidP="00E839CF">
      <w:pPr>
        <w:numPr>
          <w:ilvl w:val="0"/>
          <w:numId w:val="77"/>
        </w:numPr>
        <w:overflowPunct/>
        <w:adjustRightInd/>
        <w:spacing w:line="276" w:lineRule="auto"/>
        <w:jc w:val="both"/>
        <w:textAlignment w:val="auto"/>
        <w:rPr>
          <w:rFonts w:ascii="Arial Narrow" w:hAnsi="Arial Narrow" w:cs="Arial"/>
          <w:b/>
          <w:bCs/>
          <w:lang w:val="fr-CA"/>
        </w:rPr>
      </w:pPr>
      <w:r w:rsidRPr="00F61E79">
        <w:rPr>
          <w:rFonts w:ascii="Arial Narrow" w:hAnsi="Arial Narrow" w:cs="Arial"/>
          <w:b/>
          <w:bCs/>
          <w:lang w:val="fr-CA"/>
        </w:rPr>
        <w:t>Écart sur contrôle de caisse ( A – B)</w:t>
      </w:r>
    </w:p>
    <w:p w:rsidR="00E659B8" w:rsidRPr="00F61E79" w:rsidRDefault="00E659B8" w:rsidP="00E659B8">
      <w:pPr>
        <w:overflowPunct/>
        <w:adjustRightInd/>
        <w:spacing w:line="276" w:lineRule="auto"/>
        <w:jc w:val="both"/>
        <w:textAlignment w:val="auto"/>
        <w:rPr>
          <w:rFonts w:ascii="Arial Narrow" w:hAnsi="Arial Narrow" w:cs="Arial"/>
          <w:b/>
          <w:bCs/>
          <w:lang w:val="fr-CA"/>
        </w:rPr>
      </w:pPr>
    </w:p>
    <w:tbl>
      <w:tblPr>
        <w:tblW w:w="10235" w:type="dxa"/>
        <w:tblInd w:w="-588" w:type="dxa"/>
        <w:tblCellMar>
          <w:left w:w="70" w:type="dxa"/>
          <w:right w:w="70" w:type="dxa"/>
        </w:tblCellMar>
        <w:tblLook w:val="04A0" w:firstRow="1" w:lastRow="0" w:firstColumn="1" w:lastColumn="0" w:noHBand="0" w:noVBand="1"/>
      </w:tblPr>
      <w:tblGrid>
        <w:gridCol w:w="3609"/>
        <w:gridCol w:w="3420"/>
        <w:gridCol w:w="3206"/>
      </w:tblGrid>
      <w:tr w:rsidR="00E659B8" w:rsidRPr="00F61E79" w:rsidTr="00A337F2">
        <w:trPr>
          <w:trHeight w:val="60"/>
        </w:trPr>
        <w:tc>
          <w:tcPr>
            <w:tcW w:w="3609" w:type="dxa"/>
            <w:tcBorders>
              <w:top w:val="single" w:sz="8" w:space="0" w:color="auto"/>
              <w:left w:val="single" w:sz="8" w:space="0" w:color="auto"/>
              <w:bottom w:val="single" w:sz="4" w:space="0" w:color="auto"/>
              <w:right w:val="single" w:sz="8" w:space="0" w:color="000000"/>
            </w:tcBorders>
            <w:shd w:val="clear" w:color="auto" w:fill="BFBFBF"/>
          </w:tcPr>
          <w:p w:rsidR="00E659B8" w:rsidRPr="00F61E79" w:rsidRDefault="00E659B8" w:rsidP="00E659B8">
            <w:pPr>
              <w:overflowPunct/>
              <w:autoSpaceDE/>
              <w:autoSpaceDN/>
              <w:adjustRightInd/>
              <w:spacing w:line="276" w:lineRule="auto"/>
              <w:jc w:val="both"/>
              <w:textAlignment w:val="auto"/>
              <w:rPr>
                <w:rFonts w:ascii="Arial Narrow" w:hAnsi="Arial Narrow" w:cs="Arial"/>
                <w:b/>
                <w:bCs/>
              </w:rPr>
            </w:pPr>
            <w:r w:rsidRPr="00F61E79">
              <w:rPr>
                <w:rFonts w:ascii="Arial Narrow" w:hAnsi="Arial Narrow" w:cs="Arial"/>
                <w:b/>
                <w:bCs/>
              </w:rPr>
              <w:t>Commentaire et précision du caissier</w:t>
            </w:r>
          </w:p>
        </w:tc>
        <w:tc>
          <w:tcPr>
            <w:tcW w:w="3420" w:type="dxa"/>
            <w:tcBorders>
              <w:top w:val="single" w:sz="8" w:space="0" w:color="auto"/>
              <w:left w:val="single" w:sz="8" w:space="0" w:color="auto"/>
              <w:bottom w:val="single" w:sz="4" w:space="0" w:color="auto"/>
              <w:right w:val="single" w:sz="8" w:space="0" w:color="000000"/>
            </w:tcBorders>
            <w:shd w:val="clear" w:color="auto" w:fill="BFBFBF"/>
            <w:noWrap/>
            <w:vAlign w:val="bottom"/>
            <w:hideMark/>
          </w:tcPr>
          <w:p w:rsidR="00E659B8" w:rsidRPr="00F61E79" w:rsidRDefault="00B46706" w:rsidP="00E659B8">
            <w:pPr>
              <w:overflowPunct/>
              <w:autoSpaceDE/>
              <w:autoSpaceDN/>
              <w:adjustRightInd/>
              <w:spacing w:line="276" w:lineRule="auto"/>
              <w:jc w:val="both"/>
              <w:textAlignment w:val="auto"/>
              <w:rPr>
                <w:rFonts w:ascii="Arial Narrow" w:hAnsi="Arial Narrow" w:cs="Arial"/>
                <w:b/>
                <w:bCs/>
              </w:rPr>
            </w:pPr>
            <w:r>
              <w:rPr>
                <w:rFonts w:ascii="Arial Narrow" w:hAnsi="Arial Narrow" w:cs="Arial"/>
                <w:b/>
                <w:bCs/>
              </w:rPr>
              <w:t>C</w:t>
            </w:r>
            <w:r w:rsidR="00E659B8" w:rsidRPr="00F61E79">
              <w:rPr>
                <w:rFonts w:ascii="Arial Narrow" w:hAnsi="Arial Narrow" w:cs="Arial"/>
                <w:b/>
                <w:bCs/>
              </w:rPr>
              <w:t xml:space="preserve">ommentaire et précision  </w:t>
            </w:r>
          </w:p>
        </w:tc>
        <w:tc>
          <w:tcPr>
            <w:tcW w:w="3206" w:type="dxa"/>
            <w:tcBorders>
              <w:top w:val="single" w:sz="8" w:space="0" w:color="auto"/>
              <w:left w:val="single" w:sz="8" w:space="0" w:color="auto"/>
              <w:bottom w:val="single" w:sz="4" w:space="0" w:color="auto"/>
              <w:right w:val="single" w:sz="8" w:space="0" w:color="000000"/>
            </w:tcBorders>
            <w:shd w:val="clear" w:color="auto" w:fill="BFBFBF"/>
          </w:tcPr>
          <w:p w:rsidR="00E659B8" w:rsidRPr="00F61E79" w:rsidRDefault="00E659B8" w:rsidP="00E659B8">
            <w:pPr>
              <w:overflowPunct/>
              <w:autoSpaceDE/>
              <w:autoSpaceDN/>
              <w:adjustRightInd/>
              <w:spacing w:line="276" w:lineRule="auto"/>
              <w:jc w:val="both"/>
              <w:textAlignment w:val="auto"/>
              <w:rPr>
                <w:rFonts w:ascii="Arial Narrow" w:hAnsi="Arial Narrow" w:cs="Arial"/>
                <w:b/>
                <w:bCs/>
              </w:rPr>
            </w:pPr>
            <w:r w:rsidRPr="00F61E79">
              <w:rPr>
                <w:rFonts w:ascii="Arial Narrow" w:hAnsi="Arial Narrow" w:cs="Arial"/>
                <w:b/>
                <w:bCs/>
              </w:rPr>
              <w:t>Commentaire et précision du RESPONSABLE DES FINANCES ET DE LA COMPTABILITÉ</w:t>
            </w:r>
          </w:p>
        </w:tc>
      </w:tr>
      <w:tr w:rsidR="00E659B8" w:rsidRPr="00F61E79" w:rsidTr="00A337F2">
        <w:trPr>
          <w:trHeight w:val="60"/>
        </w:trPr>
        <w:tc>
          <w:tcPr>
            <w:tcW w:w="3609" w:type="dxa"/>
            <w:tcBorders>
              <w:top w:val="single" w:sz="8" w:space="0" w:color="auto"/>
              <w:left w:val="single" w:sz="8" w:space="0" w:color="auto"/>
              <w:bottom w:val="single" w:sz="4" w:space="0" w:color="auto"/>
              <w:right w:val="single" w:sz="8" w:space="0" w:color="000000"/>
            </w:tcBorders>
          </w:tcPr>
          <w:p w:rsidR="00E659B8" w:rsidRPr="00F61E79" w:rsidRDefault="00E659B8" w:rsidP="00E659B8">
            <w:pPr>
              <w:overflowPunct/>
              <w:autoSpaceDE/>
              <w:autoSpaceDN/>
              <w:adjustRightInd/>
              <w:spacing w:line="276" w:lineRule="auto"/>
              <w:jc w:val="both"/>
              <w:textAlignment w:val="auto"/>
              <w:rPr>
                <w:rFonts w:ascii="Arial Narrow" w:hAnsi="Arial Narrow" w:cs="Arial"/>
                <w:b/>
                <w:bCs/>
                <w:u w:val="single"/>
              </w:rPr>
            </w:pPr>
          </w:p>
          <w:p w:rsidR="00E659B8" w:rsidRPr="00F61E79" w:rsidRDefault="00E659B8" w:rsidP="00E659B8">
            <w:pPr>
              <w:overflowPunct/>
              <w:autoSpaceDE/>
              <w:autoSpaceDN/>
              <w:adjustRightInd/>
              <w:spacing w:line="276" w:lineRule="auto"/>
              <w:jc w:val="both"/>
              <w:textAlignment w:val="auto"/>
              <w:rPr>
                <w:rFonts w:ascii="Arial Narrow" w:hAnsi="Arial Narrow" w:cs="Arial"/>
                <w:b/>
                <w:bCs/>
                <w:u w:val="single"/>
              </w:rPr>
            </w:pPr>
          </w:p>
          <w:p w:rsidR="00E659B8" w:rsidRPr="00F61E79" w:rsidRDefault="00E659B8" w:rsidP="00E659B8">
            <w:pPr>
              <w:overflowPunct/>
              <w:autoSpaceDE/>
              <w:autoSpaceDN/>
              <w:adjustRightInd/>
              <w:spacing w:line="276" w:lineRule="auto"/>
              <w:jc w:val="both"/>
              <w:textAlignment w:val="auto"/>
              <w:rPr>
                <w:rFonts w:ascii="Arial Narrow" w:hAnsi="Arial Narrow" w:cs="Arial"/>
                <w:b/>
                <w:bCs/>
                <w:u w:val="single"/>
              </w:rPr>
            </w:pPr>
          </w:p>
          <w:p w:rsidR="00E659B8" w:rsidRPr="00F61E79" w:rsidRDefault="00E659B8" w:rsidP="00E659B8">
            <w:pPr>
              <w:overflowPunct/>
              <w:autoSpaceDE/>
              <w:autoSpaceDN/>
              <w:adjustRightInd/>
              <w:spacing w:line="276" w:lineRule="auto"/>
              <w:jc w:val="both"/>
              <w:textAlignment w:val="auto"/>
              <w:rPr>
                <w:rFonts w:ascii="Arial Narrow" w:hAnsi="Arial Narrow" w:cs="Arial"/>
                <w:b/>
                <w:bCs/>
                <w:u w:val="single"/>
              </w:rPr>
            </w:pPr>
          </w:p>
          <w:p w:rsidR="00E659B8" w:rsidRPr="00F61E79" w:rsidRDefault="00E659B8" w:rsidP="00E659B8">
            <w:pPr>
              <w:overflowPunct/>
              <w:autoSpaceDE/>
              <w:autoSpaceDN/>
              <w:adjustRightInd/>
              <w:spacing w:line="276" w:lineRule="auto"/>
              <w:jc w:val="both"/>
              <w:textAlignment w:val="auto"/>
              <w:rPr>
                <w:rFonts w:ascii="Arial Narrow" w:hAnsi="Arial Narrow" w:cs="Arial"/>
                <w:b/>
                <w:bCs/>
                <w:u w:val="single"/>
              </w:rPr>
            </w:pPr>
          </w:p>
          <w:p w:rsidR="00E659B8" w:rsidRPr="00F61E79" w:rsidRDefault="00E659B8" w:rsidP="00E659B8">
            <w:pPr>
              <w:overflowPunct/>
              <w:autoSpaceDE/>
              <w:autoSpaceDN/>
              <w:adjustRightInd/>
              <w:spacing w:line="276" w:lineRule="auto"/>
              <w:jc w:val="both"/>
              <w:textAlignment w:val="auto"/>
              <w:rPr>
                <w:rFonts w:ascii="Arial Narrow" w:hAnsi="Arial Narrow" w:cs="Arial"/>
                <w:b/>
                <w:bCs/>
                <w:u w:val="single"/>
              </w:rPr>
            </w:pPr>
          </w:p>
        </w:tc>
        <w:tc>
          <w:tcPr>
            <w:tcW w:w="3420" w:type="dxa"/>
            <w:tcBorders>
              <w:top w:val="single" w:sz="8" w:space="0" w:color="auto"/>
              <w:left w:val="single" w:sz="8" w:space="0" w:color="auto"/>
              <w:bottom w:val="single" w:sz="4" w:space="0" w:color="auto"/>
              <w:right w:val="single" w:sz="8" w:space="0" w:color="000000"/>
            </w:tcBorders>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b/>
                <w:bCs/>
                <w:u w:val="single"/>
              </w:rPr>
            </w:pPr>
          </w:p>
        </w:tc>
        <w:tc>
          <w:tcPr>
            <w:tcW w:w="3206" w:type="dxa"/>
            <w:tcBorders>
              <w:top w:val="single" w:sz="8" w:space="0" w:color="auto"/>
              <w:left w:val="single" w:sz="8" w:space="0" w:color="auto"/>
              <w:bottom w:val="single" w:sz="4" w:space="0" w:color="auto"/>
              <w:right w:val="single" w:sz="8" w:space="0" w:color="000000"/>
            </w:tcBorders>
          </w:tcPr>
          <w:p w:rsidR="00E659B8" w:rsidRPr="00F61E79" w:rsidRDefault="00E659B8" w:rsidP="00E659B8">
            <w:pPr>
              <w:overflowPunct/>
              <w:autoSpaceDE/>
              <w:autoSpaceDN/>
              <w:adjustRightInd/>
              <w:spacing w:line="276" w:lineRule="auto"/>
              <w:jc w:val="both"/>
              <w:textAlignment w:val="auto"/>
              <w:rPr>
                <w:rFonts w:ascii="Arial Narrow" w:hAnsi="Arial Narrow" w:cs="Arial"/>
                <w:b/>
                <w:bCs/>
                <w:u w:val="single"/>
              </w:rPr>
            </w:pPr>
          </w:p>
        </w:tc>
      </w:tr>
      <w:tr w:rsidR="00E659B8" w:rsidRPr="00F61E79" w:rsidTr="00A337F2">
        <w:trPr>
          <w:trHeight w:val="315"/>
        </w:trPr>
        <w:tc>
          <w:tcPr>
            <w:tcW w:w="3609" w:type="dxa"/>
            <w:tcBorders>
              <w:top w:val="single" w:sz="4" w:space="0" w:color="auto"/>
              <w:left w:val="single" w:sz="8" w:space="0" w:color="auto"/>
              <w:bottom w:val="single" w:sz="4" w:space="0" w:color="auto"/>
              <w:right w:val="single" w:sz="8" w:space="0" w:color="000000"/>
            </w:tcBorders>
            <w:shd w:val="clear" w:color="auto" w:fill="00B0F0"/>
          </w:tcPr>
          <w:p w:rsidR="00E659B8" w:rsidRPr="00F61E79" w:rsidRDefault="00E659B8" w:rsidP="00E659B8">
            <w:pPr>
              <w:overflowPunct/>
              <w:autoSpaceDE/>
              <w:autoSpaceDN/>
              <w:adjustRightInd/>
              <w:spacing w:line="276" w:lineRule="auto"/>
              <w:jc w:val="both"/>
              <w:textAlignment w:val="auto"/>
              <w:rPr>
                <w:rFonts w:ascii="Arial Narrow" w:hAnsi="Arial Narrow" w:cs="Arial"/>
                <w:b/>
                <w:bCs/>
                <w:lang w:val="en-US"/>
              </w:rPr>
            </w:pPr>
            <w:r w:rsidRPr="00F61E79">
              <w:rPr>
                <w:rFonts w:ascii="Arial Narrow" w:hAnsi="Arial Narrow" w:cs="Arial"/>
                <w:b/>
                <w:bCs/>
                <w:lang w:val="en-US"/>
              </w:rPr>
              <w:t>Date :</w:t>
            </w:r>
          </w:p>
        </w:tc>
        <w:tc>
          <w:tcPr>
            <w:tcW w:w="3420" w:type="dxa"/>
            <w:tcBorders>
              <w:top w:val="single" w:sz="4" w:space="0" w:color="auto"/>
              <w:left w:val="single" w:sz="8" w:space="0" w:color="auto"/>
              <w:bottom w:val="single" w:sz="4" w:space="0" w:color="auto"/>
              <w:right w:val="single" w:sz="8" w:space="0" w:color="000000"/>
            </w:tcBorders>
            <w:shd w:val="clear" w:color="auto" w:fill="00B0F0"/>
            <w:noWrap/>
          </w:tcPr>
          <w:p w:rsidR="00E659B8" w:rsidRPr="00F61E79" w:rsidRDefault="00E659B8" w:rsidP="00E659B8">
            <w:pPr>
              <w:overflowPunct/>
              <w:autoSpaceDE/>
              <w:autoSpaceDN/>
              <w:adjustRightInd/>
              <w:spacing w:line="276" w:lineRule="auto"/>
              <w:jc w:val="both"/>
              <w:textAlignment w:val="auto"/>
              <w:rPr>
                <w:rFonts w:ascii="Arial Narrow" w:hAnsi="Arial Narrow" w:cs="Arial"/>
                <w:b/>
                <w:bCs/>
                <w:lang w:val="en-US"/>
              </w:rPr>
            </w:pPr>
            <w:r w:rsidRPr="00F61E79">
              <w:rPr>
                <w:rFonts w:ascii="Arial Narrow" w:hAnsi="Arial Narrow" w:cs="Arial"/>
                <w:b/>
                <w:bCs/>
                <w:lang w:val="en-US"/>
              </w:rPr>
              <w:t>Date :</w:t>
            </w:r>
          </w:p>
        </w:tc>
        <w:tc>
          <w:tcPr>
            <w:tcW w:w="3206" w:type="dxa"/>
            <w:tcBorders>
              <w:top w:val="single" w:sz="8" w:space="0" w:color="auto"/>
              <w:left w:val="single" w:sz="8" w:space="0" w:color="auto"/>
              <w:bottom w:val="single" w:sz="2" w:space="0" w:color="auto"/>
              <w:right w:val="single" w:sz="8" w:space="0" w:color="000000"/>
            </w:tcBorders>
            <w:shd w:val="clear" w:color="auto" w:fill="00B0F0"/>
          </w:tcPr>
          <w:p w:rsidR="00E659B8" w:rsidRPr="00F61E79" w:rsidRDefault="00E659B8" w:rsidP="00E659B8">
            <w:pPr>
              <w:overflowPunct/>
              <w:autoSpaceDE/>
              <w:autoSpaceDN/>
              <w:adjustRightInd/>
              <w:spacing w:line="276" w:lineRule="auto"/>
              <w:jc w:val="both"/>
              <w:textAlignment w:val="auto"/>
              <w:rPr>
                <w:rFonts w:ascii="Arial Narrow" w:hAnsi="Arial Narrow" w:cs="Arial"/>
                <w:b/>
                <w:bCs/>
                <w:lang w:val="en-US"/>
              </w:rPr>
            </w:pPr>
            <w:r w:rsidRPr="00F61E79">
              <w:rPr>
                <w:rFonts w:ascii="Arial Narrow" w:hAnsi="Arial Narrow" w:cs="Arial"/>
                <w:b/>
                <w:bCs/>
                <w:lang w:val="en-US"/>
              </w:rPr>
              <w:t>Date :</w:t>
            </w:r>
          </w:p>
        </w:tc>
      </w:tr>
      <w:tr w:rsidR="00E659B8" w:rsidRPr="00F61E79" w:rsidTr="00A337F2">
        <w:trPr>
          <w:trHeight w:val="315"/>
        </w:trPr>
        <w:tc>
          <w:tcPr>
            <w:tcW w:w="3609" w:type="dxa"/>
            <w:tcBorders>
              <w:top w:val="single" w:sz="4" w:space="0" w:color="auto"/>
              <w:left w:val="single" w:sz="8" w:space="0" w:color="auto"/>
              <w:bottom w:val="single" w:sz="8" w:space="0" w:color="auto"/>
              <w:right w:val="single" w:sz="8" w:space="0" w:color="000000"/>
            </w:tcBorders>
            <w:shd w:val="clear" w:color="auto" w:fill="B8CCE4" w:themeFill="accent1" w:themeFillTint="66"/>
          </w:tcPr>
          <w:p w:rsidR="00E659B8" w:rsidRPr="00F61E79" w:rsidRDefault="00E659B8" w:rsidP="00E659B8">
            <w:pPr>
              <w:overflowPunct/>
              <w:autoSpaceDE/>
              <w:autoSpaceDN/>
              <w:adjustRightInd/>
              <w:spacing w:line="276" w:lineRule="auto"/>
              <w:jc w:val="both"/>
              <w:textAlignment w:val="auto"/>
              <w:rPr>
                <w:rFonts w:ascii="Arial Narrow" w:hAnsi="Arial Narrow" w:cs="Arial"/>
                <w:b/>
                <w:bCs/>
                <w:lang w:val="en-US"/>
              </w:rPr>
            </w:pPr>
            <w:r w:rsidRPr="00F61E79">
              <w:rPr>
                <w:rFonts w:ascii="Arial Narrow" w:hAnsi="Arial Narrow" w:cs="Arial"/>
                <w:b/>
                <w:bCs/>
                <w:lang w:val="en-US"/>
              </w:rPr>
              <w:t>Visas :</w:t>
            </w:r>
          </w:p>
          <w:p w:rsidR="00E659B8" w:rsidRPr="00F61E79" w:rsidRDefault="00E659B8" w:rsidP="00E659B8">
            <w:pPr>
              <w:overflowPunct/>
              <w:autoSpaceDE/>
              <w:autoSpaceDN/>
              <w:adjustRightInd/>
              <w:spacing w:line="276" w:lineRule="auto"/>
              <w:jc w:val="both"/>
              <w:textAlignment w:val="auto"/>
              <w:rPr>
                <w:rFonts w:ascii="Arial Narrow" w:hAnsi="Arial Narrow" w:cs="Arial"/>
                <w:b/>
                <w:bCs/>
                <w:lang w:val="en-US"/>
              </w:rPr>
            </w:pPr>
          </w:p>
          <w:p w:rsidR="00E659B8" w:rsidRPr="00F61E79" w:rsidRDefault="00E659B8" w:rsidP="00E659B8">
            <w:pPr>
              <w:overflowPunct/>
              <w:autoSpaceDE/>
              <w:autoSpaceDN/>
              <w:adjustRightInd/>
              <w:spacing w:line="276" w:lineRule="auto"/>
              <w:jc w:val="both"/>
              <w:textAlignment w:val="auto"/>
              <w:rPr>
                <w:rFonts w:ascii="Arial Narrow" w:hAnsi="Arial Narrow" w:cs="Arial"/>
                <w:b/>
                <w:bCs/>
                <w:lang w:val="en-US"/>
              </w:rPr>
            </w:pPr>
          </w:p>
        </w:tc>
        <w:tc>
          <w:tcPr>
            <w:tcW w:w="3420" w:type="dxa"/>
            <w:tcBorders>
              <w:top w:val="single" w:sz="4" w:space="0" w:color="auto"/>
              <w:left w:val="single" w:sz="8" w:space="0" w:color="auto"/>
              <w:bottom w:val="single" w:sz="8" w:space="0" w:color="auto"/>
              <w:right w:val="single" w:sz="8" w:space="0" w:color="000000"/>
            </w:tcBorders>
            <w:shd w:val="clear" w:color="auto" w:fill="B8CCE4" w:themeFill="accent1" w:themeFillTint="66"/>
            <w:noWrap/>
          </w:tcPr>
          <w:p w:rsidR="00E659B8" w:rsidRPr="00F61E79" w:rsidRDefault="00E659B8" w:rsidP="00E659B8">
            <w:pPr>
              <w:overflowPunct/>
              <w:autoSpaceDE/>
              <w:autoSpaceDN/>
              <w:adjustRightInd/>
              <w:spacing w:line="276" w:lineRule="auto"/>
              <w:jc w:val="both"/>
              <w:textAlignment w:val="auto"/>
              <w:rPr>
                <w:rFonts w:ascii="Arial Narrow" w:hAnsi="Arial Narrow" w:cs="Arial"/>
                <w:b/>
                <w:bCs/>
                <w:lang w:val="en-US"/>
              </w:rPr>
            </w:pPr>
            <w:r w:rsidRPr="00F61E79">
              <w:rPr>
                <w:rFonts w:ascii="Arial Narrow" w:hAnsi="Arial Narrow" w:cs="Arial"/>
                <w:b/>
                <w:bCs/>
                <w:lang w:val="en-US"/>
              </w:rPr>
              <w:t>Visas :</w:t>
            </w:r>
          </w:p>
          <w:p w:rsidR="00E659B8" w:rsidRPr="00F61E79" w:rsidRDefault="00E659B8" w:rsidP="00E659B8">
            <w:pPr>
              <w:overflowPunct/>
              <w:autoSpaceDE/>
              <w:autoSpaceDN/>
              <w:adjustRightInd/>
              <w:spacing w:line="276" w:lineRule="auto"/>
              <w:jc w:val="both"/>
              <w:textAlignment w:val="auto"/>
              <w:rPr>
                <w:rFonts w:ascii="Arial Narrow" w:hAnsi="Arial Narrow" w:cs="Arial"/>
                <w:b/>
                <w:bCs/>
                <w:lang w:val="en-US"/>
              </w:rPr>
            </w:pPr>
          </w:p>
          <w:p w:rsidR="00E659B8" w:rsidRPr="00F61E79" w:rsidRDefault="00E659B8" w:rsidP="00E659B8">
            <w:pPr>
              <w:overflowPunct/>
              <w:autoSpaceDE/>
              <w:autoSpaceDN/>
              <w:adjustRightInd/>
              <w:spacing w:line="276" w:lineRule="auto"/>
              <w:jc w:val="both"/>
              <w:textAlignment w:val="auto"/>
              <w:rPr>
                <w:rFonts w:ascii="Arial Narrow" w:hAnsi="Arial Narrow" w:cs="Arial"/>
                <w:b/>
                <w:bCs/>
                <w:lang w:val="en-US"/>
              </w:rPr>
            </w:pPr>
          </w:p>
        </w:tc>
        <w:tc>
          <w:tcPr>
            <w:tcW w:w="3206" w:type="dxa"/>
            <w:tcBorders>
              <w:top w:val="single" w:sz="2" w:space="0" w:color="auto"/>
              <w:left w:val="single" w:sz="8" w:space="0" w:color="auto"/>
              <w:bottom w:val="single" w:sz="8" w:space="0" w:color="auto"/>
              <w:right w:val="single" w:sz="8" w:space="0" w:color="000000"/>
            </w:tcBorders>
            <w:shd w:val="clear" w:color="auto" w:fill="B8CCE4" w:themeFill="accent1" w:themeFillTint="66"/>
          </w:tcPr>
          <w:p w:rsidR="00E659B8" w:rsidRPr="00F61E79" w:rsidRDefault="00E659B8" w:rsidP="00E659B8">
            <w:pPr>
              <w:overflowPunct/>
              <w:autoSpaceDE/>
              <w:autoSpaceDN/>
              <w:adjustRightInd/>
              <w:spacing w:line="276" w:lineRule="auto"/>
              <w:jc w:val="both"/>
              <w:textAlignment w:val="auto"/>
              <w:rPr>
                <w:rFonts w:ascii="Arial Narrow" w:hAnsi="Arial Narrow" w:cs="Arial"/>
                <w:b/>
                <w:bCs/>
                <w:lang w:val="en-US"/>
              </w:rPr>
            </w:pPr>
            <w:r w:rsidRPr="00F61E79">
              <w:rPr>
                <w:rFonts w:ascii="Arial Narrow" w:hAnsi="Arial Narrow" w:cs="Arial"/>
                <w:b/>
                <w:bCs/>
                <w:lang w:val="en-US"/>
              </w:rPr>
              <w:t>Visas :</w:t>
            </w:r>
          </w:p>
          <w:p w:rsidR="00E659B8" w:rsidRPr="00F61E79" w:rsidRDefault="00E659B8" w:rsidP="00E659B8">
            <w:pPr>
              <w:overflowPunct/>
              <w:autoSpaceDE/>
              <w:autoSpaceDN/>
              <w:adjustRightInd/>
              <w:spacing w:line="276" w:lineRule="auto"/>
              <w:jc w:val="both"/>
              <w:textAlignment w:val="auto"/>
              <w:rPr>
                <w:rFonts w:ascii="Arial Narrow" w:hAnsi="Arial Narrow" w:cs="Arial"/>
                <w:b/>
                <w:bCs/>
                <w:lang w:val="en-US"/>
              </w:rPr>
            </w:pPr>
          </w:p>
          <w:p w:rsidR="00E659B8" w:rsidRPr="00F61E79" w:rsidRDefault="00E659B8" w:rsidP="00E659B8">
            <w:pPr>
              <w:overflowPunct/>
              <w:autoSpaceDE/>
              <w:autoSpaceDN/>
              <w:adjustRightInd/>
              <w:spacing w:line="276" w:lineRule="auto"/>
              <w:jc w:val="both"/>
              <w:textAlignment w:val="auto"/>
              <w:rPr>
                <w:rFonts w:ascii="Arial Narrow" w:hAnsi="Arial Narrow" w:cs="Arial"/>
                <w:b/>
                <w:bCs/>
                <w:lang w:val="en-US"/>
              </w:rPr>
            </w:pPr>
          </w:p>
        </w:tc>
      </w:tr>
    </w:tbl>
    <w:p w:rsidR="00E659B8" w:rsidRPr="00F61E79" w:rsidRDefault="00E659B8" w:rsidP="00E659B8">
      <w:pPr>
        <w:overflowPunct/>
        <w:autoSpaceDE/>
        <w:autoSpaceDN/>
        <w:adjustRightInd/>
        <w:spacing w:line="276" w:lineRule="auto"/>
        <w:jc w:val="both"/>
        <w:textAlignment w:val="auto"/>
        <w:rPr>
          <w:rFonts w:ascii="Arial Narrow" w:eastAsia="Calibri" w:hAnsi="Arial Narrow" w:cs="Arial"/>
          <w:lang w:eastAsia="en-US"/>
        </w:rPr>
      </w:pPr>
    </w:p>
    <w:p w:rsidR="00E659B8" w:rsidRDefault="00E659B8" w:rsidP="00E659B8">
      <w:pPr>
        <w:overflowPunct/>
        <w:autoSpaceDE/>
        <w:autoSpaceDN/>
        <w:adjustRightInd/>
        <w:spacing w:line="276" w:lineRule="auto"/>
        <w:jc w:val="both"/>
        <w:textAlignment w:val="auto"/>
        <w:rPr>
          <w:rFonts w:ascii="Arial Narrow" w:eastAsia="Calibri" w:hAnsi="Arial Narrow" w:cs="Arial"/>
          <w:lang w:eastAsia="en-US"/>
        </w:rPr>
      </w:pPr>
    </w:p>
    <w:p w:rsidR="00D50DAB" w:rsidRPr="00F61E79" w:rsidRDefault="00D50DAB" w:rsidP="00E659B8">
      <w:pPr>
        <w:overflowPunct/>
        <w:autoSpaceDE/>
        <w:autoSpaceDN/>
        <w:adjustRightInd/>
        <w:spacing w:line="276" w:lineRule="auto"/>
        <w:jc w:val="both"/>
        <w:textAlignment w:val="auto"/>
        <w:rPr>
          <w:rFonts w:ascii="Arial Narrow" w:eastAsia="Calibri" w:hAnsi="Arial Narrow" w:cs="Arial"/>
          <w:lang w:eastAsia="en-US"/>
        </w:rPr>
        <w:sectPr w:rsidR="00D50DAB" w:rsidRPr="00F61E79" w:rsidSect="00E659B8">
          <w:pgSz w:w="11906" w:h="16838"/>
          <w:pgMar w:top="709" w:right="1418" w:bottom="993" w:left="1418" w:header="708" w:footer="708" w:gutter="0"/>
          <w:cols w:space="708"/>
          <w:titlePg/>
          <w:docGrid w:linePitch="360"/>
        </w:sectPr>
      </w:pPr>
    </w:p>
    <w:p w:rsidR="002D4AF8" w:rsidRDefault="00A25E10" w:rsidP="002D4AF8">
      <w:pPr>
        <w:jc w:val="center"/>
        <w:rPr>
          <w:rFonts w:asciiTheme="majorHAnsi" w:hAnsiTheme="majorHAnsi" w:cstheme="majorHAnsi"/>
          <w:b/>
          <w:i/>
          <w:color w:val="C00000"/>
        </w:rPr>
      </w:pPr>
      <w:r>
        <w:rPr>
          <w:rFonts w:asciiTheme="minorHAnsi" w:hAnsiTheme="minorHAnsi" w:cstheme="minorBidi"/>
          <w:lang w:eastAsia="en-US"/>
        </w:rPr>
        <w:lastRenderedPageBreak/>
        <w:pict>
          <v:shape id="_x0000_s1127" type="#_x0000_t202" style="position:absolute;left:0;text-align:left;margin-left:52.9pt;margin-top:-19.1pt;width:367.5pt;height:124.5pt;z-index:251710976;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" strokecolor="white" strokeweight=".26467mm">
            <v:textbox style="mso-next-textbox:#_x0000_s1127">
              <w:txbxContent>
                <w:p w:rsidR="002D4AF8" w:rsidRDefault="002D4AF8" w:rsidP="002D4AF8">
                  <w:pPr>
                    <w:shd w:val="clear" w:color="auto" w:fill="E5DFEC" w:themeFill="accent4" w:themeFillTint="33"/>
                    <w:jc w:val="center"/>
                    <w:rPr>
                      <w:rFonts w:asciiTheme="majorHAnsi" w:hAnsiTheme="majorHAnsi" w:cstheme="majorHAnsi"/>
                      <w:b/>
                    </w:rPr>
                  </w:pPr>
                  <w:r>
                    <w:rPr>
                      <w:rFonts w:asciiTheme="majorHAnsi" w:hAnsiTheme="majorHAnsi" w:cstheme="majorHAnsi"/>
                      <w:b/>
                    </w:rPr>
                    <w:t>ASSOCIATION DE LUTTE CONTRE LES VIOLENCES SEXUELLES ET APPUI A LA PROMOTION DU DEVELOPPEMENT DURABLE  « </w:t>
                  </w:r>
                  <w:r w:rsidR="009143E8">
                    <w:rPr>
                      <w:rFonts w:asciiTheme="majorHAnsi" w:hAnsiTheme="majorHAnsi" w:cstheme="majorHAnsi"/>
                      <w:b/>
                    </w:rPr>
                    <w:t>ALUCOVIS-APDD</w:t>
                  </w:r>
                  <w:r>
                    <w:rPr>
                      <w:rFonts w:asciiTheme="majorHAnsi" w:hAnsiTheme="majorHAnsi" w:cstheme="majorHAnsi"/>
                      <w:b/>
                    </w:rPr>
                    <w:t xml:space="preserve"> »</w:t>
                  </w:r>
                </w:p>
                <w:p w:rsidR="002D4AF8" w:rsidRDefault="002D4AF8" w:rsidP="002D4AF8">
                  <w:pPr>
                    <w:tabs>
                      <w:tab w:val="left" w:pos="480"/>
                    </w:tabs>
                    <w:jc w:val="center"/>
                    <w:rPr>
                      <w:rFonts w:asciiTheme="majorHAnsi" w:eastAsia="Batang" w:hAnsiTheme="majorHAnsi" w:cstheme="majorHAnsi"/>
                      <w:b/>
                      <w:i/>
                      <w:color w:val="00B0F0"/>
                      <w:sz w:val="12"/>
                      <w:szCs w:val="18"/>
                      <w:lang w:val="fr-BE"/>
                    </w:rPr>
                  </w:pPr>
                  <w:r>
                    <w:rPr>
                      <w:rFonts w:asciiTheme="majorHAnsi" w:eastAsia="Batang" w:hAnsiTheme="majorHAnsi" w:cstheme="majorHAnsi"/>
                      <w:b/>
                      <w:i/>
                      <w:color w:val="00B0F0"/>
                      <w:sz w:val="12"/>
                      <w:szCs w:val="18"/>
                      <w:lang w:val="fr-BE"/>
                    </w:rPr>
                    <w:t>Elle est dotée de la personnalité civile que juridique sans configuration ni Préoccupation Politique, Religieuse qu’Ethnique.</w:t>
                  </w:r>
                </w:p>
                <w:p w:rsidR="002D4AF8" w:rsidRDefault="002D4AF8" w:rsidP="002D4AF8">
                  <w:pPr>
                    <w:tabs>
                      <w:tab w:val="left" w:pos="480"/>
                    </w:tabs>
                    <w:jc w:val="center"/>
                    <w:rPr>
                      <w:rFonts w:asciiTheme="majorHAnsi" w:eastAsia="Calibri" w:hAnsiTheme="majorHAnsi" w:cstheme="majorHAnsi"/>
                      <w:sz w:val="16"/>
                      <w:szCs w:val="22"/>
                    </w:rPr>
                  </w:pPr>
                  <w:r>
                    <w:rPr>
                      <w:rFonts w:asciiTheme="majorHAnsi" w:hAnsiTheme="majorHAnsi" w:cstheme="majorHAnsi"/>
                      <w:sz w:val="12"/>
                      <w:szCs w:val="18"/>
                      <w:lang w:val="fr-BE"/>
                    </w:rPr>
                    <w:t xml:space="preserve">E-mail : </w:t>
                  </w:r>
                  <w:hyperlink r:id="rId54" w:history="1">
                    <w:r w:rsidR="009143E8">
                      <w:rPr>
                        <w:rStyle w:val="Lienhypertexte"/>
                        <w:rFonts w:asciiTheme="majorHAnsi" w:hAnsiTheme="majorHAnsi" w:cstheme="majorHAnsi"/>
                        <w:sz w:val="16"/>
                      </w:rPr>
                      <w:t>ALUCOVIS-APDD</w:t>
                    </w:r>
                    <w:r>
                      <w:rPr>
                        <w:rStyle w:val="Lienhypertexte"/>
                        <w:rFonts w:asciiTheme="majorHAnsi" w:hAnsiTheme="majorHAnsi" w:cstheme="majorHAnsi"/>
                        <w:sz w:val="16"/>
                      </w:rPr>
                      <w:t>burundi@gmail.com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ou </w:t>
                  </w:r>
                  <w:hyperlink r:id="rId55" w:history="1">
                    <w:r>
                      <w:rPr>
                        <w:rStyle w:val="Lienhypertexte"/>
                        <w:rFonts w:asciiTheme="majorHAnsi" w:hAnsiTheme="majorHAnsi" w:cstheme="majorHAnsi"/>
                        <w:sz w:val="16"/>
                      </w:rPr>
                      <w:t>rugondey@gmail.com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w:t>
                  </w:r>
                </w:p>
                <w:p w:rsidR="002D4AF8" w:rsidRDefault="002D4AF8" w:rsidP="002D4AF8">
                  <w:pPr>
                    <w:tabs>
                      <w:tab w:val="left" w:pos="480"/>
                    </w:tabs>
                    <w:jc w:val="center"/>
                    <w:rPr>
                      <w:rFonts w:asciiTheme="majorHAnsi" w:eastAsiaTheme="minorHAnsi" w:hAnsiTheme="majorHAnsi" w:cstheme="majorHAnsi"/>
                      <w:sz w:val="18"/>
                    </w:rPr>
                  </w:pPr>
                  <w:r>
                    <w:rPr>
                      <w:rFonts w:asciiTheme="majorHAnsi" w:hAnsiTheme="majorHAnsi" w:cstheme="majorHAnsi"/>
                      <w:b/>
                      <w:color w:val="C00000"/>
                      <w:sz w:val="14"/>
                      <w:szCs w:val="18"/>
                      <w:lang w:val="fr-BE"/>
                    </w:rPr>
                    <w:t xml:space="preserve">Mob : (+257) 79931044/61675647 - 79492898 ou </w:t>
                  </w:r>
                  <w:r>
                    <w:rPr>
                      <w:rFonts w:asciiTheme="majorHAnsi" w:hAnsiTheme="majorHAnsi" w:cstheme="majorHAnsi"/>
                      <w:b/>
                      <w:color w:val="002060"/>
                      <w:sz w:val="14"/>
                      <w:szCs w:val="18"/>
                      <w:lang w:val="fr-BE"/>
                    </w:rPr>
                    <w:t>whatsapp +257 77881977  et 77492898</w:t>
                  </w:r>
                </w:p>
                <w:p w:rsidR="002D4AF8" w:rsidRDefault="002D4AF8" w:rsidP="002D4AF8">
                  <w:pPr>
                    <w:shd w:val="clear" w:color="auto" w:fill="FDE9D9" w:themeFill="accent6" w:themeFillTint="33"/>
                    <w:jc w:val="center"/>
                    <w:rPr>
                      <w:rFonts w:asciiTheme="majorHAnsi" w:hAnsiTheme="majorHAnsi" w:cstheme="majorHAnsi"/>
                      <w:b/>
                      <w:sz w:val="16"/>
                      <w:lang w:val="fr-BE"/>
                    </w:rPr>
                  </w:pPr>
                  <w:r>
                    <w:rPr>
                      <w:rFonts w:asciiTheme="majorHAnsi" w:hAnsiTheme="majorHAnsi" w:cstheme="majorHAnsi"/>
                      <w:b/>
                      <w:sz w:val="14"/>
                      <w:szCs w:val="18"/>
                      <w:u w:val="single"/>
                      <w:lang w:val="fr-BE"/>
                    </w:rPr>
                    <w:t>Bureau siège :</w:t>
                  </w:r>
                  <w:r>
                    <w:rPr>
                      <w:rFonts w:asciiTheme="majorHAnsi" w:hAnsiTheme="majorHAnsi" w:cstheme="majorHAnsi"/>
                      <w:b/>
                      <w:sz w:val="14"/>
                      <w:szCs w:val="18"/>
                      <w:lang w:val="fr-BE"/>
                    </w:rPr>
                    <w:t xml:space="preserve"> Au chef-lieu de la Province Cibitoke (Nord-Ouest du Burundi) en face de l’ONG CONCERN </w:t>
                  </w:r>
                  <w:r>
                    <w:rPr>
                      <w:rFonts w:asciiTheme="majorHAnsi" w:hAnsiTheme="majorHAnsi" w:cstheme="majorHAnsi"/>
                      <w:sz w:val="16"/>
                      <w:lang w:val="fr-BE"/>
                    </w:rPr>
                    <w:t>World Wide.</w:t>
                  </w:r>
                  <w:r>
                    <w:rPr>
                      <w:rFonts w:asciiTheme="majorHAnsi" w:hAnsiTheme="majorHAnsi" w:cstheme="majorHAnsi"/>
                      <w:b/>
                      <w:sz w:val="16"/>
                      <w:lang w:val="fr-BE"/>
                    </w:rPr>
                    <w:t xml:space="preserve"> </w:t>
                  </w:r>
                </w:p>
                <w:p w:rsidR="002D4AF8" w:rsidRDefault="002D4AF8" w:rsidP="002D4AF8">
                  <w:pPr>
                    <w:shd w:val="clear" w:color="auto" w:fill="FDE9D9" w:themeFill="accent6" w:themeFillTint="33"/>
                    <w:jc w:val="center"/>
                    <w:rPr>
                      <w:rFonts w:asciiTheme="majorHAnsi" w:hAnsiTheme="majorHAnsi" w:cstheme="majorHAnsi"/>
                      <w:sz w:val="18"/>
                      <w:szCs w:val="22"/>
                    </w:rPr>
                  </w:pPr>
                  <w:r>
                    <w:rPr>
                      <w:rFonts w:asciiTheme="majorHAnsi" w:hAnsiTheme="majorHAnsi" w:cstheme="majorHAnsi"/>
                      <w:b/>
                      <w:sz w:val="16"/>
                      <w:lang w:val="fr-BE"/>
                    </w:rPr>
                    <w:t xml:space="preserve">Ord. Min : N° 530/231 du 9/03/2006, </w:t>
                  </w:r>
                </w:p>
                <w:p w:rsidR="002D4AF8" w:rsidRDefault="002D4AF8" w:rsidP="002D4AF8">
                  <w:pPr>
                    <w:shd w:val="clear" w:color="auto" w:fill="FFF2CC"/>
                    <w:jc w:val="center"/>
                    <w:rPr>
                      <w:rFonts w:asciiTheme="majorHAnsi" w:hAnsiTheme="majorHAnsi" w:cstheme="majorHAnsi"/>
                      <w:b/>
                      <w:color w:val="0070C0"/>
                      <w:sz w:val="14"/>
                      <w:lang w:val="fr-BE"/>
                    </w:rPr>
                  </w:pPr>
                  <w:r>
                    <w:rPr>
                      <w:rFonts w:asciiTheme="majorHAnsi" w:hAnsiTheme="majorHAnsi" w:cstheme="majorHAnsi"/>
                      <w:b/>
                      <w:color w:val="0070C0"/>
                      <w:sz w:val="14"/>
                      <w:lang w:val="fr-BE"/>
                    </w:rPr>
                    <w:t>Prise d’acte du 29/01/2019 n° 530/173/CAB/2019  conformité sur la nouvelle loi régissant les ASBL au Burundi.</w:t>
                  </w:r>
                </w:p>
                <w:p w:rsidR="002D4AF8" w:rsidRDefault="002D4AF8" w:rsidP="002D4AF8">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 xml:space="preserve">L’actuelle ordonnance : n° 530/460 du 20/05/2021 portant changement de dénomination de l’ALUCOVI à </w:t>
                  </w:r>
                  <w:r w:rsidR="009143E8">
                    <w:rPr>
                      <w:rFonts w:asciiTheme="majorHAnsi" w:hAnsiTheme="majorHAnsi" w:cstheme="majorHAnsi"/>
                      <w:b/>
                      <w:color w:val="7030A0"/>
                      <w:sz w:val="14"/>
                      <w:szCs w:val="18"/>
                      <w:lang w:val="fr-BE"/>
                    </w:rPr>
                    <w:t>ALUCOVIS-APDD</w:t>
                  </w:r>
                  <w:r>
                    <w:rPr>
                      <w:rFonts w:asciiTheme="majorHAnsi" w:hAnsiTheme="majorHAnsi" w:cstheme="majorHAnsi"/>
                      <w:b/>
                      <w:color w:val="7030A0"/>
                      <w:sz w:val="14"/>
                      <w:szCs w:val="18"/>
                      <w:lang w:val="fr-BE"/>
                    </w:rPr>
                    <w:t xml:space="preserve"> </w:t>
                  </w:r>
                </w:p>
                <w:p w:rsidR="002D4AF8" w:rsidRDefault="002D4AF8" w:rsidP="002D4AF8">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Sous une Prise d’acte ministérielle n° Réf : 530/5467/CAB/2021 du 20/05/2021</w:t>
                  </w:r>
                </w:p>
                <w:p w:rsidR="002D4AF8" w:rsidRDefault="002D4AF8" w:rsidP="002D4AF8">
                  <w:pPr>
                    <w:shd w:val="clear" w:color="auto" w:fill="F2F2F2"/>
                    <w:jc w:val="center"/>
                    <w:rPr>
                      <w:rFonts w:ascii="Calibri Light" w:hAnsi="Calibri Light" w:cs="Calibri Light"/>
                      <w:b/>
                      <w:szCs w:val="18"/>
                      <w:u w:val="single"/>
                      <w:lang w:val="fr-BE"/>
                    </w:rPr>
                  </w:pPr>
                  <w:r>
                    <w:rPr>
                      <w:rFonts w:ascii="Calibri Light" w:hAnsi="Calibri Light" w:cs="Calibri Light"/>
                      <w:b/>
                      <w:szCs w:val="18"/>
                      <w:u w:val="single"/>
                      <w:lang w:val="fr-BE"/>
                    </w:rPr>
                    <w:t>République du BURUNDI.</w:t>
                  </w:r>
                </w:p>
                <w:p w:rsidR="002D4AF8" w:rsidRDefault="002D4AF8" w:rsidP="002D4AF8">
                  <w:pPr>
                    <w:rPr>
                      <w:rFonts w:asciiTheme="minorHAnsi" w:hAnsiTheme="minorHAnsi" w:cstheme="minorBidi"/>
                      <w:sz w:val="22"/>
                      <w:szCs w:val="22"/>
                    </w:rPr>
                  </w:pPr>
                </w:p>
              </w:txbxContent>
            </v:textbox>
            <w10:wrap anchorx="margin"/>
          </v:shape>
        </w:pict>
      </w:r>
    </w:p>
    <w:p w:rsidR="002D4AF8" w:rsidRDefault="002D4AF8" w:rsidP="002D4AF8">
      <w:pPr>
        <w:jc w:val="center"/>
        <w:rPr>
          <w:rFonts w:asciiTheme="majorHAnsi" w:hAnsiTheme="majorHAnsi" w:cstheme="majorHAnsi"/>
          <w:b/>
          <w:i/>
          <w:color w:val="C00000"/>
        </w:rPr>
      </w:pPr>
    </w:p>
    <w:p w:rsidR="002D4AF8" w:rsidRDefault="002D4AF8" w:rsidP="002D4AF8">
      <w:pPr>
        <w:jc w:val="center"/>
        <w:rPr>
          <w:rFonts w:asciiTheme="majorHAnsi" w:hAnsiTheme="majorHAnsi" w:cstheme="majorHAnsi"/>
          <w:b/>
          <w:i/>
          <w:color w:val="C00000"/>
        </w:rPr>
      </w:pPr>
    </w:p>
    <w:p w:rsidR="002D4AF8" w:rsidRDefault="002D4AF8" w:rsidP="002D4AF8">
      <w:pPr>
        <w:spacing w:line="20" w:lineRule="atLeast"/>
        <w:jc w:val="right"/>
        <w:rPr>
          <w:rFonts w:ascii="Arial" w:hAnsi="Arial" w:cs="Arial"/>
          <w:b/>
          <w:color w:val="000000" w:themeColor="text1"/>
        </w:rPr>
      </w:pPr>
    </w:p>
    <w:p w:rsidR="002D4AF8" w:rsidRDefault="002D4AF8" w:rsidP="002D4AF8">
      <w:pPr>
        <w:jc w:val="right"/>
        <w:rPr>
          <w:rFonts w:asciiTheme="majorHAnsi" w:hAnsiTheme="majorHAnsi" w:cstheme="majorHAnsi"/>
          <w:sz w:val="24"/>
        </w:rPr>
      </w:pPr>
      <w:r>
        <w:rPr>
          <w:rFonts w:asciiTheme="minorHAnsi" w:hAnsiTheme="minorHAnsi" w:cstheme="minorBidi"/>
          <w:noProof/>
        </w:rPr>
        <w:drawing>
          <wp:anchor distT="0" distB="0" distL="114300" distR="114300" simplePos="0" relativeHeight="251712000" behindDoc="0" locked="0" layoutInCell="1" allowOverlap="1" wp14:anchorId="14B18D06" wp14:editId="7A7BD8A5">
            <wp:simplePos x="0" y="0"/>
            <wp:positionH relativeFrom="column">
              <wp:posOffset>-280670</wp:posOffset>
            </wp:positionH>
            <wp:positionV relativeFrom="paragraph">
              <wp:posOffset>-785495</wp:posOffset>
            </wp:positionV>
            <wp:extent cx="895350" cy="1247775"/>
            <wp:effectExtent l="0" t="0" r="0" b="0"/>
            <wp:wrapNone/>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1247775"/>
                    </a:xfrm>
                    <a:prstGeom prst="rect">
                      <a:avLst/>
                    </a:prstGeom>
                    <a:noFill/>
                  </pic:spPr>
                </pic:pic>
              </a:graphicData>
            </a:graphic>
            <wp14:sizeRelH relativeFrom="page">
              <wp14:pctWidth>0</wp14:pctWidth>
            </wp14:sizeRelH>
            <wp14:sizeRelV relativeFrom="page">
              <wp14:pctHeight>0</wp14:pctHeight>
            </wp14:sizeRelV>
          </wp:anchor>
        </w:drawing>
      </w:r>
    </w:p>
    <w:p w:rsidR="00E659B8" w:rsidRPr="00F61E79" w:rsidRDefault="00E659B8" w:rsidP="00E659B8">
      <w:pPr>
        <w:keepNext/>
        <w:overflowPunct/>
        <w:adjustRightInd/>
        <w:spacing w:line="276" w:lineRule="auto"/>
        <w:ind w:right="255"/>
        <w:textAlignment w:val="auto"/>
        <w:outlineLvl w:val="2"/>
        <w:rPr>
          <w:rFonts w:ascii="Arial Narrow" w:hAnsi="Arial Narrow" w:cs="Arial"/>
          <w:b/>
          <w:bCs/>
          <w:lang w:val="fr-CA"/>
        </w:rPr>
      </w:pPr>
    </w:p>
    <w:p w:rsidR="00D50DAB" w:rsidRDefault="00D50DAB" w:rsidP="00FF1CEA">
      <w:pPr>
        <w:pStyle w:val="Titre2"/>
        <w:ind w:left="1416" w:firstLine="708"/>
        <w:rPr>
          <w:u w:val="single"/>
          <w:lang w:val="fr-CA"/>
        </w:rPr>
      </w:pPr>
    </w:p>
    <w:p w:rsidR="002D4AF8" w:rsidRDefault="002D4AF8" w:rsidP="00D50DAB">
      <w:pPr>
        <w:pStyle w:val="Titre2"/>
        <w:ind w:left="1416" w:firstLine="708"/>
        <w:jc w:val="center"/>
        <w:rPr>
          <w:u w:val="single"/>
          <w:lang w:val="fr-CA"/>
        </w:rPr>
      </w:pPr>
    </w:p>
    <w:p w:rsidR="00E659B8" w:rsidRDefault="00E659B8" w:rsidP="00D50DAB">
      <w:pPr>
        <w:pStyle w:val="Titre2"/>
        <w:ind w:left="1416" w:firstLine="708"/>
        <w:jc w:val="center"/>
        <w:rPr>
          <w:u w:val="single"/>
          <w:lang w:val="fr-CA"/>
        </w:rPr>
      </w:pPr>
      <w:r w:rsidRPr="00FF1CEA">
        <w:rPr>
          <w:u w:val="single"/>
          <w:lang w:val="fr-CA"/>
        </w:rPr>
        <w:t>BON DE CAISSE</w:t>
      </w:r>
    </w:p>
    <w:p w:rsidR="00FF1CEA" w:rsidRPr="00FF1CEA" w:rsidRDefault="00FF1CEA" w:rsidP="00FF1CEA">
      <w:pPr>
        <w:rPr>
          <w:lang w:val="fr-CA"/>
        </w:rPr>
      </w:pPr>
    </w:p>
    <w:p w:rsidR="00263891" w:rsidRDefault="00263891" w:rsidP="00E659B8">
      <w:pPr>
        <w:keepNext/>
        <w:overflowPunct/>
        <w:adjustRightInd/>
        <w:spacing w:line="276" w:lineRule="auto"/>
        <w:jc w:val="both"/>
        <w:textAlignment w:val="auto"/>
        <w:outlineLvl w:val="3"/>
        <w:rPr>
          <w:rFonts w:ascii="Arial Narrow" w:hAnsi="Arial Narrow" w:cs="Arial"/>
        </w:rPr>
      </w:pPr>
    </w:p>
    <w:p w:rsidR="00E659B8" w:rsidRPr="00F61E79" w:rsidRDefault="00E659B8" w:rsidP="00E659B8">
      <w:pPr>
        <w:keepNext/>
        <w:overflowPunct/>
        <w:adjustRightInd/>
        <w:spacing w:line="276" w:lineRule="auto"/>
        <w:jc w:val="both"/>
        <w:textAlignment w:val="auto"/>
        <w:outlineLvl w:val="3"/>
        <w:rPr>
          <w:rFonts w:ascii="Arial Narrow" w:hAnsi="Arial Narrow" w:cs="Arial"/>
        </w:rPr>
      </w:pPr>
      <w:r w:rsidRPr="00F61E79">
        <w:rPr>
          <w:rFonts w:ascii="Arial Narrow" w:hAnsi="Arial Narrow" w:cs="Arial"/>
        </w:rPr>
        <w:t xml:space="preserve">PC/N° : ------------------------                                                       </w:t>
      </w:r>
      <w:r w:rsidR="00FF1CEA">
        <w:rPr>
          <w:rFonts w:ascii="Arial Narrow" w:hAnsi="Arial Narrow" w:cs="Arial"/>
        </w:rPr>
        <w:t xml:space="preserve">                                                 </w:t>
      </w:r>
      <w:r w:rsidRPr="00F61E79">
        <w:rPr>
          <w:rFonts w:ascii="Arial Narrow" w:hAnsi="Arial Narrow" w:cs="Arial"/>
        </w:rPr>
        <w:t xml:space="preserve">   Date : ---------------------</w:t>
      </w:r>
    </w:p>
    <w:p w:rsidR="00E659B8" w:rsidRPr="00F61E79" w:rsidRDefault="00E659B8" w:rsidP="00E659B8">
      <w:pPr>
        <w:overflowPunct/>
        <w:adjustRightInd/>
        <w:spacing w:line="276" w:lineRule="auto"/>
        <w:jc w:val="both"/>
        <w:textAlignment w:val="auto"/>
        <w:rPr>
          <w:rFonts w:ascii="Arial Narrow" w:hAnsi="Arial Narrow" w:cs="Arial"/>
          <w:lang w:val="fr-CA"/>
        </w:rPr>
      </w:pPr>
    </w:p>
    <w:p w:rsidR="00E659B8" w:rsidRPr="00F61E79" w:rsidRDefault="00E659B8" w:rsidP="00E659B8">
      <w:pPr>
        <w:overflowPunct/>
        <w:adjustRightInd/>
        <w:spacing w:line="276" w:lineRule="auto"/>
        <w:jc w:val="both"/>
        <w:textAlignment w:val="auto"/>
        <w:rPr>
          <w:rFonts w:ascii="Arial Narrow" w:hAnsi="Arial Narrow" w:cs="Arial"/>
          <w:lang w:val="fr-CA"/>
        </w:rPr>
      </w:pPr>
      <w:r w:rsidRPr="00F61E79">
        <w:rPr>
          <w:rFonts w:ascii="Arial Narrow" w:hAnsi="Arial Narrow" w:cs="Arial"/>
          <w:lang w:val="fr-CA"/>
        </w:rPr>
        <w:t>Imputation : --------------------</w:t>
      </w:r>
    </w:p>
    <w:p w:rsidR="00E659B8" w:rsidRPr="00F61E79" w:rsidRDefault="00E659B8" w:rsidP="00E659B8">
      <w:pPr>
        <w:overflowPunct/>
        <w:adjustRightInd/>
        <w:spacing w:line="276" w:lineRule="auto"/>
        <w:jc w:val="both"/>
        <w:textAlignment w:val="auto"/>
        <w:rPr>
          <w:rFonts w:ascii="Arial Narrow" w:hAnsi="Arial Narrow" w:cs="Arial"/>
          <w:lang w:val="fr-CA"/>
        </w:rPr>
      </w:pPr>
    </w:p>
    <w:p w:rsidR="00E659B8" w:rsidRPr="00F61E79" w:rsidRDefault="00E659B8" w:rsidP="00E659B8">
      <w:pPr>
        <w:overflowPunct/>
        <w:adjustRightInd/>
        <w:spacing w:line="276" w:lineRule="auto"/>
        <w:jc w:val="both"/>
        <w:textAlignment w:val="auto"/>
        <w:rPr>
          <w:rFonts w:ascii="Arial Narrow" w:hAnsi="Arial Narrow" w:cs="Arial"/>
          <w:lang w:val="fr-CA"/>
        </w:rPr>
      </w:pPr>
      <w:r w:rsidRPr="00F61E79">
        <w:rPr>
          <w:rFonts w:ascii="Arial Narrow" w:hAnsi="Arial Narrow" w:cs="Arial"/>
          <w:lang w:val="fr-CA"/>
        </w:rPr>
        <w:t>Reçu la somme de</w:t>
      </w:r>
      <w:r w:rsidR="00263891">
        <w:rPr>
          <w:rFonts w:ascii="Arial Narrow" w:hAnsi="Arial Narrow" w:cs="Arial"/>
          <w:lang w:val="fr-CA"/>
        </w:rPr>
        <w:t xml:space="preserve"> </w:t>
      </w:r>
      <w:r w:rsidRPr="00F61E79">
        <w:rPr>
          <w:rFonts w:ascii="Arial Narrow" w:hAnsi="Arial Narrow" w:cs="Arial"/>
          <w:lang w:val="fr-CA"/>
        </w:rPr>
        <w:t>-------------------------------------------------------------------------------------------</w:t>
      </w:r>
      <w:r w:rsidR="00FF1CEA">
        <w:rPr>
          <w:rFonts w:ascii="Arial Narrow" w:hAnsi="Arial Narrow" w:cs="Arial"/>
          <w:lang w:val="fr-CA"/>
        </w:rPr>
        <w:t>--------------------------------</w:t>
      </w:r>
    </w:p>
    <w:p w:rsidR="00E659B8" w:rsidRPr="00F61E79" w:rsidRDefault="00E659B8" w:rsidP="00E659B8">
      <w:pPr>
        <w:overflowPunct/>
        <w:adjustRightInd/>
        <w:spacing w:line="276" w:lineRule="auto"/>
        <w:jc w:val="both"/>
        <w:textAlignment w:val="auto"/>
        <w:rPr>
          <w:rFonts w:ascii="Arial Narrow" w:hAnsi="Arial Narrow" w:cs="Arial"/>
          <w:lang w:val="fr-CA"/>
        </w:rPr>
      </w:pPr>
      <w:r w:rsidRPr="00F61E79">
        <w:rPr>
          <w:rFonts w:ascii="Arial Narrow" w:hAnsi="Arial Narrow" w:cs="Arial"/>
          <w:lang w:val="fr-CA"/>
        </w:rPr>
        <w:t>(en chiffres et en lettres) ---------------------------------fBU.</w:t>
      </w:r>
    </w:p>
    <w:p w:rsidR="00E659B8" w:rsidRPr="00F61E79" w:rsidRDefault="00E659B8" w:rsidP="00E659B8">
      <w:pPr>
        <w:overflowPunct/>
        <w:adjustRightInd/>
        <w:spacing w:line="276" w:lineRule="auto"/>
        <w:jc w:val="both"/>
        <w:textAlignment w:val="auto"/>
        <w:rPr>
          <w:rFonts w:ascii="Arial Narrow" w:hAnsi="Arial Narrow" w:cs="Arial"/>
          <w:lang w:val="fr-CA"/>
        </w:rPr>
      </w:pPr>
    </w:p>
    <w:p w:rsidR="00E659B8" w:rsidRPr="00F61E79" w:rsidRDefault="00E659B8" w:rsidP="00E659B8">
      <w:pPr>
        <w:overflowPunct/>
        <w:adjustRightInd/>
        <w:spacing w:line="276" w:lineRule="auto"/>
        <w:jc w:val="both"/>
        <w:textAlignment w:val="auto"/>
        <w:rPr>
          <w:rFonts w:ascii="Arial Narrow" w:hAnsi="Arial Narrow" w:cs="Arial"/>
          <w:lang w:val="fr-CA"/>
        </w:rPr>
      </w:pPr>
      <w:r w:rsidRPr="00F61E79">
        <w:rPr>
          <w:rFonts w:ascii="Arial Narrow" w:hAnsi="Arial Narrow" w:cs="Arial"/>
          <w:lang w:val="fr-CA"/>
        </w:rPr>
        <w:t>Nom : ----------------------------------------------------------------------------------------------------------</w:t>
      </w:r>
      <w:r w:rsidR="00FF1CEA">
        <w:rPr>
          <w:rFonts w:ascii="Arial Narrow" w:hAnsi="Arial Narrow" w:cs="Arial"/>
          <w:lang w:val="fr-CA"/>
        </w:rPr>
        <w:t>------------------------------</w:t>
      </w:r>
      <w:r w:rsidRPr="00F61E79">
        <w:rPr>
          <w:rFonts w:ascii="Arial Narrow" w:hAnsi="Arial Narrow" w:cs="Arial"/>
          <w:lang w:val="fr-CA"/>
        </w:rPr>
        <w:t>-</w:t>
      </w:r>
    </w:p>
    <w:p w:rsidR="00E659B8" w:rsidRPr="00F61E79" w:rsidRDefault="00E659B8" w:rsidP="00E659B8">
      <w:pPr>
        <w:overflowPunct/>
        <w:adjustRightInd/>
        <w:spacing w:line="276" w:lineRule="auto"/>
        <w:jc w:val="both"/>
        <w:textAlignment w:val="auto"/>
        <w:rPr>
          <w:rFonts w:ascii="Arial Narrow" w:hAnsi="Arial Narrow" w:cs="Arial"/>
          <w:lang w:val="fr-CA"/>
        </w:rPr>
      </w:pPr>
    </w:p>
    <w:p w:rsidR="00E659B8" w:rsidRPr="00F61E79" w:rsidRDefault="00E659B8" w:rsidP="00E659B8">
      <w:pPr>
        <w:overflowPunct/>
        <w:adjustRightInd/>
        <w:spacing w:line="276" w:lineRule="auto"/>
        <w:jc w:val="both"/>
        <w:textAlignment w:val="auto"/>
        <w:rPr>
          <w:rFonts w:ascii="Arial Narrow" w:hAnsi="Arial Narrow" w:cs="Arial"/>
          <w:lang w:val="fr-CA"/>
        </w:rPr>
      </w:pPr>
      <w:r w:rsidRPr="00F61E79">
        <w:rPr>
          <w:rFonts w:ascii="Arial Narrow" w:hAnsi="Arial Narrow" w:cs="Arial"/>
          <w:lang w:val="fr-CA"/>
        </w:rPr>
        <w:t>Libellé de la dépense</w:t>
      </w:r>
      <w:r w:rsidR="00FF1CEA">
        <w:rPr>
          <w:rFonts w:ascii="Arial Narrow" w:hAnsi="Arial Narrow" w:cs="Arial"/>
          <w:lang w:val="fr-CA"/>
        </w:rPr>
        <w:t xml:space="preserve"> </w:t>
      </w:r>
      <w:r w:rsidRPr="00F61E79">
        <w:rPr>
          <w:rFonts w:ascii="Arial Narrow" w:hAnsi="Arial Narrow" w:cs="Arial"/>
          <w:lang w:val="fr-CA"/>
        </w:rPr>
        <w:t>-------------------------------------------------------------------------------------</w:t>
      </w:r>
      <w:r w:rsidR="00FF1CEA">
        <w:rPr>
          <w:rFonts w:ascii="Arial Narrow" w:hAnsi="Arial Narrow" w:cs="Arial"/>
          <w:lang w:val="fr-CA"/>
        </w:rPr>
        <w:t>------------------------------------</w:t>
      </w:r>
    </w:p>
    <w:p w:rsidR="00E659B8" w:rsidRPr="00F61E79" w:rsidRDefault="00E659B8" w:rsidP="00E659B8">
      <w:pPr>
        <w:overflowPunct/>
        <w:adjustRightInd/>
        <w:spacing w:line="276" w:lineRule="auto"/>
        <w:jc w:val="both"/>
        <w:textAlignment w:val="auto"/>
        <w:rPr>
          <w:rFonts w:ascii="Arial Narrow" w:hAnsi="Arial Narrow" w:cs="Arial"/>
          <w:lang w:val="fr-CA"/>
        </w:rPr>
      </w:pPr>
    </w:p>
    <w:p w:rsidR="00E659B8" w:rsidRPr="00F61E79" w:rsidRDefault="00E659B8" w:rsidP="00E659B8">
      <w:pPr>
        <w:overflowPunct/>
        <w:adjustRightInd/>
        <w:spacing w:line="276" w:lineRule="auto"/>
        <w:jc w:val="both"/>
        <w:textAlignment w:val="auto"/>
        <w:rPr>
          <w:rFonts w:ascii="Arial Narrow" w:hAnsi="Arial Narrow" w:cs="Arial"/>
          <w:bCs/>
          <w:lang w:val="fr-CA"/>
        </w:rPr>
      </w:pPr>
      <w:r w:rsidRPr="00F61E79">
        <w:rPr>
          <w:rFonts w:ascii="Arial Narrow" w:hAnsi="Arial Narrow" w:cs="Arial"/>
          <w:bCs/>
          <w:lang w:val="fr-CA"/>
        </w:rPr>
        <w:t>Pièce justificatif  à produ</w:t>
      </w:r>
      <w:r w:rsidR="00FF1CEA">
        <w:rPr>
          <w:rFonts w:ascii="Arial Narrow" w:hAnsi="Arial Narrow" w:cs="Arial"/>
          <w:bCs/>
          <w:lang w:val="fr-CA"/>
        </w:rPr>
        <w:t>ire : ----------------------------------------------------------------------------------------------------------------</w:t>
      </w:r>
    </w:p>
    <w:p w:rsidR="00E659B8" w:rsidRPr="00F61E79" w:rsidRDefault="00E659B8" w:rsidP="00E659B8">
      <w:pPr>
        <w:overflowPunct/>
        <w:adjustRightInd/>
        <w:spacing w:line="276" w:lineRule="auto"/>
        <w:jc w:val="both"/>
        <w:textAlignment w:val="auto"/>
        <w:rPr>
          <w:rFonts w:ascii="Arial Narrow" w:hAnsi="Arial Narrow" w:cs="Arial"/>
          <w:lang w:val="fr-CA"/>
        </w:rPr>
      </w:pPr>
    </w:p>
    <w:p w:rsidR="00E659B8" w:rsidRPr="00F61E79" w:rsidRDefault="00E659B8" w:rsidP="00E659B8">
      <w:pPr>
        <w:overflowPunct/>
        <w:adjustRightInd/>
        <w:spacing w:line="276" w:lineRule="auto"/>
        <w:jc w:val="both"/>
        <w:textAlignment w:val="auto"/>
        <w:rPr>
          <w:rFonts w:ascii="Arial Narrow" w:hAnsi="Arial Narrow" w:cs="Arial"/>
          <w:lang w:val="fr-CA"/>
        </w:rPr>
      </w:pPr>
    </w:p>
    <w:p w:rsidR="00263891" w:rsidRDefault="00263891" w:rsidP="00E659B8">
      <w:pPr>
        <w:overflowPunct/>
        <w:adjustRightInd/>
        <w:spacing w:line="276" w:lineRule="auto"/>
        <w:jc w:val="both"/>
        <w:textAlignment w:val="auto"/>
        <w:rPr>
          <w:rFonts w:ascii="Arial Narrow" w:hAnsi="Arial Narrow" w:cs="Arial"/>
          <w:lang w:val="fr-CA"/>
        </w:rPr>
      </w:pPr>
    </w:p>
    <w:p w:rsidR="00263891" w:rsidRDefault="00263891" w:rsidP="00E659B8">
      <w:pPr>
        <w:overflowPunct/>
        <w:adjustRightInd/>
        <w:spacing w:line="276" w:lineRule="auto"/>
        <w:jc w:val="both"/>
        <w:textAlignment w:val="auto"/>
        <w:rPr>
          <w:rFonts w:ascii="Arial Narrow" w:hAnsi="Arial Narrow" w:cs="Arial"/>
          <w:lang w:val="fr-CA"/>
        </w:rPr>
      </w:pPr>
    </w:p>
    <w:p w:rsidR="00263891" w:rsidRDefault="00263891" w:rsidP="00E659B8">
      <w:pPr>
        <w:overflowPunct/>
        <w:adjustRightInd/>
        <w:spacing w:line="276" w:lineRule="auto"/>
        <w:jc w:val="both"/>
        <w:textAlignment w:val="auto"/>
        <w:rPr>
          <w:rFonts w:ascii="Arial Narrow" w:hAnsi="Arial Narrow" w:cs="Arial"/>
          <w:lang w:val="fr-CA"/>
        </w:rPr>
      </w:pPr>
    </w:p>
    <w:p w:rsidR="00E659B8" w:rsidRPr="00263891" w:rsidRDefault="00E659B8" w:rsidP="00E659B8">
      <w:pPr>
        <w:overflowPunct/>
        <w:adjustRightInd/>
        <w:spacing w:line="276" w:lineRule="auto"/>
        <w:jc w:val="both"/>
        <w:textAlignment w:val="auto"/>
        <w:rPr>
          <w:rFonts w:ascii="Arial Narrow" w:hAnsi="Arial Narrow" w:cs="Arial"/>
          <w:b/>
          <w:lang w:val="fr-CA"/>
        </w:rPr>
      </w:pPr>
      <w:r w:rsidRPr="00263891">
        <w:rPr>
          <w:rFonts w:ascii="Arial Narrow" w:hAnsi="Arial Narrow" w:cs="Arial"/>
          <w:b/>
          <w:lang w:val="fr-CA"/>
        </w:rPr>
        <w:t xml:space="preserve">Le Caissier                                        </w:t>
      </w:r>
      <w:r w:rsidR="00FF1CEA" w:rsidRPr="00263891">
        <w:rPr>
          <w:rFonts w:ascii="Arial Narrow" w:hAnsi="Arial Narrow" w:cs="Arial"/>
          <w:b/>
          <w:lang w:val="fr-CA"/>
        </w:rPr>
        <w:t xml:space="preserve">             </w:t>
      </w:r>
      <w:r w:rsidRPr="00263891">
        <w:rPr>
          <w:rFonts w:ascii="Arial Narrow" w:hAnsi="Arial Narrow" w:cs="Arial"/>
          <w:b/>
          <w:lang w:val="fr-CA"/>
        </w:rPr>
        <w:t xml:space="preserve">  Le Bénéficiaire                       </w:t>
      </w:r>
      <w:r w:rsidR="00FF1CEA" w:rsidRPr="00263891">
        <w:rPr>
          <w:rFonts w:ascii="Arial Narrow" w:hAnsi="Arial Narrow" w:cs="Arial"/>
          <w:b/>
          <w:lang w:val="fr-CA"/>
        </w:rPr>
        <w:t xml:space="preserve">                                                    </w:t>
      </w:r>
      <w:r w:rsidRPr="00263891">
        <w:rPr>
          <w:rFonts w:ascii="Arial Narrow" w:hAnsi="Arial Narrow" w:cs="Arial"/>
          <w:b/>
          <w:lang w:val="fr-CA"/>
        </w:rPr>
        <w:t xml:space="preserve"> le RFC</w:t>
      </w:r>
    </w:p>
    <w:p w:rsidR="00E659B8" w:rsidRPr="00F61E79" w:rsidRDefault="00E659B8" w:rsidP="00E659B8">
      <w:pPr>
        <w:overflowPunct/>
        <w:adjustRightInd/>
        <w:spacing w:line="276" w:lineRule="auto"/>
        <w:jc w:val="both"/>
        <w:textAlignment w:val="auto"/>
        <w:rPr>
          <w:rFonts w:ascii="Arial Narrow" w:hAnsi="Arial Narrow" w:cs="Arial"/>
          <w:lang w:val="fr-CA"/>
        </w:rPr>
      </w:pPr>
    </w:p>
    <w:p w:rsidR="00E659B8" w:rsidRPr="00263891" w:rsidRDefault="00E659B8" w:rsidP="00263891">
      <w:pPr>
        <w:overflowPunct/>
        <w:adjustRightInd/>
        <w:spacing w:line="276" w:lineRule="auto"/>
        <w:jc w:val="both"/>
        <w:textAlignment w:val="auto"/>
        <w:rPr>
          <w:rFonts w:ascii="Arial Narrow" w:hAnsi="Arial Narrow" w:cs="Arial"/>
          <w:lang w:val="fr-CA"/>
        </w:rPr>
      </w:pPr>
      <w:r w:rsidRPr="00F61E79">
        <w:rPr>
          <w:rFonts w:ascii="Arial Narrow" w:hAnsi="Arial Narrow" w:cs="Arial"/>
          <w:lang w:val="fr-CA"/>
        </w:rPr>
        <w:t>_______</w:t>
      </w:r>
      <w:r w:rsidR="00263891">
        <w:rPr>
          <w:rFonts w:ascii="Arial Narrow" w:hAnsi="Arial Narrow" w:cs="Arial"/>
          <w:lang w:val="fr-CA"/>
        </w:rPr>
        <w:t>_________________________           ________________________________             _______________________</w:t>
      </w:r>
    </w:p>
    <w:p w:rsidR="00E659B8" w:rsidRPr="00F61E79" w:rsidRDefault="00E659B8" w:rsidP="00E659B8">
      <w:pPr>
        <w:tabs>
          <w:tab w:val="center" w:pos="4819"/>
          <w:tab w:val="right" w:pos="9071"/>
        </w:tabs>
        <w:overflowPunct/>
        <w:adjustRightInd/>
        <w:spacing w:line="276" w:lineRule="auto"/>
        <w:jc w:val="both"/>
        <w:textAlignment w:val="auto"/>
        <w:rPr>
          <w:rFonts w:ascii="Arial Narrow" w:hAnsi="Arial Narrow" w:cs="Arial"/>
          <w:lang w:val="fr-CA"/>
        </w:rPr>
      </w:pPr>
    </w:p>
    <w:p w:rsidR="00E659B8" w:rsidRPr="00F61E79" w:rsidRDefault="00E659B8" w:rsidP="00E659B8">
      <w:pPr>
        <w:overflowPunct/>
        <w:autoSpaceDE/>
        <w:autoSpaceDN/>
        <w:adjustRightInd/>
        <w:spacing w:line="276" w:lineRule="auto"/>
        <w:jc w:val="both"/>
        <w:textAlignment w:val="auto"/>
        <w:rPr>
          <w:rFonts w:ascii="Arial Narrow" w:hAnsi="Arial Narrow" w:cs="Arial"/>
          <w:lang w:val="fr-CA"/>
        </w:rPr>
      </w:pPr>
    </w:p>
    <w:p w:rsidR="00E659B8" w:rsidRPr="00F61E79" w:rsidRDefault="00E659B8" w:rsidP="00E659B8">
      <w:pPr>
        <w:overflowPunct/>
        <w:autoSpaceDE/>
        <w:autoSpaceDN/>
        <w:adjustRightInd/>
        <w:spacing w:line="276" w:lineRule="auto"/>
        <w:jc w:val="both"/>
        <w:textAlignment w:val="auto"/>
        <w:rPr>
          <w:rFonts w:ascii="Arial Narrow" w:hAnsi="Arial Narrow" w:cs="Arial"/>
          <w:lang w:val="fr-CA"/>
        </w:rPr>
      </w:pPr>
    </w:p>
    <w:p w:rsidR="00E659B8" w:rsidRPr="00F61E79" w:rsidRDefault="00E659B8" w:rsidP="00E659B8">
      <w:pPr>
        <w:overflowPunct/>
        <w:autoSpaceDE/>
        <w:autoSpaceDN/>
        <w:adjustRightInd/>
        <w:spacing w:line="276" w:lineRule="auto"/>
        <w:jc w:val="both"/>
        <w:textAlignment w:val="auto"/>
        <w:rPr>
          <w:rFonts w:ascii="Arial Narrow" w:hAnsi="Arial Narrow" w:cs="Arial"/>
          <w:lang w:val="fr-CA"/>
        </w:rPr>
      </w:pPr>
    </w:p>
    <w:p w:rsidR="00E659B8" w:rsidRPr="00F61E79" w:rsidRDefault="00E659B8" w:rsidP="00E659B8">
      <w:pPr>
        <w:overflowPunct/>
        <w:autoSpaceDE/>
        <w:autoSpaceDN/>
        <w:adjustRightInd/>
        <w:spacing w:line="276" w:lineRule="auto"/>
        <w:jc w:val="both"/>
        <w:textAlignment w:val="auto"/>
        <w:rPr>
          <w:rFonts w:ascii="Arial Narrow" w:hAnsi="Arial Narrow" w:cs="Arial"/>
        </w:rPr>
        <w:sectPr w:rsidR="00E659B8" w:rsidRPr="00F61E79" w:rsidSect="00E659B8">
          <w:pgSz w:w="11906" w:h="16838"/>
          <w:pgMar w:top="1417" w:right="1417" w:bottom="1417" w:left="1417" w:header="708" w:footer="708" w:gutter="0"/>
          <w:cols w:space="708"/>
          <w:titlePg/>
          <w:docGrid w:linePitch="360"/>
        </w:sectPr>
      </w:pPr>
    </w:p>
    <w:p w:rsidR="002D4AF8" w:rsidRDefault="002D4AF8" w:rsidP="002D4AF8">
      <w:pPr>
        <w:jc w:val="center"/>
        <w:rPr>
          <w:rFonts w:asciiTheme="majorHAnsi" w:hAnsiTheme="majorHAnsi" w:cstheme="majorHAnsi"/>
          <w:b/>
          <w:i/>
          <w:color w:val="C00000"/>
        </w:rPr>
      </w:pPr>
    </w:p>
    <w:p w:rsidR="002D4AF8" w:rsidRDefault="002D4AF8" w:rsidP="002D4AF8">
      <w:pPr>
        <w:jc w:val="center"/>
        <w:rPr>
          <w:rFonts w:asciiTheme="majorHAnsi" w:hAnsiTheme="majorHAnsi" w:cstheme="majorHAnsi"/>
          <w:b/>
          <w:i/>
          <w:color w:val="C00000"/>
        </w:rPr>
      </w:pPr>
    </w:p>
    <w:p w:rsidR="002D4AF8" w:rsidRDefault="002D4AF8" w:rsidP="002D4AF8">
      <w:pPr>
        <w:jc w:val="center"/>
        <w:rPr>
          <w:rFonts w:asciiTheme="majorHAnsi" w:hAnsiTheme="majorHAnsi" w:cstheme="majorHAnsi"/>
          <w:b/>
          <w:i/>
          <w:color w:val="C00000"/>
        </w:rPr>
      </w:pPr>
    </w:p>
    <w:p w:rsidR="002D4AF8" w:rsidRDefault="002D4AF8" w:rsidP="002D4AF8">
      <w:pPr>
        <w:spacing w:line="20" w:lineRule="atLeast"/>
        <w:jc w:val="right"/>
        <w:rPr>
          <w:rFonts w:ascii="Arial" w:hAnsi="Arial" w:cs="Arial"/>
          <w:b/>
          <w:color w:val="000000" w:themeColor="text1"/>
        </w:rPr>
      </w:pPr>
    </w:p>
    <w:p w:rsidR="002D4AF8" w:rsidRDefault="00A25E10" w:rsidP="002D4AF8">
      <w:pPr>
        <w:jc w:val="right"/>
        <w:rPr>
          <w:rFonts w:asciiTheme="majorHAnsi" w:hAnsiTheme="majorHAnsi" w:cstheme="majorHAnsi"/>
          <w:sz w:val="24"/>
        </w:rPr>
      </w:pPr>
      <w:r>
        <w:rPr>
          <w:rFonts w:asciiTheme="minorHAnsi" w:hAnsiTheme="minorHAnsi" w:cstheme="minorBidi"/>
          <w:lang w:eastAsia="en-US"/>
        </w:rPr>
        <w:pict>
          <v:shape id="_x0000_s1128" type="#_x0000_t202" style="position:absolute;left:0;text-align:left;margin-left:52.9pt;margin-top:-52.85pt;width:367.5pt;height:124.5pt;z-index:251714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" strokecolor="white" strokeweight=".26467mm">
            <v:textbox style="mso-next-textbox:#_x0000_s1128">
              <w:txbxContent>
                <w:p w:rsidR="002D4AF8" w:rsidRDefault="002D4AF8" w:rsidP="002D4AF8">
                  <w:pPr>
                    <w:shd w:val="clear" w:color="auto" w:fill="E5DFEC" w:themeFill="accent4" w:themeFillTint="33"/>
                    <w:jc w:val="center"/>
                    <w:rPr>
                      <w:rFonts w:asciiTheme="majorHAnsi" w:hAnsiTheme="majorHAnsi" w:cstheme="majorHAnsi"/>
                      <w:b/>
                    </w:rPr>
                  </w:pPr>
                  <w:r>
                    <w:rPr>
                      <w:rFonts w:asciiTheme="majorHAnsi" w:hAnsiTheme="majorHAnsi" w:cstheme="majorHAnsi"/>
                      <w:b/>
                    </w:rPr>
                    <w:t>ASSOCIATION DE LUTTE CONTRE LES VIOLENCES SEXUELLES ET APPUI A LA PROMOTION DU DEVELOPPEMENT DURABLE  « </w:t>
                  </w:r>
                  <w:r w:rsidR="009143E8">
                    <w:rPr>
                      <w:rFonts w:asciiTheme="majorHAnsi" w:hAnsiTheme="majorHAnsi" w:cstheme="majorHAnsi"/>
                      <w:b/>
                    </w:rPr>
                    <w:t>ALUCOVIS-APDD</w:t>
                  </w:r>
                  <w:r>
                    <w:rPr>
                      <w:rFonts w:asciiTheme="majorHAnsi" w:hAnsiTheme="majorHAnsi" w:cstheme="majorHAnsi"/>
                      <w:b/>
                    </w:rPr>
                    <w:t xml:space="preserve"> »</w:t>
                  </w:r>
                </w:p>
                <w:p w:rsidR="002D4AF8" w:rsidRDefault="002D4AF8" w:rsidP="002D4AF8">
                  <w:pPr>
                    <w:tabs>
                      <w:tab w:val="left" w:pos="480"/>
                    </w:tabs>
                    <w:jc w:val="center"/>
                    <w:rPr>
                      <w:rFonts w:asciiTheme="majorHAnsi" w:eastAsia="Batang" w:hAnsiTheme="majorHAnsi" w:cstheme="majorHAnsi"/>
                      <w:b/>
                      <w:i/>
                      <w:color w:val="00B0F0"/>
                      <w:sz w:val="12"/>
                      <w:szCs w:val="18"/>
                      <w:lang w:val="fr-BE"/>
                    </w:rPr>
                  </w:pPr>
                  <w:r>
                    <w:rPr>
                      <w:rFonts w:asciiTheme="majorHAnsi" w:eastAsia="Batang" w:hAnsiTheme="majorHAnsi" w:cstheme="majorHAnsi"/>
                      <w:b/>
                      <w:i/>
                      <w:color w:val="00B0F0"/>
                      <w:sz w:val="12"/>
                      <w:szCs w:val="18"/>
                      <w:lang w:val="fr-BE"/>
                    </w:rPr>
                    <w:t>Elle est dotée de la personnalité civile que juridique sans configuration ni Préoccupation Politique, Religieuse qu’Ethnique.</w:t>
                  </w:r>
                </w:p>
                <w:p w:rsidR="002D4AF8" w:rsidRDefault="002D4AF8" w:rsidP="002D4AF8">
                  <w:pPr>
                    <w:tabs>
                      <w:tab w:val="left" w:pos="480"/>
                    </w:tabs>
                    <w:jc w:val="center"/>
                    <w:rPr>
                      <w:rFonts w:asciiTheme="majorHAnsi" w:eastAsia="Calibri" w:hAnsiTheme="majorHAnsi" w:cstheme="majorHAnsi"/>
                      <w:sz w:val="16"/>
                      <w:szCs w:val="22"/>
                    </w:rPr>
                  </w:pPr>
                  <w:r>
                    <w:rPr>
                      <w:rFonts w:asciiTheme="majorHAnsi" w:hAnsiTheme="majorHAnsi" w:cstheme="majorHAnsi"/>
                      <w:sz w:val="12"/>
                      <w:szCs w:val="18"/>
                      <w:lang w:val="fr-BE"/>
                    </w:rPr>
                    <w:t xml:space="preserve">E-mail : </w:t>
                  </w:r>
                  <w:hyperlink r:id="rId56" w:history="1">
                    <w:r w:rsidR="009143E8">
                      <w:rPr>
                        <w:rStyle w:val="Lienhypertexte"/>
                        <w:rFonts w:asciiTheme="majorHAnsi" w:hAnsiTheme="majorHAnsi" w:cstheme="majorHAnsi"/>
                        <w:sz w:val="16"/>
                      </w:rPr>
                      <w:t>ALUCOVIS-APDD</w:t>
                    </w:r>
                    <w:r>
                      <w:rPr>
                        <w:rStyle w:val="Lienhypertexte"/>
                        <w:rFonts w:asciiTheme="majorHAnsi" w:hAnsiTheme="majorHAnsi" w:cstheme="majorHAnsi"/>
                        <w:sz w:val="16"/>
                      </w:rPr>
                      <w:t>burundi@gmail.com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ou </w:t>
                  </w:r>
                  <w:hyperlink r:id="rId57" w:history="1">
                    <w:r>
                      <w:rPr>
                        <w:rStyle w:val="Lienhypertexte"/>
                        <w:rFonts w:asciiTheme="majorHAnsi" w:hAnsiTheme="majorHAnsi" w:cstheme="majorHAnsi"/>
                        <w:sz w:val="16"/>
                      </w:rPr>
                      <w:t>rugondey@gmail.com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w:t>
                  </w:r>
                </w:p>
                <w:p w:rsidR="002D4AF8" w:rsidRDefault="002D4AF8" w:rsidP="002D4AF8">
                  <w:pPr>
                    <w:tabs>
                      <w:tab w:val="left" w:pos="480"/>
                    </w:tabs>
                    <w:jc w:val="center"/>
                    <w:rPr>
                      <w:rFonts w:asciiTheme="majorHAnsi" w:eastAsiaTheme="minorHAnsi" w:hAnsiTheme="majorHAnsi" w:cstheme="majorHAnsi"/>
                      <w:sz w:val="18"/>
                    </w:rPr>
                  </w:pPr>
                  <w:r>
                    <w:rPr>
                      <w:rFonts w:asciiTheme="majorHAnsi" w:hAnsiTheme="majorHAnsi" w:cstheme="majorHAnsi"/>
                      <w:b/>
                      <w:color w:val="C00000"/>
                      <w:sz w:val="14"/>
                      <w:szCs w:val="18"/>
                      <w:lang w:val="fr-BE"/>
                    </w:rPr>
                    <w:t xml:space="preserve">Mob : (+257) 79931044/61675647 - 79492898 ou </w:t>
                  </w:r>
                  <w:r>
                    <w:rPr>
                      <w:rFonts w:asciiTheme="majorHAnsi" w:hAnsiTheme="majorHAnsi" w:cstheme="majorHAnsi"/>
                      <w:b/>
                      <w:color w:val="002060"/>
                      <w:sz w:val="14"/>
                      <w:szCs w:val="18"/>
                      <w:lang w:val="fr-BE"/>
                    </w:rPr>
                    <w:t>whatsapp +257 77881977  et 77492898</w:t>
                  </w:r>
                </w:p>
                <w:p w:rsidR="002D4AF8" w:rsidRDefault="002D4AF8" w:rsidP="002D4AF8">
                  <w:pPr>
                    <w:shd w:val="clear" w:color="auto" w:fill="FDE9D9" w:themeFill="accent6" w:themeFillTint="33"/>
                    <w:jc w:val="center"/>
                    <w:rPr>
                      <w:rFonts w:asciiTheme="majorHAnsi" w:hAnsiTheme="majorHAnsi" w:cstheme="majorHAnsi"/>
                      <w:b/>
                      <w:sz w:val="16"/>
                      <w:lang w:val="fr-BE"/>
                    </w:rPr>
                  </w:pPr>
                  <w:r>
                    <w:rPr>
                      <w:rFonts w:asciiTheme="majorHAnsi" w:hAnsiTheme="majorHAnsi" w:cstheme="majorHAnsi"/>
                      <w:b/>
                      <w:sz w:val="14"/>
                      <w:szCs w:val="18"/>
                      <w:u w:val="single"/>
                      <w:lang w:val="fr-BE"/>
                    </w:rPr>
                    <w:t>Bureau siège :</w:t>
                  </w:r>
                  <w:r>
                    <w:rPr>
                      <w:rFonts w:asciiTheme="majorHAnsi" w:hAnsiTheme="majorHAnsi" w:cstheme="majorHAnsi"/>
                      <w:b/>
                      <w:sz w:val="14"/>
                      <w:szCs w:val="18"/>
                      <w:lang w:val="fr-BE"/>
                    </w:rPr>
                    <w:t xml:space="preserve"> Au chef-lieu de la Province Cibitoke (Nord-Ouest du Burundi) en face de l’ONG CONCERN </w:t>
                  </w:r>
                  <w:r>
                    <w:rPr>
                      <w:rFonts w:asciiTheme="majorHAnsi" w:hAnsiTheme="majorHAnsi" w:cstheme="majorHAnsi"/>
                      <w:sz w:val="16"/>
                      <w:lang w:val="fr-BE"/>
                    </w:rPr>
                    <w:t>World Wide.</w:t>
                  </w:r>
                  <w:r>
                    <w:rPr>
                      <w:rFonts w:asciiTheme="majorHAnsi" w:hAnsiTheme="majorHAnsi" w:cstheme="majorHAnsi"/>
                      <w:b/>
                      <w:sz w:val="16"/>
                      <w:lang w:val="fr-BE"/>
                    </w:rPr>
                    <w:t xml:space="preserve"> </w:t>
                  </w:r>
                </w:p>
                <w:p w:rsidR="002D4AF8" w:rsidRDefault="002D4AF8" w:rsidP="002D4AF8">
                  <w:pPr>
                    <w:shd w:val="clear" w:color="auto" w:fill="FDE9D9" w:themeFill="accent6" w:themeFillTint="33"/>
                    <w:jc w:val="center"/>
                    <w:rPr>
                      <w:rFonts w:asciiTheme="majorHAnsi" w:hAnsiTheme="majorHAnsi" w:cstheme="majorHAnsi"/>
                      <w:sz w:val="18"/>
                      <w:szCs w:val="22"/>
                    </w:rPr>
                  </w:pPr>
                  <w:r>
                    <w:rPr>
                      <w:rFonts w:asciiTheme="majorHAnsi" w:hAnsiTheme="majorHAnsi" w:cstheme="majorHAnsi"/>
                      <w:b/>
                      <w:sz w:val="16"/>
                      <w:lang w:val="fr-BE"/>
                    </w:rPr>
                    <w:t xml:space="preserve">Ord. Min : N° 530/231 du 9/03/2006, </w:t>
                  </w:r>
                </w:p>
                <w:p w:rsidR="002D4AF8" w:rsidRDefault="002D4AF8" w:rsidP="002D4AF8">
                  <w:pPr>
                    <w:shd w:val="clear" w:color="auto" w:fill="FFF2CC"/>
                    <w:jc w:val="center"/>
                    <w:rPr>
                      <w:rFonts w:asciiTheme="majorHAnsi" w:hAnsiTheme="majorHAnsi" w:cstheme="majorHAnsi"/>
                      <w:b/>
                      <w:color w:val="0070C0"/>
                      <w:sz w:val="14"/>
                      <w:lang w:val="fr-BE"/>
                    </w:rPr>
                  </w:pPr>
                  <w:r>
                    <w:rPr>
                      <w:rFonts w:asciiTheme="majorHAnsi" w:hAnsiTheme="majorHAnsi" w:cstheme="majorHAnsi"/>
                      <w:b/>
                      <w:color w:val="0070C0"/>
                      <w:sz w:val="14"/>
                      <w:lang w:val="fr-BE"/>
                    </w:rPr>
                    <w:t>Prise d’acte du 29/01/2019 n° 530/173/CAB/2019  conformité sur la nouvelle loi régissant les ASBL au Burundi.</w:t>
                  </w:r>
                </w:p>
                <w:p w:rsidR="002D4AF8" w:rsidRDefault="002D4AF8" w:rsidP="002D4AF8">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 xml:space="preserve">L’actuelle ordonnance : n° 530/460 du 20/05/2021 portant changement de dénomination de l’ALUCOVI à </w:t>
                  </w:r>
                  <w:r w:rsidR="009143E8">
                    <w:rPr>
                      <w:rFonts w:asciiTheme="majorHAnsi" w:hAnsiTheme="majorHAnsi" w:cstheme="majorHAnsi"/>
                      <w:b/>
                      <w:color w:val="7030A0"/>
                      <w:sz w:val="14"/>
                      <w:szCs w:val="18"/>
                      <w:lang w:val="fr-BE"/>
                    </w:rPr>
                    <w:t>ALUCOVIS-APDD</w:t>
                  </w:r>
                  <w:r>
                    <w:rPr>
                      <w:rFonts w:asciiTheme="majorHAnsi" w:hAnsiTheme="majorHAnsi" w:cstheme="majorHAnsi"/>
                      <w:b/>
                      <w:color w:val="7030A0"/>
                      <w:sz w:val="14"/>
                      <w:szCs w:val="18"/>
                      <w:lang w:val="fr-BE"/>
                    </w:rPr>
                    <w:t xml:space="preserve"> </w:t>
                  </w:r>
                </w:p>
                <w:p w:rsidR="002D4AF8" w:rsidRDefault="002D4AF8" w:rsidP="002D4AF8">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Sous une Prise d’acte ministérielle n° Réf : 530/5467/CAB/2021 du 20/05/2021</w:t>
                  </w:r>
                </w:p>
                <w:p w:rsidR="002D4AF8" w:rsidRDefault="002D4AF8" w:rsidP="002D4AF8">
                  <w:pPr>
                    <w:shd w:val="clear" w:color="auto" w:fill="F2F2F2"/>
                    <w:jc w:val="center"/>
                    <w:rPr>
                      <w:rFonts w:ascii="Calibri Light" w:hAnsi="Calibri Light" w:cs="Calibri Light"/>
                      <w:b/>
                      <w:szCs w:val="18"/>
                      <w:u w:val="single"/>
                      <w:lang w:val="fr-BE"/>
                    </w:rPr>
                  </w:pPr>
                  <w:r>
                    <w:rPr>
                      <w:rFonts w:ascii="Calibri Light" w:hAnsi="Calibri Light" w:cs="Calibri Light"/>
                      <w:b/>
                      <w:szCs w:val="18"/>
                      <w:u w:val="single"/>
                      <w:lang w:val="fr-BE"/>
                    </w:rPr>
                    <w:t>République du BURUNDI.</w:t>
                  </w:r>
                </w:p>
                <w:p w:rsidR="002D4AF8" w:rsidRDefault="002D4AF8" w:rsidP="002D4AF8">
                  <w:pPr>
                    <w:rPr>
                      <w:rFonts w:asciiTheme="minorHAnsi" w:hAnsiTheme="minorHAnsi" w:cstheme="minorBidi"/>
                      <w:sz w:val="22"/>
                      <w:szCs w:val="22"/>
                    </w:rPr>
                  </w:pPr>
                </w:p>
              </w:txbxContent>
            </v:textbox>
            <w10:wrap anchorx="margin"/>
          </v:shape>
        </w:pict>
      </w:r>
      <w:r w:rsidR="002D4AF8">
        <w:rPr>
          <w:rFonts w:asciiTheme="minorHAnsi" w:hAnsiTheme="minorHAnsi" w:cstheme="minorBidi"/>
          <w:noProof/>
        </w:rPr>
        <w:drawing>
          <wp:anchor distT="0" distB="0" distL="114300" distR="114300" simplePos="0" relativeHeight="251715072" behindDoc="0" locked="0" layoutInCell="1" allowOverlap="1" wp14:anchorId="14B18D06" wp14:editId="7A7BD8A5">
            <wp:simplePos x="0" y="0"/>
            <wp:positionH relativeFrom="column">
              <wp:posOffset>-280670</wp:posOffset>
            </wp:positionH>
            <wp:positionV relativeFrom="paragraph">
              <wp:posOffset>-785495</wp:posOffset>
            </wp:positionV>
            <wp:extent cx="895350" cy="1247775"/>
            <wp:effectExtent l="0" t="0" r="0" b="0"/>
            <wp:wrapNone/>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1247775"/>
                    </a:xfrm>
                    <a:prstGeom prst="rect">
                      <a:avLst/>
                    </a:prstGeom>
                    <a:noFill/>
                  </pic:spPr>
                </pic:pic>
              </a:graphicData>
            </a:graphic>
            <wp14:sizeRelH relativeFrom="page">
              <wp14:pctWidth>0</wp14:pctWidth>
            </wp14:sizeRelH>
            <wp14:sizeRelV relativeFrom="page">
              <wp14:pctHeight>0</wp14:pctHeight>
            </wp14:sizeRelV>
          </wp:anchor>
        </w:drawing>
      </w:r>
    </w:p>
    <w:p w:rsidR="00E659B8" w:rsidRDefault="00E659B8" w:rsidP="00E659B8">
      <w:pPr>
        <w:overflowPunct/>
        <w:autoSpaceDE/>
        <w:autoSpaceDN/>
        <w:adjustRightInd/>
        <w:spacing w:line="276" w:lineRule="auto"/>
        <w:jc w:val="both"/>
        <w:textAlignment w:val="auto"/>
        <w:rPr>
          <w:rFonts w:ascii="Arial Narrow" w:eastAsia="Calibri" w:hAnsi="Arial Narrow" w:cs="Arial"/>
          <w:lang w:eastAsia="en-US"/>
        </w:rPr>
      </w:pPr>
    </w:p>
    <w:p w:rsidR="002D4AF8" w:rsidRDefault="002D4AF8" w:rsidP="00E659B8">
      <w:pPr>
        <w:overflowPunct/>
        <w:autoSpaceDE/>
        <w:autoSpaceDN/>
        <w:adjustRightInd/>
        <w:spacing w:line="276" w:lineRule="auto"/>
        <w:jc w:val="both"/>
        <w:textAlignment w:val="auto"/>
        <w:rPr>
          <w:rFonts w:ascii="Arial Narrow" w:eastAsia="Calibri" w:hAnsi="Arial Narrow" w:cs="Arial"/>
          <w:lang w:eastAsia="en-US"/>
        </w:rPr>
      </w:pPr>
    </w:p>
    <w:p w:rsidR="002D4AF8" w:rsidRDefault="002D4AF8" w:rsidP="00E659B8">
      <w:pPr>
        <w:overflowPunct/>
        <w:autoSpaceDE/>
        <w:autoSpaceDN/>
        <w:adjustRightInd/>
        <w:spacing w:line="276" w:lineRule="auto"/>
        <w:jc w:val="both"/>
        <w:textAlignment w:val="auto"/>
        <w:rPr>
          <w:rFonts w:ascii="Arial Narrow" w:eastAsia="Calibri" w:hAnsi="Arial Narrow" w:cs="Arial"/>
          <w:lang w:eastAsia="en-US"/>
        </w:rPr>
      </w:pPr>
    </w:p>
    <w:p w:rsidR="002D4AF8" w:rsidRDefault="002D4AF8" w:rsidP="00E659B8">
      <w:pPr>
        <w:overflowPunct/>
        <w:autoSpaceDE/>
        <w:autoSpaceDN/>
        <w:adjustRightInd/>
        <w:spacing w:line="276" w:lineRule="auto"/>
        <w:jc w:val="both"/>
        <w:textAlignment w:val="auto"/>
        <w:rPr>
          <w:rFonts w:ascii="Arial Narrow" w:eastAsia="Calibri" w:hAnsi="Arial Narrow" w:cs="Arial"/>
          <w:lang w:eastAsia="en-US"/>
        </w:rPr>
      </w:pPr>
    </w:p>
    <w:p w:rsidR="002D4AF8" w:rsidRDefault="002D4AF8" w:rsidP="00E659B8">
      <w:pPr>
        <w:overflowPunct/>
        <w:autoSpaceDE/>
        <w:autoSpaceDN/>
        <w:adjustRightInd/>
        <w:spacing w:line="276" w:lineRule="auto"/>
        <w:jc w:val="both"/>
        <w:textAlignment w:val="auto"/>
        <w:rPr>
          <w:rFonts w:ascii="Arial Narrow" w:eastAsia="Calibri" w:hAnsi="Arial Narrow" w:cs="Arial"/>
          <w:lang w:eastAsia="en-US"/>
        </w:rPr>
      </w:pPr>
    </w:p>
    <w:p w:rsidR="00ED4181" w:rsidRPr="00ED4181" w:rsidRDefault="00ED4181" w:rsidP="00ED4181">
      <w:pPr>
        <w:overflowPunct/>
        <w:autoSpaceDE/>
        <w:autoSpaceDN/>
        <w:adjustRightInd/>
        <w:spacing w:line="276" w:lineRule="auto"/>
        <w:jc w:val="center"/>
        <w:textAlignment w:val="auto"/>
        <w:rPr>
          <w:rFonts w:ascii="Arial Narrow" w:eastAsia="Calibri" w:hAnsi="Arial Narrow" w:cs="Arial"/>
          <w:sz w:val="22"/>
          <w:lang w:eastAsia="en-US"/>
        </w:rPr>
      </w:pPr>
      <w:r w:rsidRPr="00ED4181">
        <w:rPr>
          <w:rStyle w:val="Titre2Car"/>
        </w:rPr>
        <w:t>ETAT DE RAPPROCHEMENT BANCAIRE</w:t>
      </w:r>
    </w:p>
    <w:tbl>
      <w:tblPr>
        <w:tblW w:w="5498" w:type="pct"/>
        <w:tblInd w:w="-356" w:type="dxa"/>
        <w:tblLayout w:type="fixed"/>
        <w:tblCellMar>
          <w:left w:w="70" w:type="dxa"/>
          <w:right w:w="70" w:type="dxa"/>
        </w:tblCellMar>
        <w:tblLook w:val="04A0" w:firstRow="1" w:lastRow="0" w:firstColumn="1" w:lastColumn="0" w:noHBand="0" w:noVBand="1"/>
      </w:tblPr>
      <w:tblGrid>
        <w:gridCol w:w="864"/>
        <w:gridCol w:w="127"/>
        <w:gridCol w:w="3679"/>
        <w:gridCol w:w="130"/>
        <w:gridCol w:w="68"/>
        <w:gridCol w:w="205"/>
        <w:gridCol w:w="171"/>
        <w:gridCol w:w="597"/>
        <w:gridCol w:w="103"/>
        <w:gridCol w:w="1126"/>
        <w:gridCol w:w="162"/>
        <w:gridCol w:w="442"/>
        <w:gridCol w:w="554"/>
        <w:gridCol w:w="1978"/>
        <w:gridCol w:w="38"/>
        <w:gridCol w:w="113"/>
        <w:gridCol w:w="9"/>
        <w:gridCol w:w="41"/>
        <w:gridCol w:w="119"/>
        <w:gridCol w:w="205"/>
        <w:gridCol w:w="2153"/>
        <w:gridCol w:w="364"/>
        <w:gridCol w:w="846"/>
        <w:gridCol w:w="177"/>
        <w:gridCol w:w="986"/>
        <w:gridCol w:w="296"/>
      </w:tblGrid>
      <w:tr w:rsidR="00E659B8" w:rsidRPr="00F61E79" w:rsidTr="00FD642F">
        <w:trPr>
          <w:gridAfter w:val="1"/>
          <w:wAfter w:w="96" w:type="pct"/>
          <w:trHeight w:val="80"/>
        </w:trPr>
        <w:tc>
          <w:tcPr>
            <w:tcW w:w="1502" w:type="pct"/>
            <w:gridSpan w:val="3"/>
            <w:tcBorders>
              <w:top w:val="single" w:sz="2" w:space="0" w:color="auto"/>
              <w:left w:val="single" w:sz="2" w:space="0" w:color="auto"/>
              <w:bottom w:val="single" w:sz="2" w:space="0" w:color="auto"/>
              <w:right w:val="single" w:sz="2" w:space="0" w:color="auto"/>
            </w:tcBorders>
            <w:shd w:val="clear" w:color="auto" w:fill="F79646" w:themeFill="accent6"/>
            <w:noWrap/>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b/>
                <w:bCs/>
              </w:rPr>
            </w:pPr>
            <w:r w:rsidRPr="00F61E79">
              <w:rPr>
                <w:rFonts w:ascii="Arial Narrow" w:hAnsi="Arial Narrow" w:cs="Arial"/>
                <w:b/>
                <w:bCs/>
              </w:rPr>
              <w:t>Banque :……………………………..</w:t>
            </w:r>
          </w:p>
        </w:tc>
        <w:tc>
          <w:tcPr>
            <w:tcW w:w="1828" w:type="pct"/>
            <w:gridSpan w:val="13"/>
            <w:tcBorders>
              <w:top w:val="single" w:sz="2" w:space="0" w:color="auto"/>
              <w:left w:val="single" w:sz="2" w:space="0" w:color="auto"/>
              <w:bottom w:val="single" w:sz="2" w:space="0" w:color="auto"/>
              <w:right w:val="single" w:sz="2" w:space="0" w:color="auto"/>
            </w:tcBorders>
            <w:shd w:val="clear" w:color="auto" w:fill="F79646" w:themeFill="accent6"/>
            <w:noWrap/>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b/>
                <w:bCs/>
              </w:rPr>
            </w:pPr>
            <w:r w:rsidRPr="00F61E79">
              <w:rPr>
                <w:rFonts w:ascii="Arial Narrow" w:hAnsi="Arial Narrow" w:cs="Arial"/>
                <w:b/>
                <w:bCs/>
              </w:rPr>
              <w:t>Libellé du compte :……………………………….</w:t>
            </w:r>
          </w:p>
        </w:tc>
        <w:tc>
          <w:tcPr>
            <w:tcW w:w="1575" w:type="pct"/>
            <w:gridSpan w:val="9"/>
            <w:tcBorders>
              <w:top w:val="single" w:sz="2" w:space="0" w:color="auto"/>
              <w:left w:val="single" w:sz="2" w:space="0" w:color="auto"/>
              <w:bottom w:val="single" w:sz="2" w:space="0" w:color="auto"/>
              <w:right w:val="single" w:sz="2" w:space="0" w:color="auto"/>
            </w:tcBorders>
            <w:shd w:val="clear" w:color="auto" w:fill="F79646" w:themeFill="accent6"/>
            <w:noWrap/>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b/>
                <w:bCs/>
              </w:rPr>
            </w:pPr>
            <w:r w:rsidRPr="00F61E79">
              <w:rPr>
                <w:rFonts w:ascii="Arial Narrow" w:hAnsi="Arial Narrow" w:cs="Arial"/>
                <w:b/>
                <w:bCs/>
              </w:rPr>
              <w:t>Mois :…………………</w:t>
            </w:r>
          </w:p>
          <w:p w:rsidR="00E659B8" w:rsidRPr="00F61E79" w:rsidRDefault="00E659B8" w:rsidP="00E659B8">
            <w:pPr>
              <w:overflowPunct/>
              <w:autoSpaceDE/>
              <w:autoSpaceDN/>
              <w:adjustRightInd/>
              <w:spacing w:line="276" w:lineRule="auto"/>
              <w:jc w:val="both"/>
              <w:textAlignment w:val="auto"/>
              <w:rPr>
                <w:rFonts w:ascii="Arial Narrow" w:hAnsi="Arial Narrow" w:cs="Arial"/>
                <w:b/>
                <w:bCs/>
              </w:rPr>
            </w:pPr>
          </w:p>
        </w:tc>
      </w:tr>
      <w:tr w:rsidR="00E659B8" w:rsidRPr="00F61E79" w:rsidTr="00FD642F">
        <w:trPr>
          <w:trHeight w:val="80"/>
        </w:trPr>
        <w:tc>
          <w:tcPr>
            <w:tcW w:w="278" w:type="pct"/>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1224" w:type="pct"/>
            <w:gridSpan w:val="2"/>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64" w:type="pct"/>
            <w:gridSpan w:val="2"/>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66" w:type="pct"/>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55" w:type="pct"/>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192" w:type="pct"/>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395" w:type="pct"/>
            <w:gridSpan w:val="2"/>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52" w:type="pct"/>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142" w:type="pct"/>
            <w:tcBorders>
              <w:top w:val="nil"/>
              <w:left w:val="nil"/>
              <w:bottom w:val="single" w:sz="8" w:space="0" w:color="auto"/>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826" w:type="pct"/>
            <w:gridSpan w:val="3"/>
            <w:tcBorders>
              <w:top w:val="nil"/>
              <w:left w:val="nil"/>
              <w:bottom w:val="single" w:sz="8" w:space="0" w:color="auto"/>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52" w:type="pct"/>
            <w:gridSpan w:val="3"/>
            <w:tcBorders>
              <w:top w:val="nil"/>
              <w:left w:val="nil"/>
              <w:bottom w:val="single" w:sz="8" w:space="0" w:color="auto"/>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104" w:type="pct"/>
            <w:gridSpan w:val="2"/>
            <w:tcBorders>
              <w:top w:val="nil"/>
              <w:left w:val="nil"/>
              <w:bottom w:val="single" w:sz="8" w:space="0" w:color="auto"/>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809" w:type="pct"/>
            <w:gridSpan w:val="2"/>
            <w:tcBorders>
              <w:top w:val="nil"/>
              <w:left w:val="nil"/>
              <w:bottom w:val="single" w:sz="8" w:space="0" w:color="auto"/>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329" w:type="pct"/>
            <w:gridSpan w:val="2"/>
            <w:tcBorders>
              <w:top w:val="nil"/>
              <w:left w:val="nil"/>
              <w:bottom w:val="single" w:sz="8" w:space="0" w:color="auto"/>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412" w:type="pct"/>
            <w:gridSpan w:val="2"/>
            <w:tcBorders>
              <w:top w:val="nil"/>
              <w:left w:val="nil"/>
              <w:bottom w:val="single" w:sz="8" w:space="0" w:color="auto"/>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r>
      <w:tr w:rsidR="00E659B8" w:rsidRPr="00F61E79" w:rsidTr="00FD642F">
        <w:trPr>
          <w:gridAfter w:val="1"/>
          <w:wAfter w:w="96" w:type="pct"/>
          <w:trHeight w:val="60"/>
        </w:trPr>
        <w:tc>
          <w:tcPr>
            <w:tcW w:w="2274" w:type="pct"/>
            <w:gridSpan w:val="10"/>
            <w:tcBorders>
              <w:top w:val="single" w:sz="8" w:space="0" w:color="auto"/>
              <w:left w:val="single" w:sz="8" w:space="0" w:color="auto"/>
              <w:bottom w:val="single" w:sz="8" w:space="0" w:color="auto"/>
              <w:right w:val="single" w:sz="8" w:space="0" w:color="000000"/>
            </w:tcBorders>
            <w:shd w:val="clear" w:color="auto" w:fill="B2A1C7" w:themeFill="accent4" w:themeFillTint="99"/>
            <w:noWrap/>
            <w:vAlign w:val="bottom"/>
            <w:hideMark/>
          </w:tcPr>
          <w:p w:rsidR="00E659B8" w:rsidRPr="00ED4181" w:rsidRDefault="00E659B8" w:rsidP="00E659B8">
            <w:pPr>
              <w:overflowPunct/>
              <w:autoSpaceDE/>
              <w:autoSpaceDN/>
              <w:adjustRightInd/>
              <w:spacing w:line="276" w:lineRule="auto"/>
              <w:jc w:val="both"/>
              <w:textAlignment w:val="auto"/>
              <w:rPr>
                <w:rFonts w:ascii="Arial Narrow" w:hAnsi="Arial Narrow" w:cs="Arial"/>
                <w:bCs/>
              </w:rPr>
            </w:pPr>
            <w:r w:rsidRPr="00F61E79">
              <w:rPr>
                <w:rFonts w:ascii="Arial Narrow" w:hAnsi="Arial Narrow" w:cs="Arial"/>
                <w:bCs/>
              </w:rPr>
              <w:t xml:space="preserve">Ecritures à passer au journal de </w:t>
            </w:r>
            <w:r w:rsidR="00ED4181">
              <w:rPr>
                <w:rFonts w:ascii="Arial Narrow" w:hAnsi="Arial Narrow" w:cs="Arial"/>
                <w:bCs/>
              </w:rPr>
              <w:t>l’</w:t>
            </w:r>
            <w:r w:rsidR="009143E8">
              <w:rPr>
                <w:rFonts w:ascii="Arial Narrow" w:hAnsi="Arial Narrow" w:cs="Arial"/>
                <w:b/>
                <w:bCs/>
              </w:rPr>
              <w:t>ALUCOVIS-APDD</w:t>
            </w:r>
          </w:p>
        </w:tc>
        <w:tc>
          <w:tcPr>
            <w:tcW w:w="52" w:type="pct"/>
            <w:tcBorders>
              <w:top w:val="nil"/>
              <w:left w:val="nil"/>
              <w:right w:val="single" w:sz="2" w:space="0" w:color="auto"/>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w:t>
            </w:r>
          </w:p>
        </w:tc>
        <w:tc>
          <w:tcPr>
            <w:tcW w:w="2578" w:type="pct"/>
            <w:gridSpan w:val="14"/>
            <w:tcBorders>
              <w:top w:val="single" w:sz="8" w:space="0" w:color="auto"/>
              <w:left w:val="single" w:sz="2" w:space="0" w:color="auto"/>
              <w:bottom w:val="single" w:sz="8" w:space="0" w:color="auto"/>
              <w:right w:val="single" w:sz="8" w:space="0" w:color="000000"/>
            </w:tcBorders>
            <w:shd w:val="clear" w:color="auto" w:fill="D99594" w:themeFill="accent2" w:themeFillTint="99"/>
            <w:noWrap/>
            <w:vAlign w:val="bottom"/>
            <w:hideMark/>
          </w:tcPr>
          <w:p w:rsidR="00E659B8" w:rsidRPr="003F6C62" w:rsidRDefault="00E659B8" w:rsidP="003F6C62">
            <w:pPr>
              <w:overflowPunct/>
              <w:autoSpaceDE/>
              <w:autoSpaceDN/>
              <w:adjustRightInd/>
              <w:spacing w:line="276" w:lineRule="auto"/>
              <w:jc w:val="both"/>
              <w:textAlignment w:val="auto"/>
              <w:rPr>
                <w:rFonts w:ascii="Arial Narrow" w:hAnsi="Arial Narrow" w:cs="Arial"/>
                <w:bCs/>
              </w:rPr>
            </w:pPr>
            <w:r w:rsidRPr="00F61E79">
              <w:rPr>
                <w:rFonts w:ascii="Arial Narrow" w:hAnsi="Arial Narrow" w:cs="Arial"/>
                <w:bCs/>
              </w:rPr>
              <w:t xml:space="preserve">Ecritures à passer au journal de </w:t>
            </w:r>
            <w:r w:rsidRPr="00F61E79">
              <w:rPr>
                <w:rFonts w:ascii="Arial Narrow" w:hAnsi="Arial Narrow" w:cs="Arial"/>
                <w:b/>
                <w:bCs/>
              </w:rPr>
              <w:t>……………….</w:t>
            </w:r>
          </w:p>
        </w:tc>
      </w:tr>
      <w:tr w:rsidR="00E659B8" w:rsidRPr="00F61E79" w:rsidTr="00A337F2">
        <w:trPr>
          <w:gridAfter w:val="1"/>
          <w:wAfter w:w="96" w:type="pct"/>
          <w:trHeight w:val="60"/>
        </w:trPr>
        <w:tc>
          <w:tcPr>
            <w:tcW w:w="319" w:type="pct"/>
            <w:gridSpan w:val="2"/>
            <w:tcBorders>
              <w:top w:val="nil"/>
              <w:left w:val="single" w:sz="8" w:space="0" w:color="auto"/>
              <w:bottom w:val="single" w:sz="8" w:space="0" w:color="auto"/>
              <w:right w:val="single" w:sz="8" w:space="0" w:color="auto"/>
            </w:tcBorders>
            <w:shd w:val="clear" w:color="auto" w:fill="F2DBDB" w:themeFill="accent2" w:themeFillTint="33"/>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b/>
                <w:bCs/>
              </w:rPr>
            </w:pPr>
            <w:r w:rsidRPr="00F61E79">
              <w:rPr>
                <w:rFonts w:ascii="Arial Narrow" w:hAnsi="Arial Narrow" w:cs="Arial"/>
                <w:b/>
                <w:bCs/>
              </w:rPr>
              <w:t>Date</w:t>
            </w:r>
          </w:p>
        </w:tc>
        <w:tc>
          <w:tcPr>
            <w:tcW w:w="1225" w:type="pct"/>
            <w:gridSpan w:val="2"/>
            <w:tcBorders>
              <w:top w:val="nil"/>
              <w:left w:val="nil"/>
              <w:bottom w:val="single" w:sz="8" w:space="0" w:color="auto"/>
              <w:right w:val="single" w:sz="8" w:space="0" w:color="auto"/>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b/>
                <w:bCs/>
              </w:rPr>
            </w:pPr>
            <w:r w:rsidRPr="00F61E79">
              <w:rPr>
                <w:rFonts w:ascii="Arial Narrow" w:hAnsi="Arial Narrow" w:cs="Arial"/>
                <w:b/>
                <w:bCs/>
              </w:rPr>
              <w:t>Libellé</w:t>
            </w:r>
          </w:p>
        </w:tc>
        <w:tc>
          <w:tcPr>
            <w:tcW w:w="368" w:type="pct"/>
            <w:gridSpan w:val="5"/>
            <w:tcBorders>
              <w:top w:val="nil"/>
              <w:left w:val="nil"/>
              <w:bottom w:val="single" w:sz="8" w:space="0" w:color="auto"/>
              <w:right w:val="single" w:sz="8" w:space="0" w:color="auto"/>
            </w:tcBorders>
            <w:shd w:val="clear" w:color="auto" w:fill="C2D69B" w:themeFill="accent3" w:themeFillTint="99"/>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b/>
                <w:bCs/>
              </w:rPr>
            </w:pPr>
            <w:r w:rsidRPr="00F61E79">
              <w:rPr>
                <w:rFonts w:ascii="Arial Narrow" w:hAnsi="Arial Narrow" w:cs="Arial"/>
                <w:b/>
                <w:bCs/>
              </w:rPr>
              <w:t>Débit</w:t>
            </w:r>
          </w:p>
        </w:tc>
        <w:tc>
          <w:tcPr>
            <w:tcW w:w="362" w:type="pct"/>
            <w:tcBorders>
              <w:top w:val="nil"/>
              <w:left w:val="nil"/>
              <w:bottom w:val="single" w:sz="8" w:space="0" w:color="auto"/>
              <w:right w:val="single" w:sz="2" w:space="0" w:color="auto"/>
            </w:tcBorders>
            <w:shd w:val="clear" w:color="auto" w:fill="8DB3E2" w:themeFill="text2" w:themeFillTint="66"/>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b/>
                <w:bCs/>
              </w:rPr>
            </w:pPr>
            <w:r w:rsidRPr="00F61E79">
              <w:rPr>
                <w:rFonts w:ascii="Arial Narrow" w:hAnsi="Arial Narrow" w:cs="Arial"/>
                <w:b/>
                <w:bCs/>
              </w:rPr>
              <w:t>Crédit</w:t>
            </w:r>
          </w:p>
        </w:tc>
        <w:tc>
          <w:tcPr>
            <w:tcW w:w="52" w:type="pct"/>
            <w:tcBorders>
              <w:top w:val="nil"/>
              <w:left w:val="single" w:sz="2" w:space="0" w:color="auto"/>
              <w:right w:val="single" w:sz="2" w:space="0" w:color="auto"/>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b/>
                <w:bCs/>
              </w:rPr>
            </w:pPr>
            <w:r w:rsidRPr="00F61E79">
              <w:rPr>
                <w:rFonts w:ascii="Arial Narrow" w:hAnsi="Arial Narrow" w:cs="Arial"/>
                <w:b/>
                <w:bCs/>
              </w:rPr>
              <w:t> </w:t>
            </w:r>
          </w:p>
        </w:tc>
        <w:tc>
          <w:tcPr>
            <w:tcW w:w="320" w:type="pct"/>
            <w:gridSpan w:val="2"/>
            <w:tcBorders>
              <w:top w:val="nil"/>
              <w:left w:val="single" w:sz="2" w:space="0" w:color="auto"/>
              <w:right w:val="single" w:sz="8" w:space="0" w:color="auto"/>
            </w:tcBorders>
            <w:shd w:val="clear" w:color="auto" w:fill="F2DBDB" w:themeFill="accent2" w:themeFillTint="33"/>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b/>
                <w:bCs/>
              </w:rPr>
            </w:pPr>
            <w:r w:rsidRPr="00F61E79">
              <w:rPr>
                <w:rFonts w:ascii="Arial Narrow" w:hAnsi="Arial Narrow" w:cs="Arial"/>
                <w:b/>
                <w:bCs/>
              </w:rPr>
              <w:t>Date</w:t>
            </w:r>
          </w:p>
        </w:tc>
        <w:tc>
          <w:tcPr>
            <w:tcW w:w="1496" w:type="pct"/>
            <w:gridSpan w:val="8"/>
            <w:tcBorders>
              <w:top w:val="single" w:sz="8" w:space="0" w:color="auto"/>
              <w:left w:val="single" w:sz="8" w:space="0" w:color="auto"/>
              <w:bottom w:val="single" w:sz="8" w:space="0" w:color="auto"/>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b/>
                <w:bCs/>
              </w:rPr>
            </w:pPr>
            <w:r w:rsidRPr="00F61E79">
              <w:rPr>
                <w:rFonts w:ascii="Arial Narrow" w:hAnsi="Arial Narrow" w:cs="Arial"/>
                <w:b/>
                <w:bCs/>
              </w:rPr>
              <w:t>Libellé</w:t>
            </w:r>
          </w:p>
        </w:tc>
        <w:tc>
          <w:tcPr>
            <w:tcW w:w="389" w:type="pct"/>
            <w:gridSpan w:val="2"/>
            <w:tcBorders>
              <w:top w:val="nil"/>
              <w:left w:val="single" w:sz="8" w:space="0" w:color="auto"/>
              <w:bottom w:val="single" w:sz="8" w:space="0" w:color="auto"/>
              <w:right w:val="single" w:sz="8" w:space="0" w:color="auto"/>
            </w:tcBorders>
            <w:shd w:val="clear" w:color="auto" w:fill="C4BC96" w:themeFill="background2" w:themeFillShade="BF"/>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b/>
                <w:bCs/>
              </w:rPr>
            </w:pPr>
            <w:r w:rsidRPr="00F61E79">
              <w:rPr>
                <w:rFonts w:ascii="Arial Narrow" w:hAnsi="Arial Narrow" w:cs="Arial"/>
                <w:b/>
                <w:bCs/>
              </w:rPr>
              <w:t>Débit</w:t>
            </w:r>
          </w:p>
        </w:tc>
        <w:tc>
          <w:tcPr>
            <w:tcW w:w="373" w:type="pct"/>
            <w:gridSpan w:val="2"/>
            <w:tcBorders>
              <w:top w:val="nil"/>
              <w:left w:val="nil"/>
              <w:bottom w:val="single" w:sz="8" w:space="0" w:color="auto"/>
              <w:right w:val="single" w:sz="8" w:space="0" w:color="auto"/>
            </w:tcBorders>
            <w:shd w:val="clear" w:color="auto" w:fill="95B3D7" w:themeFill="accent1" w:themeFillTint="99"/>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b/>
                <w:bCs/>
              </w:rPr>
            </w:pPr>
            <w:r w:rsidRPr="00F61E79">
              <w:rPr>
                <w:rFonts w:ascii="Arial Narrow" w:hAnsi="Arial Narrow" w:cs="Arial"/>
                <w:b/>
                <w:bCs/>
              </w:rPr>
              <w:t>Crédit</w:t>
            </w:r>
          </w:p>
        </w:tc>
      </w:tr>
      <w:tr w:rsidR="00E659B8" w:rsidRPr="00F61E79" w:rsidTr="00A337F2">
        <w:trPr>
          <w:gridAfter w:val="1"/>
          <w:wAfter w:w="96" w:type="pct"/>
          <w:trHeight w:val="60"/>
        </w:trPr>
        <w:tc>
          <w:tcPr>
            <w:tcW w:w="319" w:type="pct"/>
            <w:gridSpan w:val="2"/>
            <w:tcBorders>
              <w:top w:val="nil"/>
              <w:left w:val="single" w:sz="8" w:space="0" w:color="auto"/>
              <w:bottom w:val="nil"/>
              <w:right w:val="nil"/>
            </w:tcBorders>
            <w:shd w:val="clear" w:color="auto" w:fill="F2DBDB" w:themeFill="accent2" w:themeFillTint="33"/>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b/>
                <w:bCs/>
              </w:rPr>
            </w:pPr>
            <w:r w:rsidRPr="00F61E79">
              <w:rPr>
                <w:rFonts w:ascii="Arial Narrow" w:hAnsi="Arial Narrow" w:cs="Arial"/>
                <w:b/>
                <w:bCs/>
              </w:rPr>
              <w:t> </w:t>
            </w:r>
          </w:p>
        </w:tc>
        <w:tc>
          <w:tcPr>
            <w:tcW w:w="1225" w:type="pct"/>
            <w:gridSpan w:val="2"/>
            <w:tcBorders>
              <w:top w:val="nil"/>
              <w:left w:val="single" w:sz="8" w:space="0" w:color="auto"/>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b/>
                <w:bCs/>
              </w:rPr>
            </w:pPr>
            <w:r w:rsidRPr="00F61E79">
              <w:rPr>
                <w:rFonts w:ascii="Arial Narrow" w:hAnsi="Arial Narrow" w:cs="Arial"/>
                <w:b/>
                <w:bCs/>
              </w:rPr>
              <w:t>SOLDE AVANT RAPPROCHEMENT</w:t>
            </w:r>
          </w:p>
        </w:tc>
        <w:tc>
          <w:tcPr>
            <w:tcW w:w="368" w:type="pct"/>
            <w:gridSpan w:val="5"/>
            <w:tcBorders>
              <w:top w:val="nil"/>
              <w:left w:val="single" w:sz="8" w:space="0" w:color="auto"/>
              <w:right w:val="single" w:sz="8" w:space="0" w:color="auto"/>
            </w:tcBorders>
            <w:shd w:val="clear" w:color="auto" w:fill="C2D69B" w:themeFill="accent3" w:themeFillTint="99"/>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b/>
                <w:bCs/>
              </w:rPr>
            </w:pPr>
          </w:p>
        </w:tc>
        <w:tc>
          <w:tcPr>
            <w:tcW w:w="362" w:type="pct"/>
            <w:tcBorders>
              <w:top w:val="nil"/>
              <w:left w:val="nil"/>
              <w:right w:val="single" w:sz="2" w:space="0" w:color="auto"/>
            </w:tcBorders>
            <w:shd w:val="clear" w:color="auto" w:fill="8DB3E2" w:themeFill="text2" w:themeFillTint="66"/>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b/>
                <w:bCs/>
              </w:rPr>
            </w:pPr>
            <w:r w:rsidRPr="00F61E79">
              <w:rPr>
                <w:rFonts w:ascii="Arial Narrow" w:hAnsi="Arial Narrow" w:cs="Arial"/>
                <w:b/>
                <w:bCs/>
              </w:rPr>
              <w:t> </w:t>
            </w:r>
          </w:p>
        </w:tc>
        <w:tc>
          <w:tcPr>
            <w:tcW w:w="52" w:type="pct"/>
            <w:tcBorders>
              <w:top w:val="nil"/>
              <w:left w:val="single" w:sz="2" w:space="0" w:color="auto"/>
              <w:right w:val="single" w:sz="2" w:space="0" w:color="auto"/>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b/>
                <w:bCs/>
              </w:rPr>
            </w:pPr>
            <w:r w:rsidRPr="00F61E79">
              <w:rPr>
                <w:rFonts w:ascii="Arial Narrow" w:hAnsi="Arial Narrow" w:cs="Arial"/>
                <w:b/>
                <w:bCs/>
              </w:rPr>
              <w:t> </w:t>
            </w:r>
          </w:p>
        </w:tc>
        <w:tc>
          <w:tcPr>
            <w:tcW w:w="320" w:type="pct"/>
            <w:gridSpan w:val="2"/>
            <w:tcBorders>
              <w:top w:val="nil"/>
              <w:left w:val="single" w:sz="2" w:space="0" w:color="auto"/>
              <w:right w:val="single" w:sz="8" w:space="0" w:color="auto"/>
            </w:tcBorders>
            <w:shd w:val="clear" w:color="auto" w:fill="F2DBDB" w:themeFill="accent2" w:themeFillTint="33"/>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b/>
                <w:bCs/>
              </w:rPr>
            </w:pPr>
            <w:r w:rsidRPr="00F61E79">
              <w:rPr>
                <w:rFonts w:ascii="Arial Narrow" w:hAnsi="Arial Narrow" w:cs="Arial"/>
                <w:b/>
                <w:bCs/>
              </w:rPr>
              <w:t> </w:t>
            </w:r>
          </w:p>
        </w:tc>
        <w:tc>
          <w:tcPr>
            <w:tcW w:w="1496" w:type="pct"/>
            <w:gridSpan w:val="8"/>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b/>
                <w:bCs/>
              </w:rPr>
            </w:pPr>
            <w:r w:rsidRPr="00F61E79">
              <w:rPr>
                <w:rFonts w:ascii="Arial Narrow" w:hAnsi="Arial Narrow" w:cs="Arial"/>
                <w:b/>
                <w:bCs/>
              </w:rPr>
              <w:t>SOLDE AVANT RAPPROCHEMENT</w:t>
            </w:r>
          </w:p>
        </w:tc>
        <w:tc>
          <w:tcPr>
            <w:tcW w:w="389" w:type="pct"/>
            <w:gridSpan w:val="2"/>
            <w:tcBorders>
              <w:top w:val="nil"/>
              <w:left w:val="single" w:sz="8" w:space="0" w:color="auto"/>
              <w:bottom w:val="nil"/>
              <w:right w:val="single" w:sz="8" w:space="0" w:color="auto"/>
            </w:tcBorders>
            <w:shd w:val="clear" w:color="auto" w:fill="C4BC96" w:themeFill="background2" w:themeFillShade="BF"/>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b/>
                <w:bCs/>
              </w:rPr>
            </w:pPr>
            <w:r w:rsidRPr="00F61E79">
              <w:rPr>
                <w:rFonts w:ascii="Arial Narrow" w:hAnsi="Arial Narrow" w:cs="Arial"/>
                <w:b/>
                <w:bCs/>
              </w:rPr>
              <w:t> </w:t>
            </w:r>
          </w:p>
        </w:tc>
        <w:tc>
          <w:tcPr>
            <w:tcW w:w="373" w:type="pct"/>
            <w:gridSpan w:val="2"/>
            <w:tcBorders>
              <w:top w:val="nil"/>
              <w:left w:val="nil"/>
              <w:bottom w:val="nil"/>
              <w:right w:val="single" w:sz="8" w:space="0" w:color="auto"/>
            </w:tcBorders>
            <w:shd w:val="clear" w:color="auto" w:fill="95B3D7" w:themeFill="accent1" w:themeFillTint="99"/>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b/>
                <w:bCs/>
              </w:rPr>
            </w:pPr>
          </w:p>
        </w:tc>
      </w:tr>
      <w:tr w:rsidR="00FD642F" w:rsidRPr="00F61E79" w:rsidTr="00A337F2">
        <w:trPr>
          <w:gridAfter w:val="1"/>
          <w:wAfter w:w="96" w:type="pct"/>
          <w:trHeight w:val="80"/>
        </w:trPr>
        <w:tc>
          <w:tcPr>
            <w:tcW w:w="319" w:type="pct"/>
            <w:gridSpan w:val="2"/>
            <w:tcBorders>
              <w:top w:val="nil"/>
              <w:left w:val="single" w:sz="8" w:space="0" w:color="auto"/>
              <w:bottom w:val="nil"/>
              <w:right w:val="nil"/>
            </w:tcBorders>
            <w:shd w:val="clear" w:color="auto" w:fill="F2DBDB" w:themeFill="accent2" w:themeFillTint="33"/>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w:t>
            </w:r>
          </w:p>
        </w:tc>
        <w:tc>
          <w:tcPr>
            <w:tcW w:w="1225" w:type="pct"/>
            <w:gridSpan w:val="2"/>
            <w:tcBorders>
              <w:top w:val="nil"/>
              <w:left w:val="single" w:sz="8" w:space="0" w:color="auto"/>
              <w:bottom w:val="nil"/>
              <w:right w:val="single" w:sz="2" w:space="0" w:color="auto"/>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w:t>
            </w:r>
          </w:p>
        </w:tc>
        <w:tc>
          <w:tcPr>
            <w:tcW w:w="368" w:type="pct"/>
            <w:gridSpan w:val="5"/>
            <w:tcBorders>
              <w:top w:val="nil"/>
              <w:left w:val="single" w:sz="2" w:space="0" w:color="auto"/>
              <w:bottom w:val="nil"/>
              <w:right w:val="single" w:sz="2" w:space="0" w:color="auto"/>
            </w:tcBorders>
            <w:shd w:val="clear" w:color="auto" w:fill="C2D69B" w:themeFill="accent3" w:themeFillTint="99"/>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w:t>
            </w:r>
          </w:p>
        </w:tc>
        <w:tc>
          <w:tcPr>
            <w:tcW w:w="362" w:type="pct"/>
            <w:tcBorders>
              <w:top w:val="nil"/>
              <w:left w:val="single" w:sz="2" w:space="0" w:color="auto"/>
              <w:bottom w:val="nil"/>
              <w:right w:val="single" w:sz="2" w:space="0" w:color="auto"/>
            </w:tcBorders>
            <w:shd w:val="clear" w:color="auto" w:fill="8DB3E2" w:themeFill="text2" w:themeFillTint="66"/>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w:t>
            </w:r>
          </w:p>
        </w:tc>
        <w:tc>
          <w:tcPr>
            <w:tcW w:w="52" w:type="pct"/>
            <w:tcBorders>
              <w:top w:val="nil"/>
              <w:left w:val="single" w:sz="2" w:space="0" w:color="auto"/>
              <w:right w:val="single" w:sz="2" w:space="0" w:color="auto"/>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w:t>
            </w:r>
          </w:p>
        </w:tc>
        <w:tc>
          <w:tcPr>
            <w:tcW w:w="320" w:type="pct"/>
            <w:gridSpan w:val="2"/>
            <w:tcBorders>
              <w:top w:val="nil"/>
              <w:left w:val="single" w:sz="2" w:space="0" w:color="auto"/>
              <w:right w:val="single" w:sz="8" w:space="0" w:color="auto"/>
            </w:tcBorders>
            <w:shd w:val="clear" w:color="auto" w:fill="F2DBDB" w:themeFill="accent2" w:themeFillTint="33"/>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w:t>
            </w:r>
          </w:p>
        </w:tc>
        <w:tc>
          <w:tcPr>
            <w:tcW w:w="636" w:type="pct"/>
            <w:tcBorders>
              <w:top w:val="nil"/>
              <w:left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51" w:type="pct"/>
            <w:gridSpan w:val="3"/>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51" w:type="pct"/>
            <w:gridSpan w:val="2"/>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757" w:type="pct"/>
            <w:gridSpan w:val="2"/>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389" w:type="pct"/>
            <w:gridSpan w:val="2"/>
            <w:tcBorders>
              <w:top w:val="nil"/>
              <w:left w:val="single" w:sz="8" w:space="0" w:color="auto"/>
              <w:bottom w:val="nil"/>
              <w:right w:val="single" w:sz="8" w:space="0" w:color="auto"/>
            </w:tcBorders>
            <w:shd w:val="clear" w:color="auto" w:fill="C4BC96" w:themeFill="background2" w:themeFillShade="BF"/>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w:t>
            </w:r>
          </w:p>
        </w:tc>
        <w:tc>
          <w:tcPr>
            <w:tcW w:w="373" w:type="pct"/>
            <w:gridSpan w:val="2"/>
            <w:tcBorders>
              <w:top w:val="nil"/>
              <w:left w:val="nil"/>
              <w:bottom w:val="nil"/>
              <w:right w:val="single" w:sz="8" w:space="0" w:color="auto"/>
            </w:tcBorders>
            <w:shd w:val="clear" w:color="auto" w:fill="95B3D7" w:themeFill="accent1" w:themeFillTint="99"/>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w:t>
            </w:r>
          </w:p>
        </w:tc>
      </w:tr>
      <w:tr w:rsidR="00FD642F" w:rsidRPr="00F61E79" w:rsidTr="00A337F2">
        <w:trPr>
          <w:gridAfter w:val="1"/>
          <w:wAfter w:w="96" w:type="pct"/>
          <w:trHeight w:val="80"/>
        </w:trPr>
        <w:tc>
          <w:tcPr>
            <w:tcW w:w="319" w:type="pct"/>
            <w:gridSpan w:val="2"/>
            <w:tcBorders>
              <w:top w:val="nil"/>
              <w:left w:val="single" w:sz="8" w:space="0" w:color="auto"/>
              <w:bottom w:val="nil"/>
              <w:right w:val="nil"/>
            </w:tcBorders>
            <w:shd w:val="clear" w:color="auto" w:fill="F2DBDB" w:themeFill="accent2" w:themeFillTint="33"/>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w:t>
            </w:r>
          </w:p>
        </w:tc>
        <w:tc>
          <w:tcPr>
            <w:tcW w:w="1225" w:type="pct"/>
            <w:gridSpan w:val="2"/>
            <w:tcBorders>
              <w:top w:val="nil"/>
              <w:left w:val="single" w:sz="8" w:space="0" w:color="auto"/>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w:t>
            </w:r>
          </w:p>
        </w:tc>
        <w:tc>
          <w:tcPr>
            <w:tcW w:w="368" w:type="pct"/>
            <w:gridSpan w:val="5"/>
            <w:tcBorders>
              <w:top w:val="nil"/>
              <w:left w:val="single" w:sz="8" w:space="0" w:color="auto"/>
              <w:bottom w:val="nil"/>
              <w:right w:val="single" w:sz="8" w:space="0" w:color="auto"/>
            </w:tcBorders>
            <w:shd w:val="clear" w:color="auto" w:fill="C2D69B" w:themeFill="accent3" w:themeFillTint="99"/>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w:t>
            </w:r>
          </w:p>
        </w:tc>
        <w:tc>
          <w:tcPr>
            <w:tcW w:w="362" w:type="pct"/>
            <w:tcBorders>
              <w:top w:val="nil"/>
              <w:left w:val="nil"/>
              <w:bottom w:val="nil"/>
              <w:right w:val="single" w:sz="2" w:space="0" w:color="auto"/>
            </w:tcBorders>
            <w:shd w:val="clear" w:color="auto" w:fill="8DB3E2" w:themeFill="text2" w:themeFillTint="66"/>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w:t>
            </w:r>
          </w:p>
        </w:tc>
        <w:tc>
          <w:tcPr>
            <w:tcW w:w="52" w:type="pct"/>
            <w:tcBorders>
              <w:top w:val="nil"/>
              <w:left w:val="single" w:sz="2" w:space="0" w:color="auto"/>
              <w:right w:val="single" w:sz="2" w:space="0" w:color="auto"/>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w:t>
            </w:r>
          </w:p>
        </w:tc>
        <w:tc>
          <w:tcPr>
            <w:tcW w:w="320" w:type="pct"/>
            <w:gridSpan w:val="2"/>
            <w:tcBorders>
              <w:top w:val="nil"/>
              <w:left w:val="single" w:sz="2" w:space="0" w:color="auto"/>
              <w:right w:val="single" w:sz="2" w:space="0" w:color="auto"/>
            </w:tcBorders>
            <w:shd w:val="clear" w:color="auto" w:fill="F2DBDB" w:themeFill="accent2" w:themeFillTint="33"/>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w:t>
            </w:r>
          </w:p>
        </w:tc>
        <w:tc>
          <w:tcPr>
            <w:tcW w:w="636" w:type="pct"/>
            <w:tcBorders>
              <w:top w:val="nil"/>
              <w:left w:val="single" w:sz="2" w:space="0" w:color="auto"/>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51" w:type="pct"/>
            <w:gridSpan w:val="3"/>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51" w:type="pct"/>
            <w:gridSpan w:val="2"/>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757" w:type="pct"/>
            <w:gridSpan w:val="2"/>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389" w:type="pct"/>
            <w:gridSpan w:val="2"/>
            <w:tcBorders>
              <w:top w:val="nil"/>
              <w:left w:val="single" w:sz="8" w:space="0" w:color="auto"/>
              <w:bottom w:val="nil"/>
              <w:right w:val="single" w:sz="8" w:space="0" w:color="auto"/>
            </w:tcBorders>
            <w:shd w:val="clear" w:color="auto" w:fill="C4BC96" w:themeFill="background2" w:themeFillShade="BF"/>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w:t>
            </w:r>
          </w:p>
        </w:tc>
        <w:tc>
          <w:tcPr>
            <w:tcW w:w="373" w:type="pct"/>
            <w:gridSpan w:val="2"/>
            <w:tcBorders>
              <w:top w:val="nil"/>
              <w:left w:val="nil"/>
              <w:bottom w:val="nil"/>
              <w:right w:val="single" w:sz="8" w:space="0" w:color="auto"/>
            </w:tcBorders>
            <w:shd w:val="clear" w:color="auto" w:fill="95B3D7" w:themeFill="accent1" w:themeFillTint="99"/>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w:t>
            </w:r>
          </w:p>
        </w:tc>
      </w:tr>
      <w:tr w:rsidR="00FD642F" w:rsidRPr="00F61E79" w:rsidTr="00A337F2">
        <w:trPr>
          <w:gridAfter w:val="1"/>
          <w:wAfter w:w="96" w:type="pct"/>
          <w:trHeight w:val="80"/>
        </w:trPr>
        <w:tc>
          <w:tcPr>
            <w:tcW w:w="319" w:type="pct"/>
            <w:gridSpan w:val="2"/>
            <w:tcBorders>
              <w:top w:val="nil"/>
              <w:left w:val="single" w:sz="8" w:space="0" w:color="auto"/>
              <w:bottom w:val="nil"/>
              <w:right w:val="nil"/>
            </w:tcBorders>
            <w:shd w:val="clear" w:color="auto" w:fill="F2DBDB" w:themeFill="accent2" w:themeFillTint="33"/>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1225" w:type="pct"/>
            <w:gridSpan w:val="2"/>
            <w:tcBorders>
              <w:top w:val="nil"/>
              <w:left w:val="single" w:sz="8" w:space="0" w:color="auto"/>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368" w:type="pct"/>
            <w:gridSpan w:val="5"/>
            <w:tcBorders>
              <w:top w:val="nil"/>
              <w:left w:val="single" w:sz="8" w:space="0" w:color="auto"/>
              <w:bottom w:val="nil"/>
              <w:right w:val="single" w:sz="8" w:space="0" w:color="auto"/>
            </w:tcBorders>
            <w:shd w:val="clear" w:color="auto" w:fill="C2D69B" w:themeFill="accent3" w:themeFillTint="99"/>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362" w:type="pct"/>
            <w:tcBorders>
              <w:top w:val="nil"/>
              <w:left w:val="nil"/>
              <w:bottom w:val="nil"/>
              <w:right w:val="single" w:sz="2" w:space="0" w:color="auto"/>
            </w:tcBorders>
            <w:shd w:val="clear" w:color="auto" w:fill="8DB3E2" w:themeFill="text2" w:themeFillTint="66"/>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52" w:type="pct"/>
            <w:tcBorders>
              <w:top w:val="nil"/>
              <w:left w:val="single" w:sz="2" w:space="0" w:color="auto"/>
              <w:right w:val="single" w:sz="2" w:space="0" w:color="auto"/>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320" w:type="pct"/>
            <w:gridSpan w:val="2"/>
            <w:tcBorders>
              <w:top w:val="nil"/>
              <w:left w:val="single" w:sz="2" w:space="0" w:color="auto"/>
              <w:right w:val="single" w:sz="2" w:space="0" w:color="auto"/>
            </w:tcBorders>
            <w:shd w:val="clear" w:color="auto" w:fill="F2DBDB" w:themeFill="accent2" w:themeFillTint="33"/>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636" w:type="pct"/>
            <w:tcBorders>
              <w:top w:val="nil"/>
              <w:left w:val="single" w:sz="2" w:space="0" w:color="auto"/>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51" w:type="pct"/>
            <w:gridSpan w:val="3"/>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51" w:type="pct"/>
            <w:gridSpan w:val="2"/>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757" w:type="pct"/>
            <w:gridSpan w:val="2"/>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389" w:type="pct"/>
            <w:gridSpan w:val="2"/>
            <w:tcBorders>
              <w:top w:val="nil"/>
              <w:left w:val="single" w:sz="8" w:space="0" w:color="auto"/>
              <w:bottom w:val="nil"/>
              <w:right w:val="single" w:sz="8" w:space="0" w:color="auto"/>
            </w:tcBorders>
            <w:shd w:val="clear" w:color="auto" w:fill="C4BC96" w:themeFill="background2" w:themeFillShade="BF"/>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373" w:type="pct"/>
            <w:gridSpan w:val="2"/>
            <w:tcBorders>
              <w:top w:val="nil"/>
              <w:left w:val="nil"/>
              <w:bottom w:val="nil"/>
              <w:right w:val="single" w:sz="8" w:space="0" w:color="auto"/>
            </w:tcBorders>
            <w:shd w:val="clear" w:color="auto" w:fill="95B3D7" w:themeFill="accent1" w:themeFillTint="99"/>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r>
      <w:tr w:rsidR="00FD642F" w:rsidRPr="00F61E79" w:rsidTr="00A337F2">
        <w:trPr>
          <w:gridAfter w:val="1"/>
          <w:wAfter w:w="96" w:type="pct"/>
          <w:trHeight w:val="80"/>
        </w:trPr>
        <w:tc>
          <w:tcPr>
            <w:tcW w:w="319" w:type="pct"/>
            <w:gridSpan w:val="2"/>
            <w:tcBorders>
              <w:top w:val="nil"/>
              <w:left w:val="single" w:sz="8" w:space="0" w:color="auto"/>
              <w:bottom w:val="nil"/>
              <w:right w:val="nil"/>
            </w:tcBorders>
            <w:shd w:val="clear" w:color="auto" w:fill="F2DBDB" w:themeFill="accent2" w:themeFillTint="33"/>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1225" w:type="pct"/>
            <w:gridSpan w:val="2"/>
            <w:tcBorders>
              <w:top w:val="nil"/>
              <w:left w:val="single" w:sz="8" w:space="0" w:color="auto"/>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368" w:type="pct"/>
            <w:gridSpan w:val="5"/>
            <w:tcBorders>
              <w:top w:val="nil"/>
              <w:left w:val="single" w:sz="8" w:space="0" w:color="auto"/>
              <w:bottom w:val="nil"/>
              <w:right w:val="single" w:sz="8" w:space="0" w:color="auto"/>
            </w:tcBorders>
            <w:shd w:val="clear" w:color="auto" w:fill="C2D69B" w:themeFill="accent3" w:themeFillTint="99"/>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362" w:type="pct"/>
            <w:tcBorders>
              <w:top w:val="nil"/>
              <w:left w:val="nil"/>
              <w:bottom w:val="nil"/>
              <w:right w:val="single" w:sz="2" w:space="0" w:color="auto"/>
            </w:tcBorders>
            <w:shd w:val="clear" w:color="auto" w:fill="8DB3E2" w:themeFill="text2" w:themeFillTint="66"/>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52" w:type="pct"/>
            <w:tcBorders>
              <w:top w:val="nil"/>
              <w:left w:val="single" w:sz="2" w:space="0" w:color="auto"/>
              <w:right w:val="single" w:sz="2" w:space="0" w:color="auto"/>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320" w:type="pct"/>
            <w:gridSpan w:val="2"/>
            <w:tcBorders>
              <w:top w:val="nil"/>
              <w:left w:val="single" w:sz="2" w:space="0" w:color="auto"/>
              <w:right w:val="single" w:sz="2" w:space="0" w:color="auto"/>
            </w:tcBorders>
            <w:shd w:val="clear" w:color="auto" w:fill="F2DBDB" w:themeFill="accent2" w:themeFillTint="33"/>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636" w:type="pct"/>
            <w:tcBorders>
              <w:top w:val="nil"/>
              <w:left w:val="single" w:sz="2" w:space="0" w:color="auto"/>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51" w:type="pct"/>
            <w:gridSpan w:val="3"/>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51" w:type="pct"/>
            <w:gridSpan w:val="2"/>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757" w:type="pct"/>
            <w:gridSpan w:val="2"/>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389" w:type="pct"/>
            <w:gridSpan w:val="2"/>
            <w:tcBorders>
              <w:top w:val="nil"/>
              <w:left w:val="single" w:sz="8" w:space="0" w:color="auto"/>
              <w:bottom w:val="nil"/>
              <w:right w:val="single" w:sz="8" w:space="0" w:color="auto"/>
            </w:tcBorders>
            <w:shd w:val="clear" w:color="auto" w:fill="C4BC96" w:themeFill="background2" w:themeFillShade="BF"/>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373" w:type="pct"/>
            <w:gridSpan w:val="2"/>
            <w:tcBorders>
              <w:top w:val="nil"/>
              <w:left w:val="nil"/>
              <w:bottom w:val="nil"/>
              <w:right w:val="single" w:sz="8" w:space="0" w:color="auto"/>
            </w:tcBorders>
            <w:shd w:val="clear" w:color="auto" w:fill="95B3D7" w:themeFill="accent1" w:themeFillTint="99"/>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r>
      <w:tr w:rsidR="00FD642F" w:rsidRPr="00F61E79" w:rsidTr="00A337F2">
        <w:trPr>
          <w:gridAfter w:val="1"/>
          <w:wAfter w:w="96" w:type="pct"/>
          <w:trHeight w:val="80"/>
        </w:trPr>
        <w:tc>
          <w:tcPr>
            <w:tcW w:w="319" w:type="pct"/>
            <w:gridSpan w:val="2"/>
            <w:tcBorders>
              <w:top w:val="nil"/>
              <w:left w:val="single" w:sz="8" w:space="0" w:color="auto"/>
              <w:bottom w:val="nil"/>
              <w:right w:val="nil"/>
            </w:tcBorders>
            <w:shd w:val="clear" w:color="auto" w:fill="F2DBDB" w:themeFill="accent2" w:themeFillTint="33"/>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1225" w:type="pct"/>
            <w:gridSpan w:val="2"/>
            <w:tcBorders>
              <w:top w:val="nil"/>
              <w:left w:val="single" w:sz="8" w:space="0" w:color="auto"/>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368" w:type="pct"/>
            <w:gridSpan w:val="5"/>
            <w:tcBorders>
              <w:top w:val="nil"/>
              <w:left w:val="single" w:sz="8" w:space="0" w:color="auto"/>
              <w:bottom w:val="nil"/>
              <w:right w:val="single" w:sz="8" w:space="0" w:color="auto"/>
            </w:tcBorders>
            <w:shd w:val="clear" w:color="auto" w:fill="C2D69B" w:themeFill="accent3" w:themeFillTint="99"/>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362" w:type="pct"/>
            <w:tcBorders>
              <w:top w:val="nil"/>
              <w:left w:val="nil"/>
              <w:bottom w:val="nil"/>
              <w:right w:val="single" w:sz="2" w:space="0" w:color="auto"/>
            </w:tcBorders>
            <w:shd w:val="clear" w:color="auto" w:fill="8DB3E2" w:themeFill="text2" w:themeFillTint="66"/>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52" w:type="pct"/>
            <w:tcBorders>
              <w:top w:val="nil"/>
              <w:left w:val="single" w:sz="2" w:space="0" w:color="auto"/>
              <w:right w:val="single" w:sz="2" w:space="0" w:color="auto"/>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320" w:type="pct"/>
            <w:gridSpan w:val="2"/>
            <w:tcBorders>
              <w:top w:val="nil"/>
              <w:left w:val="single" w:sz="2" w:space="0" w:color="auto"/>
              <w:right w:val="single" w:sz="2" w:space="0" w:color="auto"/>
            </w:tcBorders>
            <w:shd w:val="clear" w:color="auto" w:fill="F2DBDB" w:themeFill="accent2" w:themeFillTint="33"/>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636" w:type="pct"/>
            <w:tcBorders>
              <w:top w:val="nil"/>
              <w:left w:val="single" w:sz="2" w:space="0" w:color="auto"/>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51" w:type="pct"/>
            <w:gridSpan w:val="3"/>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51" w:type="pct"/>
            <w:gridSpan w:val="2"/>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757" w:type="pct"/>
            <w:gridSpan w:val="2"/>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389" w:type="pct"/>
            <w:gridSpan w:val="2"/>
            <w:tcBorders>
              <w:top w:val="nil"/>
              <w:left w:val="single" w:sz="8" w:space="0" w:color="auto"/>
              <w:bottom w:val="nil"/>
              <w:right w:val="single" w:sz="8" w:space="0" w:color="auto"/>
            </w:tcBorders>
            <w:shd w:val="clear" w:color="auto" w:fill="C4BC96" w:themeFill="background2" w:themeFillShade="BF"/>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373" w:type="pct"/>
            <w:gridSpan w:val="2"/>
            <w:tcBorders>
              <w:top w:val="nil"/>
              <w:left w:val="nil"/>
              <w:bottom w:val="nil"/>
              <w:right w:val="single" w:sz="8" w:space="0" w:color="auto"/>
            </w:tcBorders>
            <w:shd w:val="clear" w:color="auto" w:fill="95B3D7" w:themeFill="accent1" w:themeFillTint="99"/>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r>
      <w:tr w:rsidR="00FD642F" w:rsidRPr="00F61E79" w:rsidTr="00A337F2">
        <w:trPr>
          <w:gridAfter w:val="1"/>
          <w:wAfter w:w="96" w:type="pct"/>
          <w:trHeight w:val="80"/>
        </w:trPr>
        <w:tc>
          <w:tcPr>
            <w:tcW w:w="319" w:type="pct"/>
            <w:gridSpan w:val="2"/>
            <w:tcBorders>
              <w:top w:val="nil"/>
              <w:left w:val="single" w:sz="8" w:space="0" w:color="auto"/>
              <w:bottom w:val="nil"/>
              <w:right w:val="nil"/>
            </w:tcBorders>
            <w:shd w:val="clear" w:color="auto" w:fill="F2DBDB" w:themeFill="accent2" w:themeFillTint="33"/>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1225" w:type="pct"/>
            <w:gridSpan w:val="2"/>
            <w:tcBorders>
              <w:top w:val="nil"/>
              <w:left w:val="single" w:sz="8" w:space="0" w:color="auto"/>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368" w:type="pct"/>
            <w:gridSpan w:val="5"/>
            <w:tcBorders>
              <w:top w:val="nil"/>
              <w:left w:val="single" w:sz="8" w:space="0" w:color="auto"/>
              <w:bottom w:val="nil"/>
              <w:right w:val="single" w:sz="8" w:space="0" w:color="auto"/>
            </w:tcBorders>
            <w:shd w:val="clear" w:color="auto" w:fill="C2D69B" w:themeFill="accent3" w:themeFillTint="99"/>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362" w:type="pct"/>
            <w:tcBorders>
              <w:top w:val="nil"/>
              <w:left w:val="nil"/>
              <w:bottom w:val="nil"/>
              <w:right w:val="single" w:sz="2" w:space="0" w:color="auto"/>
            </w:tcBorders>
            <w:shd w:val="clear" w:color="auto" w:fill="8DB3E2" w:themeFill="text2" w:themeFillTint="66"/>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52" w:type="pct"/>
            <w:tcBorders>
              <w:top w:val="nil"/>
              <w:left w:val="single" w:sz="2" w:space="0" w:color="auto"/>
              <w:right w:val="single" w:sz="2" w:space="0" w:color="auto"/>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320" w:type="pct"/>
            <w:gridSpan w:val="2"/>
            <w:tcBorders>
              <w:top w:val="nil"/>
              <w:left w:val="single" w:sz="2" w:space="0" w:color="auto"/>
              <w:right w:val="single" w:sz="2" w:space="0" w:color="auto"/>
            </w:tcBorders>
            <w:shd w:val="clear" w:color="auto" w:fill="F2DBDB" w:themeFill="accent2" w:themeFillTint="33"/>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636" w:type="pct"/>
            <w:tcBorders>
              <w:top w:val="nil"/>
              <w:left w:val="single" w:sz="2" w:space="0" w:color="auto"/>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51" w:type="pct"/>
            <w:gridSpan w:val="3"/>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51" w:type="pct"/>
            <w:gridSpan w:val="2"/>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757" w:type="pct"/>
            <w:gridSpan w:val="2"/>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389" w:type="pct"/>
            <w:gridSpan w:val="2"/>
            <w:tcBorders>
              <w:top w:val="nil"/>
              <w:left w:val="single" w:sz="8" w:space="0" w:color="auto"/>
              <w:bottom w:val="nil"/>
              <w:right w:val="single" w:sz="8" w:space="0" w:color="auto"/>
            </w:tcBorders>
            <w:shd w:val="clear" w:color="auto" w:fill="C4BC96" w:themeFill="background2" w:themeFillShade="BF"/>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373" w:type="pct"/>
            <w:gridSpan w:val="2"/>
            <w:tcBorders>
              <w:top w:val="nil"/>
              <w:left w:val="nil"/>
              <w:bottom w:val="nil"/>
              <w:right w:val="single" w:sz="8" w:space="0" w:color="auto"/>
            </w:tcBorders>
            <w:shd w:val="clear" w:color="auto" w:fill="95B3D7" w:themeFill="accent1" w:themeFillTint="99"/>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r>
      <w:tr w:rsidR="00FD642F" w:rsidRPr="00F61E79" w:rsidTr="00A337F2">
        <w:trPr>
          <w:gridAfter w:val="1"/>
          <w:wAfter w:w="96" w:type="pct"/>
          <w:trHeight w:val="80"/>
        </w:trPr>
        <w:tc>
          <w:tcPr>
            <w:tcW w:w="319" w:type="pct"/>
            <w:gridSpan w:val="2"/>
            <w:tcBorders>
              <w:top w:val="nil"/>
              <w:left w:val="single" w:sz="8" w:space="0" w:color="auto"/>
              <w:bottom w:val="nil"/>
              <w:right w:val="nil"/>
            </w:tcBorders>
            <w:shd w:val="clear" w:color="auto" w:fill="F2DBDB" w:themeFill="accent2" w:themeFillTint="33"/>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w:t>
            </w:r>
          </w:p>
        </w:tc>
        <w:tc>
          <w:tcPr>
            <w:tcW w:w="1225" w:type="pct"/>
            <w:gridSpan w:val="2"/>
            <w:tcBorders>
              <w:top w:val="nil"/>
              <w:left w:val="single" w:sz="8" w:space="0" w:color="auto"/>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w:t>
            </w:r>
          </w:p>
        </w:tc>
        <w:tc>
          <w:tcPr>
            <w:tcW w:w="368" w:type="pct"/>
            <w:gridSpan w:val="5"/>
            <w:tcBorders>
              <w:top w:val="nil"/>
              <w:left w:val="single" w:sz="8" w:space="0" w:color="auto"/>
              <w:bottom w:val="nil"/>
              <w:right w:val="single" w:sz="8" w:space="0" w:color="auto"/>
            </w:tcBorders>
            <w:shd w:val="clear" w:color="auto" w:fill="C2D69B" w:themeFill="accent3" w:themeFillTint="99"/>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w:t>
            </w:r>
          </w:p>
        </w:tc>
        <w:tc>
          <w:tcPr>
            <w:tcW w:w="362" w:type="pct"/>
            <w:tcBorders>
              <w:top w:val="nil"/>
              <w:left w:val="nil"/>
              <w:bottom w:val="nil"/>
              <w:right w:val="single" w:sz="2" w:space="0" w:color="auto"/>
            </w:tcBorders>
            <w:shd w:val="clear" w:color="auto" w:fill="8DB3E2" w:themeFill="text2" w:themeFillTint="66"/>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w:t>
            </w:r>
          </w:p>
        </w:tc>
        <w:tc>
          <w:tcPr>
            <w:tcW w:w="52" w:type="pct"/>
            <w:tcBorders>
              <w:top w:val="nil"/>
              <w:left w:val="single" w:sz="2" w:space="0" w:color="auto"/>
              <w:bottom w:val="nil"/>
              <w:right w:val="single" w:sz="2" w:space="0" w:color="auto"/>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w:t>
            </w:r>
          </w:p>
        </w:tc>
        <w:tc>
          <w:tcPr>
            <w:tcW w:w="320" w:type="pct"/>
            <w:gridSpan w:val="2"/>
            <w:tcBorders>
              <w:top w:val="nil"/>
              <w:left w:val="single" w:sz="2" w:space="0" w:color="auto"/>
              <w:right w:val="single" w:sz="2" w:space="0" w:color="auto"/>
            </w:tcBorders>
            <w:shd w:val="clear" w:color="auto" w:fill="F2DBDB" w:themeFill="accent2" w:themeFillTint="33"/>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w:t>
            </w:r>
          </w:p>
        </w:tc>
        <w:tc>
          <w:tcPr>
            <w:tcW w:w="636" w:type="pct"/>
            <w:tcBorders>
              <w:top w:val="nil"/>
              <w:left w:val="single" w:sz="2" w:space="0" w:color="auto"/>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51" w:type="pct"/>
            <w:gridSpan w:val="3"/>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51" w:type="pct"/>
            <w:gridSpan w:val="2"/>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757" w:type="pct"/>
            <w:gridSpan w:val="2"/>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389" w:type="pct"/>
            <w:gridSpan w:val="2"/>
            <w:tcBorders>
              <w:top w:val="nil"/>
              <w:left w:val="single" w:sz="8" w:space="0" w:color="auto"/>
              <w:bottom w:val="nil"/>
              <w:right w:val="single" w:sz="8" w:space="0" w:color="auto"/>
            </w:tcBorders>
            <w:shd w:val="clear" w:color="auto" w:fill="C4BC96" w:themeFill="background2" w:themeFillShade="BF"/>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w:t>
            </w:r>
          </w:p>
        </w:tc>
        <w:tc>
          <w:tcPr>
            <w:tcW w:w="373" w:type="pct"/>
            <w:gridSpan w:val="2"/>
            <w:tcBorders>
              <w:top w:val="nil"/>
              <w:left w:val="nil"/>
              <w:bottom w:val="nil"/>
              <w:right w:val="single" w:sz="8" w:space="0" w:color="auto"/>
            </w:tcBorders>
            <w:shd w:val="clear" w:color="auto" w:fill="95B3D7" w:themeFill="accent1" w:themeFillTint="99"/>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w:t>
            </w:r>
          </w:p>
        </w:tc>
      </w:tr>
      <w:tr w:rsidR="00E659B8" w:rsidRPr="00F61E79" w:rsidTr="00A337F2">
        <w:trPr>
          <w:gridAfter w:val="1"/>
          <w:wAfter w:w="96" w:type="pct"/>
          <w:trHeight w:val="60"/>
        </w:trPr>
        <w:tc>
          <w:tcPr>
            <w:tcW w:w="319" w:type="pct"/>
            <w:gridSpan w:val="2"/>
            <w:tcBorders>
              <w:top w:val="nil"/>
              <w:left w:val="single" w:sz="8" w:space="0" w:color="auto"/>
              <w:bottom w:val="nil"/>
              <w:right w:val="nil"/>
            </w:tcBorders>
            <w:shd w:val="clear" w:color="auto" w:fill="F2DBDB" w:themeFill="accent2" w:themeFillTint="33"/>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w:t>
            </w:r>
          </w:p>
        </w:tc>
        <w:tc>
          <w:tcPr>
            <w:tcW w:w="1225" w:type="pct"/>
            <w:gridSpan w:val="2"/>
            <w:tcBorders>
              <w:top w:val="nil"/>
              <w:left w:val="single" w:sz="8" w:space="0" w:color="auto"/>
              <w:bottom w:val="nil"/>
              <w:right w:val="single" w:sz="2" w:space="0" w:color="auto"/>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xml:space="preserve">           TOTAL GENERAL</w:t>
            </w:r>
          </w:p>
        </w:tc>
        <w:tc>
          <w:tcPr>
            <w:tcW w:w="368" w:type="pct"/>
            <w:gridSpan w:val="5"/>
            <w:tcBorders>
              <w:top w:val="single" w:sz="8" w:space="0" w:color="auto"/>
              <w:left w:val="single" w:sz="2" w:space="0" w:color="auto"/>
              <w:bottom w:val="single" w:sz="8" w:space="0" w:color="auto"/>
              <w:right w:val="single" w:sz="8" w:space="0" w:color="auto"/>
            </w:tcBorders>
            <w:shd w:val="clear" w:color="auto" w:fill="C2D69B" w:themeFill="accent3" w:themeFillTint="99"/>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362" w:type="pct"/>
            <w:tcBorders>
              <w:top w:val="single" w:sz="8" w:space="0" w:color="auto"/>
              <w:left w:val="nil"/>
              <w:bottom w:val="single" w:sz="8" w:space="0" w:color="auto"/>
              <w:right w:val="single" w:sz="8" w:space="0" w:color="auto"/>
            </w:tcBorders>
            <w:shd w:val="clear" w:color="auto" w:fill="8DB3E2" w:themeFill="text2" w:themeFillTint="66"/>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52" w:type="pct"/>
            <w:tcBorders>
              <w:top w:val="nil"/>
              <w:left w:val="nil"/>
              <w:right w:val="single" w:sz="2" w:space="0" w:color="auto"/>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w:t>
            </w:r>
          </w:p>
        </w:tc>
        <w:tc>
          <w:tcPr>
            <w:tcW w:w="320" w:type="pct"/>
            <w:gridSpan w:val="2"/>
            <w:tcBorders>
              <w:top w:val="nil"/>
              <w:left w:val="single" w:sz="2" w:space="0" w:color="auto"/>
              <w:right w:val="single" w:sz="8" w:space="0" w:color="auto"/>
            </w:tcBorders>
            <w:shd w:val="clear" w:color="auto" w:fill="F2DBDB" w:themeFill="accent2" w:themeFillTint="33"/>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w:t>
            </w:r>
          </w:p>
        </w:tc>
        <w:tc>
          <w:tcPr>
            <w:tcW w:w="1496" w:type="pct"/>
            <w:gridSpan w:val="8"/>
            <w:tcBorders>
              <w:top w:val="nil"/>
              <w:left w:val="single" w:sz="8" w:space="0" w:color="auto"/>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TOTAL GENERAL</w:t>
            </w:r>
          </w:p>
        </w:tc>
        <w:tc>
          <w:tcPr>
            <w:tcW w:w="389" w:type="pct"/>
            <w:gridSpan w:val="2"/>
            <w:tcBorders>
              <w:top w:val="single" w:sz="8" w:space="0" w:color="auto"/>
              <w:left w:val="single" w:sz="8" w:space="0" w:color="auto"/>
              <w:bottom w:val="single" w:sz="8" w:space="0" w:color="auto"/>
              <w:right w:val="single" w:sz="8" w:space="0" w:color="auto"/>
            </w:tcBorders>
            <w:shd w:val="clear" w:color="auto" w:fill="C4BC96" w:themeFill="background2" w:themeFillShade="BF"/>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373" w:type="pct"/>
            <w:gridSpan w:val="2"/>
            <w:tcBorders>
              <w:top w:val="single" w:sz="8" w:space="0" w:color="auto"/>
              <w:left w:val="nil"/>
              <w:bottom w:val="single" w:sz="8" w:space="0" w:color="auto"/>
              <w:right w:val="single" w:sz="8" w:space="0" w:color="auto"/>
            </w:tcBorders>
            <w:shd w:val="clear" w:color="auto" w:fill="95B3D7" w:themeFill="accent1" w:themeFillTint="99"/>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r>
      <w:tr w:rsidR="00E659B8" w:rsidRPr="00F61E79" w:rsidTr="00A337F2">
        <w:trPr>
          <w:gridAfter w:val="1"/>
          <w:wAfter w:w="96" w:type="pct"/>
          <w:trHeight w:val="60"/>
        </w:trPr>
        <w:tc>
          <w:tcPr>
            <w:tcW w:w="319" w:type="pct"/>
            <w:gridSpan w:val="2"/>
            <w:tcBorders>
              <w:top w:val="nil"/>
              <w:left w:val="single" w:sz="8" w:space="0" w:color="auto"/>
              <w:bottom w:val="nil"/>
              <w:right w:val="nil"/>
            </w:tcBorders>
            <w:shd w:val="clear" w:color="auto" w:fill="F2DBDB" w:themeFill="accent2" w:themeFillTint="33"/>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w:t>
            </w:r>
          </w:p>
        </w:tc>
        <w:tc>
          <w:tcPr>
            <w:tcW w:w="1225" w:type="pct"/>
            <w:gridSpan w:val="2"/>
            <w:tcBorders>
              <w:top w:val="nil"/>
              <w:left w:val="single" w:sz="8" w:space="0" w:color="auto"/>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b/>
                <w:bCs/>
              </w:rPr>
            </w:pPr>
            <w:r w:rsidRPr="00F61E79">
              <w:rPr>
                <w:rFonts w:ascii="Arial Narrow" w:hAnsi="Arial Narrow" w:cs="Arial"/>
                <w:b/>
                <w:bCs/>
              </w:rPr>
              <w:t xml:space="preserve">             SOLDE RAPPROCHE </w:t>
            </w:r>
          </w:p>
        </w:tc>
        <w:tc>
          <w:tcPr>
            <w:tcW w:w="368" w:type="pct"/>
            <w:gridSpan w:val="5"/>
            <w:tcBorders>
              <w:top w:val="single" w:sz="8" w:space="0" w:color="auto"/>
              <w:left w:val="single" w:sz="8" w:space="0" w:color="auto"/>
              <w:bottom w:val="single" w:sz="8" w:space="0" w:color="auto"/>
              <w:right w:val="single" w:sz="8" w:space="0" w:color="auto"/>
            </w:tcBorders>
            <w:shd w:val="clear" w:color="auto" w:fill="C2D69B" w:themeFill="accent3" w:themeFillTint="99"/>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b/>
                <w:bCs/>
              </w:rPr>
            </w:pPr>
          </w:p>
        </w:tc>
        <w:tc>
          <w:tcPr>
            <w:tcW w:w="362" w:type="pct"/>
            <w:tcBorders>
              <w:top w:val="single" w:sz="8" w:space="0" w:color="auto"/>
              <w:left w:val="nil"/>
              <w:bottom w:val="single" w:sz="8" w:space="0" w:color="auto"/>
              <w:right w:val="single" w:sz="2" w:space="0" w:color="auto"/>
            </w:tcBorders>
            <w:shd w:val="clear" w:color="auto" w:fill="8DB3E2" w:themeFill="text2" w:themeFillTint="66"/>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b/>
                <w:bCs/>
              </w:rPr>
            </w:pPr>
          </w:p>
        </w:tc>
        <w:tc>
          <w:tcPr>
            <w:tcW w:w="52" w:type="pct"/>
            <w:tcBorders>
              <w:top w:val="nil"/>
              <w:left w:val="single" w:sz="2" w:space="0" w:color="auto"/>
              <w:right w:val="single" w:sz="2" w:space="0" w:color="auto"/>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b/>
                <w:bCs/>
              </w:rPr>
            </w:pPr>
            <w:r w:rsidRPr="00F61E79">
              <w:rPr>
                <w:rFonts w:ascii="Arial Narrow" w:hAnsi="Arial Narrow" w:cs="Arial"/>
                <w:b/>
                <w:bCs/>
              </w:rPr>
              <w:t> </w:t>
            </w:r>
          </w:p>
        </w:tc>
        <w:tc>
          <w:tcPr>
            <w:tcW w:w="320" w:type="pct"/>
            <w:gridSpan w:val="2"/>
            <w:tcBorders>
              <w:top w:val="nil"/>
              <w:left w:val="single" w:sz="2" w:space="0" w:color="auto"/>
              <w:right w:val="single" w:sz="8" w:space="0" w:color="auto"/>
            </w:tcBorders>
            <w:shd w:val="clear" w:color="auto" w:fill="F2DBDB" w:themeFill="accent2" w:themeFillTint="33"/>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w:t>
            </w:r>
          </w:p>
        </w:tc>
        <w:tc>
          <w:tcPr>
            <w:tcW w:w="1496" w:type="pct"/>
            <w:gridSpan w:val="8"/>
            <w:tcBorders>
              <w:top w:val="nil"/>
              <w:left w:val="nil"/>
              <w:bottom w:val="nil"/>
              <w:right w:val="nil"/>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b/>
                <w:bCs/>
              </w:rPr>
            </w:pPr>
            <w:r w:rsidRPr="00F61E79">
              <w:rPr>
                <w:rFonts w:ascii="Arial Narrow" w:hAnsi="Arial Narrow" w:cs="Arial"/>
                <w:b/>
                <w:bCs/>
              </w:rPr>
              <w:t>SOLDE RAPPROCHE</w:t>
            </w:r>
          </w:p>
        </w:tc>
        <w:tc>
          <w:tcPr>
            <w:tcW w:w="389" w:type="pct"/>
            <w:gridSpan w:val="2"/>
            <w:tcBorders>
              <w:top w:val="single" w:sz="8" w:space="0" w:color="auto"/>
              <w:left w:val="single" w:sz="8" w:space="0" w:color="auto"/>
              <w:bottom w:val="single" w:sz="8" w:space="0" w:color="auto"/>
              <w:right w:val="single" w:sz="8" w:space="0" w:color="auto"/>
            </w:tcBorders>
            <w:shd w:val="clear" w:color="auto" w:fill="C4BC96" w:themeFill="background2" w:themeFillShade="BF"/>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b/>
                <w:bCs/>
              </w:rPr>
            </w:pPr>
          </w:p>
        </w:tc>
        <w:tc>
          <w:tcPr>
            <w:tcW w:w="373" w:type="pct"/>
            <w:gridSpan w:val="2"/>
            <w:tcBorders>
              <w:top w:val="single" w:sz="8" w:space="0" w:color="auto"/>
              <w:left w:val="nil"/>
              <w:bottom w:val="single" w:sz="8" w:space="0" w:color="auto"/>
              <w:right w:val="single" w:sz="8" w:space="0" w:color="auto"/>
            </w:tcBorders>
            <w:shd w:val="clear" w:color="auto" w:fill="95B3D7" w:themeFill="accent1" w:themeFillTint="99"/>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r>
      <w:tr w:rsidR="00E659B8" w:rsidRPr="00F61E79" w:rsidTr="00A337F2">
        <w:trPr>
          <w:gridAfter w:val="1"/>
          <w:wAfter w:w="96" w:type="pct"/>
          <w:trHeight w:val="60"/>
        </w:trPr>
        <w:tc>
          <w:tcPr>
            <w:tcW w:w="319" w:type="pct"/>
            <w:gridSpan w:val="2"/>
            <w:tcBorders>
              <w:top w:val="single" w:sz="8" w:space="0" w:color="auto"/>
              <w:left w:val="single" w:sz="8" w:space="0" w:color="auto"/>
              <w:bottom w:val="single" w:sz="8" w:space="0" w:color="auto"/>
              <w:right w:val="nil"/>
            </w:tcBorders>
            <w:shd w:val="clear" w:color="auto" w:fill="F2DBDB" w:themeFill="accent2" w:themeFillTint="33"/>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w:t>
            </w:r>
          </w:p>
        </w:tc>
        <w:tc>
          <w:tcPr>
            <w:tcW w:w="1225" w:type="pct"/>
            <w:gridSpan w:val="2"/>
            <w:tcBorders>
              <w:top w:val="single" w:sz="8" w:space="0" w:color="auto"/>
              <w:left w:val="single" w:sz="8" w:space="0" w:color="auto"/>
              <w:bottom w:val="single" w:sz="8" w:space="0" w:color="auto"/>
              <w:right w:val="nil"/>
            </w:tcBorders>
            <w:shd w:val="clear" w:color="auto" w:fill="00B0F0"/>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xml:space="preserve">             TOTAL DE </w:t>
            </w:r>
            <w:r w:rsidR="00EE137F">
              <w:rPr>
                <w:rFonts w:ascii="Arial Narrow" w:hAnsi="Arial Narrow" w:cs="Arial"/>
              </w:rPr>
              <w:t>CONTROLE</w:t>
            </w:r>
          </w:p>
        </w:tc>
        <w:tc>
          <w:tcPr>
            <w:tcW w:w="368" w:type="pct"/>
            <w:gridSpan w:val="5"/>
            <w:tcBorders>
              <w:top w:val="single" w:sz="8" w:space="0" w:color="auto"/>
              <w:left w:val="single" w:sz="8" w:space="0" w:color="auto"/>
              <w:bottom w:val="single" w:sz="8" w:space="0" w:color="auto"/>
              <w:right w:val="single" w:sz="8" w:space="0" w:color="auto"/>
            </w:tcBorders>
            <w:shd w:val="clear" w:color="auto" w:fill="C2D69B" w:themeFill="accent3" w:themeFillTint="99"/>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362" w:type="pct"/>
            <w:tcBorders>
              <w:top w:val="single" w:sz="8" w:space="0" w:color="auto"/>
              <w:left w:val="nil"/>
              <w:bottom w:val="single" w:sz="8" w:space="0" w:color="auto"/>
              <w:right w:val="single" w:sz="2" w:space="0" w:color="auto"/>
            </w:tcBorders>
            <w:shd w:val="clear" w:color="auto" w:fill="8DB3E2" w:themeFill="text2" w:themeFillTint="66"/>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52" w:type="pct"/>
            <w:tcBorders>
              <w:top w:val="nil"/>
              <w:left w:val="single" w:sz="2" w:space="0" w:color="auto"/>
              <w:bottom w:val="nil"/>
              <w:right w:val="single" w:sz="2" w:space="0" w:color="auto"/>
            </w:tcBorders>
            <w:shd w:val="clear" w:color="auto" w:fill="auto"/>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w:t>
            </w:r>
          </w:p>
        </w:tc>
        <w:tc>
          <w:tcPr>
            <w:tcW w:w="320" w:type="pct"/>
            <w:gridSpan w:val="2"/>
            <w:tcBorders>
              <w:top w:val="single" w:sz="8" w:space="0" w:color="auto"/>
              <w:left w:val="single" w:sz="2" w:space="0" w:color="auto"/>
              <w:bottom w:val="single" w:sz="8" w:space="0" w:color="auto"/>
              <w:right w:val="single" w:sz="8" w:space="0" w:color="auto"/>
            </w:tcBorders>
            <w:shd w:val="clear" w:color="auto" w:fill="F2DBDB" w:themeFill="accent2" w:themeFillTint="33"/>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w:t>
            </w:r>
          </w:p>
        </w:tc>
        <w:tc>
          <w:tcPr>
            <w:tcW w:w="1496" w:type="pct"/>
            <w:gridSpan w:val="8"/>
            <w:tcBorders>
              <w:top w:val="single" w:sz="8" w:space="0" w:color="auto"/>
              <w:left w:val="single" w:sz="8" w:space="0" w:color="auto"/>
              <w:bottom w:val="single" w:sz="8" w:space="0" w:color="auto"/>
              <w:right w:val="nil"/>
            </w:tcBorders>
            <w:shd w:val="clear" w:color="auto" w:fill="00B0F0"/>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TOTAL DE CONTROLE</w:t>
            </w:r>
          </w:p>
        </w:tc>
        <w:tc>
          <w:tcPr>
            <w:tcW w:w="389" w:type="pct"/>
            <w:gridSpan w:val="2"/>
            <w:tcBorders>
              <w:top w:val="single" w:sz="8" w:space="0" w:color="auto"/>
              <w:left w:val="single" w:sz="8" w:space="0" w:color="auto"/>
              <w:bottom w:val="single" w:sz="8" w:space="0" w:color="auto"/>
              <w:right w:val="single" w:sz="8" w:space="0" w:color="auto"/>
            </w:tcBorders>
            <w:shd w:val="clear" w:color="auto" w:fill="C4BC96" w:themeFill="background2" w:themeFillShade="BF"/>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c>
          <w:tcPr>
            <w:tcW w:w="373" w:type="pct"/>
            <w:gridSpan w:val="2"/>
            <w:tcBorders>
              <w:top w:val="single" w:sz="8" w:space="0" w:color="auto"/>
              <w:left w:val="nil"/>
              <w:bottom w:val="single" w:sz="8" w:space="0" w:color="auto"/>
              <w:right w:val="single" w:sz="8" w:space="0" w:color="auto"/>
            </w:tcBorders>
            <w:shd w:val="clear" w:color="auto" w:fill="95B3D7" w:themeFill="accent1" w:themeFillTint="99"/>
            <w:noWrap/>
            <w:vAlign w:val="bottom"/>
            <w:hideMark/>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r>
    </w:tbl>
    <w:p w:rsidR="00DA1DC2" w:rsidRDefault="00DA1DC2" w:rsidP="00E659B8">
      <w:pPr>
        <w:tabs>
          <w:tab w:val="left" w:pos="5897"/>
        </w:tabs>
        <w:overflowPunct/>
        <w:autoSpaceDE/>
        <w:autoSpaceDN/>
        <w:adjustRightInd/>
        <w:spacing w:line="276" w:lineRule="auto"/>
        <w:jc w:val="both"/>
        <w:textAlignment w:val="auto"/>
        <w:rPr>
          <w:rFonts w:ascii="Arial Narrow" w:eastAsia="Calibri" w:hAnsi="Arial Narrow" w:cs="Arial"/>
          <w:b/>
          <w:lang w:eastAsia="en-US"/>
        </w:rPr>
      </w:pPr>
    </w:p>
    <w:p w:rsidR="00E659B8" w:rsidRPr="00F61E79" w:rsidRDefault="00E659B8" w:rsidP="00E659B8">
      <w:pPr>
        <w:tabs>
          <w:tab w:val="left" w:pos="5897"/>
        </w:tabs>
        <w:overflowPunct/>
        <w:autoSpaceDE/>
        <w:autoSpaceDN/>
        <w:adjustRightInd/>
        <w:spacing w:line="276" w:lineRule="auto"/>
        <w:jc w:val="both"/>
        <w:textAlignment w:val="auto"/>
        <w:rPr>
          <w:rFonts w:ascii="Arial Narrow" w:eastAsia="Calibri" w:hAnsi="Arial Narrow" w:cs="Arial"/>
          <w:b/>
          <w:lang w:eastAsia="en-US"/>
        </w:rPr>
      </w:pPr>
      <w:r w:rsidRPr="00F61E79">
        <w:rPr>
          <w:rFonts w:ascii="Arial Narrow" w:eastAsia="Calibri" w:hAnsi="Arial Narrow" w:cs="Arial"/>
          <w:b/>
          <w:lang w:eastAsia="en-US"/>
        </w:rPr>
        <w:t>Date :……………………………</w:t>
      </w:r>
    </w:p>
    <w:p w:rsidR="00DA1DC2" w:rsidRDefault="00E659B8" w:rsidP="00E659B8">
      <w:pPr>
        <w:overflowPunct/>
        <w:autoSpaceDE/>
        <w:autoSpaceDN/>
        <w:adjustRightInd/>
        <w:spacing w:line="276" w:lineRule="auto"/>
        <w:jc w:val="both"/>
        <w:textAlignment w:val="auto"/>
        <w:rPr>
          <w:rFonts w:ascii="Arial Narrow" w:eastAsia="Calibri" w:hAnsi="Arial Narrow" w:cs="Arial"/>
          <w:b/>
          <w:lang w:eastAsia="en-US"/>
        </w:rPr>
      </w:pPr>
      <w:r w:rsidRPr="00F61E79">
        <w:rPr>
          <w:rFonts w:ascii="Arial Narrow" w:eastAsia="Calibri" w:hAnsi="Arial Narrow" w:cs="Arial"/>
          <w:b/>
          <w:lang w:eastAsia="en-US"/>
        </w:rPr>
        <w:t xml:space="preserve">PREPARE PAR                                                                 CONTROLE PAR : </w:t>
      </w:r>
      <w:r w:rsidRPr="00F61E79">
        <w:rPr>
          <w:rFonts w:ascii="Arial Narrow" w:eastAsia="Calibri" w:hAnsi="Arial Narrow" w:cs="Arial"/>
          <w:b/>
          <w:lang w:eastAsia="en-US"/>
        </w:rPr>
        <w:tab/>
      </w:r>
      <w:r w:rsidRPr="00F61E79">
        <w:rPr>
          <w:rFonts w:ascii="Arial Narrow" w:eastAsia="Calibri" w:hAnsi="Arial Narrow" w:cs="Arial"/>
          <w:b/>
          <w:lang w:eastAsia="en-US"/>
        </w:rPr>
        <w:tab/>
      </w:r>
      <w:r w:rsidRPr="00F61E79">
        <w:rPr>
          <w:rFonts w:ascii="Arial Narrow" w:eastAsia="Calibri" w:hAnsi="Arial Narrow" w:cs="Arial"/>
          <w:b/>
          <w:lang w:eastAsia="en-US"/>
        </w:rPr>
        <w:tab/>
      </w:r>
      <w:r w:rsidRPr="00F61E79">
        <w:rPr>
          <w:rFonts w:ascii="Arial Narrow" w:eastAsia="Calibri" w:hAnsi="Arial Narrow" w:cs="Arial"/>
          <w:b/>
          <w:lang w:eastAsia="en-US"/>
        </w:rPr>
        <w:tab/>
      </w:r>
      <w:r w:rsidRPr="00F61E79">
        <w:rPr>
          <w:rFonts w:ascii="Arial Narrow" w:eastAsia="Calibri" w:hAnsi="Arial Narrow" w:cs="Arial"/>
          <w:b/>
          <w:lang w:eastAsia="en-US"/>
        </w:rPr>
        <w:tab/>
        <w:t xml:space="preserve">                                                 APPROUVEE PAR :</w:t>
      </w:r>
    </w:p>
    <w:p w:rsidR="00E659B8" w:rsidRPr="00DA1DC2" w:rsidRDefault="00E659B8" w:rsidP="00E659B8">
      <w:pPr>
        <w:overflowPunct/>
        <w:autoSpaceDE/>
        <w:autoSpaceDN/>
        <w:adjustRightInd/>
        <w:spacing w:line="276" w:lineRule="auto"/>
        <w:jc w:val="both"/>
        <w:textAlignment w:val="auto"/>
        <w:rPr>
          <w:rFonts w:ascii="Arial Narrow" w:eastAsia="Calibri" w:hAnsi="Arial Narrow" w:cs="Arial"/>
          <w:b/>
          <w:lang w:eastAsia="en-US"/>
        </w:rPr>
      </w:pPr>
      <w:r w:rsidRPr="00F61E79">
        <w:rPr>
          <w:rFonts w:ascii="Arial Narrow" w:eastAsia="Calibri" w:hAnsi="Arial Narrow" w:cs="Arial"/>
          <w:lang w:eastAsia="en-US"/>
        </w:rPr>
        <w:t>Le COMPTABLE</w:t>
      </w:r>
      <w:r w:rsidRPr="00F61E79">
        <w:rPr>
          <w:rFonts w:ascii="Arial Narrow" w:eastAsia="Calibri" w:hAnsi="Arial Narrow" w:cs="Arial"/>
          <w:lang w:eastAsia="en-US"/>
        </w:rPr>
        <w:tab/>
      </w:r>
      <w:r w:rsidRPr="00F61E79">
        <w:rPr>
          <w:rFonts w:ascii="Arial Narrow" w:eastAsia="Calibri" w:hAnsi="Arial Narrow" w:cs="Arial"/>
          <w:lang w:eastAsia="en-US"/>
        </w:rPr>
        <w:tab/>
      </w:r>
      <w:r w:rsidRPr="00F61E79">
        <w:rPr>
          <w:rFonts w:ascii="Arial Narrow" w:eastAsia="Calibri" w:hAnsi="Arial Narrow" w:cs="Arial"/>
          <w:lang w:eastAsia="en-US"/>
        </w:rPr>
        <w:tab/>
        <w:t xml:space="preserve">                </w:t>
      </w:r>
      <w:r w:rsidR="00DA1DC2">
        <w:rPr>
          <w:rFonts w:ascii="Arial Narrow" w:eastAsia="Calibri" w:hAnsi="Arial Narrow" w:cs="Arial"/>
          <w:lang w:eastAsia="en-US"/>
        </w:rPr>
        <w:t xml:space="preserve">           </w:t>
      </w:r>
      <w:r w:rsidRPr="00F61E79">
        <w:rPr>
          <w:rFonts w:ascii="Arial Narrow" w:eastAsia="Calibri" w:hAnsi="Arial Narrow" w:cs="Arial"/>
          <w:lang w:eastAsia="en-US"/>
        </w:rPr>
        <w:t xml:space="preserve">   Le Directeur  Exécutif</w:t>
      </w:r>
      <w:r w:rsidRPr="00F61E79">
        <w:rPr>
          <w:rFonts w:ascii="Arial Narrow" w:eastAsia="Calibri" w:hAnsi="Arial Narrow" w:cs="Arial"/>
          <w:lang w:eastAsia="en-US"/>
        </w:rPr>
        <w:tab/>
        <w:t xml:space="preserve">                                             </w:t>
      </w:r>
      <w:r w:rsidR="00DA1DC2">
        <w:rPr>
          <w:rFonts w:ascii="Arial Narrow" w:eastAsia="Calibri" w:hAnsi="Arial Narrow" w:cs="Arial"/>
          <w:lang w:eastAsia="en-US"/>
        </w:rPr>
        <w:t xml:space="preserve">                      </w:t>
      </w:r>
      <w:r w:rsidRPr="00F61E79">
        <w:rPr>
          <w:rFonts w:ascii="Arial Narrow" w:eastAsia="Calibri" w:hAnsi="Arial Narrow" w:cs="Arial"/>
          <w:lang w:eastAsia="en-US"/>
        </w:rPr>
        <w:t xml:space="preserve">  Le </w:t>
      </w:r>
      <w:r w:rsidRPr="00F61E79">
        <w:rPr>
          <w:rFonts w:ascii="Arial Narrow" w:hAnsi="Arial Narrow" w:cs="Arial"/>
        </w:rPr>
        <w:t>Responsable des Finances et de la Comptabilité</w:t>
      </w:r>
      <w:r w:rsidRPr="00F61E79">
        <w:rPr>
          <w:rFonts w:ascii="Arial Narrow" w:eastAsia="Calibri" w:hAnsi="Arial Narrow" w:cs="Arial"/>
          <w:lang w:eastAsia="en-US"/>
        </w:rPr>
        <w:tab/>
      </w:r>
      <w:r w:rsidRPr="00F61E79">
        <w:rPr>
          <w:rFonts w:ascii="Arial Narrow" w:eastAsia="Calibri" w:hAnsi="Arial Narrow" w:cs="Arial"/>
          <w:lang w:eastAsia="en-US"/>
        </w:rPr>
        <w:tab/>
      </w:r>
      <w:r w:rsidRPr="00F61E79">
        <w:rPr>
          <w:rFonts w:ascii="Arial Narrow" w:eastAsia="Calibri" w:hAnsi="Arial Narrow" w:cs="Arial"/>
          <w:lang w:eastAsia="en-US"/>
        </w:rPr>
        <w:tab/>
      </w:r>
      <w:r w:rsidRPr="00F61E79">
        <w:rPr>
          <w:rFonts w:ascii="Arial Narrow" w:eastAsia="Calibri" w:hAnsi="Arial Narrow" w:cs="Arial"/>
          <w:lang w:eastAsia="en-US"/>
        </w:rPr>
        <w:tab/>
      </w:r>
      <w:r w:rsidRPr="00F61E79">
        <w:rPr>
          <w:rFonts w:ascii="Arial Narrow" w:eastAsia="Calibri" w:hAnsi="Arial Narrow" w:cs="Arial"/>
          <w:lang w:eastAsia="en-US"/>
        </w:rPr>
        <w:tab/>
      </w:r>
      <w:r w:rsidRPr="00F61E79">
        <w:rPr>
          <w:rFonts w:ascii="Arial Narrow" w:eastAsia="Calibri" w:hAnsi="Arial Narrow" w:cs="Arial"/>
          <w:lang w:eastAsia="en-US"/>
        </w:rPr>
        <w:tab/>
      </w:r>
    </w:p>
    <w:p w:rsidR="00E659B8" w:rsidRPr="00F61E79" w:rsidRDefault="00E659B8" w:rsidP="00E659B8">
      <w:pPr>
        <w:overflowPunct/>
        <w:autoSpaceDE/>
        <w:autoSpaceDN/>
        <w:adjustRightInd/>
        <w:spacing w:line="276" w:lineRule="auto"/>
        <w:jc w:val="both"/>
        <w:textAlignment w:val="auto"/>
        <w:rPr>
          <w:rFonts w:ascii="Arial Narrow" w:hAnsi="Arial Narrow" w:cs="Arial"/>
        </w:rPr>
        <w:sectPr w:rsidR="00E659B8" w:rsidRPr="00F61E79" w:rsidSect="00E659B8">
          <w:pgSz w:w="16838" w:h="11906" w:orient="landscape" w:code="9"/>
          <w:pgMar w:top="709" w:right="1417" w:bottom="1417" w:left="1417" w:header="708" w:footer="708" w:gutter="0"/>
          <w:cols w:space="708"/>
          <w:titlePg/>
          <w:docGrid w:linePitch="360"/>
        </w:sectPr>
      </w:pPr>
    </w:p>
    <w:p w:rsidR="002D4AF8" w:rsidRDefault="002D4AF8" w:rsidP="002D4AF8">
      <w:pPr>
        <w:jc w:val="center"/>
        <w:rPr>
          <w:rFonts w:asciiTheme="majorHAnsi" w:hAnsiTheme="majorHAnsi" w:cstheme="majorHAnsi"/>
          <w:b/>
          <w:i/>
          <w:color w:val="C00000"/>
        </w:rPr>
      </w:pPr>
      <w:r>
        <w:rPr>
          <w:rFonts w:asciiTheme="minorHAnsi" w:hAnsiTheme="minorHAnsi" w:cstheme="minorBidi"/>
          <w:noProof/>
        </w:rPr>
        <w:lastRenderedPageBreak/>
        <w:drawing>
          <wp:anchor distT="0" distB="0" distL="114300" distR="114300" simplePos="0" relativeHeight="251651072" behindDoc="0" locked="0" layoutInCell="1" allowOverlap="1" wp14:anchorId="08249625" wp14:editId="7EA0CC59">
            <wp:simplePos x="0" y="0"/>
            <wp:positionH relativeFrom="column">
              <wp:posOffset>-233045</wp:posOffset>
            </wp:positionH>
            <wp:positionV relativeFrom="paragraph">
              <wp:posOffset>-631190</wp:posOffset>
            </wp:positionV>
            <wp:extent cx="895350" cy="1247775"/>
            <wp:effectExtent l="0" t="0" r="0" b="0"/>
            <wp:wrapNone/>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1247775"/>
                    </a:xfrm>
                    <a:prstGeom prst="rect">
                      <a:avLst/>
                    </a:prstGeom>
                    <a:noFill/>
                  </pic:spPr>
                </pic:pic>
              </a:graphicData>
            </a:graphic>
            <wp14:sizeRelH relativeFrom="page">
              <wp14:pctWidth>0</wp14:pctWidth>
            </wp14:sizeRelH>
            <wp14:sizeRelV relativeFrom="page">
              <wp14:pctHeight>0</wp14:pctHeight>
            </wp14:sizeRelV>
          </wp:anchor>
        </w:drawing>
      </w:r>
      <w:r w:rsidR="00A25E10">
        <w:rPr>
          <w:rFonts w:asciiTheme="minorHAnsi" w:hAnsiTheme="minorHAnsi" w:cstheme="minorBidi"/>
          <w:lang w:eastAsia="en-US"/>
        </w:rPr>
        <w:pict>
          <v:shape id="_x0000_s1129" type="#_x0000_t202" style="position:absolute;left:0;text-align:left;margin-left:52.9pt;margin-top:-49.5pt;width:367.5pt;height:124.5pt;z-index:251717120;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" strokecolor="white" strokeweight=".26467mm">
            <v:textbox style="mso-next-textbox:#_x0000_s1129">
              <w:txbxContent>
                <w:p w:rsidR="002D4AF8" w:rsidRDefault="002D4AF8" w:rsidP="002D4AF8">
                  <w:pPr>
                    <w:shd w:val="clear" w:color="auto" w:fill="E5DFEC" w:themeFill="accent4" w:themeFillTint="33"/>
                    <w:jc w:val="center"/>
                    <w:rPr>
                      <w:rFonts w:asciiTheme="majorHAnsi" w:hAnsiTheme="majorHAnsi" w:cstheme="majorHAnsi"/>
                      <w:b/>
                    </w:rPr>
                  </w:pPr>
                  <w:r>
                    <w:rPr>
                      <w:rFonts w:asciiTheme="majorHAnsi" w:hAnsiTheme="majorHAnsi" w:cstheme="majorHAnsi"/>
                      <w:b/>
                    </w:rPr>
                    <w:t>ASSOCIATION DE LUTTE CONTRE LES VIOLENCES SEXUELLES ET APPUI A LA PROMOTION DU DEVELOPPEMENT DURABLE  « </w:t>
                  </w:r>
                  <w:r w:rsidR="009143E8">
                    <w:rPr>
                      <w:rFonts w:asciiTheme="majorHAnsi" w:hAnsiTheme="majorHAnsi" w:cstheme="majorHAnsi"/>
                      <w:b/>
                    </w:rPr>
                    <w:t>ALUCOVIS-APDD</w:t>
                  </w:r>
                  <w:r>
                    <w:rPr>
                      <w:rFonts w:asciiTheme="majorHAnsi" w:hAnsiTheme="majorHAnsi" w:cstheme="majorHAnsi"/>
                      <w:b/>
                    </w:rPr>
                    <w:t xml:space="preserve"> »</w:t>
                  </w:r>
                </w:p>
                <w:p w:rsidR="002D4AF8" w:rsidRDefault="002D4AF8" w:rsidP="002D4AF8">
                  <w:pPr>
                    <w:tabs>
                      <w:tab w:val="left" w:pos="480"/>
                    </w:tabs>
                    <w:jc w:val="center"/>
                    <w:rPr>
                      <w:rFonts w:asciiTheme="majorHAnsi" w:eastAsia="Batang" w:hAnsiTheme="majorHAnsi" w:cstheme="majorHAnsi"/>
                      <w:b/>
                      <w:i/>
                      <w:color w:val="00B0F0"/>
                      <w:sz w:val="12"/>
                      <w:szCs w:val="18"/>
                      <w:lang w:val="fr-BE"/>
                    </w:rPr>
                  </w:pPr>
                  <w:r>
                    <w:rPr>
                      <w:rFonts w:asciiTheme="majorHAnsi" w:eastAsia="Batang" w:hAnsiTheme="majorHAnsi" w:cstheme="majorHAnsi"/>
                      <w:b/>
                      <w:i/>
                      <w:color w:val="00B0F0"/>
                      <w:sz w:val="12"/>
                      <w:szCs w:val="18"/>
                      <w:lang w:val="fr-BE"/>
                    </w:rPr>
                    <w:t>Elle est dotée de la personnalité civile que juridique sans configuration ni Préoccupation Politique, Religieuse qu’Ethnique.</w:t>
                  </w:r>
                </w:p>
                <w:p w:rsidR="002D4AF8" w:rsidRDefault="002D4AF8" w:rsidP="002D4AF8">
                  <w:pPr>
                    <w:tabs>
                      <w:tab w:val="left" w:pos="480"/>
                    </w:tabs>
                    <w:jc w:val="center"/>
                    <w:rPr>
                      <w:rFonts w:asciiTheme="majorHAnsi" w:eastAsia="Calibri" w:hAnsiTheme="majorHAnsi" w:cstheme="majorHAnsi"/>
                      <w:sz w:val="16"/>
                      <w:szCs w:val="22"/>
                    </w:rPr>
                  </w:pPr>
                  <w:r>
                    <w:rPr>
                      <w:rFonts w:asciiTheme="majorHAnsi" w:hAnsiTheme="majorHAnsi" w:cstheme="majorHAnsi"/>
                      <w:sz w:val="12"/>
                      <w:szCs w:val="18"/>
                      <w:lang w:val="fr-BE"/>
                    </w:rPr>
                    <w:t xml:space="preserve">E-mail : </w:t>
                  </w:r>
                  <w:hyperlink r:id="rId58" w:history="1">
                    <w:r w:rsidR="009143E8">
                      <w:rPr>
                        <w:rStyle w:val="Lienhypertexte"/>
                        <w:rFonts w:asciiTheme="majorHAnsi" w:hAnsiTheme="majorHAnsi" w:cstheme="majorHAnsi"/>
                        <w:sz w:val="16"/>
                      </w:rPr>
                      <w:t>ALUCOVIS-APDD</w:t>
                    </w:r>
                    <w:r>
                      <w:rPr>
                        <w:rStyle w:val="Lienhypertexte"/>
                        <w:rFonts w:asciiTheme="majorHAnsi" w:hAnsiTheme="majorHAnsi" w:cstheme="majorHAnsi"/>
                        <w:sz w:val="16"/>
                      </w:rPr>
                      <w:t>burundi@gmail.com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ou </w:t>
                  </w:r>
                  <w:hyperlink r:id="rId59" w:history="1">
                    <w:r>
                      <w:rPr>
                        <w:rStyle w:val="Lienhypertexte"/>
                        <w:rFonts w:asciiTheme="majorHAnsi" w:hAnsiTheme="majorHAnsi" w:cstheme="majorHAnsi"/>
                        <w:sz w:val="16"/>
                      </w:rPr>
                      <w:t>rugondey@gmail.com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w:t>
                  </w:r>
                </w:p>
                <w:p w:rsidR="002D4AF8" w:rsidRDefault="002D4AF8" w:rsidP="002D4AF8">
                  <w:pPr>
                    <w:tabs>
                      <w:tab w:val="left" w:pos="480"/>
                    </w:tabs>
                    <w:jc w:val="center"/>
                    <w:rPr>
                      <w:rFonts w:asciiTheme="majorHAnsi" w:eastAsiaTheme="minorHAnsi" w:hAnsiTheme="majorHAnsi" w:cstheme="majorHAnsi"/>
                      <w:sz w:val="18"/>
                    </w:rPr>
                  </w:pPr>
                  <w:r>
                    <w:rPr>
                      <w:rFonts w:asciiTheme="majorHAnsi" w:hAnsiTheme="majorHAnsi" w:cstheme="majorHAnsi"/>
                      <w:b/>
                      <w:color w:val="C00000"/>
                      <w:sz w:val="14"/>
                      <w:szCs w:val="18"/>
                      <w:lang w:val="fr-BE"/>
                    </w:rPr>
                    <w:t xml:space="preserve">Mob : (+257) 79931044/61675647 - 79492898 ou </w:t>
                  </w:r>
                  <w:r>
                    <w:rPr>
                      <w:rFonts w:asciiTheme="majorHAnsi" w:hAnsiTheme="majorHAnsi" w:cstheme="majorHAnsi"/>
                      <w:b/>
                      <w:color w:val="002060"/>
                      <w:sz w:val="14"/>
                      <w:szCs w:val="18"/>
                      <w:lang w:val="fr-BE"/>
                    </w:rPr>
                    <w:t>whatsapp +257 77881977  et 77492898</w:t>
                  </w:r>
                </w:p>
                <w:p w:rsidR="002D4AF8" w:rsidRDefault="002D4AF8" w:rsidP="002D4AF8">
                  <w:pPr>
                    <w:shd w:val="clear" w:color="auto" w:fill="FDE9D9" w:themeFill="accent6" w:themeFillTint="33"/>
                    <w:jc w:val="center"/>
                    <w:rPr>
                      <w:rFonts w:asciiTheme="majorHAnsi" w:hAnsiTheme="majorHAnsi" w:cstheme="majorHAnsi"/>
                      <w:b/>
                      <w:sz w:val="16"/>
                      <w:lang w:val="fr-BE"/>
                    </w:rPr>
                  </w:pPr>
                  <w:r>
                    <w:rPr>
                      <w:rFonts w:asciiTheme="majorHAnsi" w:hAnsiTheme="majorHAnsi" w:cstheme="majorHAnsi"/>
                      <w:b/>
                      <w:sz w:val="14"/>
                      <w:szCs w:val="18"/>
                      <w:u w:val="single"/>
                      <w:lang w:val="fr-BE"/>
                    </w:rPr>
                    <w:t>Bureau siège :</w:t>
                  </w:r>
                  <w:r>
                    <w:rPr>
                      <w:rFonts w:asciiTheme="majorHAnsi" w:hAnsiTheme="majorHAnsi" w:cstheme="majorHAnsi"/>
                      <w:b/>
                      <w:sz w:val="14"/>
                      <w:szCs w:val="18"/>
                      <w:lang w:val="fr-BE"/>
                    </w:rPr>
                    <w:t xml:space="preserve"> Au chef-lieu de la Province Cibitoke (Nord-Ouest du Burundi) en face de l’ONG CONCERN </w:t>
                  </w:r>
                  <w:r>
                    <w:rPr>
                      <w:rFonts w:asciiTheme="majorHAnsi" w:hAnsiTheme="majorHAnsi" w:cstheme="majorHAnsi"/>
                      <w:sz w:val="16"/>
                      <w:lang w:val="fr-BE"/>
                    </w:rPr>
                    <w:t>World Wide.</w:t>
                  </w:r>
                  <w:r>
                    <w:rPr>
                      <w:rFonts w:asciiTheme="majorHAnsi" w:hAnsiTheme="majorHAnsi" w:cstheme="majorHAnsi"/>
                      <w:b/>
                      <w:sz w:val="16"/>
                      <w:lang w:val="fr-BE"/>
                    </w:rPr>
                    <w:t xml:space="preserve"> </w:t>
                  </w:r>
                </w:p>
                <w:p w:rsidR="002D4AF8" w:rsidRDefault="002D4AF8" w:rsidP="002D4AF8">
                  <w:pPr>
                    <w:shd w:val="clear" w:color="auto" w:fill="FDE9D9" w:themeFill="accent6" w:themeFillTint="33"/>
                    <w:jc w:val="center"/>
                    <w:rPr>
                      <w:rFonts w:asciiTheme="majorHAnsi" w:hAnsiTheme="majorHAnsi" w:cstheme="majorHAnsi"/>
                      <w:sz w:val="18"/>
                      <w:szCs w:val="22"/>
                    </w:rPr>
                  </w:pPr>
                  <w:r>
                    <w:rPr>
                      <w:rFonts w:asciiTheme="majorHAnsi" w:hAnsiTheme="majorHAnsi" w:cstheme="majorHAnsi"/>
                      <w:b/>
                      <w:sz w:val="16"/>
                      <w:lang w:val="fr-BE"/>
                    </w:rPr>
                    <w:t xml:space="preserve">Ord. Min : N° 530/231 du 9/03/2006, </w:t>
                  </w:r>
                </w:p>
                <w:p w:rsidR="002D4AF8" w:rsidRDefault="002D4AF8" w:rsidP="002D4AF8">
                  <w:pPr>
                    <w:shd w:val="clear" w:color="auto" w:fill="FFF2CC"/>
                    <w:jc w:val="center"/>
                    <w:rPr>
                      <w:rFonts w:asciiTheme="majorHAnsi" w:hAnsiTheme="majorHAnsi" w:cstheme="majorHAnsi"/>
                      <w:b/>
                      <w:color w:val="0070C0"/>
                      <w:sz w:val="14"/>
                      <w:lang w:val="fr-BE"/>
                    </w:rPr>
                  </w:pPr>
                  <w:r>
                    <w:rPr>
                      <w:rFonts w:asciiTheme="majorHAnsi" w:hAnsiTheme="majorHAnsi" w:cstheme="majorHAnsi"/>
                      <w:b/>
                      <w:color w:val="0070C0"/>
                      <w:sz w:val="14"/>
                      <w:lang w:val="fr-BE"/>
                    </w:rPr>
                    <w:t>Prise d’acte du 29/01/2019 n° 530/173/CAB/2019  conformité sur la nouvelle loi régissant les ASBL au Burundi.</w:t>
                  </w:r>
                </w:p>
                <w:p w:rsidR="002D4AF8" w:rsidRDefault="002D4AF8" w:rsidP="002D4AF8">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 xml:space="preserve">L’actuelle ordonnance : n° 530/460 du 20/05/2021 portant changement de dénomination de l’ALUCOVI à </w:t>
                  </w:r>
                  <w:r w:rsidR="009143E8">
                    <w:rPr>
                      <w:rFonts w:asciiTheme="majorHAnsi" w:hAnsiTheme="majorHAnsi" w:cstheme="majorHAnsi"/>
                      <w:b/>
                      <w:color w:val="7030A0"/>
                      <w:sz w:val="14"/>
                      <w:szCs w:val="18"/>
                      <w:lang w:val="fr-BE"/>
                    </w:rPr>
                    <w:t>ALUCOVIS-APDD</w:t>
                  </w:r>
                  <w:r>
                    <w:rPr>
                      <w:rFonts w:asciiTheme="majorHAnsi" w:hAnsiTheme="majorHAnsi" w:cstheme="majorHAnsi"/>
                      <w:b/>
                      <w:color w:val="7030A0"/>
                      <w:sz w:val="14"/>
                      <w:szCs w:val="18"/>
                      <w:lang w:val="fr-BE"/>
                    </w:rPr>
                    <w:t xml:space="preserve"> </w:t>
                  </w:r>
                </w:p>
                <w:p w:rsidR="002D4AF8" w:rsidRDefault="002D4AF8" w:rsidP="002D4AF8">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Sous une Prise d’acte ministérielle n° Réf : 530/5467/CAB/2021 du 20/05/2021</w:t>
                  </w:r>
                </w:p>
                <w:p w:rsidR="002D4AF8" w:rsidRDefault="002D4AF8" w:rsidP="002D4AF8">
                  <w:pPr>
                    <w:shd w:val="clear" w:color="auto" w:fill="F2F2F2"/>
                    <w:jc w:val="center"/>
                    <w:rPr>
                      <w:rFonts w:ascii="Calibri Light" w:hAnsi="Calibri Light" w:cs="Calibri Light"/>
                      <w:b/>
                      <w:szCs w:val="18"/>
                      <w:u w:val="single"/>
                      <w:lang w:val="fr-BE"/>
                    </w:rPr>
                  </w:pPr>
                  <w:r>
                    <w:rPr>
                      <w:rFonts w:ascii="Calibri Light" w:hAnsi="Calibri Light" w:cs="Calibri Light"/>
                      <w:b/>
                      <w:szCs w:val="18"/>
                      <w:u w:val="single"/>
                      <w:lang w:val="fr-BE"/>
                    </w:rPr>
                    <w:t>République du BURUNDI.</w:t>
                  </w:r>
                </w:p>
                <w:p w:rsidR="002D4AF8" w:rsidRDefault="002D4AF8" w:rsidP="002D4AF8">
                  <w:pPr>
                    <w:rPr>
                      <w:rFonts w:asciiTheme="minorHAnsi" w:hAnsiTheme="minorHAnsi" w:cstheme="minorBidi"/>
                      <w:sz w:val="22"/>
                      <w:szCs w:val="22"/>
                    </w:rPr>
                  </w:pPr>
                </w:p>
              </w:txbxContent>
            </v:textbox>
            <w10:wrap anchorx="margin"/>
          </v:shape>
        </w:pict>
      </w:r>
    </w:p>
    <w:p w:rsidR="002D4AF8" w:rsidRDefault="002D4AF8" w:rsidP="002D4AF8">
      <w:pPr>
        <w:jc w:val="center"/>
        <w:rPr>
          <w:rFonts w:asciiTheme="majorHAnsi" w:hAnsiTheme="majorHAnsi" w:cstheme="majorHAnsi"/>
          <w:b/>
          <w:i/>
          <w:color w:val="C00000"/>
        </w:rPr>
      </w:pPr>
    </w:p>
    <w:p w:rsidR="002D4AF8" w:rsidRDefault="002D4AF8" w:rsidP="002D4AF8">
      <w:pPr>
        <w:jc w:val="center"/>
        <w:rPr>
          <w:rFonts w:asciiTheme="majorHAnsi" w:hAnsiTheme="majorHAnsi" w:cstheme="majorHAnsi"/>
          <w:b/>
          <w:i/>
          <w:color w:val="C00000"/>
        </w:rPr>
      </w:pPr>
    </w:p>
    <w:p w:rsidR="002D4AF8" w:rsidRDefault="002D4AF8" w:rsidP="002D4AF8">
      <w:pPr>
        <w:spacing w:line="20" w:lineRule="atLeast"/>
        <w:jc w:val="right"/>
        <w:rPr>
          <w:rFonts w:ascii="Arial" w:hAnsi="Arial" w:cs="Arial"/>
          <w:b/>
          <w:color w:val="000000" w:themeColor="text1"/>
        </w:rPr>
      </w:pPr>
    </w:p>
    <w:p w:rsidR="002D4AF8" w:rsidRDefault="002D4AF8" w:rsidP="002D4AF8">
      <w:pPr>
        <w:jc w:val="right"/>
        <w:rPr>
          <w:rFonts w:asciiTheme="majorHAnsi" w:hAnsiTheme="majorHAnsi" w:cstheme="majorHAnsi"/>
          <w:sz w:val="24"/>
        </w:rPr>
      </w:pPr>
    </w:p>
    <w:p w:rsidR="003E0E2B" w:rsidRDefault="003E0E2B" w:rsidP="00E659B8">
      <w:pPr>
        <w:overflowPunct/>
        <w:adjustRightInd/>
        <w:spacing w:line="276" w:lineRule="auto"/>
        <w:jc w:val="both"/>
        <w:textAlignment w:val="auto"/>
        <w:rPr>
          <w:rFonts w:ascii="Arial Narrow" w:hAnsi="Arial Narrow" w:cs="Arial"/>
          <w:noProof/>
        </w:rPr>
      </w:pPr>
    </w:p>
    <w:p w:rsidR="003E0E2B" w:rsidRDefault="003E0E2B" w:rsidP="00E659B8">
      <w:pPr>
        <w:overflowPunct/>
        <w:adjustRightInd/>
        <w:spacing w:line="276" w:lineRule="auto"/>
        <w:jc w:val="both"/>
        <w:textAlignment w:val="auto"/>
        <w:rPr>
          <w:rFonts w:ascii="Arial Narrow" w:hAnsi="Arial Narrow" w:cs="Arial"/>
          <w:noProof/>
        </w:rPr>
      </w:pPr>
    </w:p>
    <w:p w:rsidR="003E0E2B" w:rsidRPr="00F61E79" w:rsidRDefault="00A25E10" w:rsidP="00E659B8">
      <w:pPr>
        <w:overflowPunct/>
        <w:adjustRightInd/>
        <w:spacing w:line="276" w:lineRule="auto"/>
        <w:jc w:val="both"/>
        <w:textAlignment w:val="auto"/>
        <w:rPr>
          <w:rFonts w:ascii="Arial Narrow" w:hAnsi="Arial Narrow" w:cs="Arial"/>
        </w:rPr>
      </w:pPr>
      <w:r>
        <w:rPr>
          <w:rFonts w:ascii="Arial Narrow" w:hAnsi="Arial Narrow" w:cs="Arial"/>
          <w:noProof/>
        </w:rPr>
        <w:pict>
          <v:shape id="_x0000_s1033" type="#_x0000_t202" style="position:absolute;left:0;text-align:left;margin-left:26.95pt;margin-top:10.65pt;width:418.2pt;height:22.95pt;z-index:251629056" fillcolor="#666 [1936]" strokecolor="#666 [1936]" strokeweight="1pt">
            <v:fill color2="#ccc [656]" angle="-45" focus="-50%" type="gradient"/>
            <v:shadow on="t" type="perspective" color="#7f7f7f [1601]" opacity=".5" offset="1pt" offset2="-3pt"/>
            <v:textbox style="mso-next-textbox:#_x0000_s1033">
              <w:txbxContent>
                <w:p w:rsidR="0098200C" w:rsidRDefault="0098200C" w:rsidP="00A000B7">
                  <w:pPr>
                    <w:shd w:val="clear" w:color="auto" w:fill="FFFFFF" w:themeFill="background1"/>
                    <w:jc w:val="both"/>
                    <w:rPr>
                      <w:b/>
                      <w:bCs/>
                      <w:sz w:val="28"/>
                      <w:szCs w:val="28"/>
                    </w:rPr>
                  </w:pPr>
                  <w:r>
                    <w:rPr>
                      <w:b/>
                      <w:bCs/>
                      <w:sz w:val="28"/>
                      <w:szCs w:val="28"/>
                    </w:rPr>
                    <w:t>P</w:t>
                  </w:r>
                  <w:r w:rsidR="002D4AF8">
                    <w:rPr>
                      <w:b/>
                      <w:bCs/>
                      <w:sz w:val="28"/>
                      <w:szCs w:val="28"/>
                    </w:rPr>
                    <w:t xml:space="preserve">ROCES </w:t>
                  </w:r>
                  <w:r>
                    <w:rPr>
                      <w:b/>
                      <w:bCs/>
                      <w:sz w:val="28"/>
                      <w:szCs w:val="28"/>
                    </w:rPr>
                    <w:t>V</w:t>
                  </w:r>
                  <w:r w:rsidR="002D4AF8">
                    <w:rPr>
                      <w:b/>
                      <w:bCs/>
                      <w:sz w:val="28"/>
                      <w:szCs w:val="28"/>
                    </w:rPr>
                    <w:t>ERBAL</w:t>
                  </w:r>
                  <w:r>
                    <w:rPr>
                      <w:b/>
                      <w:bCs/>
                      <w:sz w:val="28"/>
                      <w:szCs w:val="28"/>
                    </w:rPr>
                    <w:t xml:space="preserve"> DE CONTRÔLE PERIODIQUE DE CAISSE</w:t>
                  </w:r>
                </w:p>
              </w:txbxContent>
            </v:textbox>
          </v:shape>
        </w:pict>
      </w:r>
    </w:p>
    <w:p w:rsidR="003E0E2B" w:rsidRDefault="003E0E2B" w:rsidP="003E0E2B">
      <w:pPr>
        <w:pStyle w:val="Titre2"/>
        <w:ind w:left="2124" w:firstLine="708"/>
        <w:jc w:val="center"/>
        <w:rPr>
          <w:rFonts w:eastAsia="Calibri"/>
          <w:lang w:eastAsia="en-US"/>
        </w:rPr>
      </w:pPr>
    </w:p>
    <w:p w:rsidR="00E659B8" w:rsidRDefault="00E659B8" w:rsidP="00143815">
      <w:pPr>
        <w:pStyle w:val="Titre2"/>
        <w:ind w:left="2124" w:firstLine="708"/>
        <w:rPr>
          <w:rFonts w:eastAsia="Calibri"/>
          <w:lang w:eastAsia="en-US"/>
        </w:rPr>
      </w:pPr>
      <w:r w:rsidRPr="00F61E79">
        <w:rPr>
          <w:rFonts w:eastAsia="Calibri"/>
          <w:lang w:eastAsia="en-US"/>
        </w:rPr>
        <w:t>RECU D’ENCAISSEMENT</w:t>
      </w:r>
    </w:p>
    <w:p w:rsidR="00E659B8" w:rsidRPr="00F61E79" w:rsidRDefault="00E659B8" w:rsidP="00E659B8">
      <w:pPr>
        <w:numPr>
          <w:ilvl w:val="12"/>
          <w:numId w:val="0"/>
        </w:numPr>
        <w:overflowPunct/>
        <w:autoSpaceDE/>
        <w:autoSpaceDN/>
        <w:adjustRightInd/>
        <w:spacing w:line="276" w:lineRule="auto"/>
        <w:jc w:val="both"/>
        <w:textAlignment w:val="auto"/>
        <w:rPr>
          <w:rFonts w:ascii="Arial Narrow" w:eastAsia="Calibri" w:hAnsi="Arial Narrow" w:cs="Arial"/>
          <w:b/>
          <w:bCs/>
          <w:lang w:eastAsia="en-US"/>
        </w:rPr>
      </w:pPr>
    </w:p>
    <w:p w:rsidR="00E659B8" w:rsidRPr="00F61E79" w:rsidRDefault="00E659B8" w:rsidP="00E659B8">
      <w:pPr>
        <w:overflowPunct/>
        <w:autoSpaceDE/>
        <w:autoSpaceDN/>
        <w:adjustRightInd/>
        <w:spacing w:line="276" w:lineRule="auto"/>
        <w:jc w:val="both"/>
        <w:textAlignment w:val="auto"/>
        <w:rPr>
          <w:rFonts w:ascii="Arial Narrow" w:eastAsia="Calibri" w:hAnsi="Arial Narrow" w:cs="Arial"/>
          <w:lang w:eastAsia="en-US"/>
        </w:rPr>
      </w:pPr>
      <w:r w:rsidRPr="00F61E79">
        <w:rPr>
          <w:rFonts w:ascii="Arial Narrow" w:eastAsia="Calibri" w:hAnsi="Arial Narrow" w:cs="Arial"/>
          <w:b/>
          <w:bCs/>
          <w:lang w:eastAsia="en-US"/>
        </w:rPr>
        <w:t xml:space="preserve">Date versement : </w:t>
      </w:r>
      <w:r w:rsidRPr="00F61E79">
        <w:rPr>
          <w:rFonts w:ascii="Arial Narrow" w:eastAsia="Calibri" w:hAnsi="Arial Narrow" w:cs="Arial"/>
          <w:lang w:eastAsia="en-US"/>
        </w:rPr>
        <w:t xml:space="preserve">……………...…  </w:t>
      </w:r>
      <w:r w:rsidRPr="00F61E79">
        <w:rPr>
          <w:rFonts w:ascii="Arial Narrow" w:eastAsia="Calibri" w:hAnsi="Arial Narrow" w:cs="Arial"/>
          <w:b/>
          <w:bCs/>
          <w:lang w:eastAsia="en-US"/>
        </w:rPr>
        <w:t xml:space="preserve">                                                                                   </w:t>
      </w:r>
      <w:r w:rsidRPr="00F61E79">
        <w:rPr>
          <w:rFonts w:ascii="Arial Narrow" w:eastAsia="Calibri" w:hAnsi="Arial Narrow" w:cs="Arial"/>
          <w:b/>
          <w:lang w:eastAsia="en-US"/>
        </w:rPr>
        <w:t>N°</w:t>
      </w:r>
      <w:r w:rsidRPr="00F61E79">
        <w:rPr>
          <w:rFonts w:ascii="Arial Narrow" w:eastAsia="Calibri" w:hAnsi="Arial Narrow" w:cs="Arial"/>
          <w:b/>
          <w:bCs/>
          <w:lang w:eastAsia="en-US"/>
        </w:rPr>
        <w:t> :</w:t>
      </w:r>
      <w:r w:rsidRPr="00F61E79">
        <w:rPr>
          <w:rFonts w:ascii="Arial Narrow" w:eastAsia="Calibri" w:hAnsi="Arial Narrow" w:cs="Arial"/>
          <w:lang w:eastAsia="en-US"/>
        </w:rPr>
        <w:t xml:space="preserve"> ………….…</w:t>
      </w:r>
    </w:p>
    <w:p w:rsidR="00E659B8" w:rsidRPr="00F61E79" w:rsidRDefault="00E659B8" w:rsidP="00E659B8">
      <w:pPr>
        <w:numPr>
          <w:ilvl w:val="12"/>
          <w:numId w:val="0"/>
        </w:numPr>
        <w:overflowPunct/>
        <w:autoSpaceDE/>
        <w:autoSpaceDN/>
        <w:adjustRightInd/>
        <w:spacing w:line="276" w:lineRule="auto"/>
        <w:jc w:val="both"/>
        <w:textAlignment w:val="auto"/>
        <w:rPr>
          <w:rFonts w:ascii="Arial Narrow" w:eastAsia="Calibri" w:hAnsi="Arial Narrow" w:cs="Arial"/>
          <w:b/>
          <w:bCs/>
          <w:lang w:eastAsia="en-US"/>
        </w:rPr>
      </w:pPr>
    </w:p>
    <w:p w:rsidR="00E659B8" w:rsidRPr="00F61E79" w:rsidRDefault="00E659B8" w:rsidP="00E659B8">
      <w:pPr>
        <w:numPr>
          <w:ilvl w:val="12"/>
          <w:numId w:val="0"/>
        </w:numPr>
        <w:overflowPunct/>
        <w:autoSpaceDE/>
        <w:autoSpaceDN/>
        <w:adjustRightInd/>
        <w:spacing w:line="276" w:lineRule="auto"/>
        <w:jc w:val="both"/>
        <w:textAlignment w:val="auto"/>
        <w:rPr>
          <w:rFonts w:ascii="Arial Narrow" w:eastAsia="Calibri" w:hAnsi="Arial Narrow" w:cs="Arial"/>
          <w:lang w:eastAsia="en-US"/>
        </w:rPr>
      </w:pPr>
      <w:r w:rsidRPr="00F61E79">
        <w:rPr>
          <w:rFonts w:ascii="Arial Narrow" w:eastAsia="Calibri" w:hAnsi="Arial Narrow" w:cs="Arial"/>
          <w:lang w:eastAsia="en-US"/>
        </w:rPr>
        <w:t>Nom :………………………………………………………………………………………………………………</w:t>
      </w:r>
    </w:p>
    <w:p w:rsidR="00E659B8" w:rsidRPr="00F61E79" w:rsidRDefault="00E659B8" w:rsidP="00E659B8">
      <w:pPr>
        <w:numPr>
          <w:ilvl w:val="12"/>
          <w:numId w:val="0"/>
        </w:numPr>
        <w:overflowPunct/>
        <w:autoSpaceDE/>
        <w:autoSpaceDN/>
        <w:adjustRightInd/>
        <w:spacing w:line="276" w:lineRule="auto"/>
        <w:jc w:val="both"/>
        <w:textAlignment w:val="auto"/>
        <w:rPr>
          <w:rFonts w:ascii="Arial Narrow" w:eastAsia="Calibri" w:hAnsi="Arial Narrow" w:cs="Arial"/>
          <w:lang w:eastAsia="en-US"/>
        </w:rPr>
      </w:pPr>
      <w:r w:rsidRPr="00F61E79">
        <w:rPr>
          <w:rFonts w:ascii="Arial Narrow" w:eastAsia="Calibri" w:hAnsi="Arial Narrow" w:cs="Arial"/>
          <w:lang w:eastAsia="en-US"/>
        </w:rPr>
        <w:t>Prénom :……………………………………………………………………………………………………………</w:t>
      </w:r>
    </w:p>
    <w:p w:rsidR="00E659B8" w:rsidRPr="00F61E79" w:rsidRDefault="00E659B8" w:rsidP="00E659B8">
      <w:pPr>
        <w:numPr>
          <w:ilvl w:val="12"/>
          <w:numId w:val="0"/>
        </w:numPr>
        <w:overflowPunct/>
        <w:autoSpaceDE/>
        <w:autoSpaceDN/>
        <w:adjustRightInd/>
        <w:spacing w:line="276" w:lineRule="auto"/>
        <w:jc w:val="both"/>
        <w:textAlignment w:val="auto"/>
        <w:rPr>
          <w:rFonts w:ascii="Arial Narrow" w:eastAsia="Calibri" w:hAnsi="Arial Narrow" w:cs="Arial"/>
          <w:lang w:eastAsia="en-US"/>
        </w:rPr>
      </w:pPr>
      <w:r w:rsidRPr="00F61E79">
        <w:rPr>
          <w:rFonts w:ascii="Arial Narrow" w:eastAsia="Calibri" w:hAnsi="Arial Narrow" w:cs="Arial"/>
          <w:lang w:eastAsia="en-US"/>
        </w:rPr>
        <w:t>Fonction :………………………………………………………………………………..............................................</w:t>
      </w:r>
    </w:p>
    <w:p w:rsidR="00E659B8" w:rsidRPr="00F61E79" w:rsidRDefault="00E659B8" w:rsidP="00E659B8">
      <w:pPr>
        <w:numPr>
          <w:ilvl w:val="12"/>
          <w:numId w:val="0"/>
        </w:numPr>
        <w:overflowPunct/>
        <w:autoSpaceDE/>
        <w:autoSpaceDN/>
        <w:adjustRightInd/>
        <w:spacing w:line="276" w:lineRule="auto"/>
        <w:jc w:val="both"/>
        <w:textAlignment w:val="auto"/>
        <w:rPr>
          <w:rFonts w:ascii="Arial Narrow" w:eastAsia="Calibri" w:hAnsi="Arial Narrow" w:cs="Arial"/>
          <w:lang w:eastAsia="en-US"/>
        </w:rPr>
      </w:pPr>
    </w:p>
    <w:p w:rsidR="00E659B8" w:rsidRPr="00F61E79" w:rsidRDefault="00E659B8" w:rsidP="00E659B8">
      <w:pPr>
        <w:numPr>
          <w:ilvl w:val="12"/>
          <w:numId w:val="0"/>
        </w:numPr>
        <w:overflowPunct/>
        <w:autoSpaceDE/>
        <w:autoSpaceDN/>
        <w:adjustRightInd/>
        <w:spacing w:line="276" w:lineRule="auto"/>
        <w:jc w:val="both"/>
        <w:textAlignment w:val="auto"/>
        <w:rPr>
          <w:rFonts w:ascii="Arial Narrow" w:eastAsia="Calibri" w:hAnsi="Arial Narrow" w:cs="Arial"/>
          <w:lang w:eastAsia="en-US"/>
        </w:rPr>
      </w:pPr>
    </w:p>
    <w:p w:rsidR="00E659B8" w:rsidRPr="00F61E79" w:rsidRDefault="00E659B8" w:rsidP="00E659B8">
      <w:pPr>
        <w:numPr>
          <w:ilvl w:val="12"/>
          <w:numId w:val="0"/>
        </w:numPr>
        <w:overflowPunct/>
        <w:autoSpaceDE/>
        <w:autoSpaceDN/>
        <w:adjustRightInd/>
        <w:spacing w:line="276" w:lineRule="auto"/>
        <w:jc w:val="both"/>
        <w:textAlignment w:val="auto"/>
        <w:rPr>
          <w:rFonts w:ascii="Arial Narrow" w:eastAsia="Calibri" w:hAnsi="Arial Narrow" w:cs="Arial"/>
          <w:lang w:eastAsia="en-US"/>
        </w:rPr>
      </w:pPr>
      <w:r w:rsidRPr="00F61E79">
        <w:rPr>
          <w:rFonts w:ascii="Arial Narrow" w:eastAsia="Calibri" w:hAnsi="Arial Narrow" w:cs="Arial"/>
          <w:lang w:eastAsia="en-US"/>
        </w:rPr>
        <w:t>Motif du versement : …………………...…………………………..………………………………………………..</w:t>
      </w:r>
    </w:p>
    <w:p w:rsidR="00E659B8" w:rsidRPr="00F61E79" w:rsidRDefault="00E659B8" w:rsidP="00E659B8">
      <w:pPr>
        <w:numPr>
          <w:ilvl w:val="12"/>
          <w:numId w:val="0"/>
        </w:numPr>
        <w:overflowPunct/>
        <w:autoSpaceDE/>
        <w:autoSpaceDN/>
        <w:adjustRightInd/>
        <w:spacing w:line="276" w:lineRule="auto"/>
        <w:jc w:val="both"/>
        <w:textAlignment w:val="auto"/>
        <w:rPr>
          <w:rFonts w:ascii="Arial Narrow" w:eastAsia="Calibri" w:hAnsi="Arial Narrow" w:cs="Arial"/>
          <w:lang w:eastAsia="en-US"/>
        </w:rPr>
      </w:pPr>
    </w:p>
    <w:p w:rsidR="00E659B8" w:rsidRPr="00F61E79" w:rsidRDefault="00E659B8" w:rsidP="00E659B8">
      <w:pPr>
        <w:numPr>
          <w:ilvl w:val="12"/>
          <w:numId w:val="0"/>
        </w:numPr>
        <w:overflowPunct/>
        <w:autoSpaceDE/>
        <w:autoSpaceDN/>
        <w:adjustRightInd/>
        <w:spacing w:line="276" w:lineRule="auto"/>
        <w:jc w:val="both"/>
        <w:textAlignment w:val="auto"/>
        <w:rPr>
          <w:rFonts w:ascii="Arial Narrow" w:eastAsia="Calibri" w:hAnsi="Arial Narrow" w:cs="Arial"/>
          <w:lang w:eastAsia="en-US"/>
        </w:rPr>
      </w:pPr>
      <w:r w:rsidRPr="00F61E79">
        <w:rPr>
          <w:rFonts w:ascii="Arial Narrow" w:eastAsia="Calibri" w:hAnsi="Arial Narrow" w:cs="Arial"/>
          <w:lang w:eastAsia="en-US"/>
        </w:rPr>
        <w:t>Montant en chiffres : …………………………………………………………………………………. Francs Bu</w:t>
      </w:r>
    </w:p>
    <w:p w:rsidR="00E659B8" w:rsidRPr="00F61E79" w:rsidRDefault="00E659B8" w:rsidP="00E659B8">
      <w:pPr>
        <w:numPr>
          <w:ilvl w:val="12"/>
          <w:numId w:val="0"/>
        </w:numPr>
        <w:overflowPunct/>
        <w:autoSpaceDE/>
        <w:autoSpaceDN/>
        <w:adjustRightInd/>
        <w:spacing w:line="276" w:lineRule="auto"/>
        <w:jc w:val="both"/>
        <w:textAlignment w:val="auto"/>
        <w:rPr>
          <w:rFonts w:ascii="Arial Narrow" w:eastAsia="Calibri" w:hAnsi="Arial Narrow" w:cs="Arial"/>
          <w:lang w:eastAsia="en-US"/>
        </w:rPr>
      </w:pPr>
    </w:p>
    <w:p w:rsidR="00E659B8" w:rsidRPr="00F61E79" w:rsidRDefault="00E659B8" w:rsidP="00E659B8">
      <w:pPr>
        <w:numPr>
          <w:ilvl w:val="12"/>
          <w:numId w:val="0"/>
        </w:numPr>
        <w:overflowPunct/>
        <w:autoSpaceDE/>
        <w:autoSpaceDN/>
        <w:adjustRightInd/>
        <w:spacing w:line="276" w:lineRule="auto"/>
        <w:jc w:val="both"/>
        <w:textAlignment w:val="auto"/>
        <w:rPr>
          <w:rFonts w:ascii="Arial Narrow" w:eastAsia="Calibri" w:hAnsi="Arial Narrow" w:cs="Arial"/>
          <w:lang w:eastAsia="en-US"/>
        </w:rPr>
      </w:pPr>
      <w:r w:rsidRPr="00F61E79">
        <w:rPr>
          <w:rFonts w:ascii="Arial Narrow" w:eastAsia="Calibri" w:hAnsi="Arial Narrow" w:cs="Arial"/>
          <w:lang w:eastAsia="en-US"/>
        </w:rPr>
        <w:t>Montant en lettres ……………………………….…………………………………………………………………...</w:t>
      </w:r>
    </w:p>
    <w:p w:rsidR="00E659B8" w:rsidRPr="00F61E79" w:rsidRDefault="00E659B8" w:rsidP="00E659B8">
      <w:pPr>
        <w:numPr>
          <w:ilvl w:val="12"/>
          <w:numId w:val="0"/>
        </w:numPr>
        <w:overflowPunct/>
        <w:autoSpaceDE/>
        <w:autoSpaceDN/>
        <w:adjustRightInd/>
        <w:spacing w:line="276" w:lineRule="auto"/>
        <w:jc w:val="both"/>
        <w:textAlignment w:val="auto"/>
        <w:rPr>
          <w:rFonts w:ascii="Arial Narrow" w:eastAsia="Calibri" w:hAnsi="Arial Narrow" w:cs="Arial"/>
          <w:lang w:eastAsia="en-US"/>
        </w:rPr>
      </w:pPr>
      <w:r w:rsidRPr="00F61E79">
        <w:rPr>
          <w:rFonts w:ascii="Arial Narrow" w:eastAsia="Calibri" w:hAnsi="Arial Narrow" w:cs="Arial"/>
          <w:lang w:eastAsia="en-US"/>
        </w:rPr>
        <w:t xml:space="preserve">                             ……………………………………………………………………………….……   Francs Bu</w:t>
      </w:r>
    </w:p>
    <w:p w:rsidR="00E659B8" w:rsidRPr="00F61E79" w:rsidRDefault="00E659B8" w:rsidP="00E659B8">
      <w:pPr>
        <w:numPr>
          <w:ilvl w:val="12"/>
          <w:numId w:val="0"/>
        </w:numPr>
        <w:overflowPunct/>
        <w:autoSpaceDE/>
        <w:autoSpaceDN/>
        <w:adjustRightInd/>
        <w:spacing w:line="276" w:lineRule="auto"/>
        <w:jc w:val="both"/>
        <w:textAlignment w:val="auto"/>
        <w:rPr>
          <w:rFonts w:ascii="Arial Narrow" w:eastAsia="Calibri" w:hAnsi="Arial Narrow" w:cs="Arial"/>
          <w:lang w:eastAsia="en-US"/>
        </w:rPr>
      </w:pPr>
    </w:p>
    <w:p w:rsidR="00E659B8" w:rsidRPr="00F61E79" w:rsidRDefault="00E659B8" w:rsidP="00E659B8">
      <w:pPr>
        <w:overflowPunct/>
        <w:autoSpaceDE/>
        <w:autoSpaceDN/>
        <w:adjustRightInd/>
        <w:spacing w:line="276" w:lineRule="auto"/>
        <w:jc w:val="both"/>
        <w:textAlignment w:val="auto"/>
        <w:rPr>
          <w:rFonts w:ascii="Arial Narrow" w:eastAsia="Calibri" w:hAnsi="Arial Narrow" w:cs="Arial"/>
          <w:b/>
          <w:lang w:eastAsia="en-US"/>
        </w:rPr>
      </w:pPr>
      <w:r w:rsidRPr="00F61E79">
        <w:rPr>
          <w:rFonts w:ascii="Arial Narrow" w:eastAsia="Calibri" w:hAnsi="Arial Narrow" w:cs="Arial"/>
          <w:b/>
          <w:lang w:eastAsia="en-US"/>
        </w:rPr>
        <w:t xml:space="preserve">Partie versante                                  </w:t>
      </w:r>
      <w:r w:rsidRPr="00F61E79">
        <w:rPr>
          <w:rFonts w:ascii="Arial Narrow" w:eastAsia="Calibri" w:hAnsi="Arial Narrow" w:cs="Arial"/>
          <w:b/>
          <w:lang w:eastAsia="en-US"/>
        </w:rPr>
        <w:tab/>
        <w:t xml:space="preserve">Caissier / Trésorier                 </w:t>
      </w:r>
      <w:r w:rsidRPr="00F61E79">
        <w:rPr>
          <w:rFonts w:ascii="Arial Narrow" w:eastAsia="Calibri" w:hAnsi="Arial Narrow" w:cs="Arial"/>
          <w:b/>
          <w:lang w:eastAsia="en-US"/>
        </w:rPr>
        <w:tab/>
        <w:t xml:space="preserve">                               le RFC                                                 </w:t>
      </w:r>
    </w:p>
    <w:p w:rsidR="00E659B8" w:rsidRPr="00F61E79" w:rsidRDefault="00E659B8" w:rsidP="00E659B8">
      <w:pPr>
        <w:overflowPunct/>
        <w:autoSpaceDE/>
        <w:autoSpaceDN/>
        <w:adjustRightInd/>
        <w:spacing w:line="276" w:lineRule="auto"/>
        <w:jc w:val="both"/>
        <w:textAlignment w:val="auto"/>
        <w:rPr>
          <w:rFonts w:ascii="Arial Narrow" w:eastAsia="Calibri" w:hAnsi="Arial Narrow" w:cs="Arial"/>
          <w:b/>
          <w:lang w:eastAsia="en-US"/>
        </w:rPr>
      </w:pPr>
    </w:p>
    <w:p w:rsidR="00143815" w:rsidRDefault="00E659B8" w:rsidP="00E659B8">
      <w:pPr>
        <w:overflowPunct/>
        <w:autoSpaceDE/>
        <w:autoSpaceDN/>
        <w:adjustRightInd/>
        <w:spacing w:line="276" w:lineRule="auto"/>
        <w:jc w:val="both"/>
        <w:textAlignment w:val="auto"/>
        <w:rPr>
          <w:rFonts w:ascii="Arial Narrow" w:eastAsia="Calibri" w:hAnsi="Arial Narrow" w:cs="Arial"/>
          <w:lang w:eastAsia="en-US"/>
        </w:rPr>
      </w:pPr>
      <w:r w:rsidRPr="00F61E79">
        <w:rPr>
          <w:rFonts w:ascii="Arial Narrow" w:eastAsia="Calibri" w:hAnsi="Arial Narrow" w:cs="Arial"/>
          <w:lang w:eastAsia="en-US"/>
        </w:rPr>
        <w:t>-------------------------------------</w:t>
      </w:r>
      <w:r w:rsidR="00143815">
        <w:rPr>
          <w:rFonts w:ascii="Arial Narrow" w:eastAsia="Calibri" w:hAnsi="Arial Narrow" w:cs="Arial"/>
          <w:lang w:eastAsia="en-US"/>
        </w:rPr>
        <w:t xml:space="preserve">        </w:t>
      </w:r>
      <w:r w:rsidRPr="00F61E79">
        <w:rPr>
          <w:rFonts w:ascii="Arial Narrow" w:eastAsia="Calibri" w:hAnsi="Arial Narrow" w:cs="Arial"/>
          <w:lang w:eastAsia="en-US"/>
        </w:rPr>
        <w:t>----------------------------------------------------------</w:t>
      </w:r>
      <w:r w:rsidR="00143815">
        <w:rPr>
          <w:rFonts w:ascii="Arial Narrow" w:eastAsia="Calibri" w:hAnsi="Arial Narrow" w:cs="Arial"/>
          <w:lang w:eastAsia="en-US"/>
        </w:rPr>
        <w:t xml:space="preserve">       </w:t>
      </w:r>
      <w:r w:rsidRPr="00F61E79">
        <w:rPr>
          <w:rFonts w:ascii="Arial Narrow" w:eastAsia="Calibri" w:hAnsi="Arial Narrow" w:cs="Arial"/>
          <w:lang w:eastAsia="en-US"/>
        </w:rPr>
        <w:t>-----------------------------------------</w:t>
      </w:r>
    </w:p>
    <w:p w:rsidR="00EE137F" w:rsidRDefault="00EE137F" w:rsidP="00E659B8">
      <w:pPr>
        <w:overflowPunct/>
        <w:autoSpaceDE/>
        <w:autoSpaceDN/>
        <w:adjustRightInd/>
        <w:spacing w:line="276" w:lineRule="auto"/>
        <w:jc w:val="both"/>
        <w:textAlignment w:val="auto"/>
        <w:rPr>
          <w:rFonts w:ascii="Arial Narrow" w:eastAsia="Calibri" w:hAnsi="Arial Narrow" w:cs="Arial"/>
          <w:lang w:eastAsia="en-US"/>
        </w:rPr>
      </w:pPr>
    </w:p>
    <w:p w:rsidR="00EE137F" w:rsidRDefault="00EE137F" w:rsidP="00E659B8">
      <w:pPr>
        <w:overflowPunct/>
        <w:autoSpaceDE/>
        <w:autoSpaceDN/>
        <w:adjustRightInd/>
        <w:spacing w:line="276" w:lineRule="auto"/>
        <w:jc w:val="both"/>
        <w:textAlignment w:val="auto"/>
        <w:rPr>
          <w:rFonts w:ascii="Arial Narrow" w:eastAsia="Calibri" w:hAnsi="Arial Narrow" w:cs="Arial"/>
          <w:lang w:eastAsia="en-US"/>
        </w:rPr>
      </w:pPr>
    </w:p>
    <w:p w:rsidR="00EE137F" w:rsidRDefault="00EE137F" w:rsidP="00E659B8">
      <w:pPr>
        <w:overflowPunct/>
        <w:autoSpaceDE/>
        <w:autoSpaceDN/>
        <w:adjustRightInd/>
        <w:spacing w:line="276" w:lineRule="auto"/>
        <w:jc w:val="both"/>
        <w:textAlignment w:val="auto"/>
        <w:rPr>
          <w:rFonts w:ascii="Arial Narrow" w:eastAsia="Calibri" w:hAnsi="Arial Narrow" w:cs="Arial"/>
          <w:lang w:eastAsia="en-US"/>
        </w:rPr>
      </w:pPr>
    </w:p>
    <w:p w:rsidR="00EE137F" w:rsidRDefault="00EE137F" w:rsidP="00E659B8">
      <w:pPr>
        <w:overflowPunct/>
        <w:autoSpaceDE/>
        <w:autoSpaceDN/>
        <w:adjustRightInd/>
        <w:spacing w:line="276" w:lineRule="auto"/>
        <w:jc w:val="both"/>
        <w:textAlignment w:val="auto"/>
        <w:rPr>
          <w:rFonts w:ascii="Arial Narrow" w:eastAsia="Calibri" w:hAnsi="Arial Narrow" w:cs="Arial"/>
          <w:lang w:eastAsia="en-US"/>
        </w:rPr>
      </w:pPr>
    </w:p>
    <w:p w:rsidR="00EE137F" w:rsidRDefault="00EE137F" w:rsidP="00E659B8">
      <w:pPr>
        <w:overflowPunct/>
        <w:autoSpaceDE/>
        <w:autoSpaceDN/>
        <w:adjustRightInd/>
        <w:spacing w:line="276" w:lineRule="auto"/>
        <w:jc w:val="both"/>
        <w:textAlignment w:val="auto"/>
        <w:rPr>
          <w:rFonts w:ascii="Arial Narrow" w:eastAsia="Calibri" w:hAnsi="Arial Narrow" w:cs="Arial"/>
          <w:lang w:eastAsia="en-US"/>
        </w:rPr>
      </w:pPr>
    </w:p>
    <w:p w:rsidR="00EE137F" w:rsidRDefault="00EE137F" w:rsidP="00E659B8">
      <w:pPr>
        <w:overflowPunct/>
        <w:autoSpaceDE/>
        <w:autoSpaceDN/>
        <w:adjustRightInd/>
        <w:spacing w:line="276" w:lineRule="auto"/>
        <w:jc w:val="both"/>
        <w:textAlignment w:val="auto"/>
        <w:rPr>
          <w:rFonts w:ascii="Arial Narrow" w:eastAsia="Calibri" w:hAnsi="Arial Narrow" w:cs="Arial"/>
          <w:lang w:eastAsia="en-US"/>
        </w:rPr>
      </w:pPr>
    </w:p>
    <w:p w:rsidR="00EE137F" w:rsidRDefault="00EE137F" w:rsidP="00E659B8">
      <w:pPr>
        <w:overflowPunct/>
        <w:autoSpaceDE/>
        <w:autoSpaceDN/>
        <w:adjustRightInd/>
        <w:spacing w:line="276" w:lineRule="auto"/>
        <w:jc w:val="both"/>
        <w:textAlignment w:val="auto"/>
        <w:rPr>
          <w:rFonts w:ascii="Arial Narrow" w:eastAsia="Calibri" w:hAnsi="Arial Narrow" w:cs="Arial"/>
          <w:lang w:eastAsia="en-US"/>
        </w:rPr>
      </w:pPr>
    </w:p>
    <w:p w:rsidR="00EE137F" w:rsidRDefault="00EE137F" w:rsidP="00E659B8">
      <w:pPr>
        <w:overflowPunct/>
        <w:autoSpaceDE/>
        <w:autoSpaceDN/>
        <w:adjustRightInd/>
        <w:spacing w:line="276" w:lineRule="auto"/>
        <w:jc w:val="both"/>
        <w:textAlignment w:val="auto"/>
        <w:rPr>
          <w:rFonts w:ascii="Arial Narrow" w:eastAsia="Calibri" w:hAnsi="Arial Narrow" w:cs="Arial"/>
          <w:lang w:eastAsia="en-US"/>
        </w:rPr>
      </w:pPr>
    </w:p>
    <w:p w:rsidR="00EE137F" w:rsidRDefault="00EE137F" w:rsidP="00E659B8">
      <w:pPr>
        <w:overflowPunct/>
        <w:autoSpaceDE/>
        <w:autoSpaceDN/>
        <w:adjustRightInd/>
        <w:spacing w:line="276" w:lineRule="auto"/>
        <w:jc w:val="both"/>
        <w:textAlignment w:val="auto"/>
        <w:rPr>
          <w:rFonts w:ascii="Arial Narrow" w:eastAsia="Calibri" w:hAnsi="Arial Narrow" w:cs="Arial"/>
          <w:lang w:eastAsia="en-US"/>
        </w:rPr>
      </w:pPr>
    </w:p>
    <w:p w:rsidR="00EE137F" w:rsidRDefault="00EE137F" w:rsidP="00E659B8">
      <w:pPr>
        <w:overflowPunct/>
        <w:autoSpaceDE/>
        <w:autoSpaceDN/>
        <w:adjustRightInd/>
        <w:spacing w:line="276" w:lineRule="auto"/>
        <w:jc w:val="both"/>
        <w:textAlignment w:val="auto"/>
        <w:rPr>
          <w:rFonts w:ascii="Arial Narrow" w:eastAsia="Calibri" w:hAnsi="Arial Narrow" w:cs="Arial"/>
          <w:lang w:eastAsia="en-US"/>
        </w:rPr>
      </w:pPr>
    </w:p>
    <w:p w:rsidR="00EE137F" w:rsidRDefault="00EE137F" w:rsidP="00E659B8">
      <w:pPr>
        <w:overflowPunct/>
        <w:autoSpaceDE/>
        <w:autoSpaceDN/>
        <w:adjustRightInd/>
        <w:spacing w:line="276" w:lineRule="auto"/>
        <w:jc w:val="both"/>
        <w:textAlignment w:val="auto"/>
        <w:rPr>
          <w:rFonts w:ascii="Arial Narrow" w:eastAsia="Calibri" w:hAnsi="Arial Narrow" w:cs="Arial"/>
          <w:lang w:eastAsia="en-US"/>
        </w:rPr>
      </w:pPr>
    </w:p>
    <w:p w:rsidR="00EE137F" w:rsidRDefault="00EE137F" w:rsidP="00E659B8">
      <w:pPr>
        <w:overflowPunct/>
        <w:autoSpaceDE/>
        <w:autoSpaceDN/>
        <w:adjustRightInd/>
        <w:spacing w:line="276" w:lineRule="auto"/>
        <w:jc w:val="both"/>
        <w:textAlignment w:val="auto"/>
        <w:rPr>
          <w:rFonts w:ascii="Arial Narrow" w:eastAsia="Calibri" w:hAnsi="Arial Narrow" w:cs="Arial"/>
          <w:lang w:eastAsia="en-US"/>
        </w:rPr>
      </w:pPr>
    </w:p>
    <w:p w:rsidR="00EE137F" w:rsidRDefault="00EE137F" w:rsidP="00E659B8">
      <w:pPr>
        <w:overflowPunct/>
        <w:autoSpaceDE/>
        <w:autoSpaceDN/>
        <w:adjustRightInd/>
        <w:spacing w:line="276" w:lineRule="auto"/>
        <w:jc w:val="both"/>
        <w:textAlignment w:val="auto"/>
        <w:rPr>
          <w:rFonts w:ascii="Arial Narrow" w:eastAsia="Calibri" w:hAnsi="Arial Narrow" w:cs="Arial"/>
          <w:lang w:eastAsia="en-US"/>
        </w:rPr>
      </w:pPr>
    </w:p>
    <w:p w:rsidR="00EE137F" w:rsidRDefault="00EE137F" w:rsidP="00E659B8">
      <w:pPr>
        <w:overflowPunct/>
        <w:autoSpaceDE/>
        <w:autoSpaceDN/>
        <w:adjustRightInd/>
        <w:spacing w:line="276" w:lineRule="auto"/>
        <w:jc w:val="both"/>
        <w:textAlignment w:val="auto"/>
        <w:rPr>
          <w:rFonts w:ascii="Arial Narrow" w:eastAsia="Calibri" w:hAnsi="Arial Narrow" w:cs="Arial"/>
          <w:lang w:eastAsia="en-US"/>
        </w:rPr>
      </w:pPr>
    </w:p>
    <w:p w:rsidR="00EE137F" w:rsidRDefault="00EE137F" w:rsidP="00E659B8">
      <w:pPr>
        <w:overflowPunct/>
        <w:autoSpaceDE/>
        <w:autoSpaceDN/>
        <w:adjustRightInd/>
        <w:spacing w:line="276" w:lineRule="auto"/>
        <w:jc w:val="both"/>
        <w:textAlignment w:val="auto"/>
        <w:rPr>
          <w:rFonts w:ascii="Arial Narrow" w:eastAsia="Calibri" w:hAnsi="Arial Narrow" w:cs="Arial"/>
          <w:lang w:eastAsia="en-US"/>
        </w:rPr>
      </w:pPr>
    </w:p>
    <w:p w:rsidR="00EE137F" w:rsidRDefault="00EE137F" w:rsidP="00E659B8">
      <w:pPr>
        <w:overflowPunct/>
        <w:autoSpaceDE/>
        <w:autoSpaceDN/>
        <w:adjustRightInd/>
        <w:spacing w:line="276" w:lineRule="auto"/>
        <w:jc w:val="both"/>
        <w:textAlignment w:val="auto"/>
        <w:rPr>
          <w:rFonts w:ascii="Arial Narrow" w:eastAsia="Calibri" w:hAnsi="Arial Narrow" w:cs="Arial"/>
          <w:lang w:eastAsia="en-US"/>
        </w:rPr>
      </w:pPr>
    </w:p>
    <w:p w:rsidR="00EE137F" w:rsidRDefault="00EE137F" w:rsidP="00E659B8">
      <w:pPr>
        <w:overflowPunct/>
        <w:autoSpaceDE/>
        <w:autoSpaceDN/>
        <w:adjustRightInd/>
        <w:spacing w:line="276" w:lineRule="auto"/>
        <w:jc w:val="both"/>
        <w:textAlignment w:val="auto"/>
        <w:rPr>
          <w:rFonts w:ascii="Arial Narrow" w:eastAsia="Calibri" w:hAnsi="Arial Narrow" w:cs="Arial"/>
          <w:lang w:eastAsia="en-US"/>
        </w:rPr>
      </w:pPr>
    </w:p>
    <w:p w:rsidR="00EE137F" w:rsidRDefault="00EE137F" w:rsidP="00E659B8">
      <w:pPr>
        <w:overflowPunct/>
        <w:autoSpaceDE/>
        <w:autoSpaceDN/>
        <w:adjustRightInd/>
        <w:spacing w:line="276" w:lineRule="auto"/>
        <w:jc w:val="both"/>
        <w:textAlignment w:val="auto"/>
        <w:rPr>
          <w:rFonts w:ascii="Arial Narrow" w:eastAsia="Calibri" w:hAnsi="Arial Narrow" w:cs="Arial"/>
          <w:lang w:eastAsia="en-US"/>
        </w:rPr>
      </w:pPr>
    </w:p>
    <w:p w:rsidR="00EE137F" w:rsidRDefault="00EE137F" w:rsidP="00E659B8">
      <w:pPr>
        <w:overflowPunct/>
        <w:autoSpaceDE/>
        <w:autoSpaceDN/>
        <w:adjustRightInd/>
        <w:spacing w:line="276" w:lineRule="auto"/>
        <w:jc w:val="both"/>
        <w:textAlignment w:val="auto"/>
        <w:rPr>
          <w:rFonts w:ascii="Arial Narrow" w:eastAsia="Calibri" w:hAnsi="Arial Narrow" w:cs="Arial"/>
          <w:lang w:eastAsia="en-US"/>
        </w:rPr>
      </w:pPr>
    </w:p>
    <w:p w:rsidR="00EE137F" w:rsidRPr="00F61E79" w:rsidRDefault="00EE137F" w:rsidP="00E659B8">
      <w:pPr>
        <w:overflowPunct/>
        <w:autoSpaceDE/>
        <w:autoSpaceDN/>
        <w:adjustRightInd/>
        <w:spacing w:line="276" w:lineRule="auto"/>
        <w:jc w:val="both"/>
        <w:textAlignment w:val="auto"/>
        <w:rPr>
          <w:rFonts w:ascii="Arial Narrow" w:eastAsia="Calibri" w:hAnsi="Arial Narrow" w:cs="Arial"/>
          <w:lang w:eastAsia="en-US"/>
        </w:rPr>
      </w:pPr>
    </w:p>
    <w:p w:rsidR="00E659B8" w:rsidRDefault="00E659B8" w:rsidP="00E659B8">
      <w:pPr>
        <w:tabs>
          <w:tab w:val="center" w:pos="4536"/>
          <w:tab w:val="right" w:pos="9072"/>
        </w:tabs>
        <w:overflowPunct/>
        <w:autoSpaceDE/>
        <w:autoSpaceDN/>
        <w:adjustRightInd/>
        <w:spacing w:line="276" w:lineRule="auto"/>
        <w:jc w:val="both"/>
        <w:textAlignment w:val="auto"/>
        <w:rPr>
          <w:rFonts w:ascii="Arial Narrow" w:eastAsia="Calibri" w:hAnsi="Arial Narrow" w:cs="Arial"/>
          <w:noProof/>
        </w:rPr>
      </w:pPr>
    </w:p>
    <w:p w:rsidR="00EE137F" w:rsidRPr="00F61E79" w:rsidRDefault="00EE137F" w:rsidP="00E659B8">
      <w:pPr>
        <w:tabs>
          <w:tab w:val="center" w:pos="4536"/>
          <w:tab w:val="right" w:pos="9072"/>
        </w:tabs>
        <w:overflowPunct/>
        <w:autoSpaceDE/>
        <w:autoSpaceDN/>
        <w:adjustRightInd/>
        <w:spacing w:line="276" w:lineRule="auto"/>
        <w:jc w:val="both"/>
        <w:textAlignment w:val="auto"/>
        <w:rPr>
          <w:rFonts w:ascii="Arial Narrow" w:eastAsia="Calibri" w:hAnsi="Arial Narrow" w:cs="Arial"/>
          <w:lang w:eastAsia="en-US"/>
        </w:rPr>
      </w:pPr>
    </w:p>
    <w:p w:rsidR="00E659B8" w:rsidRPr="00F61E79" w:rsidRDefault="00E659B8" w:rsidP="00E659B8">
      <w:pPr>
        <w:overflowPunct/>
        <w:autoSpaceDE/>
        <w:autoSpaceDN/>
        <w:adjustRightInd/>
        <w:spacing w:line="276" w:lineRule="auto"/>
        <w:jc w:val="both"/>
        <w:textAlignment w:val="auto"/>
        <w:rPr>
          <w:rFonts w:ascii="Arial Narrow" w:eastAsia="Calibri" w:hAnsi="Arial Narrow" w:cs="Arial"/>
          <w:lang w:eastAsia="en-US"/>
        </w:rPr>
      </w:pPr>
    </w:p>
    <w:p w:rsidR="002D4AF8" w:rsidRDefault="00A000B7" w:rsidP="00143815">
      <w:pPr>
        <w:pStyle w:val="Titre2"/>
        <w:rPr>
          <w:rFonts w:ascii="Arial Narrow" w:eastAsia="Calibri" w:hAnsi="Arial Narrow"/>
          <w:lang w:eastAsia="en-US"/>
        </w:rPr>
      </w:pPr>
      <w:r>
        <w:rPr>
          <w:rFonts w:asciiTheme="minorHAnsi" w:hAnsiTheme="minorHAnsi" w:cstheme="minorBidi"/>
          <w:noProof/>
        </w:rPr>
        <w:lastRenderedPageBreak/>
        <w:drawing>
          <wp:anchor distT="0" distB="0" distL="114300" distR="114300" simplePos="0" relativeHeight="251694080" behindDoc="0" locked="0" layoutInCell="1" allowOverlap="1" wp14:anchorId="15848A08" wp14:editId="18B002D7">
            <wp:simplePos x="0" y="0"/>
            <wp:positionH relativeFrom="column">
              <wp:posOffset>-71120</wp:posOffset>
            </wp:positionH>
            <wp:positionV relativeFrom="paragraph">
              <wp:posOffset>-925830</wp:posOffset>
            </wp:positionV>
            <wp:extent cx="895350" cy="1247775"/>
            <wp:effectExtent l="0" t="0" r="0" b="0"/>
            <wp:wrapNone/>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1247775"/>
                    </a:xfrm>
                    <a:prstGeom prst="rect">
                      <a:avLst/>
                    </a:prstGeom>
                    <a:noFill/>
                  </pic:spPr>
                </pic:pic>
              </a:graphicData>
            </a:graphic>
            <wp14:sizeRelH relativeFrom="page">
              <wp14:pctWidth>0</wp14:pctWidth>
            </wp14:sizeRelH>
            <wp14:sizeRelV relativeFrom="page">
              <wp14:pctHeight>0</wp14:pctHeight>
            </wp14:sizeRelV>
          </wp:anchor>
        </w:drawing>
      </w:r>
      <w:r w:rsidR="00A25E10">
        <w:rPr>
          <w:rFonts w:asciiTheme="minorHAnsi" w:hAnsiTheme="minorHAnsi" w:cstheme="minorBidi"/>
          <w:lang w:eastAsia="en-US"/>
        </w:rPr>
        <w:pict>
          <v:shape id="_x0000_s1149" type="#_x0000_t202" style="position:absolute;margin-left:58.9pt;margin-top:-61.35pt;width:367.5pt;height:122.65pt;z-index:251773440;visibility:visible;mso-wrap-style:square;mso-width-percent:0;mso-wrap-distance-left:9pt;mso-wrap-distance-top:0;mso-wrap-distance-right:9pt;mso-wrap-distance-bottom:0;mso-position-horizontal-relative:margin;mso-position-vertical-relative:text;mso-width-percent:0;mso-width-relative:page;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" strokecolor="white" strokeweight=".26467mm">
            <v:textbox style="mso-next-textbox:#_x0000_s1149">
              <w:txbxContent>
                <w:p w:rsidR="00A000B7" w:rsidRDefault="00A000B7" w:rsidP="00A000B7">
                  <w:pPr>
                    <w:shd w:val="clear" w:color="auto" w:fill="E5DFEC" w:themeFill="accent4" w:themeFillTint="33"/>
                    <w:jc w:val="center"/>
                    <w:rPr>
                      <w:rFonts w:asciiTheme="majorHAnsi" w:hAnsiTheme="majorHAnsi" w:cstheme="majorHAnsi"/>
                      <w:b/>
                    </w:rPr>
                  </w:pPr>
                  <w:r>
                    <w:rPr>
                      <w:rFonts w:asciiTheme="majorHAnsi" w:hAnsiTheme="majorHAnsi" w:cstheme="majorHAnsi"/>
                      <w:b/>
                    </w:rPr>
                    <w:t>ASSOCIATION DE LUTTE CONTRE LES VIOLENCES SEXUELLES ET APPUI A LA PROMOTION DU DEVELOPPEMENT DURABLE  « </w:t>
                  </w:r>
                  <w:r w:rsidR="009143E8">
                    <w:rPr>
                      <w:rFonts w:asciiTheme="majorHAnsi" w:hAnsiTheme="majorHAnsi" w:cstheme="majorHAnsi"/>
                      <w:b/>
                    </w:rPr>
                    <w:t>ALUCOVIS-APDD</w:t>
                  </w:r>
                  <w:r>
                    <w:rPr>
                      <w:rFonts w:asciiTheme="majorHAnsi" w:hAnsiTheme="majorHAnsi" w:cstheme="majorHAnsi"/>
                      <w:b/>
                    </w:rPr>
                    <w:t xml:space="preserve"> »</w:t>
                  </w:r>
                </w:p>
                <w:p w:rsidR="00A000B7" w:rsidRDefault="00A000B7" w:rsidP="00A000B7">
                  <w:pPr>
                    <w:tabs>
                      <w:tab w:val="left" w:pos="480"/>
                    </w:tabs>
                    <w:jc w:val="center"/>
                    <w:rPr>
                      <w:rFonts w:asciiTheme="majorHAnsi" w:eastAsia="Batang" w:hAnsiTheme="majorHAnsi" w:cstheme="majorHAnsi"/>
                      <w:b/>
                      <w:i/>
                      <w:color w:val="00B0F0"/>
                      <w:sz w:val="12"/>
                      <w:szCs w:val="18"/>
                      <w:lang w:val="fr-BE"/>
                    </w:rPr>
                  </w:pPr>
                  <w:r>
                    <w:rPr>
                      <w:rFonts w:asciiTheme="majorHAnsi" w:eastAsia="Batang" w:hAnsiTheme="majorHAnsi" w:cstheme="majorHAnsi"/>
                      <w:b/>
                      <w:i/>
                      <w:color w:val="00B0F0"/>
                      <w:sz w:val="12"/>
                      <w:szCs w:val="18"/>
                      <w:lang w:val="fr-BE"/>
                    </w:rPr>
                    <w:t>Elle est dotée de la personnalité civile que juridique sans configuration ni Préoccupation Politique, Religieuse qu’Ethnique.</w:t>
                  </w:r>
                </w:p>
                <w:p w:rsidR="00A000B7" w:rsidRDefault="00A000B7" w:rsidP="00A000B7">
                  <w:pPr>
                    <w:tabs>
                      <w:tab w:val="left" w:pos="480"/>
                    </w:tabs>
                    <w:jc w:val="center"/>
                    <w:rPr>
                      <w:rFonts w:asciiTheme="majorHAnsi" w:eastAsia="Calibri" w:hAnsiTheme="majorHAnsi" w:cstheme="majorHAnsi"/>
                      <w:sz w:val="16"/>
                      <w:szCs w:val="22"/>
                    </w:rPr>
                  </w:pPr>
                  <w:r>
                    <w:rPr>
                      <w:rFonts w:asciiTheme="majorHAnsi" w:hAnsiTheme="majorHAnsi" w:cstheme="majorHAnsi"/>
                      <w:sz w:val="12"/>
                      <w:szCs w:val="18"/>
                      <w:lang w:val="fr-BE"/>
                    </w:rPr>
                    <w:t xml:space="preserve">E-mail : </w:t>
                  </w:r>
                  <w:hyperlink r:id="rId60" w:history="1">
                    <w:r w:rsidR="009143E8">
                      <w:rPr>
                        <w:rStyle w:val="Lienhypertexte"/>
                        <w:rFonts w:asciiTheme="majorHAnsi" w:hAnsiTheme="majorHAnsi" w:cstheme="majorHAnsi"/>
                        <w:sz w:val="16"/>
                      </w:rPr>
                      <w:t>ALUCOVIS-APDD</w:t>
                    </w:r>
                    <w:r>
                      <w:rPr>
                        <w:rStyle w:val="Lienhypertexte"/>
                        <w:rFonts w:asciiTheme="majorHAnsi" w:hAnsiTheme="majorHAnsi" w:cstheme="majorHAnsi"/>
                        <w:sz w:val="16"/>
                      </w:rPr>
                      <w:t>burundi@gmail.com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ou </w:t>
                  </w:r>
                  <w:hyperlink r:id="rId61" w:history="1">
                    <w:r>
                      <w:rPr>
                        <w:rStyle w:val="Lienhypertexte"/>
                        <w:rFonts w:asciiTheme="majorHAnsi" w:hAnsiTheme="majorHAnsi" w:cstheme="majorHAnsi"/>
                        <w:sz w:val="16"/>
                      </w:rPr>
                      <w:t>rugondey@gmail.com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w:t>
                  </w:r>
                </w:p>
                <w:p w:rsidR="00A000B7" w:rsidRDefault="00A000B7" w:rsidP="00A000B7">
                  <w:pPr>
                    <w:tabs>
                      <w:tab w:val="left" w:pos="480"/>
                    </w:tabs>
                    <w:jc w:val="center"/>
                    <w:rPr>
                      <w:rFonts w:asciiTheme="majorHAnsi" w:eastAsiaTheme="minorHAnsi" w:hAnsiTheme="majorHAnsi" w:cstheme="majorHAnsi"/>
                      <w:sz w:val="18"/>
                    </w:rPr>
                  </w:pPr>
                  <w:r>
                    <w:rPr>
                      <w:rFonts w:asciiTheme="majorHAnsi" w:hAnsiTheme="majorHAnsi" w:cstheme="majorHAnsi"/>
                      <w:b/>
                      <w:color w:val="C00000"/>
                      <w:sz w:val="14"/>
                      <w:szCs w:val="18"/>
                      <w:lang w:val="fr-BE"/>
                    </w:rPr>
                    <w:t xml:space="preserve">Mob : (+257) 79931044/61675647 - 79492898 ou </w:t>
                  </w:r>
                  <w:r>
                    <w:rPr>
                      <w:rFonts w:asciiTheme="majorHAnsi" w:hAnsiTheme="majorHAnsi" w:cstheme="majorHAnsi"/>
                      <w:b/>
                      <w:color w:val="002060"/>
                      <w:sz w:val="14"/>
                      <w:szCs w:val="18"/>
                      <w:lang w:val="fr-BE"/>
                    </w:rPr>
                    <w:t>whatsapp +257 77881977  et 77492898</w:t>
                  </w:r>
                </w:p>
                <w:p w:rsidR="00A000B7" w:rsidRDefault="00A000B7" w:rsidP="00A000B7">
                  <w:pPr>
                    <w:shd w:val="clear" w:color="auto" w:fill="FDE9D9" w:themeFill="accent6" w:themeFillTint="33"/>
                    <w:jc w:val="center"/>
                    <w:rPr>
                      <w:rFonts w:asciiTheme="majorHAnsi" w:hAnsiTheme="majorHAnsi" w:cstheme="majorHAnsi"/>
                      <w:b/>
                      <w:sz w:val="16"/>
                      <w:lang w:val="fr-BE"/>
                    </w:rPr>
                  </w:pPr>
                  <w:r>
                    <w:rPr>
                      <w:rFonts w:asciiTheme="majorHAnsi" w:hAnsiTheme="majorHAnsi" w:cstheme="majorHAnsi"/>
                      <w:b/>
                      <w:sz w:val="14"/>
                      <w:szCs w:val="18"/>
                      <w:u w:val="single"/>
                      <w:lang w:val="fr-BE"/>
                    </w:rPr>
                    <w:t>Bureau siège :</w:t>
                  </w:r>
                  <w:r>
                    <w:rPr>
                      <w:rFonts w:asciiTheme="majorHAnsi" w:hAnsiTheme="majorHAnsi" w:cstheme="majorHAnsi"/>
                      <w:b/>
                      <w:sz w:val="14"/>
                      <w:szCs w:val="18"/>
                      <w:lang w:val="fr-BE"/>
                    </w:rPr>
                    <w:t xml:space="preserve"> Au chef-lieu de la Province Cibitoke (Nord-Ouest du Burundi) en face de l’ONG CONCERN </w:t>
                  </w:r>
                  <w:r>
                    <w:rPr>
                      <w:rFonts w:asciiTheme="majorHAnsi" w:hAnsiTheme="majorHAnsi" w:cstheme="majorHAnsi"/>
                      <w:sz w:val="16"/>
                      <w:lang w:val="fr-BE"/>
                    </w:rPr>
                    <w:t>World Wide.</w:t>
                  </w:r>
                  <w:r>
                    <w:rPr>
                      <w:rFonts w:asciiTheme="majorHAnsi" w:hAnsiTheme="majorHAnsi" w:cstheme="majorHAnsi"/>
                      <w:b/>
                      <w:sz w:val="16"/>
                      <w:lang w:val="fr-BE"/>
                    </w:rPr>
                    <w:t xml:space="preserve"> </w:t>
                  </w:r>
                </w:p>
                <w:p w:rsidR="00A000B7" w:rsidRDefault="00A000B7" w:rsidP="00A000B7">
                  <w:pPr>
                    <w:shd w:val="clear" w:color="auto" w:fill="FDE9D9" w:themeFill="accent6" w:themeFillTint="33"/>
                    <w:jc w:val="center"/>
                    <w:rPr>
                      <w:rFonts w:asciiTheme="majorHAnsi" w:hAnsiTheme="majorHAnsi" w:cstheme="majorHAnsi"/>
                      <w:sz w:val="18"/>
                      <w:szCs w:val="22"/>
                    </w:rPr>
                  </w:pPr>
                  <w:r>
                    <w:rPr>
                      <w:rFonts w:asciiTheme="majorHAnsi" w:hAnsiTheme="majorHAnsi" w:cstheme="majorHAnsi"/>
                      <w:b/>
                      <w:sz w:val="16"/>
                      <w:lang w:val="fr-BE"/>
                    </w:rPr>
                    <w:t xml:space="preserve">Ord. Min : N° 530/231 du 9/03/2006, </w:t>
                  </w:r>
                </w:p>
                <w:p w:rsidR="00A000B7" w:rsidRDefault="00A000B7" w:rsidP="00A000B7">
                  <w:pPr>
                    <w:shd w:val="clear" w:color="auto" w:fill="FFF2CC"/>
                    <w:jc w:val="center"/>
                    <w:rPr>
                      <w:rFonts w:asciiTheme="majorHAnsi" w:hAnsiTheme="majorHAnsi" w:cstheme="majorHAnsi"/>
                      <w:b/>
                      <w:color w:val="0070C0"/>
                      <w:sz w:val="14"/>
                      <w:lang w:val="fr-BE"/>
                    </w:rPr>
                  </w:pPr>
                  <w:r>
                    <w:rPr>
                      <w:rFonts w:asciiTheme="majorHAnsi" w:hAnsiTheme="majorHAnsi" w:cstheme="majorHAnsi"/>
                      <w:b/>
                      <w:color w:val="0070C0"/>
                      <w:sz w:val="14"/>
                      <w:lang w:val="fr-BE"/>
                    </w:rPr>
                    <w:t>Prise d’acte du 29/01/2019 n° 530/173/CAB/2019  conformité sur la nouvelle loi régissant les ASBL au Burundi.</w:t>
                  </w:r>
                </w:p>
                <w:p w:rsidR="00A000B7" w:rsidRDefault="00A000B7" w:rsidP="00A000B7">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 xml:space="preserve">L’actuelle ordonnance : n° 530/460 du 20/05/2021 portant changement de dénomination de l’ALUCOVI à </w:t>
                  </w:r>
                  <w:r w:rsidR="009143E8">
                    <w:rPr>
                      <w:rFonts w:asciiTheme="majorHAnsi" w:hAnsiTheme="majorHAnsi" w:cstheme="majorHAnsi"/>
                      <w:b/>
                      <w:color w:val="7030A0"/>
                      <w:sz w:val="14"/>
                      <w:szCs w:val="18"/>
                      <w:lang w:val="fr-BE"/>
                    </w:rPr>
                    <w:t>ALUCOVIS-APDD</w:t>
                  </w:r>
                  <w:r>
                    <w:rPr>
                      <w:rFonts w:asciiTheme="majorHAnsi" w:hAnsiTheme="majorHAnsi" w:cstheme="majorHAnsi"/>
                      <w:b/>
                      <w:color w:val="7030A0"/>
                      <w:sz w:val="14"/>
                      <w:szCs w:val="18"/>
                      <w:lang w:val="fr-BE"/>
                    </w:rPr>
                    <w:t xml:space="preserve"> </w:t>
                  </w:r>
                </w:p>
                <w:p w:rsidR="00A000B7" w:rsidRDefault="00A000B7" w:rsidP="00A000B7">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Sous une Prise d’acte ministérielle n° Réf : 530/5467/CAB/2021 du 20/05/2021</w:t>
                  </w:r>
                </w:p>
                <w:p w:rsidR="00A000B7" w:rsidRDefault="00A000B7" w:rsidP="00A000B7">
                  <w:pPr>
                    <w:rPr>
                      <w:rFonts w:asciiTheme="minorHAnsi" w:hAnsiTheme="minorHAnsi" w:cstheme="minorBidi"/>
                      <w:sz w:val="22"/>
                      <w:szCs w:val="22"/>
                    </w:rPr>
                  </w:pPr>
                </w:p>
              </w:txbxContent>
            </v:textbox>
            <w10:wrap anchorx="margin"/>
          </v:shape>
        </w:pict>
      </w:r>
      <w:r w:rsidR="00E659B8" w:rsidRPr="00F61E79">
        <w:rPr>
          <w:rFonts w:ascii="Arial Narrow" w:eastAsia="Calibri" w:hAnsi="Arial Narrow"/>
          <w:lang w:eastAsia="en-US"/>
        </w:rPr>
        <w:t xml:space="preserve">               </w:t>
      </w:r>
      <w:r w:rsidR="00143815">
        <w:rPr>
          <w:rFonts w:ascii="Arial Narrow" w:eastAsia="Calibri" w:hAnsi="Arial Narrow"/>
          <w:lang w:eastAsia="en-US"/>
        </w:rPr>
        <w:t xml:space="preserve">                </w:t>
      </w:r>
    </w:p>
    <w:p w:rsidR="00A000B7" w:rsidRDefault="00A000B7" w:rsidP="00A000B7">
      <w:pPr>
        <w:pStyle w:val="Titre2"/>
        <w:rPr>
          <w:rFonts w:eastAsia="SimSun"/>
          <w:lang w:val="fr-CA"/>
        </w:rPr>
      </w:pPr>
    </w:p>
    <w:p w:rsidR="002D4AF8" w:rsidRDefault="002D4AF8" w:rsidP="00143815">
      <w:pPr>
        <w:pStyle w:val="Titre2"/>
        <w:rPr>
          <w:rFonts w:ascii="Arial Narrow" w:eastAsia="Calibri" w:hAnsi="Arial Narrow"/>
          <w:lang w:eastAsia="en-US"/>
        </w:rPr>
      </w:pPr>
    </w:p>
    <w:p w:rsidR="00E659B8" w:rsidRPr="00143815" w:rsidRDefault="00E659B8" w:rsidP="002D4AF8">
      <w:pPr>
        <w:pStyle w:val="Titre2"/>
        <w:jc w:val="center"/>
        <w:rPr>
          <w:rFonts w:ascii="Arial Narrow" w:eastAsia="Calibri" w:hAnsi="Arial Narrow"/>
          <w:lang w:eastAsia="en-US"/>
        </w:rPr>
      </w:pPr>
      <w:r w:rsidRPr="00143815">
        <w:rPr>
          <w:rFonts w:eastAsia="Calibri"/>
          <w:lang w:eastAsia="en-US"/>
        </w:rPr>
        <w:t>RECU DE VERSEMENT</w:t>
      </w:r>
    </w:p>
    <w:p w:rsidR="00E659B8" w:rsidRPr="00F61E79" w:rsidRDefault="00E659B8" w:rsidP="00E659B8">
      <w:pPr>
        <w:overflowPunct/>
        <w:autoSpaceDE/>
        <w:autoSpaceDN/>
        <w:adjustRightInd/>
        <w:spacing w:line="276" w:lineRule="auto"/>
        <w:jc w:val="both"/>
        <w:textAlignment w:val="auto"/>
        <w:rPr>
          <w:rFonts w:ascii="Arial Narrow" w:eastAsia="Calibri" w:hAnsi="Arial Narrow" w:cs="Arial"/>
          <w:lang w:eastAsia="en-US"/>
        </w:rPr>
      </w:pPr>
      <w:r w:rsidRPr="00F61E79">
        <w:rPr>
          <w:rFonts w:ascii="Arial Narrow" w:eastAsia="Calibri" w:hAnsi="Arial Narrow" w:cs="Arial"/>
          <w:b/>
          <w:bCs/>
          <w:lang w:eastAsia="en-US"/>
        </w:rPr>
        <w:t xml:space="preserve">Date versement : </w:t>
      </w:r>
      <w:r w:rsidRPr="00F61E79">
        <w:rPr>
          <w:rFonts w:ascii="Arial Narrow" w:eastAsia="Calibri" w:hAnsi="Arial Narrow" w:cs="Arial"/>
          <w:lang w:eastAsia="en-US"/>
        </w:rPr>
        <w:t xml:space="preserve">……………...…  </w:t>
      </w:r>
      <w:r w:rsidRPr="00F61E79">
        <w:rPr>
          <w:rFonts w:ascii="Arial Narrow" w:eastAsia="Calibri" w:hAnsi="Arial Narrow" w:cs="Arial"/>
          <w:b/>
          <w:bCs/>
          <w:lang w:eastAsia="en-US"/>
        </w:rPr>
        <w:t xml:space="preserve">                                                                                           </w:t>
      </w:r>
      <w:r w:rsidRPr="00F61E79">
        <w:rPr>
          <w:rFonts w:ascii="Arial Narrow" w:eastAsia="Calibri" w:hAnsi="Arial Narrow" w:cs="Arial"/>
          <w:b/>
          <w:lang w:eastAsia="en-US"/>
        </w:rPr>
        <w:t>N°</w:t>
      </w:r>
      <w:r w:rsidRPr="00F61E79">
        <w:rPr>
          <w:rFonts w:ascii="Arial Narrow" w:eastAsia="Calibri" w:hAnsi="Arial Narrow" w:cs="Arial"/>
          <w:b/>
          <w:bCs/>
          <w:lang w:eastAsia="en-US"/>
        </w:rPr>
        <w:t> :</w:t>
      </w:r>
      <w:r w:rsidRPr="00F61E79">
        <w:rPr>
          <w:rFonts w:ascii="Arial Narrow" w:eastAsia="Calibri" w:hAnsi="Arial Narrow" w:cs="Arial"/>
          <w:lang w:eastAsia="en-US"/>
        </w:rPr>
        <w:t xml:space="preserve"> ………….…</w:t>
      </w:r>
    </w:p>
    <w:p w:rsidR="00E659B8" w:rsidRPr="00F61E79" w:rsidRDefault="00E659B8" w:rsidP="00E659B8">
      <w:pPr>
        <w:numPr>
          <w:ilvl w:val="12"/>
          <w:numId w:val="0"/>
        </w:numPr>
        <w:overflowPunct/>
        <w:autoSpaceDE/>
        <w:autoSpaceDN/>
        <w:adjustRightInd/>
        <w:spacing w:line="276" w:lineRule="auto"/>
        <w:jc w:val="both"/>
        <w:textAlignment w:val="auto"/>
        <w:rPr>
          <w:rFonts w:ascii="Arial Narrow" w:eastAsia="Calibri" w:hAnsi="Arial Narrow" w:cs="Arial"/>
          <w:b/>
          <w:bCs/>
          <w:lang w:eastAsia="en-US"/>
        </w:rPr>
      </w:pPr>
    </w:p>
    <w:p w:rsidR="00E659B8" w:rsidRPr="00F61E79" w:rsidRDefault="00E659B8" w:rsidP="00E659B8">
      <w:pPr>
        <w:numPr>
          <w:ilvl w:val="12"/>
          <w:numId w:val="0"/>
        </w:numPr>
        <w:overflowPunct/>
        <w:autoSpaceDE/>
        <w:autoSpaceDN/>
        <w:adjustRightInd/>
        <w:spacing w:line="276" w:lineRule="auto"/>
        <w:jc w:val="both"/>
        <w:textAlignment w:val="auto"/>
        <w:rPr>
          <w:rFonts w:ascii="Arial Narrow" w:eastAsia="Calibri" w:hAnsi="Arial Narrow" w:cs="Arial"/>
          <w:lang w:eastAsia="en-US"/>
        </w:rPr>
      </w:pPr>
      <w:r w:rsidRPr="00F61E79">
        <w:rPr>
          <w:rFonts w:ascii="Arial Narrow" w:eastAsia="Calibri" w:hAnsi="Arial Narrow" w:cs="Arial"/>
          <w:lang w:eastAsia="en-US"/>
        </w:rPr>
        <w:t>Prénoms et nom  :……………………………………………………………………………………………………</w:t>
      </w:r>
    </w:p>
    <w:p w:rsidR="00E659B8" w:rsidRPr="00F61E79" w:rsidRDefault="00E659B8" w:rsidP="00E659B8">
      <w:pPr>
        <w:numPr>
          <w:ilvl w:val="12"/>
          <w:numId w:val="0"/>
        </w:numPr>
        <w:overflowPunct/>
        <w:autoSpaceDE/>
        <w:autoSpaceDN/>
        <w:adjustRightInd/>
        <w:spacing w:line="276" w:lineRule="auto"/>
        <w:jc w:val="both"/>
        <w:textAlignment w:val="auto"/>
        <w:rPr>
          <w:rFonts w:ascii="Arial Narrow" w:eastAsia="Calibri" w:hAnsi="Arial Narrow" w:cs="Arial"/>
          <w:lang w:eastAsia="en-US"/>
        </w:rPr>
      </w:pPr>
      <w:r w:rsidRPr="00F61E79">
        <w:rPr>
          <w:rFonts w:ascii="Arial Narrow" w:eastAsia="Calibri" w:hAnsi="Arial Narrow" w:cs="Arial"/>
          <w:lang w:eastAsia="en-US"/>
        </w:rPr>
        <w:t>Fonction :……………………………………………………………………………….................................................</w:t>
      </w:r>
    </w:p>
    <w:p w:rsidR="00E659B8" w:rsidRPr="00F61E79" w:rsidRDefault="00E659B8" w:rsidP="00E659B8">
      <w:pPr>
        <w:numPr>
          <w:ilvl w:val="12"/>
          <w:numId w:val="0"/>
        </w:numPr>
        <w:overflowPunct/>
        <w:autoSpaceDE/>
        <w:autoSpaceDN/>
        <w:adjustRightInd/>
        <w:spacing w:line="276" w:lineRule="auto"/>
        <w:jc w:val="both"/>
        <w:textAlignment w:val="auto"/>
        <w:rPr>
          <w:rFonts w:ascii="Arial Narrow" w:eastAsia="Calibri" w:hAnsi="Arial Narrow" w:cs="Arial"/>
          <w:lang w:eastAsia="en-US"/>
        </w:rPr>
      </w:pPr>
      <w:r w:rsidRPr="00F61E79">
        <w:rPr>
          <w:rFonts w:ascii="Arial Narrow" w:eastAsia="Calibri" w:hAnsi="Arial Narrow" w:cs="Arial"/>
          <w:lang w:eastAsia="en-US"/>
        </w:rPr>
        <w:t>Motif du versement : …………………...…………………………..………………………………………………...</w:t>
      </w:r>
    </w:p>
    <w:p w:rsidR="00E659B8" w:rsidRPr="00F61E79" w:rsidRDefault="00E659B8" w:rsidP="00E659B8">
      <w:pPr>
        <w:numPr>
          <w:ilvl w:val="12"/>
          <w:numId w:val="0"/>
        </w:numPr>
        <w:overflowPunct/>
        <w:autoSpaceDE/>
        <w:autoSpaceDN/>
        <w:adjustRightInd/>
        <w:spacing w:line="276" w:lineRule="auto"/>
        <w:jc w:val="both"/>
        <w:textAlignment w:val="auto"/>
        <w:rPr>
          <w:rFonts w:ascii="Arial Narrow" w:eastAsia="Calibri" w:hAnsi="Arial Narrow" w:cs="Arial"/>
          <w:lang w:eastAsia="en-US"/>
        </w:rPr>
      </w:pPr>
    </w:p>
    <w:p w:rsidR="00E659B8" w:rsidRPr="00F61E79" w:rsidRDefault="00E659B8" w:rsidP="00E659B8">
      <w:pPr>
        <w:numPr>
          <w:ilvl w:val="12"/>
          <w:numId w:val="0"/>
        </w:numPr>
        <w:overflowPunct/>
        <w:autoSpaceDE/>
        <w:autoSpaceDN/>
        <w:adjustRightInd/>
        <w:spacing w:line="276" w:lineRule="auto"/>
        <w:jc w:val="both"/>
        <w:textAlignment w:val="auto"/>
        <w:rPr>
          <w:rFonts w:ascii="Arial Narrow" w:eastAsia="Calibri" w:hAnsi="Arial Narrow" w:cs="Arial"/>
          <w:lang w:eastAsia="en-US"/>
        </w:rPr>
      </w:pPr>
      <w:r w:rsidRPr="00F61E79">
        <w:rPr>
          <w:rFonts w:ascii="Arial Narrow" w:eastAsia="Calibri" w:hAnsi="Arial Narrow" w:cs="Arial"/>
          <w:lang w:eastAsia="en-US"/>
        </w:rPr>
        <w:t>Montant en chiffres : ……………………………………………………………………………………….. F BU</w:t>
      </w:r>
    </w:p>
    <w:p w:rsidR="00E659B8" w:rsidRPr="00F61E79" w:rsidRDefault="00E659B8" w:rsidP="00E659B8">
      <w:pPr>
        <w:numPr>
          <w:ilvl w:val="12"/>
          <w:numId w:val="0"/>
        </w:numPr>
        <w:overflowPunct/>
        <w:autoSpaceDE/>
        <w:autoSpaceDN/>
        <w:adjustRightInd/>
        <w:spacing w:line="276" w:lineRule="auto"/>
        <w:jc w:val="both"/>
        <w:textAlignment w:val="auto"/>
        <w:rPr>
          <w:rFonts w:ascii="Arial Narrow" w:eastAsia="Calibri" w:hAnsi="Arial Narrow" w:cs="Arial"/>
          <w:lang w:eastAsia="en-US"/>
        </w:rPr>
      </w:pPr>
    </w:p>
    <w:p w:rsidR="00E659B8" w:rsidRPr="00F61E79" w:rsidRDefault="00E659B8" w:rsidP="00E659B8">
      <w:pPr>
        <w:numPr>
          <w:ilvl w:val="12"/>
          <w:numId w:val="0"/>
        </w:numPr>
        <w:overflowPunct/>
        <w:autoSpaceDE/>
        <w:autoSpaceDN/>
        <w:adjustRightInd/>
        <w:spacing w:line="276" w:lineRule="auto"/>
        <w:jc w:val="both"/>
        <w:textAlignment w:val="auto"/>
        <w:rPr>
          <w:rFonts w:ascii="Arial Narrow" w:eastAsia="Calibri" w:hAnsi="Arial Narrow" w:cs="Arial"/>
          <w:lang w:eastAsia="en-US"/>
        </w:rPr>
      </w:pPr>
      <w:r w:rsidRPr="00F61E79">
        <w:rPr>
          <w:rFonts w:ascii="Arial Narrow" w:eastAsia="Calibri" w:hAnsi="Arial Narrow" w:cs="Arial"/>
          <w:lang w:eastAsia="en-US"/>
        </w:rPr>
        <w:t>Montant en lettres ……………………………….………………………………………………………….………</w:t>
      </w:r>
    </w:p>
    <w:p w:rsidR="00E659B8" w:rsidRPr="00F61E79" w:rsidRDefault="00E659B8" w:rsidP="00E659B8">
      <w:pPr>
        <w:numPr>
          <w:ilvl w:val="12"/>
          <w:numId w:val="0"/>
        </w:numPr>
        <w:overflowPunct/>
        <w:autoSpaceDE/>
        <w:autoSpaceDN/>
        <w:adjustRightInd/>
        <w:spacing w:line="276" w:lineRule="auto"/>
        <w:jc w:val="both"/>
        <w:textAlignment w:val="auto"/>
        <w:rPr>
          <w:rFonts w:ascii="Arial Narrow" w:eastAsia="Calibri" w:hAnsi="Arial Narrow" w:cs="Arial"/>
          <w:lang w:eastAsia="en-US"/>
        </w:rPr>
      </w:pPr>
      <w:r w:rsidRPr="00F61E79">
        <w:rPr>
          <w:rFonts w:ascii="Arial Narrow" w:eastAsia="Calibri" w:hAnsi="Arial Narrow" w:cs="Arial"/>
          <w:lang w:eastAsia="en-US"/>
        </w:rPr>
        <w:t xml:space="preserve">                             ……………………………………………………………………………………          Francs BU</w:t>
      </w:r>
    </w:p>
    <w:p w:rsidR="00E659B8" w:rsidRPr="00F61E79" w:rsidRDefault="00E659B8" w:rsidP="00E659B8">
      <w:pPr>
        <w:numPr>
          <w:ilvl w:val="12"/>
          <w:numId w:val="0"/>
        </w:numPr>
        <w:overflowPunct/>
        <w:autoSpaceDE/>
        <w:autoSpaceDN/>
        <w:adjustRightInd/>
        <w:spacing w:line="276" w:lineRule="auto"/>
        <w:jc w:val="both"/>
        <w:textAlignment w:val="auto"/>
        <w:rPr>
          <w:rFonts w:ascii="Arial Narrow" w:eastAsia="Calibri" w:hAnsi="Arial Narrow" w:cs="Arial"/>
          <w:lang w:eastAsia="en-US"/>
        </w:rPr>
      </w:pPr>
    </w:p>
    <w:p w:rsidR="00E659B8" w:rsidRPr="00F61E79" w:rsidRDefault="00E659B8" w:rsidP="00E659B8">
      <w:pPr>
        <w:numPr>
          <w:ilvl w:val="12"/>
          <w:numId w:val="0"/>
        </w:numPr>
        <w:overflowPunct/>
        <w:autoSpaceDE/>
        <w:autoSpaceDN/>
        <w:adjustRightInd/>
        <w:spacing w:line="276" w:lineRule="auto"/>
        <w:jc w:val="both"/>
        <w:textAlignment w:val="auto"/>
        <w:rPr>
          <w:rFonts w:ascii="Arial Narrow" w:eastAsia="Calibri" w:hAnsi="Arial Narrow" w:cs="Arial"/>
          <w:lang w:eastAsia="en-US"/>
        </w:rPr>
      </w:pPr>
    </w:p>
    <w:p w:rsidR="00E659B8" w:rsidRPr="00F61E79" w:rsidRDefault="00E659B8" w:rsidP="00E659B8">
      <w:pPr>
        <w:numPr>
          <w:ilvl w:val="12"/>
          <w:numId w:val="0"/>
        </w:numPr>
        <w:overflowPunct/>
        <w:autoSpaceDE/>
        <w:autoSpaceDN/>
        <w:adjustRightInd/>
        <w:spacing w:line="276" w:lineRule="auto"/>
        <w:jc w:val="both"/>
        <w:textAlignment w:val="auto"/>
        <w:rPr>
          <w:rFonts w:ascii="Arial Narrow" w:eastAsia="Calibri" w:hAnsi="Arial Narrow" w:cs="Arial"/>
          <w:lang w:eastAsia="en-US"/>
        </w:rPr>
      </w:pPr>
    </w:p>
    <w:p w:rsidR="00E659B8" w:rsidRPr="00F61E79" w:rsidRDefault="00E659B8" w:rsidP="00E659B8">
      <w:pPr>
        <w:numPr>
          <w:ilvl w:val="12"/>
          <w:numId w:val="0"/>
        </w:numPr>
        <w:overflowPunct/>
        <w:autoSpaceDE/>
        <w:autoSpaceDN/>
        <w:adjustRightInd/>
        <w:spacing w:line="276" w:lineRule="auto"/>
        <w:jc w:val="both"/>
        <w:textAlignment w:val="auto"/>
        <w:rPr>
          <w:rFonts w:ascii="Arial Narrow" w:eastAsia="Calibri" w:hAnsi="Arial Narrow" w:cs="Arial"/>
          <w:lang w:eastAsia="en-US"/>
        </w:rPr>
      </w:pPr>
    </w:p>
    <w:p w:rsidR="00E659B8" w:rsidRPr="00F61E79" w:rsidRDefault="00E659B8" w:rsidP="00E659B8">
      <w:pPr>
        <w:numPr>
          <w:ilvl w:val="12"/>
          <w:numId w:val="0"/>
        </w:numPr>
        <w:overflowPunct/>
        <w:autoSpaceDE/>
        <w:autoSpaceDN/>
        <w:adjustRightInd/>
        <w:spacing w:line="276" w:lineRule="auto"/>
        <w:jc w:val="both"/>
        <w:textAlignment w:val="auto"/>
        <w:rPr>
          <w:rFonts w:ascii="Arial Narrow" w:eastAsia="Calibri" w:hAnsi="Arial Narrow" w:cs="Arial"/>
          <w:lang w:eastAsia="en-US"/>
        </w:rPr>
      </w:pPr>
    </w:p>
    <w:p w:rsidR="00E659B8" w:rsidRPr="00143815" w:rsidRDefault="00E659B8" w:rsidP="00E659B8">
      <w:pPr>
        <w:overflowPunct/>
        <w:autoSpaceDE/>
        <w:autoSpaceDN/>
        <w:adjustRightInd/>
        <w:spacing w:line="276" w:lineRule="auto"/>
        <w:jc w:val="both"/>
        <w:textAlignment w:val="auto"/>
        <w:rPr>
          <w:rFonts w:ascii="Arial Narrow" w:eastAsia="Calibri" w:hAnsi="Arial Narrow" w:cs="Arial"/>
          <w:b/>
          <w:lang w:eastAsia="en-US"/>
        </w:rPr>
      </w:pPr>
      <w:r w:rsidRPr="00F61E79">
        <w:rPr>
          <w:rFonts w:ascii="Arial Narrow" w:eastAsia="Calibri" w:hAnsi="Arial Narrow" w:cs="Arial"/>
          <w:b/>
          <w:lang w:eastAsia="en-US"/>
        </w:rPr>
        <w:t xml:space="preserve">Partie versante                                                                                                                                           Le Caissier(ère)                                                     </w:t>
      </w:r>
    </w:p>
    <w:p w:rsidR="00E659B8" w:rsidRPr="00F61E79" w:rsidRDefault="00E659B8" w:rsidP="00143815">
      <w:pPr>
        <w:pStyle w:val="Titre3"/>
        <w:spacing w:line="276" w:lineRule="auto"/>
        <w:jc w:val="both"/>
        <w:rPr>
          <w:rFonts w:ascii="Arial Narrow" w:hAnsi="Arial Narrow"/>
          <w:sz w:val="20"/>
          <w:szCs w:val="20"/>
        </w:rPr>
        <w:sectPr w:rsidR="00E659B8" w:rsidRPr="00F61E79" w:rsidSect="00E659B8">
          <w:pgSz w:w="11906" w:h="16838"/>
          <w:pgMar w:top="567" w:right="1418" w:bottom="1418" w:left="1418" w:header="708" w:footer="708" w:gutter="0"/>
          <w:cols w:space="708"/>
          <w:titlePg/>
          <w:docGrid w:linePitch="360"/>
        </w:sectPr>
      </w:pPr>
    </w:p>
    <w:p w:rsidR="00616A11" w:rsidRDefault="00A25E10" w:rsidP="00616A11">
      <w:pPr>
        <w:jc w:val="center"/>
        <w:rPr>
          <w:rFonts w:asciiTheme="majorHAnsi" w:hAnsiTheme="majorHAnsi" w:cstheme="majorHAnsi"/>
          <w:b/>
          <w:i/>
          <w:color w:val="C00000"/>
        </w:rPr>
      </w:pPr>
      <w:r>
        <w:rPr>
          <w:rFonts w:asciiTheme="minorHAnsi" w:hAnsiTheme="minorHAnsi" w:cstheme="minorBidi"/>
          <w:lang w:eastAsia="en-US"/>
        </w:rPr>
        <w:lastRenderedPageBreak/>
        <w:pict>
          <v:shape id="_x0000_s1130" type="#_x0000_t202" style="position:absolute;left:0;text-align:left;margin-left:52.9pt;margin-top:-19.15pt;width:367.5pt;height:124.5pt;z-index:251720192;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" strokecolor="white" strokeweight=".26467mm">
            <v:textbox style="mso-next-textbox:#_x0000_s1130">
              <w:txbxContent>
                <w:p w:rsidR="00616A11" w:rsidRDefault="00616A11" w:rsidP="00616A11">
                  <w:pPr>
                    <w:shd w:val="clear" w:color="auto" w:fill="E5DFEC" w:themeFill="accent4" w:themeFillTint="33"/>
                    <w:jc w:val="center"/>
                    <w:rPr>
                      <w:rFonts w:asciiTheme="majorHAnsi" w:hAnsiTheme="majorHAnsi" w:cstheme="majorHAnsi"/>
                      <w:b/>
                    </w:rPr>
                  </w:pPr>
                  <w:r>
                    <w:rPr>
                      <w:rFonts w:asciiTheme="majorHAnsi" w:hAnsiTheme="majorHAnsi" w:cstheme="majorHAnsi"/>
                      <w:b/>
                    </w:rPr>
                    <w:t>ASSOCIATION DE LUTTE CONTRE LES VIOLENCES SEXUELLES ET APPUI A LA PROMOTION DU DEVELOPPEMENT DURABLE  « </w:t>
                  </w:r>
                  <w:r w:rsidR="009143E8">
                    <w:rPr>
                      <w:rFonts w:asciiTheme="majorHAnsi" w:hAnsiTheme="majorHAnsi" w:cstheme="majorHAnsi"/>
                      <w:b/>
                    </w:rPr>
                    <w:t>ALUCOVIS-APDD</w:t>
                  </w:r>
                  <w:r>
                    <w:rPr>
                      <w:rFonts w:asciiTheme="majorHAnsi" w:hAnsiTheme="majorHAnsi" w:cstheme="majorHAnsi"/>
                      <w:b/>
                    </w:rPr>
                    <w:t xml:space="preserve"> »</w:t>
                  </w:r>
                </w:p>
                <w:p w:rsidR="00616A11" w:rsidRDefault="00616A11" w:rsidP="00616A11">
                  <w:pPr>
                    <w:tabs>
                      <w:tab w:val="left" w:pos="480"/>
                    </w:tabs>
                    <w:jc w:val="center"/>
                    <w:rPr>
                      <w:rFonts w:asciiTheme="majorHAnsi" w:eastAsia="Batang" w:hAnsiTheme="majorHAnsi" w:cstheme="majorHAnsi"/>
                      <w:b/>
                      <w:i/>
                      <w:color w:val="00B0F0"/>
                      <w:sz w:val="12"/>
                      <w:szCs w:val="18"/>
                      <w:lang w:val="fr-BE"/>
                    </w:rPr>
                  </w:pPr>
                  <w:r>
                    <w:rPr>
                      <w:rFonts w:asciiTheme="majorHAnsi" w:eastAsia="Batang" w:hAnsiTheme="majorHAnsi" w:cstheme="majorHAnsi"/>
                      <w:b/>
                      <w:i/>
                      <w:color w:val="00B0F0"/>
                      <w:sz w:val="12"/>
                      <w:szCs w:val="18"/>
                      <w:lang w:val="fr-BE"/>
                    </w:rPr>
                    <w:t>Elle est dotée de la personnalité civile que juridique sans configuration ni Préoccupation Politique, Religieuse qu’Ethnique.</w:t>
                  </w:r>
                </w:p>
                <w:p w:rsidR="00616A11" w:rsidRDefault="00616A11" w:rsidP="00616A11">
                  <w:pPr>
                    <w:tabs>
                      <w:tab w:val="left" w:pos="480"/>
                    </w:tabs>
                    <w:jc w:val="center"/>
                    <w:rPr>
                      <w:rFonts w:asciiTheme="majorHAnsi" w:eastAsia="Calibri" w:hAnsiTheme="majorHAnsi" w:cstheme="majorHAnsi"/>
                      <w:sz w:val="16"/>
                      <w:szCs w:val="22"/>
                    </w:rPr>
                  </w:pPr>
                  <w:r>
                    <w:rPr>
                      <w:rFonts w:asciiTheme="majorHAnsi" w:hAnsiTheme="majorHAnsi" w:cstheme="majorHAnsi"/>
                      <w:sz w:val="12"/>
                      <w:szCs w:val="18"/>
                      <w:lang w:val="fr-BE"/>
                    </w:rPr>
                    <w:t xml:space="preserve">E-mail : </w:t>
                  </w:r>
                  <w:hyperlink r:id="rId62" w:history="1">
                    <w:r w:rsidR="009143E8">
                      <w:rPr>
                        <w:rStyle w:val="Lienhypertexte"/>
                        <w:rFonts w:asciiTheme="majorHAnsi" w:hAnsiTheme="majorHAnsi" w:cstheme="majorHAnsi"/>
                        <w:sz w:val="16"/>
                      </w:rPr>
                      <w:t>ALUCOVIS-APDD</w:t>
                    </w:r>
                    <w:r>
                      <w:rPr>
                        <w:rStyle w:val="Lienhypertexte"/>
                        <w:rFonts w:asciiTheme="majorHAnsi" w:hAnsiTheme="majorHAnsi" w:cstheme="majorHAnsi"/>
                        <w:sz w:val="16"/>
                      </w:rPr>
                      <w:t>burundi@gmail.com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ou </w:t>
                  </w:r>
                  <w:hyperlink r:id="rId63" w:history="1">
                    <w:r>
                      <w:rPr>
                        <w:rStyle w:val="Lienhypertexte"/>
                        <w:rFonts w:asciiTheme="majorHAnsi" w:hAnsiTheme="majorHAnsi" w:cstheme="majorHAnsi"/>
                        <w:sz w:val="16"/>
                      </w:rPr>
                      <w:t>rugondey@gmail.com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w:t>
                  </w:r>
                </w:p>
                <w:p w:rsidR="00616A11" w:rsidRDefault="00616A11" w:rsidP="00616A11">
                  <w:pPr>
                    <w:tabs>
                      <w:tab w:val="left" w:pos="480"/>
                    </w:tabs>
                    <w:jc w:val="center"/>
                    <w:rPr>
                      <w:rFonts w:asciiTheme="majorHAnsi" w:eastAsiaTheme="minorHAnsi" w:hAnsiTheme="majorHAnsi" w:cstheme="majorHAnsi"/>
                      <w:sz w:val="18"/>
                    </w:rPr>
                  </w:pPr>
                  <w:r>
                    <w:rPr>
                      <w:rFonts w:asciiTheme="majorHAnsi" w:hAnsiTheme="majorHAnsi" w:cstheme="majorHAnsi"/>
                      <w:b/>
                      <w:color w:val="C00000"/>
                      <w:sz w:val="14"/>
                      <w:szCs w:val="18"/>
                      <w:lang w:val="fr-BE"/>
                    </w:rPr>
                    <w:t xml:space="preserve">Mob : (+257) 79931044/61675647 - 79492898 ou </w:t>
                  </w:r>
                  <w:r>
                    <w:rPr>
                      <w:rFonts w:asciiTheme="majorHAnsi" w:hAnsiTheme="majorHAnsi" w:cstheme="majorHAnsi"/>
                      <w:b/>
                      <w:color w:val="002060"/>
                      <w:sz w:val="14"/>
                      <w:szCs w:val="18"/>
                      <w:lang w:val="fr-BE"/>
                    </w:rPr>
                    <w:t>whatsapp +257 77881977  et 77492898</w:t>
                  </w:r>
                </w:p>
                <w:p w:rsidR="00616A11" w:rsidRDefault="00616A11" w:rsidP="00616A11">
                  <w:pPr>
                    <w:shd w:val="clear" w:color="auto" w:fill="FDE9D9" w:themeFill="accent6" w:themeFillTint="33"/>
                    <w:jc w:val="center"/>
                    <w:rPr>
                      <w:rFonts w:asciiTheme="majorHAnsi" w:hAnsiTheme="majorHAnsi" w:cstheme="majorHAnsi"/>
                      <w:b/>
                      <w:sz w:val="16"/>
                      <w:lang w:val="fr-BE"/>
                    </w:rPr>
                  </w:pPr>
                  <w:r>
                    <w:rPr>
                      <w:rFonts w:asciiTheme="majorHAnsi" w:hAnsiTheme="majorHAnsi" w:cstheme="majorHAnsi"/>
                      <w:b/>
                      <w:sz w:val="14"/>
                      <w:szCs w:val="18"/>
                      <w:u w:val="single"/>
                      <w:lang w:val="fr-BE"/>
                    </w:rPr>
                    <w:t>Bureau siège :</w:t>
                  </w:r>
                  <w:r>
                    <w:rPr>
                      <w:rFonts w:asciiTheme="majorHAnsi" w:hAnsiTheme="majorHAnsi" w:cstheme="majorHAnsi"/>
                      <w:b/>
                      <w:sz w:val="14"/>
                      <w:szCs w:val="18"/>
                      <w:lang w:val="fr-BE"/>
                    </w:rPr>
                    <w:t xml:space="preserve"> Au chef-lieu de la Province Cibitoke (Nord-Ouest du Burundi) en face de l’ONG CONCERN </w:t>
                  </w:r>
                  <w:r>
                    <w:rPr>
                      <w:rFonts w:asciiTheme="majorHAnsi" w:hAnsiTheme="majorHAnsi" w:cstheme="majorHAnsi"/>
                      <w:sz w:val="16"/>
                      <w:lang w:val="fr-BE"/>
                    </w:rPr>
                    <w:t>World Wide.</w:t>
                  </w:r>
                  <w:r>
                    <w:rPr>
                      <w:rFonts w:asciiTheme="majorHAnsi" w:hAnsiTheme="majorHAnsi" w:cstheme="majorHAnsi"/>
                      <w:b/>
                      <w:sz w:val="16"/>
                      <w:lang w:val="fr-BE"/>
                    </w:rPr>
                    <w:t xml:space="preserve"> </w:t>
                  </w:r>
                </w:p>
                <w:p w:rsidR="00616A11" w:rsidRDefault="00616A11" w:rsidP="00616A11">
                  <w:pPr>
                    <w:shd w:val="clear" w:color="auto" w:fill="FDE9D9" w:themeFill="accent6" w:themeFillTint="33"/>
                    <w:jc w:val="center"/>
                    <w:rPr>
                      <w:rFonts w:asciiTheme="majorHAnsi" w:hAnsiTheme="majorHAnsi" w:cstheme="majorHAnsi"/>
                      <w:sz w:val="18"/>
                      <w:szCs w:val="22"/>
                    </w:rPr>
                  </w:pPr>
                  <w:r>
                    <w:rPr>
                      <w:rFonts w:asciiTheme="majorHAnsi" w:hAnsiTheme="majorHAnsi" w:cstheme="majorHAnsi"/>
                      <w:b/>
                      <w:sz w:val="16"/>
                      <w:lang w:val="fr-BE"/>
                    </w:rPr>
                    <w:t xml:space="preserve">Ord. Min : N° 530/231 du 9/03/2006, </w:t>
                  </w:r>
                </w:p>
                <w:p w:rsidR="00616A11" w:rsidRDefault="00616A11" w:rsidP="00616A11">
                  <w:pPr>
                    <w:shd w:val="clear" w:color="auto" w:fill="FFF2CC"/>
                    <w:jc w:val="center"/>
                    <w:rPr>
                      <w:rFonts w:asciiTheme="majorHAnsi" w:hAnsiTheme="majorHAnsi" w:cstheme="majorHAnsi"/>
                      <w:b/>
                      <w:color w:val="0070C0"/>
                      <w:sz w:val="14"/>
                      <w:lang w:val="fr-BE"/>
                    </w:rPr>
                  </w:pPr>
                  <w:r>
                    <w:rPr>
                      <w:rFonts w:asciiTheme="majorHAnsi" w:hAnsiTheme="majorHAnsi" w:cstheme="majorHAnsi"/>
                      <w:b/>
                      <w:color w:val="0070C0"/>
                      <w:sz w:val="14"/>
                      <w:lang w:val="fr-BE"/>
                    </w:rPr>
                    <w:t>Prise d’acte du 29/01/2019 n° 530/173/CAB/2019  conformité sur la nouvelle loi régissant les ASBL au Burundi.</w:t>
                  </w:r>
                </w:p>
                <w:p w:rsidR="00616A11" w:rsidRDefault="00616A11" w:rsidP="00616A11">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 xml:space="preserve">L’actuelle ordonnance : n° 530/460 du 20/05/2021 portant changement de dénomination de l’ALUCOVI à </w:t>
                  </w:r>
                  <w:r w:rsidR="009143E8">
                    <w:rPr>
                      <w:rFonts w:asciiTheme="majorHAnsi" w:hAnsiTheme="majorHAnsi" w:cstheme="majorHAnsi"/>
                      <w:b/>
                      <w:color w:val="7030A0"/>
                      <w:sz w:val="14"/>
                      <w:szCs w:val="18"/>
                      <w:lang w:val="fr-BE"/>
                    </w:rPr>
                    <w:t>ALUCOVIS-APDD</w:t>
                  </w:r>
                  <w:r>
                    <w:rPr>
                      <w:rFonts w:asciiTheme="majorHAnsi" w:hAnsiTheme="majorHAnsi" w:cstheme="majorHAnsi"/>
                      <w:b/>
                      <w:color w:val="7030A0"/>
                      <w:sz w:val="14"/>
                      <w:szCs w:val="18"/>
                      <w:lang w:val="fr-BE"/>
                    </w:rPr>
                    <w:t xml:space="preserve"> </w:t>
                  </w:r>
                </w:p>
                <w:p w:rsidR="00616A11" w:rsidRDefault="00616A11" w:rsidP="00616A11">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Sous une Prise d’acte ministérielle n° Réf : 530/5467/CAB/2021 du 20/05/2021</w:t>
                  </w:r>
                </w:p>
                <w:p w:rsidR="00616A11" w:rsidRDefault="00616A11" w:rsidP="00616A11">
                  <w:pPr>
                    <w:shd w:val="clear" w:color="auto" w:fill="F2F2F2"/>
                    <w:jc w:val="center"/>
                    <w:rPr>
                      <w:rFonts w:ascii="Calibri Light" w:hAnsi="Calibri Light" w:cs="Calibri Light"/>
                      <w:b/>
                      <w:szCs w:val="18"/>
                      <w:u w:val="single"/>
                      <w:lang w:val="fr-BE"/>
                    </w:rPr>
                  </w:pPr>
                  <w:r>
                    <w:rPr>
                      <w:rFonts w:ascii="Calibri Light" w:hAnsi="Calibri Light" w:cs="Calibri Light"/>
                      <w:b/>
                      <w:szCs w:val="18"/>
                      <w:u w:val="single"/>
                      <w:lang w:val="fr-BE"/>
                    </w:rPr>
                    <w:t>République du BURUNDI.</w:t>
                  </w:r>
                </w:p>
                <w:p w:rsidR="00616A11" w:rsidRDefault="00616A11" w:rsidP="00616A11">
                  <w:pPr>
                    <w:rPr>
                      <w:rFonts w:asciiTheme="minorHAnsi" w:hAnsiTheme="minorHAnsi" w:cstheme="minorBidi"/>
                      <w:sz w:val="22"/>
                      <w:szCs w:val="22"/>
                    </w:rPr>
                  </w:pPr>
                </w:p>
              </w:txbxContent>
            </v:textbox>
            <w10:wrap anchorx="margin"/>
          </v:shape>
        </w:pict>
      </w:r>
    </w:p>
    <w:p w:rsidR="00616A11" w:rsidRDefault="00616A11" w:rsidP="00616A11">
      <w:pPr>
        <w:jc w:val="center"/>
        <w:rPr>
          <w:rFonts w:asciiTheme="majorHAnsi" w:hAnsiTheme="majorHAnsi" w:cstheme="majorHAnsi"/>
          <w:b/>
          <w:i/>
          <w:color w:val="C00000"/>
        </w:rPr>
      </w:pPr>
    </w:p>
    <w:p w:rsidR="00616A11" w:rsidRDefault="00616A11" w:rsidP="00616A11">
      <w:pPr>
        <w:jc w:val="center"/>
        <w:rPr>
          <w:rFonts w:asciiTheme="majorHAnsi" w:hAnsiTheme="majorHAnsi" w:cstheme="majorHAnsi"/>
          <w:b/>
          <w:i/>
          <w:color w:val="C00000"/>
        </w:rPr>
      </w:pPr>
    </w:p>
    <w:p w:rsidR="00616A11" w:rsidRDefault="00616A11" w:rsidP="00616A11">
      <w:pPr>
        <w:spacing w:line="20" w:lineRule="atLeast"/>
        <w:jc w:val="right"/>
        <w:rPr>
          <w:rFonts w:ascii="Arial" w:hAnsi="Arial" w:cs="Arial"/>
          <w:b/>
          <w:color w:val="000000" w:themeColor="text1"/>
        </w:rPr>
      </w:pPr>
    </w:p>
    <w:p w:rsidR="00616A11" w:rsidRDefault="00616A11" w:rsidP="00616A11">
      <w:pPr>
        <w:jc w:val="right"/>
        <w:rPr>
          <w:rFonts w:asciiTheme="majorHAnsi" w:hAnsiTheme="majorHAnsi" w:cstheme="majorHAnsi"/>
          <w:sz w:val="24"/>
        </w:rPr>
      </w:pPr>
      <w:r>
        <w:rPr>
          <w:rFonts w:asciiTheme="minorHAnsi" w:hAnsiTheme="minorHAnsi" w:cstheme="minorBidi"/>
          <w:noProof/>
        </w:rPr>
        <w:drawing>
          <wp:anchor distT="0" distB="0" distL="114300" distR="114300" simplePos="0" relativeHeight="251721216" behindDoc="0" locked="0" layoutInCell="1" allowOverlap="1" wp14:anchorId="14B18D06" wp14:editId="7A7BD8A5">
            <wp:simplePos x="0" y="0"/>
            <wp:positionH relativeFrom="column">
              <wp:posOffset>-280670</wp:posOffset>
            </wp:positionH>
            <wp:positionV relativeFrom="paragraph">
              <wp:posOffset>-785495</wp:posOffset>
            </wp:positionV>
            <wp:extent cx="895350" cy="1247775"/>
            <wp:effectExtent l="0" t="0" r="0" b="0"/>
            <wp:wrapNone/>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1247775"/>
                    </a:xfrm>
                    <a:prstGeom prst="rect">
                      <a:avLst/>
                    </a:prstGeom>
                    <a:noFill/>
                  </pic:spPr>
                </pic:pic>
              </a:graphicData>
            </a:graphic>
            <wp14:sizeRelH relativeFrom="page">
              <wp14:pctWidth>0</wp14:pctWidth>
            </wp14:sizeRelH>
            <wp14:sizeRelV relativeFrom="page">
              <wp14:pctHeight>0</wp14:pctHeight>
            </wp14:sizeRelV>
          </wp:anchor>
        </w:drawing>
      </w:r>
    </w:p>
    <w:p w:rsidR="00143815" w:rsidRDefault="00143815" w:rsidP="00E659B8">
      <w:pPr>
        <w:pStyle w:val="Titre3"/>
        <w:overflowPunct/>
        <w:adjustRightInd/>
        <w:spacing w:before="0" w:after="0" w:line="276" w:lineRule="auto"/>
        <w:ind w:right="255"/>
        <w:jc w:val="both"/>
        <w:textAlignment w:val="auto"/>
        <w:rPr>
          <w:rFonts w:ascii="Arial Narrow" w:eastAsia="SimSun" w:hAnsi="Arial Narrow"/>
          <w:sz w:val="20"/>
          <w:szCs w:val="20"/>
        </w:rPr>
      </w:pPr>
    </w:p>
    <w:p w:rsidR="001C7631" w:rsidRDefault="001C7631" w:rsidP="00143815">
      <w:pPr>
        <w:pStyle w:val="Titre2"/>
        <w:rPr>
          <w:rFonts w:eastAsia="SimSun"/>
          <w:lang w:val="fr-CA"/>
        </w:rPr>
      </w:pPr>
    </w:p>
    <w:p w:rsidR="00616A11" w:rsidRDefault="00616A11" w:rsidP="001C7631">
      <w:pPr>
        <w:pStyle w:val="Titre2"/>
        <w:jc w:val="center"/>
        <w:rPr>
          <w:rFonts w:eastAsia="SimSun"/>
          <w:lang w:val="fr-CA"/>
        </w:rPr>
      </w:pPr>
    </w:p>
    <w:p w:rsidR="00E659B8" w:rsidRPr="00F61E79" w:rsidRDefault="00E659B8" w:rsidP="001C7631">
      <w:pPr>
        <w:pStyle w:val="Titre2"/>
        <w:jc w:val="center"/>
        <w:rPr>
          <w:rFonts w:eastAsia="SimSun"/>
          <w:lang w:val="fr-CA"/>
        </w:rPr>
      </w:pPr>
      <w:r w:rsidRPr="00F61E79">
        <w:rPr>
          <w:rFonts w:eastAsia="SimSun"/>
          <w:lang w:val="fr-CA"/>
        </w:rPr>
        <w:t>ETAT DE PAIEMENT INDEMNITE PERSONNEL « PMO »</w:t>
      </w:r>
    </w:p>
    <w:p w:rsidR="00E659B8" w:rsidRPr="00F61E79" w:rsidRDefault="00E659B8" w:rsidP="00E659B8">
      <w:pPr>
        <w:pStyle w:val="Titre3"/>
        <w:overflowPunct/>
        <w:adjustRightInd/>
        <w:spacing w:before="0" w:after="0" w:line="276" w:lineRule="auto"/>
        <w:ind w:right="255"/>
        <w:jc w:val="both"/>
        <w:textAlignment w:val="auto"/>
        <w:rPr>
          <w:rFonts w:ascii="Arial Narrow" w:eastAsia="SimSun" w:hAnsi="Arial Narrow"/>
          <w:sz w:val="20"/>
          <w:szCs w:val="20"/>
          <w:lang w:val="fr-CA"/>
        </w:rPr>
      </w:pPr>
    </w:p>
    <w:p w:rsidR="00E659B8" w:rsidRPr="00F61E79" w:rsidRDefault="00E659B8" w:rsidP="00E659B8">
      <w:pPr>
        <w:spacing w:line="276" w:lineRule="auto"/>
        <w:jc w:val="right"/>
        <w:rPr>
          <w:rFonts w:ascii="Arial Narrow" w:hAnsi="Arial Narrow" w:cs="Arial"/>
        </w:rPr>
      </w:pPr>
      <w:r w:rsidRPr="00F61E79">
        <w:rPr>
          <w:rFonts w:ascii="Arial Narrow" w:hAnsi="Arial Narrow" w:cs="Arial"/>
        </w:rPr>
        <w:t>DATE : …………………………………..</w:t>
      </w:r>
    </w:p>
    <w:p w:rsidR="00E659B8" w:rsidRPr="00CE0AE5" w:rsidRDefault="00E659B8" w:rsidP="00E839CF">
      <w:pPr>
        <w:pStyle w:val="Paragraphedeliste"/>
        <w:numPr>
          <w:ilvl w:val="0"/>
          <w:numId w:val="178"/>
        </w:numPr>
        <w:overflowPunct/>
        <w:adjustRightInd/>
        <w:spacing w:line="276" w:lineRule="auto"/>
        <w:contextualSpacing/>
        <w:jc w:val="both"/>
        <w:textAlignment w:val="auto"/>
        <w:rPr>
          <w:rFonts w:ascii="Arial Narrow" w:hAnsi="Arial Narrow" w:cs="Arial"/>
          <w:b/>
          <w:u w:val="single"/>
        </w:rPr>
      </w:pPr>
      <w:r w:rsidRPr="00CE0AE5">
        <w:rPr>
          <w:rFonts w:ascii="Arial Narrow" w:hAnsi="Arial Narrow" w:cs="Arial"/>
          <w:b/>
          <w:u w:val="single"/>
        </w:rPr>
        <w:t xml:space="preserve">IDENTIFICATION </w:t>
      </w: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 xml:space="preserve">NOM   </w:t>
      </w:r>
      <w:r w:rsidRPr="00F61E79">
        <w:rPr>
          <w:rFonts w:ascii="Arial Narrow" w:hAnsi="Arial Narrow" w:cs="Arial"/>
        </w:rPr>
        <w:tab/>
      </w:r>
      <w:r w:rsidRPr="00F61E79">
        <w:rPr>
          <w:rFonts w:ascii="Arial Narrow" w:hAnsi="Arial Narrow" w:cs="Arial"/>
        </w:rPr>
        <w:tab/>
        <w:t> :…………..……………………………………………………………</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 xml:space="preserve">PRENOM          </w:t>
      </w:r>
      <w:r w:rsidRPr="00F61E79">
        <w:rPr>
          <w:rFonts w:ascii="Arial Narrow" w:hAnsi="Arial Narrow" w:cs="Arial"/>
        </w:rPr>
        <w:tab/>
        <w:t xml:space="preserve"> :……….……………………………………………………………….</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Fonction dans l’organisation </w:t>
      </w:r>
      <w:r w:rsidRPr="00F61E79">
        <w:rPr>
          <w:rFonts w:ascii="Arial Narrow" w:hAnsi="Arial Narrow" w:cs="Arial"/>
        </w:rPr>
        <w:tab/>
        <w:t xml:space="preserve"> :………………………………………………………………………..</w:t>
      </w:r>
    </w:p>
    <w:p w:rsidR="00E659B8" w:rsidRPr="00F61E79" w:rsidRDefault="00E659B8" w:rsidP="00E659B8">
      <w:pPr>
        <w:spacing w:line="276" w:lineRule="auto"/>
        <w:jc w:val="both"/>
        <w:rPr>
          <w:rFonts w:ascii="Arial Narrow" w:hAnsi="Arial Narrow" w:cs="Arial"/>
        </w:rPr>
      </w:pPr>
    </w:p>
    <w:p w:rsidR="00E659B8" w:rsidRPr="00CE0AE5" w:rsidRDefault="00E659B8" w:rsidP="00E839CF">
      <w:pPr>
        <w:pStyle w:val="Paragraphedeliste"/>
        <w:numPr>
          <w:ilvl w:val="0"/>
          <w:numId w:val="179"/>
        </w:numPr>
        <w:overflowPunct/>
        <w:adjustRightInd/>
        <w:spacing w:line="276" w:lineRule="auto"/>
        <w:contextualSpacing/>
        <w:jc w:val="both"/>
        <w:textAlignment w:val="auto"/>
        <w:rPr>
          <w:rFonts w:ascii="Arial Narrow" w:hAnsi="Arial Narrow" w:cs="Arial"/>
          <w:b/>
          <w:u w:val="single"/>
        </w:rPr>
      </w:pPr>
      <w:r w:rsidRPr="00CE0AE5">
        <w:rPr>
          <w:rFonts w:ascii="Arial Narrow" w:hAnsi="Arial Narrow" w:cs="Arial"/>
          <w:b/>
          <w:u w:val="single"/>
        </w:rPr>
        <w:t>OBJET DE LA DEPENSE</w:t>
      </w:r>
    </w:p>
    <w:p w:rsidR="00E659B8" w:rsidRPr="00F61E79" w:rsidRDefault="00E659B8" w:rsidP="00E659B8">
      <w:pPr>
        <w:pStyle w:val="Paragraphedeliste"/>
        <w:spacing w:line="276" w:lineRule="auto"/>
        <w:ind w:left="426"/>
        <w:jc w:val="both"/>
        <w:rPr>
          <w:rFonts w:ascii="Arial Narrow" w:hAnsi="Arial Narrow" w:cs="Arial"/>
          <w:b/>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229"/>
      </w:tblGrid>
      <w:tr w:rsidR="00E659B8" w:rsidRPr="00F61E79" w:rsidTr="00E659B8">
        <w:tc>
          <w:tcPr>
            <w:tcW w:w="2802" w:type="dxa"/>
            <w:shd w:val="clear" w:color="auto" w:fill="BFBFBF"/>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r w:rsidRPr="00F61E79">
              <w:rPr>
                <w:rFonts w:ascii="Arial Narrow" w:hAnsi="Arial Narrow" w:cs="Arial"/>
                <w:b/>
                <w:highlight w:val="lightGray"/>
              </w:rPr>
              <w:t>Mois</w:t>
            </w:r>
          </w:p>
        </w:tc>
        <w:tc>
          <w:tcPr>
            <w:tcW w:w="7229" w:type="dxa"/>
            <w:shd w:val="clear" w:color="auto" w:fill="auto"/>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tc>
      </w:tr>
      <w:tr w:rsidR="00E659B8" w:rsidRPr="00F61E79" w:rsidTr="00E659B8">
        <w:tc>
          <w:tcPr>
            <w:tcW w:w="2802" w:type="dxa"/>
            <w:shd w:val="clear" w:color="auto" w:fill="BFBFBF"/>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r w:rsidRPr="00F61E79">
              <w:rPr>
                <w:rFonts w:ascii="Arial Narrow" w:hAnsi="Arial Narrow" w:cs="Arial"/>
                <w:b/>
                <w:highlight w:val="lightGray"/>
              </w:rPr>
              <w:t xml:space="preserve">Montant payé </w:t>
            </w:r>
          </w:p>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r w:rsidRPr="00F61E79">
              <w:rPr>
                <w:rFonts w:ascii="Arial Narrow" w:hAnsi="Arial Narrow" w:cs="Arial"/>
                <w:b/>
                <w:highlight w:val="lightGray"/>
              </w:rPr>
              <w:t>(en chiffres)</w:t>
            </w:r>
          </w:p>
        </w:tc>
        <w:tc>
          <w:tcPr>
            <w:tcW w:w="7229" w:type="dxa"/>
            <w:shd w:val="clear" w:color="auto" w:fill="auto"/>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tc>
      </w:tr>
      <w:tr w:rsidR="00E659B8" w:rsidRPr="00F61E79" w:rsidTr="00E659B8">
        <w:tc>
          <w:tcPr>
            <w:tcW w:w="2802" w:type="dxa"/>
            <w:shd w:val="clear" w:color="auto" w:fill="BFBFBF"/>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r w:rsidRPr="00F61E79">
              <w:rPr>
                <w:rFonts w:ascii="Arial Narrow" w:hAnsi="Arial Narrow" w:cs="Arial"/>
                <w:b/>
                <w:highlight w:val="lightGray"/>
              </w:rPr>
              <w:t xml:space="preserve">Montant payé </w:t>
            </w:r>
          </w:p>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r w:rsidRPr="00F61E79">
              <w:rPr>
                <w:rFonts w:ascii="Arial Narrow" w:hAnsi="Arial Narrow" w:cs="Arial"/>
                <w:b/>
                <w:highlight w:val="lightGray"/>
              </w:rPr>
              <w:t>(en lettres)</w:t>
            </w:r>
          </w:p>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tc>
        <w:tc>
          <w:tcPr>
            <w:tcW w:w="7229" w:type="dxa"/>
            <w:shd w:val="clear" w:color="auto" w:fill="auto"/>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tc>
      </w:tr>
      <w:tr w:rsidR="00E659B8" w:rsidRPr="00F61E79" w:rsidTr="00E659B8">
        <w:tc>
          <w:tcPr>
            <w:tcW w:w="2802" w:type="dxa"/>
            <w:shd w:val="clear" w:color="auto" w:fill="BFBFBF"/>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r w:rsidRPr="00F61E79">
              <w:rPr>
                <w:rFonts w:ascii="Arial Narrow" w:hAnsi="Arial Narrow" w:cs="Arial"/>
                <w:b/>
                <w:highlight w:val="lightGray"/>
              </w:rPr>
              <w:t>Mode et références de paiement</w:t>
            </w:r>
          </w:p>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tc>
        <w:tc>
          <w:tcPr>
            <w:tcW w:w="7229" w:type="dxa"/>
            <w:shd w:val="clear" w:color="auto" w:fill="auto"/>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tc>
      </w:tr>
      <w:tr w:rsidR="00E659B8" w:rsidRPr="00F61E79" w:rsidTr="00E659B8">
        <w:tc>
          <w:tcPr>
            <w:tcW w:w="2802" w:type="dxa"/>
            <w:shd w:val="clear" w:color="auto" w:fill="BFBFBF"/>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r w:rsidRPr="00F61E79">
              <w:rPr>
                <w:rFonts w:ascii="Arial Narrow" w:hAnsi="Arial Narrow" w:cs="Arial"/>
                <w:b/>
                <w:highlight w:val="lightGray"/>
              </w:rPr>
              <w:t xml:space="preserve">Émargement </w:t>
            </w:r>
          </w:p>
        </w:tc>
        <w:tc>
          <w:tcPr>
            <w:tcW w:w="7229" w:type="dxa"/>
            <w:shd w:val="clear" w:color="auto" w:fill="auto"/>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tc>
      </w:tr>
    </w:tbl>
    <w:p w:rsidR="00E659B8" w:rsidRPr="00F61E79" w:rsidRDefault="00E659B8" w:rsidP="00E659B8">
      <w:pPr>
        <w:pStyle w:val="Corpsdetexte2"/>
        <w:spacing w:line="276" w:lineRule="auto"/>
        <w:jc w:val="both"/>
        <w:rPr>
          <w:rFonts w:ascii="Arial Narrow" w:hAnsi="Arial Narrow" w:cs="Arial"/>
        </w:rPr>
      </w:pPr>
    </w:p>
    <w:p w:rsidR="00634E17" w:rsidRPr="00616A11" w:rsidRDefault="00E659B8" w:rsidP="00616A11">
      <w:pPr>
        <w:pStyle w:val="Paragraphedeliste"/>
        <w:numPr>
          <w:ilvl w:val="0"/>
          <w:numId w:val="179"/>
        </w:numPr>
        <w:overflowPunct/>
        <w:adjustRightInd/>
        <w:spacing w:line="276" w:lineRule="auto"/>
        <w:contextualSpacing/>
        <w:jc w:val="both"/>
        <w:textAlignment w:val="auto"/>
        <w:rPr>
          <w:rFonts w:ascii="Arial Narrow" w:hAnsi="Arial Narrow" w:cs="Arial"/>
          <w:b/>
          <w:u w:val="single"/>
        </w:rPr>
      </w:pPr>
      <w:r w:rsidRPr="00CE0AE5">
        <w:rPr>
          <w:rFonts w:ascii="Arial Narrow" w:hAnsi="Arial Narrow" w:cs="Arial"/>
          <w:b/>
          <w:u w:val="single"/>
        </w:rPr>
        <w:t>VALIDATION PAR L’</w:t>
      </w:r>
      <w:r w:rsidR="009143E8">
        <w:rPr>
          <w:rFonts w:ascii="Arial Narrow" w:hAnsi="Arial Narrow" w:cs="Arial"/>
          <w:b/>
          <w:u w:val="single"/>
        </w:rPr>
        <w:t>ALUCOVIS-APDD</w:t>
      </w:r>
    </w:p>
    <w:tbl>
      <w:tblPr>
        <w:tblW w:w="9933" w:type="dxa"/>
        <w:tblInd w:w="60" w:type="dxa"/>
        <w:tblCellMar>
          <w:left w:w="70" w:type="dxa"/>
          <w:right w:w="70" w:type="dxa"/>
        </w:tblCellMar>
        <w:tblLook w:val="04A0" w:firstRow="1" w:lastRow="0" w:firstColumn="1" w:lastColumn="0" w:noHBand="0" w:noVBand="1"/>
      </w:tblPr>
      <w:tblGrid>
        <w:gridCol w:w="4688"/>
        <w:gridCol w:w="5245"/>
      </w:tblGrid>
      <w:tr w:rsidR="00E659B8" w:rsidRPr="00F61E79" w:rsidTr="00E659B8">
        <w:trPr>
          <w:trHeight w:val="60"/>
        </w:trPr>
        <w:tc>
          <w:tcPr>
            <w:tcW w:w="4688" w:type="dxa"/>
            <w:tcBorders>
              <w:top w:val="single" w:sz="8" w:space="0" w:color="auto"/>
              <w:left w:val="single" w:sz="8" w:space="0" w:color="auto"/>
              <w:bottom w:val="single" w:sz="4" w:space="0" w:color="auto"/>
              <w:right w:val="single" w:sz="8" w:space="0" w:color="000000"/>
            </w:tcBorders>
            <w:shd w:val="clear" w:color="auto" w:fill="BFBFBF"/>
            <w:noWrap/>
            <w:vAlign w:val="bottom"/>
            <w:hideMark/>
          </w:tcPr>
          <w:p w:rsidR="00E659B8" w:rsidRPr="00F61E79" w:rsidRDefault="00E659B8" w:rsidP="00E659B8">
            <w:pPr>
              <w:autoSpaceDE/>
              <w:autoSpaceDN/>
              <w:spacing w:line="276" w:lineRule="auto"/>
              <w:jc w:val="both"/>
              <w:rPr>
                <w:rFonts w:ascii="Arial Narrow" w:hAnsi="Arial Narrow" w:cs="Arial"/>
                <w:b/>
                <w:bCs/>
              </w:rPr>
            </w:pPr>
            <w:r w:rsidRPr="00F61E79">
              <w:rPr>
                <w:rFonts w:ascii="Arial Narrow" w:hAnsi="Arial Narrow" w:cs="Arial"/>
                <w:b/>
                <w:bCs/>
              </w:rPr>
              <w:t>Commentaires et précisions du payeur</w:t>
            </w:r>
          </w:p>
        </w:tc>
        <w:tc>
          <w:tcPr>
            <w:tcW w:w="5245" w:type="dxa"/>
            <w:tcBorders>
              <w:top w:val="single" w:sz="8" w:space="0" w:color="auto"/>
              <w:left w:val="single" w:sz="8" w:space="0" w:color="auto"/>
              <w:bottom w:val="single" w:sz="4" w:space="0" w:color="auto"/>
              <w:right w:val="single" w:sz="8" w:space="0" w:color="000000"/>
            </w:tcBorders>
            <w:shd w:val="clear" w:color="auto" w:fill="BFBFBF"/>
          </w:tcPr>
          <w:p w:rsidR="00E659B8" w:rsidRPr="00F61E79" w:rsidRDefault="00E659B8" w:rsidP="00E659B8">
            <w:pPr>
              <w:autoSpaceDE/>
              <w:autoSpaceDN/>
              <w:spacing w:line="276" w:lineRule="auto"/>
              <w:jc w:val="both"/>
              <w:rPr>
                <w:rFonts w:ascii="Arial Narrow" w:hAnsi="Arial Narrow" w:cs="Arial"/>
                <w:b/>
                <w:bCs/>
              </w:rPr>
            </w:pPr>
            <w:r w:rsidRPr="00F61E79">
              <w:rPr>
                <w:rFonts w:ascii="Arial Narrow" w:hAnsi="Arial Narrow" w:cs="Arial"/>
                <w:b/>
                <w:bCs/>
              </w:rPr>
              <w:t>Commentaires et précisions du RESPONSABLE DES FINANCES ET DE LA COMPTABILITÉ</w:t>
            </w:r>
          </w:p>
        </w:tc>
      </w:tr>
      <w:tr w:rsidR="00E659B8" w:rsidRPr="00F61E79" w:rsidTr="00E659B8">
        <w:trPr>
          <w:trHeight w:val="1328"/>
        </w:trPr>
        <w:tc>
          <w:tcPr>
            <w:tcW w:w="4688" w:type="dxa"/>
            <w:tcBorders>
              <w:top w:val="single" w:sz="4" w:space="0" w:color="auto"/>
              <w:left w:val="single" w:sz="8" w:space="0" w:color="auto"/>
              <w:right w:val="single" w:sz="8" w:space="0" w:color="000000"/>
            </w:tcBorders>
            <w:vAlign w:val="center"/>
            <w:hideMark/>
          </w:tcPr>
          <w:p w:rsidR="00E659B8" w:rsidRPr="00F61E79" w:rsidRDefault="00E659B8" w:rsidP="00E659B8">
            <w:pPr>
              <w:autoSpaceDE/>
              <w:autoSpaceDN/>
              <w:spacing w:line="276" w:lineRule="auto"/>
              <w:jc w:val="both"/>
              <w:rPr>
                <w:rFonts w:ascii="Arial Narrow" w:hAnsi="Arial Narrow" w:cs="Arial"/>
              </w:rPr>
            </w:pPr>
          </w:p>
        </w:tc>
        <w:tc>
          <w:tcPr>
            <w:tcW w:w="5245" w:type="dxa"/>
            <w:tcBorders>
              <w:top w:val="single" w:sz="4" w:space="0" w:color="auto"/>
              <w:left w:val="single" w:sz="8" w:space="0" w:color="auto"/>
              <w:bottom w:val="single" w:sz="4" w:space="0" w:color="auto"/>
              <w:right w:val="single" w:sz="8" w:space="0" w:color="000000"/>
            </w:tcBorders>
          </w:tcPr>
          <w:p w:rsidR="00E659B8" w:rsidRPr="00F61E79" w:rsidRDefault="00E659B8" w:rsidP="00E659B8">
            <w:pPr>
              <w:autoSpaceDE/>
              <w:autoSpaceDN/>
              <w:spacing w:line="276" w:lineRule="auto"/>
              <w:jc w:val="both"/>
              <w:rPr>
                <w:rFonts w:ascii="Arial Narrow" w:hAnsi="Arial Narrow" w:cs="Arial"/>
              </w:rPr>
            </w:pPr>
          </w:p>
        </w:tc>
      </w:tr>
      <w:tr w:rsidR="00E659B8" w:rsidRPr="00F61E79" w:rsidTr="00E659B8">
        <w:trPr>
          <w:trHeight w:val="315"/>
        </w:trPr>
        <w:tc>
          <w:tcPr>
            <w:tcW w:w="4688" w:type="dxa"/>
            <w:tcBorders>
              <w:top w:val="single" w:sz="4" w:space="0" w:color="auto"/>
              <w:left w:val="single" w:sz="8" w:space="0" w:color="auto"/>
              <w:bottom w:val="single" w:sz="8" w:space="0" w:color="auto"/>
              <w:right w:val="single" w:sz="8" w:space="0" w:color="000000"/>
            </w:tcBorders>
            <w:shd w:val="clear" w:color="auto" w:fill="BFBFBF"/>
            <w:noWrap/>
            <w:vAlign w:val="bottom"/>
            <w:hideMark/>
          </w:tcPr>
          <w:p w:rsidR="00E659B8" w:rsidRPr="00F61E79" w:rsidRDefault="00E659B8" w:rsidP="00E659B8">
            <w:pPr>
              <w:autoSpaceDE/>
              <w:autoSpaceDN/>
              <w:spacing w:line="276" w:lineRule="auto"/>
              <w:jc w:val="both"/>
              <w:rPr>
                <w:rFonts w:ascii="Arial Narrow" w:hAnsi="Arial Narrow" w:cs="Arial"/>
                <w:b/>
                <w:bCs/>
                <w:lang w:val="en-US"/>
              </w:rPr>
            </w:pPr>
            <w:r w:rsidRPr="00F61E79">
              <w:rPr>
                <w:rFonts w:ascii="Arial Narrow" w:hAnsi="Arial Narrow" w:cs="Arial"/>
                <w:b/>
                <w:bCs/>
              </w:rPr>
              <w:t>Identification du payeur</w:t>
            </w:r>
          </w:p>
        </w:tc>
        <w:tc>
          <w:tcPr>
            <w:tcW w:w="5245" w:type="dxa"/>
            <w:tcBorders>
              <w:top w:val="single" w:sz="4" w:space="0" w:color="auto"/>
              <w:left w:val="single" w:sz="8" w:space="0" w:color="auto"/>
              <w:bottom w:val="single" w:sz="8" w:space="0" w:color="auto"/>
              <w:right w:val="single" w:sz="8" w:space="0" w:color="000000"/>
            </w:tcBorders>
            <w:shd w:val="clear" w:color="auto" w:fill="BFBFBF"/>
            <w:vAlign w:val="bottom"/>
          </w:tcPr>
          <w:p w:rsidR="00E659B8" w:rsidRPr="00F61E79" w:rsidRDefault="00E659B8" w:rsidP="00E659B8">
            <w:pPr>
              <w:autoSpaceDE/>
              <w:autoSpaceDN/>
              <w:spacing w:line="276" w:lineRule="auto"/>
              <w:jc w:val="both"/>
              <w:rPr>
                <w:rFonts w:ascii="Arial Narrow" w:hAnsi="Arial Narrow" w:cs="Arial"/>
                <w:b/>
                <w:bCs/>
              </w:rPr>
            </w:pPr>
            <w:r w:rsidRPr="00F61E79">
              <w:rPr>
                <w:rFonts w:ascii="Arial Narrow" w:hAnsi="Arial Narrow" w:cs="Arial"/>
                <w:b/>
                <w:bCs/>
              </w:rPr>
              <w:t>Contrôle et Validation du RESPONSABLE DES FINANCES ET DE LA COMPTABILITÉ</w:t>
            </w:r>
          </w:p>
        </w:tc>
      </w:tr>
      <w:tr w:rsidR="00E659B8" w:rsidRPr="00F61E79" w:rsidTr="00E659B8">
        <w:trPr>
          <w:trHeight w:val="303"/>
        </w:trPr>
        <w:tc>
          <w:tcPr>
            <w:tcW w:w="4688" w:type="dxa"/>
            <w:tcBorders>
              <w:top w:val="single" w:sz="4" w:space="0" w:color="auto"/>
              <w:left w:val="single" w:sz="8" w:space="0" w:color="auto"/>
              <w:right w:val="single" w:sz="8" w:space="0" w:color="000000"/>
            </w:tcBorders>
            <w:shd w:val="clear" w:color="auto" w:fill="auto"/>
            <w:noWrap/>
          </w:tcPr>
          <w:p w:rsidR="00E659B8" w:rsidRPr="00F61E79" w:rsidRDefault="00E659B8" w:rsidP="00E659B8">
            <w:pPr>
              <w:autoSpaceDE/>
              <w:autoSpaceDN/>
              <w:spacing w:line="276" w:lineRule="auto"/>
              <w:jc w:val="both"/>
              <w:rPr>
                <w:rFonts w:ascii="Arial Narrow" w:hAnsi="Arial Narrow" w:cs="Arial"/>
                <w:b/>
                <w:bCs/>
              </w:rPr>
            </w:pPr>
            <w:r w:rsidRPr="00F61E79">
              <w:rPr>
                <w:rFonts w:ascii="Arial Narrow" w:hAnsi="Arial Narrow" w:cs="Arial"/>
              </w:rPr>
              <w:t>(signature)</w:t>
            </w:r>
          </w:p>
        </w:tc>
        <w:tc>
          <w:tcPr>
            <w:tcW w:w="5245" w:type="dxa"/>
            <w:tcBorders>
              <w:top w:val="single" w:sz="8" w:space="0" w:color="auto"/>
              <w:left w:val="single" w:sz="8" w:space="0" w:color="auto"/>
              <w:bottom w:val="single" w:sz="4" w:space="0" w:color="auto"/>
              <w:right w:val="single" w:sz="8" w:space="0" w:color="000000"/>
            </w:tcBorders>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(signature)</w:t>
            </w:r>
          </w:p>
        </w:tc>
      </w:tr>
      <w:tr w:rsidR="00E659B8" w:rsidRPr="00F61E79" w:rsidTr="00E659B8">
        <w:trPr>
          <w:trHeight w:val="315"/>
        </w:trPr>
        <w:tc>
          <w:tcPr>
            <w:tcW w:w="4688" w:type="dxa"/>
            <w:tcBorders>
              <w:top w:val="single" w:sz="4" w:space="0" w:color="auto"/>
              <w:left w:val="single" w:sz="8" w:space="0" w:color="auto"/>
              <w:bottom w:val="single" w:sz="8" w:space="0" w:color="auto"/>
              <w:right w:val="single" w:sz="8" w:space="0" w:color="000000"/>
            </w:tcBorders>
            <w:shd w:val="clear" w:color="auto" w:fill="auto"/>
            <w:noWrap/>
            <w:vAlign w:val="bottom"/>
          </w:tcPr>
          <w:p w:rsidR="00E659B8" w:rsidRPr="00F61E79" w:rsidRDefault="00E659B8" w:rsidP="00E659B8">
            <w:pPr>
              <w:autoSpaceDE/>
              <w:autoSpaceDN/>
              <w:spacing w:line="276" w:lineRule="auto"/>
              <w:jc w:val="both"/>
              <w:rPr>
                <w:rFonts w:ascii="Arial Narrow" w:hAnsi="Arial Narrow" w:cs="Arial"/>
                <w:b/>
                <w:bCs/>
              </w:rPr>
            </w:pPr>
            <w:r w:rsidRPr="00F61E79">
              <w:rPr>
                <w:rFonts w:ascii="Arial Narrow" w:hAnsi="Arial Narrow" w:cs="Arial"/>
                <w:b/>
                <w:bCs/>
              </w:rPr>
              <w:t>Nom et Prénom :</w:t>
            </w:r>
          </w:p>
        </w:tc>
        <w:tc>
          <w:tcPr>
            <w:tcW w:w="5245" w:type="dxa"/>
            <w:tcBorders>
              <w:top w:val="single" w:sz="4" w:space="0" w:color="auto"/>
              <w:left w:val="single" w:sz="8" w:space="0" w:color="auto"/>
              <w:bottom w:val="single" w:sz="8" w:space="0" w:color="auto"/>
              <w:right w:val="single" w:sz="8" w:space="0" w:color="000000"/>
            </w:tcBorders>
            <w:vAlign w:val="bottom"/>
          </w:tcPr>
          <w:p w:rsidR="00E659B8" w:rsidRPr="00F61E79" w:rsidRDefault="00E659B8" w:rsidP="00E659B8">
            <w:pPr>
              <w:autoSpaceDE/>
              <w:autoSpaceDN/>
              <w:spacing w:line="276" w:lineRule="auto"/>
              <w:jc w:val="both"/>
              <w:rPr>
                <w:rFonts w:ascii="Arial Narrow" w:hAnsi="Arial Narrow" w:cs="Arial"/>
              </w:rPr>
            </w:pPr>
            <w:r w:rsidRPr="00F61E79">
              <w:rPr>
                <w:rFonts w:ascii="Arial Narrow" w:hAnsi="Arial Narrow" w:cs="Arial"/>
              </w:rPr>
              <w:t>le ……………………..</w:t>
            </w:r>
          </w:p>
        </w:tc>
      </w:tr>
      <w:tr w:rsidR="00E659B8" w:rsidRPr="00F61E79" w:rsidTr="00E659B8">
        <w:trPr>
          <w:trHeight w:val="315"/>
        </w:trPr>
        <w:tc>
          <w:tcPr>
            <w:tcW w:w="4688" w:type="dxa"/>
            <w:tcBorders>
              <w:top w:val="single" w:sz="4" w:space="0" w:color="auto"/>
              <w:left w:val="single" w:sz="8" w:space="0" w:color="auto"/>
              <w:bottom w:val="single" w:sz="8" w:space="0" w:color="auto"/>
              <w:right w:val="single" w:sz="8" w:space="0" w:color="000000"/>
            </w:tcBorders>
            <w:shd w:val="clear" w:color="auto" w:fill="auto"/>
            <w:noWrap/>
            <w:vAlign w:val="bottom"/>
          </w:tcPr>
          <w:p w:rsidR="00E659B8" w:rsidRPr="00F61E79" w:rsidRDefault="00E659B8" w:rsidP="00E659B8">
            <w:pPr>
              <w:autoSpaceDE/>
              <w:autoSpaceDN/>
              <w:spacing w:line="276" w:lineRule="auto"/>
              <w:jc w:val="both"/>
              <w:rPr>
                <w:rFonts w:ascii="Arial Narrow" w:hAnsi="Arial Narrow" w:cs="Arial"/>
                <w:b/>
                <w:bCs/>
                <w:lang w:val="en-US"/>
              </w:rPr>
            </w:pPr>
            <w:r w:rsidRPr="00F61E79">
              <w:rPr>
                <w:rFonts w:ascii="Arial Narrow" w:hAnsi="Arial Narrow" w:cs="Arial"/>
                <w:b/>
                <w:bCs/>
                <w:lang w:val="en-US"/>
              </w:rPr>
              <w:t xml:space="preserve">Fonction : </w:t>
            </w:r>
          </w:p>
        </w:tc>
        <w:tc>
          <w:tcPr>
            <w:tcW w:w="5245" w:type="dxa"/>
            <w:tcBorders>
              <w:left w:val="single" w:sz="8" w:space="0" w:color="auto"/>
              <w:bottom w:val="single" w:sz="8" w:space="0" w:color="auto"/>
              <w:right w:val="single" w:sz="8" w:space="0" w:color="000000"/>
            </w:tcBorders>
            <w:vAlign w:val="bottom"/>
          </w:tcPr>
          <w:p w:rsidR="00E659B8" w:rsidRPr="00F61E79" w:rsidRDefault="00E659B8" w:rsidP="00E659B8">
            <w:pPr>
              <w:autoSpaceDE/>
              <w:autoSpaceDN/>
              <w:spacing w:line="276" w:lineRule="auto"/>
              <w:jc w:val="both"/>
              <w:rPr>
                <w:rFonts w:ascii="Arial Narrow" w:hAnsi="Arial Narrow" w:cs="Arial"/>
                <w:b/>
                <w:bCs/>
                <w:lang w:val="en-US"/>
              </w:rPr>
            </w:pPr>
            <w:r w:rsidRPr="00F61E79">
              <w:rPr>
                <w:rFonts w:ascii="Arial Narrow" w:hAnsi="Arial Narrow" w:cs="Arial"/>
                <w:b/>
                <w:bCs/>
                <w:lang w:val="en-US"/>
              </w:rPr>
              <w:t xml:space="preserve">Nom : </w:t>
            </w:r>
          </w:p>
        </w:tc>
      </w:tr>
    </w:tbl>
    <w:p w:rsidR="00E659B8" w:rsidRPr="00F61E79" w:rsidRDefault="00E659B8" w:rsidP="004A57EB">
      <w:pPr>
        <w:pStyle w:val="Titre3"/>
        <w:spacing w:line="276" w:lineRule="auto"/>
        <w:jc w:val="both"/>
        <w:rPr>
          <w:rFonts w:ascii="Arial Narrow" w:hAnsi="Arial Narrow"/>
          <w:sz w:val="20"/>
          <w:szCs w:val="20"/>
          <w:lang w:val="en-US"/>
        </w:rPr>
        <w:sectPr w:rsidR="00E659B8" w:rsidRPr="00F61E79" w:rsidSect="00E659B8">
          <w:pgSz w:w="11906" w:h="16838"/>
          <w:pgMar w:top="1418" w:right="1418" w:bottom="1418" w:left="1418" w:header="708" w:footer="708" w:gutter="0"/>
          <w:cols w:space="708"/>
          <w:titlePg/>
          <w:docGrid w:linePitch="360"/>
        </w:sectPr>
      </w:pPr>
    </w:p>
    <w:p w:rsidR="00616A11" w:rsidRDefault="00A25E10" w:rsidP="00616A11">
      <w:pPr>
        <w:jc w:val="center"/>
        <w:rPr>
          <w:rFonts w:asciiTheme="majorHAnsi" w:hAnsiTheme="majorHAnsi" w:cstheme="majorHAnsi"/>
          <w:b/>
          <w:i/>
          <w:color w:val="C00000"/>
        </w:rPr>
      </w:pPr>
      <w:r>
        <w:rPr>
          <w:rFonts w:asciiTheme="minorHAnsi" w:hAnsiTheme="minorHAnsi" w:cstheme="minorBidi"/>
          <w:lang w:eastAsia="en-US"/>
        </w:rPr>
        <w:lastRenderedPageBreak/>
        <w:pict>
          <v:shape id="_x0000_s1131" type="#_x0000_t202" style="position:absolute;left:0;text-align:left;margin-left:52.9pt;margin-top:-20.65pt;width:367.5pt;height:124.5pt;z-index:251723264;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" strokecolor="white" strokeweight=".26467mm">
            <v:textbox style="mso-next-textbox:#_x0000_s1131">
              <w:txbxContent>
                <w:p w:rsidR="00616A11" w:rsidRDefault="00616A11" w:rsidP="00616A11">
                  <w:pPr>
                    <w:shd w:val="clear" w:color="auto" w:fill="E5DFEC" w:themeFill="accent4" w:themeFillTint="33"/>
                    <w:jc w:val="center"/>
                    <w:rPr>
                      <w:rFonts w:asciiTheme="majorHAnsi" w:hAnsiTheme="majorHAnsi" w:cstheme="majorHAnsi"/>
                      <w:b/>
                    </w:rPr>
                  </w:pPr>
                  <w:r>
                    <w:rPr>
                      <w:rFonts w:asciiTheme="majorHAnsi" w:hAnsiTheme="majorHAnsi" w:cstheme="majorHAnsi"/>
                      <w:b/>
                    </w:rPr>
                    <w:t>ASSOCIATION DE LUTTE CONTRE LES VIOLENCES SEXUELLES ET APPUI A LA PROMOTION DU DEVELOPPEMENT DURABLE  « </w:t>
                  </w:r>
                  <w:r w:rsidR="009143E8">
                    <w:rPr>
                      <w:rFonts w:asciiTheme="majorHAnsi" w:hAnsiTheme="majorHAnsi" w:cstheme="majorHAnsi"/>
                      <w:b/>
                    </w:rPr>
                    <w:t>ALUCOVIS-APDD</w:t>
                  </w:r>
                  <w:r>
                    <w:rPr>
                      <w:rFonts w:asciiTheme="majorHAnsi" w:hAnsiTheme="majorHAnsi" w:cstheme="majorHAnsi"/>
                      <w:b/>
                    </w:rPr>
                    <w:t xml:space="preserve"> »</w:t>
                  </w:r>
                </w:p>
                <w:p w:rsidR="00616A11" w:rsidRDefault="00616A11" w:rsidP="00616A11">
                  <w:pPr>
                    <w:tabs>
                      <w:tab w:val="left" w:pos="480"/>
                    </w:tabs>
                    <w:jc w:val="center"/>
                    <w:rPr>
                      <w:rFonts w:asciiTheme="majorHAnsi" w:eastAsia="Batang" w:hAnsiTheme="majorHAnsi" w:cstheme="majorHAnsi"/>
                      <w:b/>
                      <w:i/>
                      <w:color w:val="00B0F0"/>
                      <w:sz w:val="12"/>
                      <w:szCs w:val="18"/>
                      <w:lang w:val="fr-BE"/>
                    </w:rPr>
                  </w:pPr>
                  <w:r>
                    <w:rPr>
                      <w:rFonts w:asciiTheme="majorHAnsi" w:eastAsia="Batang" w:hAnsiTheme="majorHAnsi" w:cstheme="majorHAnsi"/>
                      <w:b/>
                      <w:i/>
                      <w:color w:val="00B0F0"/>
                      <w:sz w:val="12"/>
                      <w:szCs w:val="18"/>
                      <w:lang w:val="fr-BE"/>
                    </w:rPr>
                    <w:t>Elle est dotée de la personnalité civile que juridique sans configuration ni Préoccupation Politique, Religieuse qu’Ethnique.</w:t>
                  </w:r>
                </w:p>
                <w:p w:rsidR="00616A11" w:rsidRDefault="00616A11" w:rsidP="00616A11">
                  <w:pPr>
                    <w:tabs>
                      <w:tab w:val="left" w:pos="480"/>
                    </w:tabs>
                    <w:jc w:val="center"/>
                    <w:rPr>
                      <w:rFonts w:asciiTheme="majorHAnsi" w:eastAsia="Calibri" w:hAnsiTheme="majorHAnsi" w:cstheme="majorHAnsi"/>
                      <w:sz w:val="16"/>
                      <w:szCs w:val="22"/>
                    </w:rPr>
                  </w:pPr>
                  <w:r>
                    <w:rPr>
                      <w:rFonts w:asciiTheme="majorHAnsi" w:hAnsiTheme="majorHAnsi" w:cstheme="majorHAnsi"/>
                      <w:sz w:val="12"/>
                      <w:szCs w:val="18"/>
                      <w:lang w:val="fr-BE"/>
                    </w:rPr>
                    <w:t xml:space="preserve">E-mail : </w:t>
                  </w:r>
                  <w:hyperlink r:id="rId64" w:history="1">
                    <w:r w:rsidR="009143E8">
                      <w:rPr>
                        <w:rStyle w:val="Lienhypertexte"/>
                        <w:rFonts w:asciiTheme="majorHAnsi" w:hAnsiTheme="majorHAnsi" w:cstheme="majorHAnsi"/>
                        <w:sz w:val="16"/>
                      </w:rPr>
                      <w:t>ALUCOVIS-APDD</w:t>
                    </w:r>
                    <w:r>
                      <w:rPr>
                        <w:rStyle w:val="Lienhypertexte"/>
                        <w:rFonts w:asciiTheme="majorHAnsi" w:hAnsiTheme="majorHAnsi" w:cstheme="majorHAnsi"/>
                        <w:sz w:val="16"/>
                      </w:rPr>
                      <w:t>burundi@gmail.com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ou </w:t>
                  </w:r>
                  <w:hyperlink r:id="rId65" w:history="1">
                    <w:r>
                      <w:rPr>
                        <w:rStyle w:val="Lienhypertexte"/>
                        <w:rFonts w:asciiTheme="majorHAnsi" w:hAnsiTheme="majorHAnsi" w:cstheme="majorHAnsi"/>
                        <w:sz w:val="16"/>
                      </w:rPr>
                      <w:t>rugondey@gmail.com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w:t>
                  </w:r>
                </w:p>
                <w:p w:rsidR="00616A11" w:rsidRDefault="00616A11" w:rsidP="00616A11">
                  <w:pPr>
                    <w:tabs>
                      <w:tab w:val="left" w:pos="480"/>
                    </w:tabs>
                    <w:jc w:val="center"/>
                    <w:rPr>
                      <w:rFonts w:asciiTheme="majorHAnsi" w:eastAsiaTheme="minorHAnsi" w:hAnsiTheme="majorHAnsi" w:cstheme="majorHAnsi"/>
                      <w:sz w:val="18"/>
                    </w:rPr>
                  </w:pPr>
                  <w:r>
                    <w:rPr>
                      <w:rFonts w:asciiTheme="majorHAnsi" w:hAnsiTheme="majorHAnsi" w:cstheme="majorHAnsi"/>
                      <w:b/>
                      <w:color w:val="C00000"/>
                      <w:sz w:val="14"/>
                      <w:szCs w:val="18"/>
                      <w:lang w:val="fr-BE"/>
                    </w:rPr>
                    <w:t xml:space="preserve">Mob : (+257) 79931044/61675647 - 79492898 ou </w:t>
                  </w:r>
                  <w:r>
                    <w:rPr>
                      <w:rFonts w:asciiTheme="majorHAnsi" w:hAnsiTheme="majorHAnsi" w:cstheme="majorHAnsi"/>
                      <w:b/>
                      <w:color w:val="002060"/>
                      <w:sz w:val="14"/>
                      <w:szCs w:val="18"/>
                      <w:lang w:val="fr-BE"/>
                    </w:rPr>
                    <w:t>whatsapp +257 77881977  et 77492898</w:t>
                  </w:r>
                </w:p>
                <w:p w:rsidR="00616A11" w:rsidRDefault="00616A11" w:rsidP="00616A11">
                  <w:pPr>
                    <w:shd w:val="clear" w:color="auto" w:fill="FDE9D9" w:themeFill="accent6" w:themeFillTint="33"/>
                    <w:jc w:val="center"/>
                    <w:rPr>
                      <w:rFonts w:asciiTheme="majorHAnsi" w:hAnsiTheme="majorHAnsi" w:cstheme="majorHAnsi"/>
                      <w:b/>
                      <w:sz w:val="16"/>
                      <w:lang w:val="fr-BE"/>
                    </w:rPr>
                  </w:pPr>
                  <w:r>
                    <w:rPr>
                      <w:rFonts w:asciiTheme="majorHAnsi" w:hAnsiTheme="majorHAnsi" w:cstheme="majorHAnsi"/>
                      <w:b/>
                      <w:sz w:val="14"/>
                      <w:szCs w:val="18"/>
                      <w:u w:val="single"/>
                      <w:lang w:val="fr-BE"/>
                    </w:rPr>
                    <w:t>Bureau siège :</w:t>
                  </w:r>
                  <w:r>
                    <w:rPr>
                      <w:rFonts w:asciiTheme="majorHAnsi" w:hAnsiTheme="majorHAnsi" w:cstheme="majorHAnsi"/>
                      <w:b/>
                      <w:sz w:val="14"/>
                      <w:szCs w:val="18"/>
                      <w:lang w:val="fr-BE"/>
                    </w:rPr>
                    <w:t xml:space="preserve"> Au chef-lieu de la Province Cibitoke (Nord-Ouest du Burundi) en face de l’ONG CONCERN </w:t>
                  </w:r>
                  <w:r>
                    <w:rPr>
                      <w:rFonts w:asciiTheme="majorHAnsi" w:hAnsiTheme="majorHAnsi" w:cstheme="majorHAnsi"/>
                      <w:sz w:val="16"/>
                      <w:lang w:val="fr-BE"/>
                    </w:rPr>
                    <w:t>World Wide.</w:t>
                  </w:r>
                  <w:r>
                    <w:rPr>
                      <w:rFonts w:asciiTheme="majorHAnsi" w:hAnsiTheme="majorHAnsi" w:cstheme="majorHAnsi"/>
                      <w:b/>
                      <w:sz w:val="16"/>
                      <w:lang w:val="fr-BE"/>
                    </w:rPr>
                    <w:t xml:space="preserve"> </w:t>
                  </w:r>
                </w:p>
                <w:p w:rsidR="00616A11" w:rsidRDefault="00616A11" w:rsidP="00616A11">
                  <w:pPr>
                    <w:shd w:val="clear" w:color="auto" w:fill="FDE9D9" w:themeFill="accent6" w:themeFillTint="33"/>
                    <w:jc w:val="center"/>
                    <w:rPr>
                      <w:rFonts w:asciiTheme="majorHAnsi" w:hAnsiTheme="majorHAnsi" w:cstheme="majorHAnsi"/>
                      <w:sz w:val="18"/>
                      <w:szCs w:val="22"/>
                    </w:rPr>
                  </w:pPr>
                  <w:r>
                    <w:rPr>
                      <w:rFonts w:asciiTheme="majorHAnsi" w:hAnsiTheme="majorHAnsi" w:cstheme="majorHAnsi"/>
                      <w:b/>
                      <w:sz w:val="16"/>
                      <w:lang w:val="fr-BE"/>
                    </w:rPr>
                    <w:t xml:space="preserve">Ord. Min : N° 530/231 du 9/03/2006, </w:t>
                  </w:r>
                </w:p>
                <w:p w:rsidR="00616A11" w:rsidRDefault="00616A11" w:rsidP="00616A11">
                  <w:pPr>
                    <w:shd w:val="clear" w:color="auto" w:fill="FFF2CC"/>
                    <w:jc w:val="center"/>
                    <w:rPr>
                      <w:rFonts w:asciiTheme="majorHAnsi" w:hAnsiTheme="majorHAnsi" w:cstheme="majorHAnsi"/>
                      <w:b/>
                      <w:color w:val="0070C0"/>
                      <w:sz w:val="14"/>
                      <w:lang w:val="fr-BE"/>
                    </w:rPr>
                  </w:pPr>
                  <w:r>
                    <w:rPr>
                      <w:rFonts w:asciiTheme="majorHAnsi" w:hAnsiTheme="majorHAnsi" w:cstheme="majorHAnsi"/>
                      <w:b/>
                      <w:color w:val="0070C0"/>
                      <w:sz w:val="14"/>
                      <w:lang w:val="fr-BE"/>
                    </w:rPr>
                    <w:t>Prise d’acte du 29/01/2019 n° 530/173/CAB/2019  conformité sur la nouvelle loi régissant les ASBL au Burundi.</w:t>
                  </w:r>
                </w:p>
                <w:p w:rsidR="00616A11" w:rsidRDefault="00616A11" w:rsidP="00616A11">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 xml:space="preserve">L’actuelle ordonnance : n° 530/460 du 20/05/2021 portant changement de dénomination de l’ALUCOVI à </w:t>
                  </w:r>
                  <w:r w:rsidR="009143E8">
                    <w:rPr>
                      <w:rFonts w:asciiTheme="majorHAnsi" w:hAnsiTheme="majorHAnsi" w:cstheme="majorHAnsi"/>
                      <w:b/>
                      <w:color w:val="7030A0"/>
                      <w:sz w:val="14"/>
                      <w:szCs w:val="18"/>
                      <w:lang w:val="fr-BE"/>
                    </w:rPr>
                    <w:t>ALUCOVIS-APDD</w:t>
                  </w:r>
                  <w:r>
                    <w:rPr>
                      <w:rFonts w:asciiTheme="majorHAnsi" w:hAnsiTheme="majorHAnsi" w:cstheme="majorHAnsi"/>
                      <w:b/>
                      <w:color w:val="7030A0"/>
                      <w:sz w:val="14"/>
                      <w:szCs w:val="18"/>
                      <w:lang w:val="fr-BE"/>
                    </w:rPr>
                    <w:t xml:space="preserve"> </w:t>
                  </w:r>
                </w:p>
                <w:p w:rsidR="00616A11" w:rsidRDefault="00616A11" w:rsidP="00616A11">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Sous une Prise d’acte ministérielle n° Réf : 530/5467/CAB/2021 du 20/05/2021</w:t>
                  </w:r>
                </w:p>
                <w:p w:rsidR="00616A11" w:rsidRDefault="00616A11" w:rsidP="00616A11">
                  <w:pPr>
                    <w:shd w:val="clear" w:color="auto" w:fill="F2F2F2"/>
                    <w:jc w:val="center"/>
                    <w:rPr>
                      <w:rFonts w:ascii="Calibri Light" w:hAnsi="Calibri Light" w:cs="Calibri Light"/>
                      <w:b/>
                      <w:szCs w:val="18"/>
                      <w:u w:val="single"/>
                      <w:lang w:val="fr-BE"/>
                    </w:rPr>
                  </w:pPr>
                  <w:r>
                    <w:rPr>
                      <w:rFonts w:ascii="Calibri Light" w:hAnsi="Calibri Light" w:cs="Calibri Light"/>
                      <w:b/>
                      <w:szCs w:val="18"/>
                      <w:u w:val="single"/>
                      <w:lang w:val="fr-BE"/>
                    </w:rPr>
                    <w:t>République du BURUNDI.</w:t>
                  </w:r>
                </w:p>
                <w:p w:rsidR="00616A11" w:rsidRDefault="00616A11" w:rsidP="00616A11">
                  <w:pPr>
                    <w:rPr>
                      <w:rFonts w:asciiTheme="minorHAnsi" w:hAnsiTheme="minorHAnsi" w:cstheme="minorBidi"/>
                      <w:sz w:val="22"/>
                      <w:szCs w:val="22"/>
                    </w:rPr>
                  </w:pPr>
                </w:p>
              </w:txbxContent>
            </v:textbox>
            <w10:wrap anchorx="margin"/>
          </v:shape>
        </w:pict>
      </w:r>
    </w:p>
    <w:p w:rsidR="00616A11" w:rsidRDefault="00616A11" w:rsidP="00616A11">
      <w:pPr>
        <w:jc w:val="center"/>
        <w:rPr>
          <w:rFonts w:asciiTheme="majorHAnsi" w:hAnsiTheme="majorHAnsi" w:cstheme="majorHAnsi"/>
          <w:b/>
          <w:i/>
          <w:color w:val="C00000"/>
        </w:rPr>
      </w:pPr>
    </w:p>
    <w:p w:rsidR="00616A11" w:rsidRDefault="00616A11" w:rsidP="00616A11">
      <w:pPr>
        <w:jc w:val="center"/>
        <w:rPr>
          <w:rFonts w:asciiTheme="majorHAnsi" w:hAnsiTheme="majorHAnsi" w:cstheme="majorHAnsi"/>
          <w:b/>
          <w:i/>
          <w:color w:val="C00000"/>
        </w:rPr>
      </w:pPr>
    </w:p>
    <w:p w:rsidR="00616A11" w:rsidRDefault="00616A11" w:rsidP="00616A11">
      <w:pPr>
        <w:spacing w:line="20" w:lineRule="atLeast"/>
        <w:jc w:val="right"/>
        <w:rPr>
          <w:rFonts w:ascii="Arial" w:hAnsi="Arial" w:cs="Arial"/>
          <w:b/>
          <w:color w:val="000000" w:themeColor="text1"/>
        </w:rPr>
      </w:pPr>
    </w:p>
    <w:p w:rsidR="00616A11" w:rsidRDefault="00616A11" w:rsidP="00616A11">
      <w:pPr>
        <w:jc w:val="right"/>
        <w:rPr>
          <w:rFonts w:asciiTheme="majorHAnsi" w:hAnsiTheme="majorHAnsi" w:cstheme="majorHAnsi"/>
          <w:sz w:val="24"/>
        </w:rPr>
      </w:pPr>
      <w:r>
        <w:rPr>
          <w:rFonts w:asciiTheme="minorHAnsi" w:hAnsiTheme="minorHAnsi" w:cstheme="minorBidi"/>
          <w:noProof/>
        </w:rPr>
        <w:drawing>
          <wp:anchor distT="0" distB="0" distL="114300" distR="114300" simplePos="0" relativeHeight="251724288" behindDoc="0" locked="0" layoutInCell="1" allowOverlap="1" wp14:anchorId="14B18D06" wp14:editId="7A7BD8A5">
            <wp:simplePos x="0" y="0"/>
            <wp:positionH relativeFrom="column">
              <wp:posOffset>-280670</wp:posOffset>
            </wp:positionH>
            <wp:positionV relativeFrom="paragraph">
              <wp:posOffset>-785495</wp:posOffset>
            </wp:positionV>
            <wp:extent cx="895350" cy="1247775"/>
            <wp:effectExtent l="0" t="0" r="0" b="0"/>
            <wp:wrapNone/>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1247775"/>
                    </a:xfrm>
                    <a:prstGeom prst="rect">
                      <a:avLst/>
                    </a:prstGeom>
                    <a:noFill/>
                  </pic:spPr>
                </pic:pic>
              </a:graphicData>
            </a:graphic>
            <wp14:sizeRelH relativeFrom="page">
              <wp14:pctWidth>0</wp14:pctWidth>
            </wp14:sizeRelH>
            <wp14:sizeRelV relativeFrom="page">
              <wp14:pctHeight>0</wp14:pctHeight>
            </wp14:sizeRelV>
          </wp:anchor>
        </w:drawing>
      </w:r>
    </w:p>
    <w:p w:rsidR="004A57EB" w:rsidRDefault="004A57EB" w:rsidP="00CE0AE5">
      <w:pPr>
        <w:rPr>
          <w:rStyle w:val="Titre2Car"/>
          <w:rFonts w:eastAsia="SimSun"/>
        </w:rPr>
      </w:pPr>
    </w:p>
    <w:p w:rsidR="004A57EB" w:rsidRDefault="004A57EB" w:rsidP="00CE0AE5">
      <w:pPr>
        <w:rPr>
          <w:rStyle w:val="Titre2Car"/>
          <w:rFonts w:eastAsia="SimSun"/>
        </w:rPr>
      </w:pPr>
    </w:p>
    <w:p w:rsidR="004A57EB" w:rsidRDefault="004A57EB" w:rsidP="00CE0AE5">
      <w:pPr>
        <w:rPr>
          <w:rStyle w:val="Titre2Car"/>
          <w:rFonts w:eastAsia="SimSun"/>
        </w:rPr>
      </w:pPr>
    </w:p>
    <w:p w:rsidR="00616A11" w:rsidRDefault="00616A11" w:rsidP="004A57EB">
      <w:pPr>
        <w:jc w:val="center"/>
        <w:rPr>
          <w:rStyle w:val="Titre2Car"/>
          <w:rFonts w:eastAsia="SimSun"/>
        </w:rPr>
      </w:pPr>
    </w:p>
    <w:p w:rsidR="00616A11" w:rsidRDefault="00616A11" w:rsidP="004A57EB">
      <w:pPr>
        <w:jc w:val="center"/>
        <w:rPr>
          <w:rStyle w:val="Titre2Car"/>
          <w:rFonts w:eastAsia="SimSun"/>
        </w:rPr>
      </w:pPr>
    </w:p>
    <w:p w:rsidR="00E659B8" w:rsidRPr="00F61E79" w:rsidRDefault="00E659B8" w:rsidP="004A57EB">
      <w:pPr>
        <w:jc w:val="center"/>
        <w:rPr>
          <w:rFonts w:ascii="Arial Narrow" w:eastAsia="SimSun" w:hAnsi="Arial Narrow"/>
          <w:lang w:val="fr-CA"/>
        </w:rPr>
      </w:pPr>
      <w:r w:rsidRPr="00CE0AE5">
        <w:rPr>
          <w:rStyle w:val="Titre2Car"/>
          <w:rFonts w:eastAsia="SimSun"/>
        </w:rPr>
        <w:t>ETAT DE PAIEMENT INDEMNITE TECHNICIEN DE SURFACE</w:t>
      </w:r>
    </w:p>
    <w:p w:rsidR="00E659B8" w:rsidRPr="00F61E79" w:rsidRDefault="00E659B8" w:rsidP="00E659B8">
      <w:pPr>
        <w:pStyle w:val="Titre3"/>
        <w:overflowPunct/>
        <w:adjustRightInd/>
        <w:spacing w:before="0" w:after="0" w:line="276" w:lineRule="auto"/>
        <w:ind w:right="255"/>
        <w:jc w:val="both"/>
        <w:textAlignment w:val="auto"/>
        <w:rPr>
          <w:rFonts w:ascii="Arial Narrow" w:eastAsia="SimSun" w:hAnsi="Arial Narrow"/>
          <w:sz w:val="20"/>
          <w:szCs w:val="20"/>
          <w:lang w:val="fr-CA"/>
        </w:rPr>
      </w:pPr>
    </w:p>
    <w:p w:rsidR="00E659B8" w:rsidRPr="00F61E79" w:rsidRDefault="00CE0AE5" w:rsidP="00E659B8">
      <w:pPr>
        <w:spacing w:line="276" w:lineRule="auto"/>
        <w:ind w:left="-11"/>
        <w:jc w:val="both"/>
        <w:rPr>
          <w:rFonts w:ascii="Arial Narrow" w:hAnsi="Arial Narrow" w:cs="Arial"/>
        </w:rPr>
      </w:pPr>
      <w:r>
        <w:rPr>
          <w:rFonts w:ascii="Arial Narrow" w:hAnsi="Arial Narrow" w:cs="Arial"/>
        </w:rPr>
        <w:t xml:space="preserve">                                                                                                                                             </w:t>
      </w:r>
      <w:r w:rsidR="00E659B8" w:rsidRPr="00F61E79">
        <w:rPr>
          <w:rFonts w:ascii="Arial Narrow" w:hAnsi="Arial Narrow" w:cs="Arial"/>
        </w:rPr>
        <w:t>DA</w:t>
      </w:r>
      <w:r>
        <w:rPr>
          <w:rFonts w:ascii="Arial Narrow" w:hAnsi="Arial Narrow" w:cs="Arial"/>
        </w:rPr>
        <w:t>TE : ……………………………</w:t>
      </w:r>
    </w:p>
    <w:p w:rsidR="00E659B8" w:rsidRPr="00F61E79" w:rsidRDefault="00E659B8" w:rsidP="00E659B8">
      <w:pPr>
        <w:spacing w:line="276" w:lineRule="auto"/>
        <w:ind w:left="-11"/>
        <w:jc w:val="both"/>
        <w:rPr>
          <w:rFonts w:ascii="Arial Narrow" w:hAnsi="Arial Narrow" w:cs="Arial"/>
          <w:b/>
          <w:u w:val="single"/>
        </w:rPr>
      </w:pPr>
    </w:p>
    <w:p w:rsidR="00E659B8" w:rsidRPr="00CE0AE5" w:rsidRDefault="00E659B8" w:rsidP="00E839CF">
      <w:pPr>
        <w:pStyle w:val="Paragraphedeliste"/>
        <w:numPr>
          <w:ilvl w:val="0"/>
          <w:numId w:val="180"/>
        </w:numPr>
        <w:overflowPunct/>
        <w:adjustRightInd/>
        <w:spacing w:line="276" w:lineRule="auto"/>
        <w:contextualSpacing/>
        <w:jc w:val="both"/>
        <w:textAlignment w:val="auto"/>
        <w:rPr>
          <w:rFonts w:ascii="Arial Narrow" w:hAnsi="Arial Narrow" w:cs="Arial"/>
          <w:b/>
          <w:u w:val="single"/>
        </w:rPr>
      </w:pPr>
      <w:r w:rsidRPr="00CE0AE5">
        <w:rPr>
          <w:rFonts w:ascii="Arial Narrow" w:hAnsi="Arial Narrow" w:cs="Arial"/>
          <w:b/>
          <w:u w:val="single"/>
        </w:rPr>
        <w:t xml:space="preserve">IDENTIFICATION </w:t>
      </w: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NOM</w:t>
      </w:r>
      <w:r w:rsidRPr="00F61E79">
        <w:rPr>
          <w:rFonts w:ascii="Arial Narrow" w:hAnsi="Arial Narrow" w:cs="Arial"/>
        </w:rPr>
        <w:tab/>
      </w:r>
      <w:r w:rsidRPr="00F61E79">
        <w:rPr>
          <w:rFonts w:ascii="Arial Narrow" w:hAnsi="Arial Narrow" w:cs="Arial"/>
        </w:rPr>
        <w:tab/>
        <w:t xml:space="preserve">                 :…………..……………………………………………………………</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 xml:space="preserve">PRENOM (S)            </w:t>
      </w:r>
      <w:r w:rsidRPr="00F61E79">
        <w:rPr>
          <w:rFonts w:ascii="Arial Narrow" w:hAnsi="Arial Narrow" w:cs="Arial"/>
        </w:rPr>
        <w:tab/>
        <w:t xml:space="preserve"> :……….……………………………………………………………….</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N° IDENTIFICATION</w:t>
      </w:r>
      <w:r w:rsidRPr="00F61E79">
        <w:rPr>
          <w:rFonts w:ascii="Arial Narrow" w:hAnsi="Arial Narrow" w:cs="Arial"/>
        </w:rPr>
        <w:tab/>
        <w:t> :…..……………………………………………………………………</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N° TELEPHONE</w:t>
      </w:r>
      <w:r w:rsidRPr="00F61E79">
        <w:rPr>
          <w:rFonts w:ascii="Arial Narrow" w:hAnsi="Arial Narrow" w:cs="Arial"/>
        </w:rPr>
        <w:tab/>
      </w:r>
      <w:r w:rsidRPr="00F61E79">
        <w:rPr>
          <w:rFonts w:ascii="Arial Narrow" w:hAnsi="Arial Narrow" w:cs="Arial"/>
        </w:rPr>
        <w:tab/>
        <w:t xml:space="preserve"> :………………………………………………………………………..</w:t>
      </w:r>
    </w:p>
    <w:p w:rsidR="00E659B8" w:rsidRPr="00F61E79" w:rsidRDefault="00E659B8" w:rsidP="00E659B8">
      <w:pPr>
        <w:spacing w:line="276" w:lineRule="auto"/>
        <w:jc w:val="both"/>
        <w:rPr>
          <w:rFonts w:ascii="Arial Narrow" w:hAnsi="Arial Narrow" w:cs="Arial"/>
        </w:rPr>
      </w:pPr>
    </w:p>
    <w:p w:rsidR="00E659B8" w:rsidRPr="00CE0AE5" w:rsidRDefault="00E659B8" w:rsidP="00E839CF">
      <w:pPr>
        <w:pStyle w:val="Paragraphedeliste"/>
        <w:numPr>
          <w:ilvl w:val="0"/>
          <w:numId w:val="181"/>
        </w:numPr>
        <w:overflowPunct/>
        <w:adjustRightInd/>
        <w:spacing w:line="276" w:lineRule="auto"/>
        <w:contextualSpacing/>
        <w:jc w:val="both"/>
        <w:textAlignment w:val="auto"/>
        <w:rPr>
          <w:rFonts w:ascii="Arial Narrow" w:hAnsi="Arial Narrow" w:cs="Arial"/>
          <w:b/>
          <w:u w:val="single"/>
        </w:rPr>
      </w:pPr>
      <w:r w:rsidRPr="00CE0AE5">
        <w:rPr>
          <w:rFonts w:ascii="Arial Narrow" w:hAnsi="Arial Narrow" w:cs="Arial"/>
          <w:b/>
          <w:u w:val="single"/>
        </w:rPr>
        <w:t>OBJET DE LA DEPENSE</w:t>
      </w:r>
    </w:p>
    <w:p w:rsidR="00E659B8" w:rsidRPr="00F61E79" w:rsidRDefault="00E659B8" w:rsidP="00E659B8">
      <w:pPr>
        <w:pStyle w:val="Paragraphedeliste"/>
        <w:spacing w:line="276" w:lineRule="auto"/>
        <w:ind w:left="426"/>
        <w:jc w:val="both"/>
        <w:rPr>
          <w:rFonts w:ascii="Arial Narrow" w:hAnsi="Arial Narrow" w:cs="Arial"/>
          <w:b/>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229"/>
      </w:tblGrid>
      <w:tr w:rsidR="00E659B8" w:rsidRPr="00F61E79" w:rsidTr="00E659B8">
        <w:tc>
          <w:tcPr>
            <w:tcW w:w="2802" w:type="dxa"/>
            <w:shd w:val="clear" w:color="auto" w:fill="BFBFBF"/>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r w:rsidRPr="00F61E79">
              <w:rPr>
                <w:rFonts w:ascii="Arial Narrow" w:hAnsi="Arial Narrow" w:cs="Arial"/>
                <w:b/>
                <w:highlight w:val="lightGray"/>
              </w:rPr>
              <w:t>Mois</w:t>
            </w:r>
          </w:p>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tc>
        <w:tc>
          <w:tcPr>
            <w:tcW w:w="7229" w:type="dxa"/>
            <w:shd w:val="clear" w:color="auto" w:fill="auto"/>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tc>
      </w:tr>
      <w:tr w:rsidR="00E659B8" w:rsidRPr="00F61E79" w:rsidTr="00E659B8">
        <w:tc>
          <w:tcPr>
            <w:tcW w:w="2802" w:type="dxa"/>
            <w:shd w:val="clear" w:color="auto" w:fill="BFBFBF"/>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r w:rsidRPr="00F61E79">
              <w:rPr>
                <w:rFonts w:ascii="Arial Narrow" w:hAnsi="Arial Narrow" w:cs="Arial"/>
                <w:b/>
                <w:highlight w:val="lightGray"/>
              </w:rPr>
              <w:t xml:space="preserve">Montant payé </w:t>
            </w:r>
          </w:p>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r w:rsidRPr="00F61E79">
              <w:rPr>
                <w:rFonts w:ascii="Arial Narrow" w:hAnsi="Arial Narrow" w:cs="Arial"/>
                <w:b/>
                <w:highlight w:val="lightGray"/>
              </w:rPr>
              <w:t>(en chiffres)</w:t>
            </w:r>
          </w:p>
        </w:tc>
        <w:tc>
          <w:tcPr>
            <w:tcW w:w="7229" w:type="dxa"/>
            <w:shd w:val="clear" w:color="auto" w:fill="auto"/>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tc>
      </w:tr>
      <w:tr w:rsidR="00E659B8" w:rsidRPr="00F61E79" w:rsidTr="00E659B8">
        <w:tc>
          <w:tcPr>
            <w:tcW w:w="2802" w:type="dxa"/>
            <w:shd w:val="clear" w:color="auto" w:fill="BFBFBF"/>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r w:rsidRPr="00F61E79">
              <w:rPr>
                <w:rFonts w:ascii="Arial Narrow" w:hAnsi="Arial Narrow" w:cs="Arial"/>
                <w:b/>
                <w:highlight w:val="lightGray"/>
              </w:rPr>
              <w:t xml:space="preserve">Montant payé </w:t>
            </w:r>
          </w:p>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r w:rsidRPr="00F61E79">
              <w:rPr>
                <w:rFonts w:ascii="Arial Narrow" w:hAnsi="Arial Narrow" w:cs="Arial"/>
                <w:b/>
                <w:highlight w:val="lightGray"/>
              </w:rPr>
              <w:t>(en lettres)</w:t>
            </w:r>
          </w:p>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tc>
        <w:tc>
          <w:tcPr>
            <w:tcW w:w="7229" w:type="dxa"/>
            <w:shd w:val="clear" w:color="auto" w:fill="auto"/>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tc>
      </w:tr>
      <w:tr w:rsidR="00E659B8" w:rsidRPr="00F61E79" w:rsidTr="00E659B8">
        <w:tc>
          <w:tcPr>
            <w:tcW w:w="2802" w:type="dxa"/>
            <w:shd w:val="clear" w:color="auto" w:fill="BFBFBF"/>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r w:rsidRPr="00F61E79">
              <w:rPr>
                <w:rFonts w:ascii="Arial Narrow" w:hAnsi="Arial Narrow" w:cs="Arial"/>
                <w:b/>
                <w:highlight w:val="lightGray"/>
              </w:rPr>
              <w:t>Mode et références de paiement</w:t>
            </w:r>
          </w:p>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tc>
        <w:tc>
          <w:tcPr>
            <w:tcW w:w="7229" w:type="dxa"/>
            <w:shd w:val="clear" w:color="auto" w:fill="auto"/>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tc>
      </w:tr>
      <w:tr w:rsidR="00E659B8" w:rsidRPr="00F61E79" w:rsidTr="00E659B8">
        <w:tc>
          <w:tcPr>
            <w:tcW w:w="2802" w:type="dxa"/>
            <w:shd w:val="clear" w:color="auto" w:fill="BFBFBF"/>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r w:rsidRPr="00F61E79">
              <w:rPr>
                <w:rFonts w:ascii="Arial Narrow" w:hAnsi="Arial Narrow" w:cs="Arial"/>
                <w:b/>
                <w:highlight w:val="lightGray"/>
              </w:rPr>
              <w:t xml:space="preserve">Émargement </w:t>
            </w:r>
          </w:p>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tc>
        <w:tc>
          <w:tcPr>
            <w:tcW w:w="7229" w:type="dxa"/>
            <w:shd w:val="clear" w:color="auto" w:fill="auto"/>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tc>
      </w:tr>
    </w:tbl>
    <w:p w:rsidR="00E659B8" w:rsidRPr="00F61E79" w:rsidRDefault="00E659B8" w:rsidP="00E659B8">
      <w:pPr>
        <w:pStyle w:val="Corpsdetexte2"/>
        <w:spacing w:line="276" w:lineRule="auto"/>
        <w:jc w:val="both"/>
        <w:rPr>
          <w:rFonts w:ascii="Arial Narrow" w:hAnsi="Arial Narrow" w:cs="Arial"/>
        </w:rPr>
      </w:pPr>
    </w:p>
    <w:p w:rsidR="00E659B8" w:rsidRPr="00CE0AE5" w:rsidRDefault="00E659B8" w:rsidP="00E839CF">
      <w:pPr>
        <w:pStyle w:val="Paragraphedeliste"/>
        <w:numPr>
          <w:ilvl w:val="0"/>
          <w:numId w:val="181"/>
        </w:numPr>
        <w:overflowPunct/>
        <w:adjustRightInd/>
        <w:spacing w:line="276" w:lineRule="auto"/>
        <w:contextualSpacing/>
        <w:jc w:val="both"/>
        <w:textAlignment w:val="auto"/>
        <w:rPr>
          <w:rFonts w:ascii="Arial Narrow" w:hAnsi="Arial Narrow" w:cs="Arial"/>
          <w:b/>
          <w:u w:val="single"/>
        </w:rPr>
      </w:pPr>
      <w:r w:rsidRPr="00CE0AE5">
        <w:rPr>
          <w:rFonts w:ascii="Arial Narrow" w:hAnsi="Arial Narrow" w:cs="Arial"/>
          <w:b/>
          <w:u w:val="single"/>
        </w:rPr>
        <w:t>VALIDATION PAR L’</w:t>
      </w:r>
      <w:r w:rsidR="009143E8">
        <w:rPr>
          <w:rFonts w:ascii="Arial Narrow" w:hAnsi="Arial Narrow" w:cs="Arial"/>
          <w:b/>
          <w:u w:val="single"/>
        </w:rPr>
        <w:t>ALUCOVIS-APDD</w:t>
      </w:r>
    </w:p>
    <w:p w:rsidR="00E659B8" w:rsidRPr="00F61E79" w:rsidRDefault="00E659B8" w:rsidP="00E659B8">
      <w:pPr>
        <w:spacing w:line="276" w:lineRule="auto"/>
        <w:jc w:val="both"/>
        <w:rPr>
          <w:rFonts w:ascii="Arial Narrow" w:hAnsi="Arial Narrow" w:cs="Arial"/>
        </w:rPr>
      </w:pPr>
    </w:p>
    <w:tbl>
      <w:tblPr>
        <w:tblW w:w="9933" w:type="dxa"/>
        <w:tblInd w:w="60" w:type="dxa"/>
        <w:tblCellMar>
          <w:left w:w="70" w:type="dxa"/>
          <w:right w:w="70" w:type="dxa"/>
        </w:tblCellMar>
        <w:tblLook w:val="04A0" w:firstRow="1" w:lastRow="0" w:firstColumn="1" w:lastColumn="0" w:noHBand="0" w:noVBand="1"/>
      </w:tblPr>
      <w:tblGrid>
        <w:gridCol w:w="4688"/>
        <w:gridCol w:w="5245"/>
      </w:tblGrid>
      <w:tr w:rsidR="00E659B8" w:rsidRPr="00F61E79" w:rsidTr="00E659B8">
        <w:trPr>
          <w:trHeight w:val="60"/>
        </w:trPr>
        <w:tc>
          <w:tcPr>
            <w:tcW w:w="4688" w:type="dxa"/>
            <w:tcBorders>
              <w:top w:val="single" w:sz="8" w:space="0" w:color="auto"/>
              <w:left w:val="single" w:sz="8" w:space="0" w:color="auto"/>
              <w:bottom w:val="single" w:sz="4" w:space="0" w:color="auto"/>
              <w:right w:val="single" w:sz="8" w:space="0" w:color="000000"/>
            </w:tcBorders>
            <w:shd w:val="clear" w:color="auto" w:fill="BFBFBF"/>
            <w:noWrap/>
            <w:vAlign w:val="bottom"/>
            <w:hideMark/>
          </w:tcPr>
          <w:p w:rsidR="00E659B8" w:rsidRPr="00F61E79" w:rsidRDefault="00E659B8" w:rsidP="00E659B8">
            <w:pPr>
              <w:autoSpaceDE/>
              <w:autoSpaceDN/>
              <w:spacing w:line="276" w:lineRule="auto"/>
              <w:jc w:val="both"/>
              <w:rPr>
                <w:rFonts w:ascii="Arial Narrow" w:hAnsi="Arial Narrow" w:cs="Arial"/>
                <w:b/>
                <w:bCs/>
              </w:rPr>
            </w:pPr>
            <w:r w:rsidRPr="00F61E79">
              <w:rPr>
                <w:rFonts w:ascii="Arial Narrow" w:hAnsi="Arial Narrow" w:cs="Arial"/>
                <w:b/>
                <w:bCs/>
              </w:rPr>
              <w:t>Commentaires et précisions du payeur</w:t>
            </w:r>
          </w:p>
        </w:tc>
        <w:tc>
          <w:tcPr>
            <w:tcW w:w="5245" w:type="dxa"/>
            <w:tcBorders>
              <w:top w:val="single" w:sz="8" w:space="0" w:color="auto"/>
              <w:left w:val="single" w:sz="8" w:space="0" w:color="auto"/>
              <w:bottom w:val="single" w:sz="4" w:space="0" w:color="auto"/>
              <w:right w:val="single" w:sz="8" w:space="0" w:color="000000"/>
            </w:tcBorders>
            <w:shd w:val="clear" w:color="auto" w:fill="BFBFBF"/>
          </w:tcPr>
          <w:p w:rsidR="00E659B8" w:rsidRPr="00F61E79" w:rsidRDefault="00E659B8" w:rsidP="00E659B8">
            <w:pPr>
              <w:autoSpaceDE/>
              <w:autoSpaceDN/>
              <w:spacing w:line="276" w:lineRule="auto"/>
              <w:jc w:val="both"/>
              <w:rPr>
                <w:rFonts w:ascii="Arial Narrow" w:hAnsi="Arial Narrow" w:cs="Arial"/>
                <w:b/>
                <w:bCs/>
              </w:rPr>
            </w:pPr>
            <w:r w:rsidRPr="00F61E79">
              <w:rPr>
                <w:rFonts w:ascii="Arial Narrow" w:hAnsi="Arial Narrow" w:cs="Arial"/>
                <w:b/>
                <w:bCs/>
              </w:rPr>
              <w:t>Commentaires et précisions du RESPONSABLE DES FINANCES ET DE LA COMPTABILITÉ</w:t>
            </w:r>
          </w:p>
        </w:tc>
      </w:tr>
      <w:tr w:rsidR="00E659B8" w:rsidRPr="00F61E79" w:rsidTr="00E659B8">
        <w:trPr>
          <w:trHeight w:val="975"/>
        </w:trPr>
        <w:tc>
          <w:tcPr>
            <w:tcW w:w="4688" w:type="dxa"/>
            <w:tcBorders>
              <w:top w:val="single" w:sz="4" w:space="0" w:color="auto"/>
              <w:left w:val="single" w:sz="8" w:space="0" w:color="auto"/>
              <w:right w:val="single" w:sz="8" w:space="0" w:color="000000"/>
            </w:tcBorders>
            <w:vAlign w:val="center"/>
            <w:hideMark/>
          </w:tcPr>
          <w:p w:rsidR="00E659B8" w:rsidRPr="00F61E79" w:rsidRDefault="00E659B8" w:rsidP="00E659B8">
            <w:pPr>
              <w:autoSpaceDE/>
              <w:autoSpaceDN/>
              <w:spacing w:line="276" w:lineRule="auto"/>
              <w:jc w:val="both"/>
              <w:rPr>
                <w:rFonts w:ascii="Arial Narrow" w:hAnsi="Arial Narrow" w:cs="Arial"/>
              </w:rPr>
            </w:pPr>
          </w:p>
        </w:tc>
        <w:tc>
          <w:tcPr>
            <w:tcW w:w="5245" w:type="dxa"/>
            <w:tcBorders>
              <w:top w:val="single" w:sz="4" w:space="0" w:color="auto"/>
              <w:left w:val="single" w:sz="8" w:space="0" w:color="auto"/>
              <w:bottom w:val="single" w:sz="4" w:space="0" w:color="auto"/>
              <w:right w:val="single" w:sz="8" w:space="0" w:color="000000"/>
            </w:tcBorders>
          </w:tcPr>
          <w:p w:rsidR="00E659B8" w:rsidRPr="00F61E79" w:rsidRDefault="00E659B8" w:rsidP="00E659B8">
            <w:pPr>
              <w:autoSpaceDE/>
              <w:autoSpaceDN/>
              <w:spacing w:line="276" w:lineRule="auto"/>
              <w:jc w:val="both"/>
              <w:rPr>
                <w:rFonts w:ascii="Arial Narrow" w:hAnsi="Arial Narrow" w:cs="Arial"/>
              </w:rPr>
            </w:pPr>
          </w:p>
        </w:tc>
      </w:tr>
      <w:tr w:rsidR="00E659B8" w:rsidRPr="00F61E79" w:rsidTr="00E659B8">
        <w:trPr>
          <w:trHeight w:val="315"/>
        </w:trPr>
        <w:tc>
          <w:tcPr>
            <w:tcW w:w="4688" w:type="dxa"/>
            <w:tcBorders>
              <w:top w:val="single" w:sz="4" w:space="0" w:color="auto"/>
              <w:left w:val="single" w:sz="8" w:space="0" w:color="auto"/>
              <w:bottom w:val="single" w:sz="8" w:space="0" w:color="auto"/>
              <w:right w:val="single" w:sz="8" w:space="0" w:color="000000"/>
            </w:tcBorders>
            <w:shd w:val="clear" w:color="auto" w:fill="BFBFBF"/>
            <w:noWrap/>
            <w:vAlign w:val="bottom"/>
            <w:hideMark/>
          </w:tcPr>
          <w:p w:rsidR="00E659B8" w:rsidRPr="00F61E79" w:rsidRDefault="00E659B8" w:rsidP="00E659B8">
            <w:pPr>
              <w:autoSpaceDE/>
              <w:autoSpaceDN/>
              <w:spacing w:line="276" w:lineRule="auto"/>
              <w:jc w:val="both"/>
              <w:rPr>
                <w:rFonts w:ascii="Arial Narrow" w:hAnsi="Arial Narrow" w:cs="Arial"/>
                <w:b/>
                <w:bCs/>
                <w:lang w:val="en-US"/>
              </w:rPr>
            </w:pPr>
            <w:r w:rsidRPr="00F61E79">
              <w:rPr>
                <w:rFonts w:ascii="Arial Narrow" w:hAnsi="Arial Narrow" w:cs="Arial"/>
                <w:b/>
                <w:bCs/>
              </w:rPr>
              <w:t>Identification du payeur</w:t>
            </w:r>
          </w:p>
        </w:tc>
        <w:tc>
          <w:tcPr>
            <w:tcW w:w="5245" w:type="dxa"/>
            <w:tcBorders>
              <w:top w:val="single" w:sz="4" w:space="0" w:color="auto"/>
              <w:left w:val="single" w:sz="8" w:space="0" w:color="auto"/>
              <w:bottom w:val="single" w:sz="8" w:space="0" w:color="auto"/>
              <w:right w:val="single" w:sz="8" w:space="0" w:color="000000"/>
            </w:tcBorders>
            <w:shd w:val="clear" w:color="auto" w:fill="BFBFBF"/>
            <w:vAlign w:val="bottom"/>
          </w:tcPr>
          <w:p w:rsidR="00E659B8" w:rsidRPr="00F61E79" w:rsidRDefault="00E659B8" w:rsidP="00E659B8">
            <w:pPr>
              <w:autoSpaceDE/>
              <w:autoSpaceDN/>
              <w:spacing w:line="276" w:lineRule="auto"/>
              <w:jc w:val="both"/>
              <w:rPr>
                <w:rFonts w:ascii="Arial Narrow" w:hAnsi="Arial Narrow" w:cs="Arial"/>
                <w:b/>
                <w:bCs/>
              </w:rPr>
            </w:pPr>
            <w:r w:rsidRPr="00F61E79">
              <w:rPr>
                <w:rFonts w:ascii="Arial Narrow" w:hAnsi="Arial Narrow" w:cs="Arial"/>
                <w:b/>
                <w:bCs/>
              </w:rPr>
              <w:t>Contrôle et Validation du RESPONSABLE DES FINANCES ET DE LA COMPTABILITÉ</w:t>
            </w:r>
          </w:p>
        </w:tc>
      </w:tr>
      <w:tr w:rsidR="00E659B8" w:rsidRPr="00F61E79" w:rsidTr="00E659B8">
        <w:trPr>
          <w:trHeight w:val="303"/>
        </w:trPr>
        <w:tc>
          <w:tcPr>
            <w:tcW w:w="4688" w:type="dxa"/>
            <w:tcBorders>
              <w:top w:val="single" w:sz="4" w:space="0" w:color="auto"/>
              <w:left w:val="single" w:sz="8" w:space="0" w:color="auto"/>
              <w:right w:val="single" w:sz="8" w:space="0" w:color="000000"/>
            </w:tcBorders>
            <w:shd w:val="clear" w:color="auto" w:fill="auto"/>
            <w:noWrap/>
          </w:tcPr>
          <w:p w:rsidR="00E659B8" w:rsidRPr="00F61E79" w:rsidRDefault="00E659B8" w:rsidP="00E659B8">
            <w:pPr>
              <w:autoSpaceDE/>
              <w:autoSpaceDN/>
              <w:spacing w:line="276" w:lineRule="auto"/>
              <w:jc w:val="both"/>
              <w:rPr>
                <w:rFonts w:ascii="Arial Narrow" w:hAnsi="Arial Narrow" w:cs="Arial"/>
                <w:b/>
                <w:bCs/>
              </w:rPr>
            </w:pPr>
            <w:r w:rsidRPr="00F61E79">
              <w:rPr>
                <w:rFonts w:ascii="Arial Narrow" w:hAnsi="Arial Narrow" w:cs="Arial"/>
              </w:rPr>
              <w:t>(signature)</w:t>
            </w:r>
          </w:p>
        </w:tc>
        <w:tc>
          <w:tcPr>
            <w:tcW w:w="5245" w:type="dxa"/>
            <w:tcBorders>
              <w:top w:val="single" w:sz="8" w:space="0" w:color="auto"/>
              <w:left w:val="single" w:sz="8" w:space="0" w:color="auto"/>
              <w:bottom w:val="single" w:sz="4" w:space="0" w:color="auto"/>
              <w:right w:val="single" w:sz="8" w:space="0" w:color="000000"/>
            </w:tcBorders>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(signature)</w:t>
            </w:r>
          </w:p>
        </w:tc>
      </w:tr>
      <w:tr w:rsidR="00E659B8" w:rsidRPr="00F61E79" w:rsidTr="00E659B8">
        <w:trPr>
          <w:trHeight w:val="315"/>
        </w:trPr>
        <w:tc>
          <w:tcPr>
            <w:tcW w:w="4688" w:type="dxa"/>
            <w:tcBorders>
              <w:top w:val="single" w:sz="4" w:space="0" w:color="auto"/>
              <w:left w:val="single" w:sz="8" w:space="0" w:color="auto"/>
              <w:bottom w:val="single" w:sz="8" w:space="0" w:color="auto"/>
              <w:right w:val="single" w:sz="8" w:space="0" w:color="000000"/>
            </w:tcBorders>
            <w:shd w:val="clear" w:color="auto" w:fill="auto"/>
            <w:noWrap/>
            <w:vAlign w:val="bottom"/>
          </w:tcPr>
          <w:p w:rsidR="00E659B8" w:rsidRPr="00F61E79" w:rsidRDefault="00E659B8" w:rsidP="00E659B8">
            <w:pPr>
              <w:autoSpaceDE/>
              <w:autoSpaceDN/>
              <w:spacing w:line="276" w:lineRule="auto"/>
              <w:jc w:val="both"/>
              <w:rPr>
                <w:rFonts w:ascii="Arial Narrow" w:hAnsi="Arial Narrow" w:cs="Arial"/>
                <w:b/>
                <w:bCs/>
              </w:rPr>
            </w:pPr>
            <w:r w:rsidRPr="00F61E79">
              <w:rPr>
                <w:rFonts w:ascii="Arial Narrow" w:hAnsi="Arial Narrow" w:cs="Arial"/>
                <w:b/>
                <w:bCs/>
              </w:rPr>
              <w:t>Nom et Prénom :</w:t>
            </w:r>
          </w:p>
        </w:tc>
        <w:tc>
          <w:tcPr>
            <w:tcW w:w="5245" w:type="dxa"/>
            <w:tcBorders>
              <w:top w:val="single" w:sz="4" w:space="0" w:color="auto"/>
              <w:left w:val="single" w:sz="8" w:space="0" w:color="auto"/>
              <w:bottom w:val="single" w:sz="8" w:space="0" w:color="auto"/>
              <w:right w:val="single" w:sz="8" w:space="0" w:color="000000"/>
            </w:tcBorders>
            <w:vAlign w:val="bottom"/>
          </w:tcPr>
          <w:p w:rsidR="00E659B8" w:rsidRPr="00F61E79" w:rsidRDefault="00E659B8" w:rsidP="00E659B8">
            <w:pPr>
              <w:autoSpaceDE/>
              <w:autoSpaceDN/>
              <w:spacing w:line="276" w:lineRule="auto"/>
              <w:jc w:val="both"/>
              <w:rPr>
                <w:rFonts w:ascii="Arial Narrow" w:hAnsi="Arial Narrow" w:cs="Arial"/>
              </w:rPr>
            </w:pPr>
            <w:r w:rsidRPr="00F61E79">
              <w:rPr>
                <w:rFonts w:ascii="Arial Narrow" w:hAnsi="Arial Narrow" w:cs="Arial"/>
              </w:rPr>
              <w:t>le ……………………..</w:t>
            </w:r>
          </w:p>
        </w:tc>
      </w:tr>
      <w:tr w:rsidR="00E659B8" w:rsidRPr="00F61E79" w:rsidTr="00E659B8">
        <w:trPr>
          <w:trHeight w:val="315"/>
        </w:trPr>
        <w:tc>
          <w:tcPr>
            <w:tcW w:w="4688" w:type="dxa"/>
            <w:tcBorders>
              <w:top w:val="single" w:sz="4" w:space="0" w:color="auto"/>
              <w:left w:val="single" w:sz="8" w:space="0" w:color="auto"/>
              <w:bottom w:val="single" w:sz="8" w:space="0" w:color="auto"/>
              <w:right w:val="single" w:sz="8" w:space="0" w:color="000000"/>
            </w:tcBorders>
            <w:shd w:val="clear" w:color="auto" w:fill="auto"/>
            <w:noWrap/>
            <w:vAlign w:val="bottom"/>
          </w:tcPr>
          <w:p w:rsidR="00E659B8" w:rsidRPr="00F61E79" w:rsidRDefault="00E659B8" w:rsidP="00E659B8">
            <w:pPr>
              <w:autoSpaceDE/>
              <w:autoSpaceDN/>
              <w:spacing w:line="276" w:lineRule="auto"/>
              <w:jc w:val="both"/>
              <w:rPr>
                <w:rFonts w:ascii="Arial Narrow" w:hAnsi="Arial Narrow" w:cs="Arial"/>
                <w:b/>
                <w:bCs/>
                <w:lang w:val="en-US"/>
              </w:rPr>
            </w:pPr>
            <w:r w:rsidRPr="00F61E79">
              <w:rPr>
                <w:rFonts w:ascii="Arial Narrow" w:hAnsi="Arial Narrow" w:cs="Arial"/>
                <w:b/>
                <w:bCs/>
                <w:lang w:val="en-US"/>
              </w:rPr>
              <w:t xml:space="preserve">Fonction : </w:t>
            </w:r>
          </w:p>
        </w:tc>
        <w:tc>
          <w:tcPr>
            <w:tcW w:w="5245" w:type="dxa"/>
            <w:tcBorders>
              <w:left w:val="single" w:sz="8" w:space="0" w:color="auto"/>
              <w:bottom w:val="single" w:sz="8" w:space="0" w:color="auto"/>
              <w:right w:val="single" w:sz="8" w:space="0" w:color="000000"/>
            </w:tcBorders>
            <w:vAlign w:val="bottom"/>
          </w:tcPr>
          <w:p w:rsidR="00E659B8" w:rsidRPr="00F61E79" w:rsidRDefault="00E659B8" w:rsidP="00E659B8">
            <w:pPr>
              <w:autoSpaceDE/>
              <w:autoSpaceDN/>
              <w:spacing w:line="276" w:lineRule="auto"/>
              <w:jc w:val="both"/>
              <w:rPr>
                <w:rFonts w:ascii="Arial Narrow" w:hAnsi="Arial Narrow" w:cs="Arial"/>
                <w:b/>
                <w:bCs/>
                <w:lang w:val="en-US"/>
              </w:rPr>
            </w:pPr>
            <w:r w:rsidRPr="00F61E79">
              <w:rPr>
                <w:rFonts w:ascii="Arial Narrow" w:hAnsi="Arial Narrow" w:cs="Arial"/>
                <w:b/>
                <w:bCs/>
                <w:lang w:val="en-US"/>
              </w:rPr>
              <w:t xml:space="preserve">Nom : </w:t>
            </w:r>
          </w:p>
        </w:tc>
      </w:tr>
    </w:tbl>
    <w:p w:rsidR="00E659B8" w:rsidRPr="00F61E79" w:rsidRDefault="00E659B8" w:rsidP="00E659B8">
      <w:pPr>
        <w:autoSpaceDE/>
        <w:autoSpaceDN/>
        <w:spacing w:line="276" w:lineRule="auto"/>
        <w:jc w:val="both"/>
        <w:rPr>
          <w:rFonts w:ascii="Arial Narrow" w:hAnsi="Arial Narrow" w:cs="Arial"/>
          <w:lang w:val="en-US"/>
        </w:rPr>
      </w:pPr>
    </w:p>
    <w:p w:rsidR="00E659B8" w:rsidRPr="00F61E79" w:rsidRDefault="00E659B8" w:rsidP="00E659B8">
      <w:pPr>
        <w:pStyle w:val="Titre3"/>
        <w:spacing w:line="276" w:lineRule="auto"/>
        <w:ind w:left="2124" w:firstLine="708"/>
        <w:jc w:val="both"/>
        <w:rPr>
          <w:rFonts w:ascii="Arial Narrow" w:hAnsi="Arial Narrow"/>
          <w:sz w:val="20"/>
          <w:szCs w:val="20"/>
          <w:lang w:val="en-US"/>
        </w:rPr>
        <w:sectPr w:rsidR="00E659B8" w:rsidRPr="00F61E79" w:rsidSect="00E659B8">
          <w:pgSz w:w="11906" w:h="16838"/>
          <w:pgMar w:top="1418" w:right="1418" w:bottom="1418" w:left="1418" w:header="708" w:footer="708" w:gutter="0"/>
          <w:cols w:space="708"/>
          <w:titlePg/>
          <w:docGrid w:linePitch="360"/>
        </w:sectPr>
      </w:pPr>
    </w:p>
    <w:p w:rsidR="00616A11" w:rsidRDefault="00A000B7" w:rsidP="00616A11">
      <w:pPr>
        <w:jc w:val="center"/>
        <w:rPr>
          <w:rFonts w:asciiTheme="majorHAnsi" w:hAnsiTheme="majorHAnsi" w:cstheme="majorHAnsi"/>
          <w:b/>
          <w:i/>
          <w:color w:val="C00000"/>
        </w:rPr>
      </w:pPr>
      <w:r>
        <w:rPr>
          <w:rFonts w:asciiTheme="minorHAnsi" w:hAnsiTheme="minorHAnsi" w:cstheme="minorBidi"/>
          <w:noProof/>
        </w:rPr>
        <w:lastRenderedPageBreak/>
        <w:drawing>
          <wp:anchor distT="0" distB="0" distL="114300" distR="114300" simplePos="0" relativeHeight="251656192" behindDoc="0" locked="0" layoutInCell="1" allowOverlap="1" wp14:anchorId="1E6290D4" wp14:editId="465AE830">
            <wp:simplePos x="0" y="0"/>
            <wp:positionH relativeFrom="column">
              <wp:posOffset>-166370</wp:posOffset>
            </wp:positionH>
            <wp:positionV relativeFrom="paragraph">
              <wp:posOffset>-383540</wp:posOffset>
            </wp:positionV>
            <wp:extent cx="895350" cy="1247775"/>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1247775"/>
                    </a:xfrm>
                    <a:prstGeom prst="rect">
                      <a:avLst/>
                    </a:prstGeom>
                    <a:noFill/>
                  </pic:spPr>
                </pic:pic>
              </a:graphicData>
            </a:graphic>
            <wp14:sizeRelH relativeFrom="page">
              <wp14:pctWidth>0</wp14:pctWidth>
            </wp14:sizeRelH>
            <wp14:sizeRelV relativeFrom="page">
              <wp14:pctHeight>0</wp14:pctHeight>
            </wp14:sizeRelV>
          </wp:anchor>
        </w:drawing>
      </w:r>
      <w:r w:rsidR="00A25E10">
        <w:rPr>
          <w:rFonts w:asciiTheme="minorHAnsi" w:hAnsiTheme="minorHAnsi" w:cstheme="minorBidi"/>
          <w:lang w:eastAsia="en-US"/>
        </w:rPr>
        <w:pict>
          <v:shape id="_x0000_s1132" type="#_x0000_t202" style="position:absolute;left:0;text-align:left;margin-left:52.9pt;margin-top:-21.4pt;width:367.5pt;height:124.5pt;z-index:251726336;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" strokecolor="white" strokeweight=".26467mm">
            <v:textbox style="mso-next-textbox:#_x0000_s1132">
              <w:txbxContent>
                <w:p w:rsidR="00616A11" w:rsidRDefault="00616A11" w:rsidP="00616A11">
                  <w:pPr>
                    <w:shd w:val="clear" w:color="auto" w:fill="E5DFEC" w:themeFill="accent4" w:themeFillTint="33"/>
                    <w:jc w:val="center"/>
                    <w:rPr>
                      <w:rFonts w:asciiTheme="majorHAnsi" w:hAnsiTheme="majorHAnsi" w:cstheme="majorHAnsi"/>
                      <w:b/>
                    </w:rPr>
                  </w:pPr>
                  <w:r>
                    <w:rPr>
                      <w:rFonts w:asciiTheme="majorHAnsi" w:hAnsiTheme="majorHAnsi" w:cstheme="majorHAnsi"/>
                      <w:b/>
                    </w:rPr>
                    <w:t>ASSOCIATION DE LUTTE CONTRE LES VIOLENCES SEXUELLES ET APPUI A LA PROMOTION DU DEVELOPPEMENT DURABLE  « </w:t>
                  </w:r>
                  <w:r w:rsidR="009143E8">
                    <w:rPr>
                      <w:rFonts w:asciiTheme="majorHAnsi" w:hAnsiTheme="majorHAnsi" w:cstheme="majorHAnsi"/>
                      <w:b/>
                    </w:rPr>
                    <w:t>ALUCOVIS-APDD</w:t>
                  </w:r>
                  <w:r>
                    <w:rPr>
                      <w:rFonts w:asciiTheme="majorHAnsi" w:hAnsiTheme="majorHAnsi" w:cstheme="majorHAnsi"/>
                      <w:b/>
                    </w:rPr>
                    <w:t xml:space="preserve"> »</w:t>
                  </w:r>
                </w:p>
                <w:p w:rsidR="00616A11" w:rsidRDefault="00616A11" w:rsidP="00616A11">
                  <w:pPr>
                    <w:tabs>
                      <w:tab w:val="left" w:pos="480"/>
                    </w:tabs>
                    <w:jc w:val="center"/>
                    <w:rPr>
                      <w:rFonts w:asciiTheme="majorHAnsi" w:eastAsia="Batang" w:hAnsiTheme="majorHAnsi" w:cstheme="majorHAnsi"/>
                      <w:b/>
                      <w:i/>
                      <w:color w:val="00B0F0"/>
                      <w:sz w:val="12"/>
                      <w:szCs w:val="18"/>
                      <w:lang w:val="fr-BE"/>
                    </w:rPr>
                  </w:pPr>
                  <w:r>
                    <w:rPr>
                      <w:rFonts w:asciiTheme="majorHAnsi" w:eastAsia="Batang" w:hAnsiTheme="majorHAnsi" w:cstheme="majorHAnsi"/>
                      <w:b/>
                      <w:i/>
                      <w:color w:val="00B0F0"/>
                      <w:sz w:val="12"/>
                      <w:szCs w:val="18"/>
                      <w:lang w:val="fr-BE"/>
                    </w:rPr>
                    <w:t>Elle est dotée de la personnalité civile que juridique sans configuration ni Préoccupation Politique, Religieuse qu’Ethnique.</w:t>
                  </w:r>
                </w:p>
                <w:p w:rsidR="00616A11" w:rsidRDefault="00616A11" w:rsidP="00616A11">
                  <w:pPr>
                    <w:tabs>
                      <w:tab w:val="left" w:pos="480"/>
                    </w:tabs>
                    <w:jc w:val="center"/>
                    <w:rPr>
                      <w:rFonts w:asciiTheme="majorHAnsi" w:eastAsia="Calibri" w:hAnsiTheme="majorHAnsi" w:cstheme="majorHAnsi"/>
                      <w:sz w:val="16"/>
                      <w:szCs w:val="22"/>
                    </w:rPr>
                  </w:pPr>
                  <w:r>
                    <w:rPr>
                      <w:rFonts w:asciiTheme="majorHAnsi" w:hAnsiTheme="majorHAnsi" w:cstheme="majorHAnsi"/>
                      <w:sz w:val="12"/>
                      <w:szCs w:val="18"/>
                      <w:lang w:val="fr-BE"/>
                    </w:rPr>
                    <w:t xml:space="preserve">E-mail : </w:t>
                  </w:r>
                  <w:hyperlink r:id="rId66" w:history="1">
                    <w:r w:rsidR="009143E8">
                      <w:rPr>
                        <w:rStyle w:val="Lienhypertexte"/>
                        <w:rFonts w:asciiTheme="majorHAnsi" w:hAnsiTheme="majorHAnsi" w:cstheme="majorHAnsi"/>
                        <w:sz w:val="16"/>
                      </w:rPr>
                      <w:t>ALUCOVIS-APDD</w:t>
                    </w:r>
                    <w:r>
                      <w:rPr>
                        <w:rStyle w:val="Lienhypertexte"/>
                        <w:rFonts w:asciiTheme="majorHAnsi" w:hAnsiTheme="majorHAnsi" w:cstheme="majorHAnsi"/>
                        <w:sz w:val="16"/>
                      </w:rPr>
                      <w:t>burundi@gmail.com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ou </w:t>
                  </w:r>
                  <w:hyperlink r:id="rId67" w:history="1">
                    <w:r>
                      <w:rPr>
                        <w:rStyle w:val="Lienhypertexte"/>
                        <w:rFonts w:asciiTheme="majorHAnsi" w:hAnsiTheme="majorHAnsi" w:cstheme="majorHAnsi"/>
                        <w:sz w:val="16"/>
                      </w:rPr>
                      <w:t>rugondey@gmail.com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w:t>
                  </w:r>
                </w:p>
                <w:p w:rsidR="00616A11" w:rsidRDefault="00616A11" w:rsidP="00616A11">
                  <w:pPr>
                    <w:tabs>
                      <w:tab w:val="left" w:pos="480"/>
                    </w:tabs>
                    <w:jc w:val="center"/>
                    <w:rPr>
                      <w:rFonts w:asciiTheme="majorHAnsi" w:eastAsiaTheme="minorHAnsi" w:hAnsiTheme="majorHAnsi" w:cstheme="majorHAnsi"/>
                      <w:sz w:val="18"/>
                    </w:rPr>
                  </w:pPr>
                  <w:r>
                    <w:rPr>
                      <w:rFonts w:asciiTheme="majorHAnsi" w:hAnsiTheme="majorHAnsi" w:cstheme="majorHAnsi"/>
                      <w:b/>
                      <w:color w:val="C00000"/>
                      <w:sz w:val="14"/>
                      <w:szCs w:val="18"/>
                      <w:lang w:val="fr-BE"/>
                    </w:rPr>
                    <w:t xml:space="preserve">Mob : (+257) 79931044/61675647 - 79492898 ou </w:t>
                  </w:r>
                  <w:r>
                    <w:rPr>
                      <w:rFonts w:asciiTheme="majorHAnsi" w:hAnsiTheme="majorHAnsi" w:cstheme="majorHAnsi"/>
                      <w:b/>
                      <w:color w:val="002060"/>
                      <w:sz w:val="14"/>
                      <w:szCs w:val="18"/>
                      <w:lang w:val="fr-BE"/>
                    </w:rPr>
                    <w:t>whatsapp +257 77881977  et 77492898</w:t>
                  </w:r>
                </w:p>
                <w:p w:rsidR="00616A11" w:rsidRDefault="00616A11" w:rsidP="00616A11">
                  <w:pPr>
                    <w:shd w:val="clear" w:color="auto" w:fill="FDE9D9" w:themeFill="accent6" w:themeFillTint="33"/>
                    <w:jc w:val="center"/>
                    <w:rPr>
                      <w:rFonts w:asciiTheme="majorHAnsi" w:hAnsiTheme="majorHAnsi" w:cstheme="majorHAnsi"/>
                      <w:b/>
                      <w:sz w:val="16"/>
                      <w:lang w:val="fr-BE"/>
                    </w:rPr>
                  </w:pPr>
                  <w:r>
                    <w:rPr>
                      <w:rFonts w:asciiTheme="majorHAnsi" w:hAnsiTheme="majorHAnsi" w:cstheme="majorHAnsi"/>
                      <w:b/>
                      <w:sz w:val="14"/>
                      <w:szCs w:val="18"/>
                      <w:u w:val="single"/>
                      <w:lang w:val="fr-BE"/>
                    </w:rPr>
                    <w:t>Bureau siège :</w:t>
                  </w:r>
                  <w:r>
                    <w:rPr>
                      <w:rFonts w:asciiTheme="majorHAnsi" w:hAnsiTheme="majorHAnsi" w:cstheme="majorHAnsi"/>
                      <w:b/>
                      <w:sz w:val="14"/>
                      <w:szCs w:val="18"/>
                      <w:lang w:val="fr-BE"/>
                    </w:rPr>
                    <w:t xml:space="preserve"> Au chef-lieu de la Province Cibitoke (Nord-Ouest du Burundi) en face de l’ONG CONCERN </w:t>
                  </w:r>
                  <w:r>
                    <w:rPr>
                      <w:rFonts w:asciiTheme="majorHAnsi" w:hAnsiTheme="majorHAnsi" w:cstheme="majorHAnsi"/>
                      <w:sz w:val="16"/>
                      <w:lang w:val="fr-BE"/>
                    </w:rPr>
                    <w:t>World Wide.</w:t>
                  </w:r>
                  <w:r>
                    <w:rPr>
                      <w:rFonts w:asciiTheme="majorHAnsi" w:hAnsiTheme="majorHAnsi" w:cstheme="majorHAnsi"/>
                      <w:b/>
                      <w:sz w:val="16"/>
                      <w:lang w:val="fr-BE"/>
                    </w:rPr>
                    <w:t xml:space="preserve"> </w:t>
                  </w:r>
                </w:p>
                <w:p w:rsidR="00616A11" w:rsidRDefault="00616A11" w:rsidP="00616A11">
                  <w:pPr>
                    <w:shd w:val="clear" w:color="auto" w:fill="FDE9D9" w:themeFill="accent6" w:themeFillTint="33"/>
                    <w:jc w:val="center"/>
                    <w:rPr>
                      <w:rFonts w:asciiTheme="majorHAnsi" w:hAnsiTheme="majorHAnsi" w:cstheme="majorHAnsi"/>
                      <w:sz w:val="18"/>
                      <w:szCs w:val="22"/>
                    </w:rPr>
                  </w:pPr>
                  <w:r>
                    <w:rPr>
                      <w:rFonts w:asciiTheme="majorHAnsi" w:hAnsiTheme="majorHAnsi" w:cstheme="majorHAnsi"/>
                      <w:b/>
                      <w:sz w:val="16"/>
                      <w:lang w:val="fr-BE"/>
                    </w:rPr>
                    <w:t xml:space="preserve">Ord. Min : N° 530/231 du 9/03/2006, </w:t>
                  </w:r>
                </w:p>
                <w:p w:rsidR="00616A11" w:rsidRDefault="00616A11" w:rsidP="00616A11">
                  <w:pPr>
                    <w:shd w:val="clear" w:color="auto" w:fill="FFF2CC"/>
                    <w:jc w:val="center"/>
                    <w:rPr>
                      <w:rFonts w:asciiTheme="majorHAnsi" w:hAnsiTheme="majorHAnsi" w:cstheme="majorHAnsi"/>
                      <w:b/>
                      <w:color w:val="0070C0"/>
                      <w:sz w:val="14"/>
                      <w:lang w:val="fr-BE"/>
                    </w:rPr>
                  </w:pPr>
                  <w:r>
                    <w:rPr>
                      <w:rFonts w:asciiTheme="majorHAnsi" w:hAnsiTheme="majorHAnsi" w:cstheme="majorHAnsi"/>
                      <w:b/>
                      <w:color w:val="0070C0"/>
                      <w:sz w:val="14"/>
                      <w:lang w:val="fr-BE"/>
                    </w:rPr>
                    <w:t>Prise d’acte du 29/01/2019 n° 530/173/CAB/2019  conformité sur la nouvelle loi régissant les ASBL au Burundi.</w:t>
                  </w:r>
                </w:p>
                <w:p w:rsidR="00616A11" w:rsidRDefault="00616A11" w:rsidP="00616A11">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 xml:space="preserve">L’actuelle ordonnance : n° 530/460 du 20/05/2021 portant changement de dénomination de l’ALUCOVI à </w:t>
                  </w:r>
                  <w:r w:rsidR="009143E8">
                    <w:rPr>
                      <w:rFonts w:asciiTheme="majorHAnsi" w:hAnsiTheme="majorHAnsi" w:cstheme="majorHAnsi"/>
                      <w:b/>
                      <w:color w:val="7030A0"/>
                      <w:sz w:val="14"/>
                      <w:szCs w:val="18"/>
                      <w:lang w:val="fr-BE"/>
                    </w:rPr>
                    <w:t>ALUCOVIS-APDD</w:t>
                  </w:r>
                  <w:r>
                    <w:rPr>
                      <w:rFonts w:asciiTheme="majorHAnsi" w:hAnsiTheme="majorHAnsi" w:cstheme="majorHAnsi"/>
                      <w:b/>
                      <w:color w:val="7030A0"/>
                      <w:sz w:val="14"/>
                      <w:szCs w:val="18"/>
                      <w:lang w:val="fr-BE"/>
                    </w:rPr>
                    <w:t xml:space="preserve"> </w:t>
                  </w:r>
                </w:p>
                <w:p w:rsidR="00616A11" w:rsidRDefault="00616A11" w:rsidP="00616A11">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Sous une Prise d’acte ministérielle n° Réf : 530/5467/CAB/2021 du 20/05/2021</w:t>
                  </w:r>
                </w:p>
                <w:p w:rsidR="00616A11" w:rsidRDefault="00616A11" w:rsidP="00616A11">
                  <w:pPr>
                    <w:shd w:val="clear" w:color="auto" w:fill="F2F2F2"/>
                    <w:jc w:val="center"/>
                    <w:rPr>
                      <w:rFonts w:ascii="Calibri Light" w:hAnsi="Calibri Light" w:cs="Calibri Light"/>
                      <w:b/>
                      <w:szCs w:val="18"/>
                      <w:u w:val="single"/>
                      <w:lang w:val="fr-BE"/>
                    </w:rPr>
                  </w:pPr>
                  <w:r>
                    <w:rPr>
                      <w:rFonts w:ascii="Calibri Light" w:hAnsi="Calibri Light" w:cs="Calibri Light"/>
                      <w:b/>
                      <w:szCs w:val="18"/>
                      <w:u w:val="single"/>
                      <w:lang w:val="fr-BE"/>
                    </w:rPr>
                    <w:t>République du BURUNDI.</w:t>
                  </w:r>
                </w:p>
                <w:p w:rsidR="00616A11" w:rsidRDefault="00616A11" w:rsidP="00616A11">
                  <w:pPr>
                    <w:rPr>
                      <w:rFonts w:asciiTheme="minorHAnsi" w:hAnsiTheme="minorHAnsi" w:cstheme="minorBidi"/>
                      <w:sz w:val="22"/>
                      <w:szCs w:val="22"/>
                    </w:rPr>
                  </w:pPr>
                </w:p>
              </w:txbxContent>
            </v:textbox>
            <w10:wrap anchorx="margin"/>
          </v:shape>
        </w:pict>
      </w:r>
    </w:p>
    <w:p w:rsidR="00616A11" w:rsidRDefault="00616A11" w:rsidP="00616A11">
      <w:pPr>
        <w:jc w:val="center"/>
        <w:rPr>
          <w:rFonts w:asciiTheme="majorHAnsi" w:hAnsiTheme="majorHAnsi" w:cstheme="majorHAnsi"/>
          <w:b/>
          <w:i/>
          <w:color w:val="C00000"/>
        </w:rPr>
      </w:pPr>
    </w:p>
    <w:p w:rsidR="00616A11" w:rsidRDefault="00616A11" w:rsidP="00616A11">
      <w:pPr>
        <w:jc w:val="center"/>
        <w:rPr>
          <w:rFonts w:asciiTheme="majorHAnsi" w:hAnsiTheme="majorHAnsi" w:cstheme="majorHAnsi"/>
          <w:b/>
          <w:i/>
          <w:color w:val="C00000"/>
        </w:rPr>
      </w:pPr>
    </w:p>
    <w:p w:rsidR="00616A11" w:rsidRDefault="00616A11" w:rsidP="00616A11">
      <w:pPr>
        <w:spacing w:line="20" w:lineRule="atLeast"/>
        <w:jc w:val="right"/>
        <w:rPr>
          <w:rFonts w:ascii="Arial" w:hAnsi="Arial" w:cs="Arial"/>
          <w:b/>
          <w:color w:val="000000" w:themeColor="text1"/>
        </w:rPr>
      </w:pPr>
    </w:p>
    <w:p w:rsidR="00616A11" w:rsidRDefault="00616A11" w:rsidP="00616A11">
      <w:pPr>
        <w:jc w:val="right"/>
        <w:rPr>
          <w:rFonts w:asciiTheme="majorHAnsi" w:hAnsiTheme="majorHAnsi" w:cstheme="majorHAnsi"/>
          <w:sz w:val="24"/>
        </w:rPr>
      </w:pPr>
    </w:p>
    <w:p w:rsidR="00E659B8" w:rsidRPr="00F61E79" w:rsidRDefault="00E659B8" w:rsidP="00E659B8">
      <w:pPr>
        <w:pStyle w:val="Titre3"/>
        <w:overflowPunct/>
        <w:adjustRightInd/>
        <w:spacing w:before="0" w:after="0" w:line="276" w:lineRule="auto"/>
        <w:ind w:right="255"/>
        <w:textAlignment w:val="auto"/>
        <w:rPr>
          <w:rFonts w:ascii="Arial Narrow" w:eastAsia="SimSun" w:hAnsi="Arial Narrow"/>
          <w:sz w:val="20"/>
          <w:szCs w:val="20"/>
          <w:lang w:val="fr-CA"/>
        </w:rPr>
      </w:pPr>
    </w:p>
    <w:p w:rsidR="00AC0C04" w:rsidRDefault="00AC0C04" w:rsidP="00CE0AE5">
      <w:pPr>
        <w:pStyle w:val="Titre2"/>
        <w:jc w:val="center"/>
        <w:rPr>
          <w:rFonts w:eastAsia="SimSun"/>
          <w:lang w:val="fr-CA"/>
        </w:rPr>
      </w:pPr>
    </w:p>
    <w:p w:rsidR="00616A11" w:rsidRDefault="00616A11" w:rsidP="00616A11">
      <w:pPr>
        <w:pStyle w:val="Titre2"/>
        <w:rPr>
          <w:rFonts w:eastAsia="SimSun"/>
          <w:lang w:val="fr-CA"/>
        </w:rPr>
      </w:pPr>
    </w:p>
    <w:p w:rsidR="00E659B8" w:rsidRPr="00AC0C04" w:rsidRDefault="00E659B8" w:rsidP="00616A11">
      <w:pPr>
        <w:pStyle w:val="Titre2"/>
        <w:jc w:val="center"/>
        <w:rPr>
          <w:rFonts w:eastAsia="SimSun"/>
          <w:lang w:val="fr-CA"/>
        </w:rPr>
      </w:pPr>
      <w:r w:rsidRPr="00F61E79">
        <w:rPr>
          <w:rFonts w:eastAsia="SimSun"/>
          <w:lang w:val="fr-CA"/>
        </w:rPr>
        <w:t xml:space="preserve">ETAT DE PAIEMENT REMBOURSEMENT DE TRANSPORT </w:t>
      </w:r>
      <w:r w:rsidRPr="00CE0AE5">
        <w:rPr>
          <w:rFonts w:eastAsia="SimSun"/>
          <w:u w:val="single"/>
          <w:lang w:val="fr-CA"/>
        </w:rPr>
        <w:t>AUTORITES LOCALES</w:t>
      </w:r>
    </w:p>
    <w:p w:rsidR="00E659B8" w:rsidRPr="00AC0C04" w:rsidRDefault="00E659B8" w:rsidP="00E659B8">
      <w:pPr>
        <w:spacing w:line="276" w:lineRule="auto"/>
        <w:jc w:val="both"/>
        <w:rPr>
          <w:rFonts w:ascii="Arial Narrow" w:hAnsi="Arial Narrow" w:cs="Arial"/>
          <w:lang w:val="fr-CA"/>
        </w:rPr>
      </w:pPr>
    </w:p>
    <w:p w:rsidR="00E659B8" w:rsidRPr="00F61E79" w:rsidRDefault="00E659B8" w:rsidP="00E659B8">
      <w:pPr>
        <w:spacing w:line="276" w:lineRule="auto"/>
        <w:ind w:left="-11"/>
        <w:jc w:val="right"/>
        <w:rPr>
          <w:rFonts w:ascii="Arial Narrow" w:hAnsi="Arial Narrow" w:cs="Arial"/>
        </w:rPr>
      </w:pPr>
      <w:r w:rsidRPr="00F61E79">
        <w:rPr>
          <w:rFonts w:ascii="Arial Narrow" w:hAnsi="Arial Narrow" w:cs="Arial"/>
        </w:rPr>
        <w:t>DATE : …………………………………..</w:t>
      </w:r>
    </w:p>
    <w:p w:rsidR="00E659B8" w:rsidRPr="00CE0AE5" w:rsidRDefault="00E659B8" w:rsidP="00E839CF">
      <w:pPr>
        <w:pStyle w:val="Paragraphedeliste"/>
        <w:numPr>
          <w:ilvl w:val="0"/>
          <w:numId w:val="182"/>
        </w:numPr>
        <w:overflowPunct/>
        <w:adjustRightInd/>
        <w:spacing w:line="276" w:lineRule="auto"/>
        <w:contextualSpacing/>
        <w:jc w:val="both"/>
        <w:textAlignment w:val="auto"/>
        <w:rPr>
          <w:rFonts w:ascii="Arial Narrow" w:hAnsi="Arial Narrow" w:cs="Arial"/>
          <w:b/>
          <w:u w:val="single"/>
        </w:rPr>
      </w:pPr>
      <w:r w:rsidRPr="00CE0AE5">
        <w:rPr>
          <w:rFonts w:ascii="Arial Narrow" w:hAnsi="Arial Narrow" w:cs="Arial"/>
          <w:b/>
          <w:u w:val="single"/>
        </w:rPr>
        <w:t xml:space="preserve">IDENTIFICATION </w:t>
      </w: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PRENOM (S)</w:t>
      </w:r>
      <w:r w:rsidRPr="00F61E79">
        <w:rPr>
          <w:rFonts w:ascii="Arial Narrow" w:hAnsi="Arial Narrow" w:cs="Arial"/>
        </w:rPr>
        <w:tab/>
      </w:r>
      <w:r w:rsidRPr="00F61E79">
        <w:rPr>
          <w:rFonts w:ascii="Arial Narrow" w:hAnsi="Arial Narrow" w:cs="Arial"/>
        </w:rPr>
        <w:tab/>
      </w:r>
      <w:r w:rsidRPr="00F61E79">
        <w:rPr>
          <w:rFonts w:ascii="Arial Narrow" w:hAnsi="Arial Narrow" w:cs="Arial"/>
        </w:rPr>
        <w:tab/>
        <w:t> </w:t>
      </w:r>
      <w:r w:rsidRPr="00F61E79">
        <w:rPr>
          <w:rFonts w:ascii="Arial Narrow" w:hAnsi="Arial Narrow" w:cs="Arial"/>
          <w:b/>
        </w:rPr>
        <w:t>:</w:t>
      </w:r>
      <w:r w:rsidRPr="00F61E79">
        <w:rPr>
          <w:rFonts w:ascii="Arial Narrow" w:hAnsi="Arial Narrow" w:cs="Arial"/>
        </w:rPr>
        <w:t>…………..……………………………………………………………</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 xml:space="preserve">NOM             </w:t>
      </w:r>
      <w:r w:rsidRPr="00F61E79">
        <w:rPr>
          <w:rFonts w:ascii="Arial Narrow" w:hAnsi="Arial Narrow" w:cs="Arial"/>
        </w:rPr>
        <w:tab/>
      </w:r>
      <w:r w:rsidRPr="00F61E79">
        <w:rPr>
          <w:rFonts w:ascii="Arial Narrow" w:hAnsi="Arial Narrow" w:cs="Arial"/>
        </w:rPr>
        <w:tab/>
      </w:r>
      <w:r w:rsidRPr="00F61E79">
        <w:rPr>
          <w:rFonts w:ascii="Arial Narrow" w:hAnsi="Arial Narrow" w:cs="Arial"/>
        </w:rPr>
        <w:tab/>
        <w:t xml:space="preserve"> </w:t>
      </w:r>
      <w:r w:rsidRPr="00F61E79">
        <w:rPr>
          <w:rFonts w:ascii="Arial Narrow" w:hAnsi="Arial Narrow" w:cs="Arial"/>
          <w:b/>
        </w:rPr>
        <w:t>:</w:t>
      </w:r>
      <w:r w:rsidRPr="00F61E79">
        <w:rPr>
          <w:rFonts w:ascii="Arial Narrow" w:hAnsi="Arial Narrow" w:cs="Arial"/>
        </w:rPr>
        <w:t>……….……………………………………………………………….</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FONCTION </w:t>
      </w:r>
      <w:r w:rsidRPr="00F61E79">
        <w:rPr>
          <w:rFonts w:ascii="Arial Narrow" w:hAnsi="Arial Narrow" w:cs="Arial"/>
        </w:rPr>
        <w:tab/>
      </w:r>
      <w:r w:rsidRPr="00F61E79">
        <w:rPr>
          <w:rFonts w:ascii="Arial Narrow" w:hAnsi="Arial Narrow" w:cs="Arial"/>
        </w:rPr>
        <w:tab/>
      </w:r>
      <w:r w:rsidRPr="00F61E79">
        <w:rPr>
          <w:rFonts w:ascii="Arial Narrow" w:hAnsi="Arial Narrow" w:cs="Arial"/>
        </w:rPr>
        <w:tab/>
        <w:t xml:space="preserve"> </w:t>
      </w:r>
      <w:r w:rsidRPr="00F61E79">
        <w:rPr>
          <w:rFonts w:ascii="Arial Narrow" w:hAnsi="Arial Narrow" w:cs="Arial"/>
          <w:b/>
        </w:rPr>
        <w:t>:</w:t>
      </w:r>
      <w:r w:rsidRPr="00F61E79">
        <w:rPr>
          <w:rFonts w:ascii="Arial Narrow" w:hAnsi="Arial Narrow" w:cs="Arial"/>
        </w:rPr>
        <w:t>………………………………………………………………………..</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N° IDENTIFICATION</w:t>
      </w:r>
      <w:r w:rsidRPr="00F61E79">
        <w:rPr>
          <w:rFonts w:ascii="Arial Narrow" w:hAnsi="Arial Narrow" w:cs="Arial"/>
        </w:rPr>
        <w:tab/>
      </w:r>
      <w:r w:rsidRPr="00F61E79">
        <w:rPr>
          <w:rFonts w:ascii="Arial Narrow" w:hAnsi="Arial Narrow" w:cs="Arial"/>
        </w:rPr>
        <w:tab/>
        <w:t> </w:t>
      </w:r>
      <w:r w:rsidRPr="00F61E79">
        <w:rPr>
          <w:rFonts w:ascii="Arial Narrow" w:hAnsi="Arial Narrow" w:cs="Arial"/>
          <w:b/>
        </w:rPr>
        <w:t>:</w:t>
      </w:r>
      <w:r w:rsidRPr="00F61E79">
        <w:rPr>
          <w:rFonts w:ascii="Arial Narrow" w:hAnsi="Arial Narrow" w:cs="Arial"/>
        </w:rPr>
        <w:t>…..……………………………………………………………………</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N° TELEPHONE</w:t>
      </w:r>
      <w:r w:rsidRPr="00F61E79">
        <w:rPr>
          <w:rFonts w:ascii="Arial Narrow" w:hAnsi="Arial Narrow" w:cs="Arial"/>
        </w:rPr>
        <w:tab/>
      </w:r>
      <w:r w:rsidRPr="00F61E79">
        <w:rPr>
          <w:rFonts w:ascii="Arial Narrow" w:hAnsi="Arial Narrow" w:cs="Arial"/>
        </w:rPr>
        <w:tab/>
        <w:t xml:space="preserve"> </w:t>
      </w:r>
      <w:r w:rsidRPr="00F61E79">
        <w:rPr>
          <w:rFonts w:ascii="Arial Narrow" w:hAnsi="Arial Narrow" w:cs="Arial"/>
          <w:b/>
        </w:rPr>
        <w:t>:</w:t>
      </w:r>
      <w:r w:rsidRPr="00F61E79">
        <w:rPr>
          <w:rFonts w:ascii="Arial Narrow" w:hAnsi="Arial Narrow" w:cs="Arial"/>
        </w:rPr>
        <w:t>………………………………………………………………………..</w:t>
      </w:r>
    </w:p>
    <w:p w:rsidR="00E659B8" w:rsidRPr="00F61E79" w:rsidRDefault="00E659B8" w:rsidP="00E659B8">
      <w:pPr>
        <w:spacing w:line="276" w:lineRule="auto"/>
        <w:jc w:val="both"/>
        <w:rPr>
          <w:rFonts w:ascii="Arial Narrow" w:hAnsi="Arial Narrow" w:cs="Arial"/>
        </w:rPr>
      </w:pPr>
    </w:p>
    <w:p w:rsidR="00E659B8" w:rsidRPr="00CE0AE5" w:rsidRDefault="00E659B8" w:rsidP="00E839CF">
      <w:pPr>
        <w:pStyle w:val="Paragraphedeliste"/>
        <w:numPr>
          <w:ilvl w:val="0"/>
          <w:numId w:val="183"/>
        </w:numPr>
        <w:overflowPunct/>
        <w:adjustRightInd/>
        <w:spacing w:line="276" w:lineRule="auto"/>
        <w:contextualSpacing/>
        <w:jc w:val="both"/>
        <w:textAlignment w:val="auto"/>
        <w:rPr>
          <w:rFonts w:ascii="Arial Narrow" w:hAnsi="Arial Narrow" w:cs="Arial"/>
          <w:b/>
          <w:u w:val="single"/>
        </w:rPr>
      </w:pPr>
      <w:r w:rsidRPr="00CE0AE5">
        <w:rPr>
          <w:rFonts w:ascii="Arial Narrow" w:hAnsi="Arial Narrow" w:cs="Arial"/>
          <w:b/>
          <w:u w:val="single"/>
        </w:rPr>
        <w:t>OBJET DE LA DEPENSE</w:t>
      </w:r>
    </w:p>
    <w:p w:rsidR="00E659B8" w:rsidRPr="00F61E79" w:rsidRDefault="00E659B8" w:rsidP="00E659B8">
      <w:pPr>
        <w:pStyle w:val="Paragraphedeliste"/>
        <w:spacing w:line="276" w:lineRule="auto"/>
        <w:ind w:left="426"/>
        <w:jc w:val="both"/>
        <w:rPr>
          <w:rFonts w:ascii="Arial Narrow" w:hAnsi="Arial Narrow" w:cs="Arial"/>
          <w:b/>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229"/>
      </w:tblGrid>
      <w:tr w:rsidR="00E659B8" w:rsidRPr="00F61E79" w:rsidTr="00E659B8">
        <w:tc>
          <w:tcPr>
            <w:tcW w:w="2802" w:type="dxa"/>
            <w:shd w:val="clear" w:color="auto" w:fill="BFBFBF"/>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r w:rsidRPr="00F61E79">
              <w:rPr>
                <w:rFonts w:ascii="Arial Narrow" w:hAnsi="Arial Narrow" w:cs="Arial"/>
                <w:b/>
                <w:highlight w:val="lightGray"/>
              </w:rPr>
              <w:t xml:space="preserve">Date activité </w:t>
            </w:r>
          </w:p>
        </w:tc>
        <w:tc>
          <w:tcPr>
            <w:tcW w:w="7229" w:type="dxa"/>
            <w:shd w:val="clear" w:color="auto" w:fill="auto"/>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tc>
      </w:tr>
      <w:tr w:rsidR="00E659B8" w:rsidRPr="00F61E79" w:rsidTr="00E659B8">
        <w:tc>
          <w:tcPr>
            <w:tcW w:w="2802" w:type="dxa"/>
            <w:shd w:val="clear" w:color="auto" w:fill="BFBFBF"/>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r w:rsidRPr="00F61E79">
              <w:rPr>
                <w:rFonts w:ascii="Arial Narrow" w:hAnsi="Arial Narrow" w:cs="Arial"/>
                <w:b/>
                <w:highlight w:val="lightGray"/>
              </w:rPr>
              <w:t>Dénomination activité</w:t>
            </w:r>
          </w:p>
        </w:tc>
        <w:tc>
          <w:tcPr>
            <w:tcW w:w="7229" w:type="dxa"/>
            <w:shd w:val="clear" w:color="auto" w:fill="auto"/>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tc>
      </w:tr>
      <w:tr w:rsidR="00E659B8" w:rsidRPr="00F61E79" w:rsidTr="00E659B8">
        <w:tc>
          <w:tcPr>
            <w:tcW w:w="2802" w:type="dxa"/>
            <w:shd w:val="clear" w:color="auto" w:fill="BFBFBF"/>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r w:rsidRPr="00F61E79">
              <w:rPr>
                <w:rFonts w:ascii="Arial Narrow" w:hAnsi="Arial Narrow" w:cs="Arial"/>
                <w:b/>
                <w:highlight w:val="lightGray"/>
              </w:rPr>
              <w:t xml:space="preserve">Montant payé </w:t>
            </w:r>
          </w:p>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r w:rsidRPr="00F61E79">
              <w:rPr>
                <w:rFonts w:ascii="Arial Narrow" w:hAnsi="Arial Narrow" w:cs="Arial"/>
                <w:b/>
                <w:highlight w:val="lightGray"/>
              </w:rPr>
              <w:t>(en chiffres)</w:t>
            </w:r>
          </w:p>
        </w:tc>
        <w:tc>
          <w:tcPr>
            <w:tcW w:w="7229" w:type="dxa"/>
            <w:shd w:val="clear" w:color="auto" w:fill="auto"/>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tc>
      </w:tr>
      <w:tr w:rsidR="00E659B8" w:rsidRPr="00F61E79" w:rsidTr="00E659B8">
        <w:tc>
          <w:tcPr>
            <w:tcW w:w="2802" w:type="dxa"/>
            <w:shd w:val="clear" w:color="auto" w:fill="BFBFBF"/>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r w:rsidRPr="00F61E79">
              <w:rPr>
                <w:rFonts w:ascii="Arial Narrow" w:hAnsi="Arial Narrow" w:cs="Arial"/>
                <w:b/>
                <w:highlight w:val="lightGray"/>
              </w:rPr>
              <w:t xml:space="preserve">Montant payé </w:t>
            </w:r>
          </w:p>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r w:rsidRPr="00F61E79">
              <w:rPr>
                <w:rFonts w:ascii="Arial Narrow" w:hAnsi="Arial Narrow" w:cs="Arial"/>
                <w:b/>
                <w:highlight w:val="lightGray"/>
              </w:rPr>
              <w:t>(en lettres)</w:t>
            </w:r>
          </w:p>
        </w:tc>
        <w:tc>
          <w:tcPr>
            <w:tcW w:w="7229" w:type="dxa"/>
            <w:shd w:val="clear" w:color="auto" w:fill="auto"/>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tc>
      </w:tr>
      <w:tr w:rsidR="00E659B8" w:rsidRPr="00F61E79" w:rsidTr="00E659B8">
        <w:tc>
          <w:tcPr>
            <w:tcW w:w="2802" w:type="dxa"/>
            <w:shd w:val="clear" w:color="auto" w:fill="BFBFBF"/>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r w:rsidRPr="00F61E79">
              <w:rPr>
                <w:rFonts w:ascii="Arial Narrow" w:hAnsi="Arial Narrow" w:cs="Arial"/>
                <w:b/>
                <w:highlight w:val="lightGray"/>
              </w:rPr>
              <w:t>Mode et références de paiement</w:t>
            </w:r>
          </w:p>
        </w:tc>
        <w:tc>
          <w:tcPr>
            <w:tcW w:w="7229" w:type="dxa"/>
            <w:shd w:val="clear" w:color="auto" w:fill="auto"/>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tc>
      </w:tr>
      <w:tr w:rsidR="00E659B8" w:rsidRPr="00F61E79" w:rsidTr="00E659B8">
        <w:tc>
          <w:tcPr>
            <w:tcW w:w="2802" w:type="dxa"/>
            <w:shd w:val="clear" w:color="auto" w:fill="BFBFBF"/>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r w:rsidRPr="00F61E79">
              <w:rPr>
                <w:rFonts w:ascii="Arial Narrow" w:hAnsi="Arial Narrow" w:cs="Arial"/>
                <w:b/>
                <w:highlight w:val="lightGray"/>
              </w:rPr>
              <w:t>Émargement du bénéficiaire</w:t>
            </w:r>
          </w:p>
        </w:tc>
        <w:tc>
          <w:tcPr>
            <w:tcW w:w="7229" w:type="dxa"/>
            <w:shd w:val="clear" w:color="auto" w:fill="auto"/>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tc>
      </w:tr>
    </w:tbl>
    <w:p w:rsidR="00CE0AE5" w:rsidRDefault="00CE0AE5" w:rsidP="00CE0AE5">
      <w:pPr>
        <w:overflowPunct/>
        <w:adjustRightInd/>
        <w:spacing w:line="276" w:lineRule="auto"/>
        <w:contextualSpacing/>
        <w:jc w:val="both"/>
        <w:textAlignment w:val="auto"/>
        <w:rPr>
          <w:rFonts w:ascii="Arial Narrow" w:hAnsi="Arial Narrow" w:cs="Arial"/>
        </w:rPr>
      </w:pPr>
    </w:p>
    <w:p w:rsidR="00E659B8" w:rsidRPr="00CE0AE5" w:rsidRDefault="00E659B8" w:rsidP="00E839CF">
      <w:pPr>
        <w:pStyle w:val="Paragraphedeliste"/>
        <w:numPr>
          <w:ilvl w:val="0"/>
          <w:numId w:val="183"/>
        </w:numPr>
        <w:overflowPunct/>
        <w:adjustRightInd/>
        <w:spacing w:line="276" w:lineRule="auto"/>
        <w:contextualSpacing/>
        <w:jc w:val="both"/>
        <w:textAlignment w:val="auto"/>
        <w:rPr>
          <w:rFonts w:ascii="Arial Narrow" w:hAnsi="Arial Narrow" w:cs="Arial"/>
          <w:b/>
          <w:u w:val="single"/>
        </w:rPr>
      </w:pPr>
      <w:r w:rsidRPr="00CE0AE5">
        <w:rPr>
          <w:rFonts w:ascii="Arial Narrow" w:hAnsi="Arial Narrow" w:cs="Arial"/>
          <w:b/>
          <w:u w:val="single"/>
        </w:rPr>
        <w:t>VALIDATION PAR L’</w:t>
      </w:r>
      <w:r w:rsidR="009143E8">
        <w:rPr>
          <w:rFonts w:ascii="Arial Narrow" w:hAnsi="Arial Narrow" w:cs="Arial"/>
          <w:b/>
          <w:u w:val="single"/>
        </w:rPr>
        <w:t>ALUCOVIS-APDD</w:t>
      </w:r>
    </w:p>
    <w:p w:rsidR="00E659B8" w:rsidRPr="00F61E79" w:rsidRDefault="00E659B8" w:rsidP="00E659B8">
      <w:pPr>
        <w:spacing w:line="276" w:lineRule="auto"/>
        <w:jc w:val="both"/>
        <w:rPr>
          <w:rFonts w:ascii="Arial Narrow" w:hAnsi="Arial Narrow" w:cs="Arial"/>
        </w:rPr>
      </w:pPr>
    </w:p>
    <w:tbl>
      <w:tblPr>
        <w:tblW w:w="9933" w:type="dxa"/>
        <w:tblInd w:w="60" w:type="dxa"/>
        <w:tblCellMar>
          <w:left w:w="70" w:type="dxa"/>
          <w:right w:w="70" w:type="dxa"/>
        </w:tblCellMar>
        <w:tblLook w:val="04A0" w:firstRow="1" w:lastRow="0" w:firstColumn="1" w:lastColumn="0" w:noHBand="0" w:noVBand="1"/>
      </w:tblPr>
      <w:tblGrid>
        <w:gridCol w:w="4688"/>
        <w:gridCol w:w="5245"/>
      </w:tblGrid>
      <w:tr w:rsidR="00E659B8" w:rsidRPr="00F61E79" w:rsidTr="00E659B8">
        <w:trPr>
          <w:trHeight w:val="60"/>
        </w:trPr>
        <w:tc>
          <w:tcPr>
            <w:tcW w:w="4688" w:type="dxa"/>
            <w:tcBorders>
              <w:top w:val="single" w:sz="8" w:space="0" w:color="auto"/>
              <w:left w:val="single" w:sz="8" w:space="0" w:color="auto"/>
              <w:bottom w:val="single" w:sz="4" w:space="0" w:color="auto"/>
              <w:right w:val="single" w:sz="8" w:space="0" w:color="000000"/>
            </w:tcBorders>
            <w:shd w:val="clear" w:color="auto" w:fill="BFBFBF"/>
            <w:noWrap/>
            <w:vAlign w:val="bottom"/>
            <w:hideMark/>
          </w:tcPr>
          <w:p w:rsidR="00E659B8" w:rsidRPr="00F61E79" w:rsidRDefault="00E659B8" w:rsidP="00E659B8">
            <w:pPr>
              <w:autoSpaceDE/>
              <w:autoSpaceDN/>
              <w:spacing w:line="276" w:lineRule="auto"/>
              <w:jc w:val="both"/>
              <w:rPr>
                <w:rFonts w:ascii="Arial Narrow" w:hAnsi="Arial Narrow" w:cs="Arial"/>
                <w:b/>
                <w:bCs/>
              </w:rPr>
            </w:pPr>
            <w:r w:rsidRPr="00F61E79">
              <w:rPr>
                <w:rFonts w:ascii="Arial Narrow" w:hAnsi="Arial Narrow" w:cs="Arial"/>
                <w:b/>
                <w:bCs/>
              </w:rPr>
              <w:t>Commentaires et précisions du payeur</w:t>
            </w:r>
          </w:p>
        </w:tc>
        <w:tc>
          <w:tcPr>
            <w:tcW w:w="5245" w:type="dxa"/>
            <w:tcBorders>
              <w:top w:val="single" w:sz="8" w:space="0" w:color="auto"/>
              <w:left w:val="single" w:sz="8" w:space="0" w:color="auto"/>
              <w:bottom w:val="single" w:sz="4" w:space="0" w:color="auto"/>
              <w:right w:val="single" w:sz="8" w:space="0" w:color="000000"/>
            </w:tcBorders>
            <w:shd w:val="clear" w:color="auto" w:fill="BFBFBF"/>
          </w:tcPr>
          <w:p w:rsidR="00E659B8" w:rsidRPr="00F61E79" w:rsidRDefault="00E659B8" w:rsidP="00E659B8">
            <w:pPr>
              <w:autoSpaceDE/>
              <w:autoSpaceDN/>
              <w:spacing w:line="276" w:lineRule="auto"/>
              <w:jc w:val="both"/>
              <w:rPr>
                <w:rFonts w:ascii="Arial Narrow" w:hAnsi="Arial Narrow" w:cs="Arial"/>
                <w:b/>
                <w:bCs/>
              </w:rPr>
            </w:pPr>
            <w:r w:rsidRPr="00F61E79">
              <w:rPr>
                <w:rFonts w:ascii="Arial Narrow" w:hAnsi="Arial Narrow" w:cs="Arial"/>
                <w:b/>
                <w:bCs/>
              </w:rPr>
              <w:t>Commentaires et précisions du RESPONSABLE DES FINANCES ET DE LA COMPTABILITÉ</w:t>
            </w:r>
          </w:p>
        </w:tc>
      </w:tr>
      <w:tr w:rsidR="00E659B8" w:rsidRPr="00F61E79" w:rsidTr="00E659B8">
        <w:trPr>
          <w:trHeight w:val="964"/>
        </w:trPr>
        <w:tc>
          <w:tcPr>
            <w:tcW w:w="4688" w:type="dxa"/>
            <w:tcBorders>
              <w:top w:val="single" w:sz="4" w:space="0" w:color="auto"/>
              <w:left w:val="single" w:sz="8" w:space="0" w:color="auto"/>
              <w:right w:val="single" w:sz="8" w:space="0" w:color="000000"/>
            </w:tcBorders>
            <w:vAlign w:val="center"/>
            <w:hideMark/>
          </w:tcPr>
          <w:p w:rsidR="00E659B8" w:rsidRPr="00F61E79" w:rsidRDefault="00E659B8" w:rsidP="00E659B8">
            <w:pPr>
              <w:autoSpaceDE/>
              <w:autoSpaceDN/>
              <w:spacing w:line="276" w:lineRule="auto"/>
              <w:jc w:val="both"/>
              <w:rPr>
                <w:rFonts w:ascii="Arial Narrow" w:hAnsi="Arial Narrow" w:cs="Arial"/>
              </w:rPr>
            </w:pPr>
          </w:p>
        </w:tc>
        <w:tc>
          <w:tcPr>
            <w:tcW w:w="5245" w:type="dxa"/>
            <w:tcBorders>
              <w:top w:val="single" w:sz="4" w:space="0" w:color="auto"/>
              <w:left w:val="single" w:sz="8" w:space="0" w:color="auto"/>
              <w:bottom w:val="single" w:sz="4" w:space="0" w:color="auto"/>
              <w:right w:val="single" w:sz="8" w:space="0" w:color="000000"/>
            </w:tcBorders>
          </w:tcPr>
          <w:p w:rsidR="00E659B8" w:rsidRPr="00F61E79" w:rsidRDefault="00E659B8" w:rsidP="00E659B8">
            <w:pPr>
              <w:autoSpaceDE/>
              <w:autoSpaceDN/>
              <w:spacing w:line="276" w:lineRule="auto"/>
              <w:jc w:val="both"/>
              <w:rPr>
                <w:rFonts w:ascii="Arial Narrow" w:hAnsi="Arial Narrow" w:cs="Arial"/>
              </w:rPr>
            </w:pPr>
          </w:p>
        </w:tc>
      </w:tr>
      <w:tr w:rsidR="00E659B8" w:rsidRPr="00F61E79" w:rsidTr="00E659B8">
        <w:trPr>
          <w:trHeight w:val="315"/>
        </w:trPr>
        <w:tc>
          <w:tcPr>
            <w:tcW w:w="4688" w:type="dxa"/>
            <w:tcBorders>
              <w:top w:val="single" w:sz="4" w:space="0" w:color="auto"/>
              <w:left w:val="single" w:sz="8" w:space="0" w:color="auto"/>
              <w:bottom w:val="single" w:sz="8" w:space="0" w:color="auto"/>
              <w:right w:val="single" w:sz="8" w:space="0" w:color="000000"/>
            </w:tcBorders>
            <w:shd w:val="clear" w:color="auto" w:fill="BFBFBF"/>
            <w:noWrap/>
            <w:vAlign w:val="bottom"/>
            <w:hideMark/>
          </w:tcPr>
          <w:p w:rsidR="00E659B8" w:rsidRPr="00F61E79" w:rsidRDefault="00E659B8" w:rsidP="00E659B8">
            <w:pPr>
              <w:autoSpaceDE/>
              <w:autoSpaceDN/>
              <w:spacing w:line="276" w:lineRule="auto"/>
              <w:jc w:val="both"/>
              <w:rPr>
                <w:rFonts w:ascii="Arial Narrow" w:hAnsi="Arial Narrow" w:cs="Arial"/>
                <w:b/>
                <w:bCs/>
                <w:lang w:val="en-US"/>
              </w:rPr>
            </w:pPr>
            <w:r w:rsidRPr="00F61E79">
              <w:rPr>
                <w:rFonts w:ascii="Arial Narrow" w:hAnsi="Arial Narrow" w:cs="Arial"/>
                <w:b/>
                <w:bCs/>
              </w:rPr>
              <w:t>Identification du payeur</w:t>
            </w:r>
          </w:p>
        </w:tc>
        <w:tc>
          <w:tcPr>
            <w:tcW w:w="5245" w:type="dxa"/>
            <w:tcBorders>
              <w:top w:val="single" w:sz="4" w:space="0" w:color="auto"/>
              <w:left w:val="single" w:sz="8" w:space="0" w:color="auto"/>
              <w:bottom w:val="single" w:sz="8" w:space="0" w:color="auto"/>
              <w:right w:val="single" w:sz="8" w:space="0" w:color="000000"/>
            </w:tcBorders>
            <w:shd w:val="clear" w:color="auto" w:fill="BFBFBF"/>
            <w:vAlign w:val="bottom"/>
          </w:tcPr>
          <w:p w:rsidR="00E659B8" w:rsidRPr="00F61E79" w:rsidRDefault="00E659B8" w:rsidP="00E659B8">
            <w:pPr>
              <w:autoSpaceDE/>
              <w:autoSpaceDN/>
              <w:spacing w:line="276" w:lineRule="auto"/>
              <w:jc w:val="both"/>
              <w:rPr>
                <w:rFonts w:ascii="Arial Narrow" w:hAnsi="Arial Narrow" w:cs="Arial"/>
                <w:b/>
                <w:bCs/>
              </w:rPr>
            </w:pPr>
            <w:r w:rsidRPr="00F61E79">
              <w:rPr>
                <w:rFonts w:ascii="Arial Narrow" w:hAnsi="Arial Narrow" w:cs="Arial"/>
                <w:b/>
                <w:bCs/>
              </w:rPr>
              <w:t>Contrôle et Validation du RESPONSABLE DES FINANCES ET DE LA COMPTABILITÉ</w:t>
            </w:r>
          </w:p>
        </w:tc>
      </w:tr>
      <w:tr w:rsidR="00E659B8" w:rsidRPr="00F61E79" w:rsidTr="00E659B8">
        <w:trPr>
          <w:trHeight w:val="303"/>
        </w:trPr>
        <w:tc>
          <w:tcPr>
            <w:tcW w:w="4688" w:type="dxa"/>
            <w:tcBorders>
              <w:top w:val="single" w:sz="4" w:space="0" w:color="auto"/>
              <w:left w:val="single" w:sz="8" w:space="0" w:color="auto"/>
              <w:right w:val="single" w:sz="8" w:space="0" w:color="000000"/>
            </w:tcBorders>
            <w:shd w:val="clear" w:color="auto" w:fill="auto"/>
            <w:noWrap/>
          </w:tcPr>
          <w:p w:rsidR="00E659B8" w:rsidRPr="00F61E79" w:rsidRDefault="00E659B8" w:rsidP="00E659B8">
            <w:pPr>
              <w:autoSpaceDE/>
              <w:autoSpaceDN/>
              <w:spacing w:line="276" w:lineRule="auto"/>
              <w:jc w:val="both"/>
              <w:rPr>
                <w:rFonts w:ascii="Arial Narrow" w:hAnsi="Arial Narrow" w:cs="Arial"/>
                <w:b/>
                <w:bCs/>
              </w:rPr>
            </w:pPr>
            <w:r w:rsidRPr="00F61E79">
              <w:rPr>
                <w:rFonts w:ascii="Arial Narrow" w:hAnsi="Arial Narrow" w:cs="Arial"/>
              </w:rPr>
              <w:t>(signature)</w:t>
            </w:r>
          </w:p>
        </w:tc>
        <w:tc>
          <w:tcPr>
            <w:tcW w:w="5245" w:type="dxa"/>
            <w:tcBorders>
              <w:top w:val="single" w:sz="8" w:space="0" w:color="auto"/>
              <w:left w:val="single" w:sz="8" w:space="0" w:color="auto"/>
              <w:bottom w:val="single" w:sz="4" w:space="0" w:color="auto"/>
              <w:right w:val="single" w:sz="8" w:space="0" w:color="000000"/>
            </w:tcBorders>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(signature)</w:t>
            </w:r>
          </w:p>
        </w:tc>
      </w:tr>
      <w:tr w:rsidR="00E659B8" w:rsidRPr="00F61E79" w:rsidTr="00E659B8">
        <w:trPr>
          <w:trHeight w:val="315"/>
        </w:trPr>
        <w:tc>
          <w:tcPr>
            <w:tcW w:w="4688" w:type="dxa"/>
            <w:tcBorders>
              <w:top w:val="single" w:sz="4" w:space="0" w:color="auto"/>
              <w:left w:val="single" w:sz="8" w:space="0" w:color="auto"/>
              <w:bottom w:val="single" w:sz="8" w:space="0" w:color="auto"/>
              <w:right w:val="single" w:sz="8" w:space="0" w:color="000000"/>
            </w:tcBorders>
            <w:shd w:val="clear" w:color="auto" w:fill="auto"/>
            <w:noWrap/>
            <w:vAlign w:val="bottom"/>
          </w:tcPr>
          <w:p w:rsidR="00E659B8" w:rsidRPr="00F61E79" w:rsidRDefault="00E659B8" w:rsidP="00E659B8">
            <w:pPr>
              <w:autoSpaceDE/>
              <w:autoSpaceDN/>
              <w:spacing w:line="276" w:lineRule="auto"/>
              <w:jc w:val="both"/>
              <w:rPr>
                <w:rFonts w:ascii="Arial Narrow" w:hAnsi="Arial Narrow" w:cs="Arial"/>
                <w:b/>
                <w:bCs/>
              </w:rPr>
            </w:pPr>
            <w:r w:rsidRPr="00F61E79">
              <w:rPr>
                <w:rFonts w:ascii="Arial Narrow" w:hAnsi="Arial Narrow" w:cs="Arial"/>
                <w:b/>
                <w:bCs/>
              </w:rPr>
              <w:t>Nom et Prénom :</w:t>
            </w:r>
          </w:p>
        </w:tc>
        <w:tc>
          <w:tcPr>
            <w:tcW w:w="5245" w:type="dxa"/>
            <w:tcBorders>
              <w:top w:val="single" w:sz="4" w:space="0" w:color="auto"/>
              <w:left w:val="single" w:sz="8" w:space="0" w:color="auto"/>
              <w:bottom w:val="single" w:sz="8" w:space="0" w:color="auto"/>
              <w:right w:val="single" w:sz="8" w:space="0" w:color="000000"/>
            </w:tcBorders>
            <w:vAlign w:val="bottom"/>
          </w:tcPr>
          <w:p w:rsidR="00E659B8" w:rsidRPr="00F61E79" w:rsidRDefault="00E659B8" w:rsidP="00E659B8">
            <w:pPr>
              <w:autoSpaceDE/>
              <w:autoSpaceDN/>
              <w:spacing w:line="276" w:lineRule="auto"/>
              <w:jc w:val="both"/>
              <w:rPr>
                <w:rFonts w:ascii="Arial Narrow" w:hAnsi="Arial Narrow" w:cs="Arial"/>
              </w:rPr>
            </w:pPr>
            <w:r w:rsidRPr="00F61E79">
              <w:rPr>
                <w:rFonts w:ascii="Arial Narrow" w:hAnsi="Arial Narrow" w:cs="Arial"/>
              </w:rPr>
              <w:t>le ……………………..</w:t>
            </w:r>
          </w:p>
        </w:tc>
      </w:tr>
      <w:tr w:rsidR="00E659B8" w:rsidRPr="00F61E79" w:rsidTr="00E659B8">
        <w:trPr>
          <w:trHeight w:val="315"/>
        </w:trPr>
        <w:tc>
          <w:tcPr>
            <w:tcW w:w="4688" w:type="dxa"/>
            <w:tcBorders>
              <w:top w:val="single" w:sz="4" w:space="0" w:color="auto"/>
              <w:left w:val="single" w:sz="8" w:space="0" w:color="auto"/>
              <w:bottom w:val="single" w:sz="8" w:space="0" w:color="auto"/>
              <w:right w:val="single" w:sz="8" w:space="0" w:color="000000"/>
            </w:tcBorders>
            <w:shd w:val="clear" w:color="auto" w:fill="auto"/>
            <w:noWrap/>
            <w:vAlign w:val="bottom"/>
          </w:tcPr>
          <w:p w:rsidR="00E659B8" w:rsidRPr="00F61E79" w:rsidRDefault="00E659B8" w:rsidP="00E659B8">
            <w:pPr>
              <w:autoSpaceDE/>
              <w:autoSpaceDN/>
              <w:spacing w:line="276" w:lineRule="auto"/>
              <w:jc w:val="both"/>
              <w:rPr>
                <w:rFonts w:ascii="Arial Narrow" w:hAnsi="Arial Narrow" w:cs="Arial"/>
                <w:b/>
                <w:bCs/>
                <w:lang w:val="en-US"/>
              </w:rPr>
            </w:pPr>
            <w:r w:rsidRPr="00F61E79">
              <w:rPr>
                <w:rFonts w:ascii="Arial Narrow" w:hAnsi="Arial Narrow" w:cs="Arial"/>
                <w:b/>
                <w:bCs/>
                <w:lang w:val="en-US"/>
              </w:rPr>
              <w:t xml:space="preserve">Fonction : </w:t>
            </w:r>
          </w:p>
        </w:tc>
        <w:tc>
          <w:tcPr>
            <w:tcW w:w="5245" w:type="dxa"/>
            <w:tcBorders>
              <w:left w:val="single" w:sz="8" w:space="0" w:color="auto"/>
              <w:bottom w:val="single" w:sz="8" w:space="0" w:color="auto"/>
              <w:right w:val="single" w:sz="8" w:space="0" w:color="000000"/>
            </w:tcBorders>
            <w:vAlign w:val="bottom"/>
          </w:tcPr>
          <w:p w:rsidR="00E659B8" w:rsidRPr="00F61E79" w:rsidRDefault="00E659B8" w:rsidP="00E659B8">
            <w:pPr>
              <w:autoSpaceDE/>
              <w:autoSpaceDN/>
              <w:spacing w:line="276" w:lineRule="auto"/>
              <w:jc w:val="both"/>
              <w:rPr>
                <w:rFonts w:ascii="Arial Narrow" w:hAnsi="Arial Narrow" w:cs="Arial"/>
                <w:b/>
                <w:bCs/>
                <w:lang w:val="en-US"/>
              </w:rPr>
            </w:pPr>
            <w:r w:rsidRPr="00F61E79">
              <w:rPr>
                <w:rFonts w:ascii="Arial Narrow" w:hAnsi="Arial Narrow" w:cs="Arial"/>
                <w:b/>
                <w:bCs/>
                <w:lang w:val="en-US"/>
              </w:rPr>
              <w:t xml:space="preserve">Nom : </w:t>
            </w:r>
          </w:p>
        </w:tc>
      </w:tr>
    </w:tbl>
    <w:p w:rsidR="00E659B8" w:rsidRPr="00F61E79" w:rsidRDefault="00E659B8" w:rsidP="00E659B8">
      <w:pPr>
        <w:autoSpaceDE/>
        <w:autoSpaceDN/>
        <w:spacing w:line="276" w:lineRule="auto"/>
        <w:jc w:val="both"/>
        <w:rPr>
          <w:rFonts w:ascii="Arial Narrow" w:hAnsi="Arial Narrow" w:cs="Arial"/>
          <w:lang w:val="en-US"/>
        </w:rPr>
        <w:sectPr w:rsidR="00E659B8" w:rsidRPr="00F61E79" w:rsidSect="00E659B8">
          <w:pgSz w:w="11906" w:h="16838"/>
          <w:pgMar w:top="1418" w:right="1418" w:bottom="1418" w:left="1418" w:header="708" w:footer="708" w:gutter="0"/>
          <w:cols w:space="708"/>
          <w:titlePg/>
          <w:docGrid w:linePitch="360"/>
        </w:sectPr>
      </w:pPr>
    </w:p>
    <w:p w:rsidR="00616A11" w:rsidRDefault="00993995" w:rsidP="00616A11">
      <w:pPr>
        <w:jc w:val="center"/>
        <w:rPr>
          <w:rFonts w:asciiTheme="majorHAnsi" w:hAnsiTheme="majorHAnsi" w:cstheme="majorHAnsi"/>
          <w:b/>
          <w:i/>
          <w:color w:val="C00000"/>
        </w:rPr>
      </w:pPr>
      <w:r>
        <w:rPr>
          <w:rFonts w:asciiTheme="minorHAnsi" w:hAnsiTheme="minorHAnsi" w:cstheme="minorBidi"/>
          <w:noProof/>
        </w:rPr>
        <w:lastRenderedPageBreak/>
        <w:drawing>
          <wp:anchor distT="0" distB="0" distL="114300" distR="114300" simplePos="0" relativeHeight="251657216" behindDoc="0" locked="0" layoutInCell="1" allowOverlap="1" wp14:anchorId="50E3FD98" wp14:editId="55848FC0">
            <wp:simplePos x="0" y="0"/>
            <wp:positionH relativeFrom="column">
              <wp:posOffset>-156845</wp:posOffset>
            </wp:positionH>
            <wp:positionV relativeFrom="paragraph">
              <wp:posOffset>-393065</wp:posOffset>
            </wp:positionV>
            <wp:extent cx="895350" cy="1247775"/>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1247775"/>
                    </a:xfrm>
                    <a:prstGeom prst="rect">
                      <a:avLst/>
                    </a:prstGeom>
                    <a:noFill/>
                  </pic:spPr>
                </pic:pic>
              </a:graphicData>
            </a:graphic>
            <wp14:sizeRelH relativeFrom="page">
              <wp14:pctWidth>0</wp14:pctWidth>
            </wp14:sizeRelH>
            <wp14:sizeRelV relativeFrom="page">
              <wp14:pctHeight>0</wp14:pctHeight>
            </wp14:sizeRelV>
          </wp:anchor>
        </w:drawing>
      </w:r>
      <w:r w:rsidR="00A25E10">
        <w:rPr>
          <w:rFonts w:asciiTheme="minorHAnsi" w:hAnsiTheme="minorHAnsi" w:cstheme="minorBidi"/>
          <w:lang w:eastAsia="en-US"/>
        </w:rPr>
        <w:pict>
          <v:shape id="_x0000_s1133" type="#_x0000_t202" style="position:absolute;left:0;text-align:left;margin-left:52.9pt;margin-top:-22.9pt;width:367.5pt;height:124.5pt;z-index:251729408;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" strokecolor="white" strokeweight=".26467mm">
            <v:textbox style="mso-next-textbox:#_x0000_s1133">
              <w:txbxContent>
                <w:p w:rsidR="00616A11" w:rsidRDefault="00616A11" w:rsidP="00616A11">
                  <w:pPr>
                    <w:shd w:val="clear" w:color="auto" w:fill="E5DFEC" w:themeFill="accent4" w:themeFillTint="33"/>
                    <w:jc w:val="center"/>
                    <w:rPr>
                      <w:rFonts w:asciiTheme="majorHAnsi" w:hAnsiTheme="majorHAnsi" w:cstheme="majorHAnsi"/>
                      <w:b/>
                    </w:rPr>
                  </w:pPr>
                  <w:r>
                    <w:rPr>
                      <w:rFonts w:asciiTheme="majorHAnsi" w:hAnsiTheme="majorHAnsi" w:cstheme="majorHAnsi"/>
                      <w:b/>
                    </w:rPr>
                    <w:t>ASSOCIATION DE LUTTE CONTRE LES VIOLENCES SEXUELLES ET APPUI A LA PROMOTION DU DEVELOPPEMENT DURABLE  « </w:t>
                  </w:r>
                  <w:r w:rsidR="009143E8">
                    <w:rPr>
                      <w:rFonts w:asciiTheme="majorHAnsi" w:hAnsiTheme="majorHAnsi" w:cstheme="majorHAnsi"/>
                      <w:b/>
                    </w:rPr>
                    <w:t>ALUCOVIS-APDD</w:t>
                  </w:r>
                  <w:r>
                    <w:rPr>
                      <w:rFonts w:asciiTheme="majorHAnsi" w:hAnsiTheme="majorHAnsi" w:cstheme="majorHAnsi"/>
                      <w:b/>
                    </w:rPr>
                    <w:t xml:space="preserve"> »</w:t>
                  </w:r>
                </w:p>
                <w:p w:rsidR="00616A11" w:rsidRDefault="00616A11" w:rsidP="00616A11">
                  <w:pPr>
                    <w:tabs>
                      <w:tab w:val="left" w:pos="480"/>
                    </w:tabs>
                    <w:jc w:val="center"/>
                    <w:rPr>
                      <w:rFonts w:asciiTheme="majorHAnsi" w:eastAsia="Batang" w:hAnsiTheme="majorHAnsi" w:cstheme="majorHAnsi"/>
                      <w:b/>
                      <w:i/>
                      <w:color w:val="00B0F0"/>
                      <w:sz w:val="12"/>
                      <w:szCs w:val="18"/>
                      <w:lang w:val="fr-BE"/>
                    </w:rPr>
                  </w:pPr>
                  <w:r>
                    <w:rPr>
                      <w:rFonts w:asciiTheme="majorHAnsi" w:eastAsia="Batang" w:hAnsiTheme="majorHAnsi" w:cstheme="majorHAnsi"/>
                      <w:b/>
                      <w:i/>
                      <w:color w:val="00B0F0"/>
                      <w:sz w:val="12"/>
                      <w:szCs w:val="18"/>
                      <w:lang w:val="fr-BE"/>
                    </w:rPr>
                    <w:t>Elle est dotée de la personnalité civile que juridique sans configuration ni Préoccupation Politique, Religieuse qu’Ethnique.</w:t>
                  </w:r>
                </w:p>
                <w:p w:rsidR="00616A11" w:rsidRDefault="00616A11" w:rsidP="00616A11">
                  <w:pPr>
                    <w:tabs>
                      <w:tab w:val="left" w:pos="480"/>
                    </w:tabs>
                    <w:jc w:val="center"/>
                    <w:rPr>
                      <w:rFonts w:asciiTheme="majorHAnsi" w:eastAsia="Calibri" w:hAnsiTheme="majorHAnsi" w:cstheme="majorHAnsi"/>
                      <w:sz w:val="16"/>
                      <w:szCs w:val="22"/>
                    </w:rPr>
                  </w:pPr>
                  <w:r>
                    <w:rPr>
                      <w:rFonts w:asciiTheme="majorHAnsi" w:hAnsiTheme="majorHAnsi" w:cstheme="majorHAnsi"/>
                      <w:sz w:val="12"/>
                      <w:szCs w:val="18"/>
                      <w:lang w:val="fr-BE"/>
                    </w:rPr>
                    <w:t xml:space="preserve">E-mail : </w:t>
                  </w:r>
                  <w:hyperlink r:id="rId68" w:history="1">
                    <w:r w:rsidR="009143E8">
                      <w:rPr>
                        <w:rStyle w:val="Lienhypertexte"/>
                        <w:rFonts w:asciiTheme="majorHAnsi" w:hAnsiTheme="majorHAnsi" w:cstheme="majorHAnsi"/>
                        <w:sz w:val="16"/>
                      </w:rPr>
                      <w:t>ALUCOVIS-APDD</w:t>
                    </w:r>
                    <w:r>
                      <w:rPr>
                        <w:rStyle w:val="Lienhypertexte"/>
                        <w:rFonts w:asciiTheme="majorHAnsi" w:hAnsiTheme="majorHAnsi" w:cstheme="majorHAnsi"/>
                        <w:sz w:val="16"/>
                      </w:rPr>
                      <w:t>burundi@gmail.com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ou </w:t>
                  </w:r>
                  <w:hyperlink r:id="rId69" w:history="1">
                    <w:r>
                      <w:rPr>
                        <w:rStyle w:val="Lienhypertexte"/>
                        <w:rFonts w:asciiTheme="majorHAnsi" w:hAnsiTheme="majorHAnsi" w:cstheme="majorHAnsi"/>
                        <w:sz w:val="16"/>
                      </w:rPr>
                      <w:t>rugondey@gmail.com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w:t>
                  </w:r>
                </w:p>
                <w:p w:rsidR="00616A11" w:rsidRDefault="00616A11" w:rsidP="00616A11">
                  <w:pPr>
                    <w:tabs>
                      <w:tab w:val="left" w:pos="480"/>
                    </w:tabs>
                    <w:jc w:val="center"/>
                    <w:rPr>
                      <w:rFonts w:asciiTheme="majorHAnsi" w:eastAsiaTheme="minorHAnsi" w:hAnsiTheme="majorHAnsi" w:cstheme="majorHAnsi"/>
                      <w:sz w:val="18"/>
                    </w:rPr>
                  </w:pPr>
                  <w:r>
                    <w:rPr>
                      <w:rFonts w:asciiTheme="majorHAnsi" w:hAnsiTheme="majorHAnsi" w:cstheme="majorHAnsi"/>
                      <w:b/>
                      <w:color w:val="C00000"/>
                      <w:sz w:val="14"/>
                      <w:szCs w:val="18"/>
                      <w:lang w:val="fr-BE"/>
                    </w:rPr>
                    <w:t xml:space="preserve">Mob : (+257) 79931044/61675647 - 79492898 ou </w:t>
                  </w:r>
                  <w:r>
                    <w:rPr>
                      <w:rFonts w:asciiTheme="majorHAnsi" w:hAnsiTheme="majorHAnsi" w:cstheme="majorHAnsi"/>
                      <w:b/>
                      <w:color w:val="002060"/>
                      <w:sz w:val="14"/>
                      <w:szCs w:val="18"/>
                      <w:lang w:val="fr-BE"/>
                    </w:rPr>
                    <w:t>whatsapp +257 77881977  et 77492898</w:t>
                  </w:r>
                </w:p>
                <w:p w:rsidR="00616A11" w:rsidRDefault="00616A11" w:rsidP="00616A11">
                  <w:pPr>
                    <w:shd w:val="clear" w:color="auto" w:fill="FDE9D9" w:themeFill="accent6" w:themeFillTint="33"/>
                    <w:jc w:val="center"/>
                    <w:rPr>
                      <w:rFonts w:asciiTheme="majorHAnsi" w:hAnsiTheme="majorHAnsi" w:cstheme="majorHAnsi"/>
                      <w:b/>
                      <w:sz w:val="16"/>
                      <w:lang w:val="fr-BE"/>
                    </w:rPr>
                  </w:pPr>
                  <w:r>
                    <w:rPr>
                      <w:rFonts w:asciiTheme="majorHAnsi" w:hAnsiTheme="majorHAnsi" w:cstheme="majorHAnsi"/>
                      <w:b/>
                      <w:sz w:val="14"/>
                      <w:szCs w:val="18"/>
                      <w:u w:val="single"/>
                      <w:lang w:val="fr-BE"/>
                    </w:rPr>
                    <w:t>Bureau siège :</w:t>
                  </w:r>
                  <w:r>
                    <w:rPr>
                      <w:rFonts w:asciiTheme="majorHAnsi" w:hAnsiTheme="majorHAnsi" w:cstheme="majorHAnsi"/>
                      <w:b/>
                      <w:sz w:val="14"/>
                      <w:szCs w:val="18"/>
                      <w:lang w:val="fr-BE"/>
                    </w:rPr>
                    <w:t xml:space="preserve"> Au chef-lieu de la Province Cibitoke (Nord-Ouest du Burundi) en face de l’ONG CONCERN </w:t>
                  </w:r>
                  <w:r>
                    <w:rPr>
                      <w:rFonts w:asciiTheme="majorHAnsi" w:hAnsiTheme="majorHAnsi" w:cstheme="majorHAnsi"/>
                      <w:sz w:val="16"/>
                      <w:lang w:val="fr-BE"/>
                    </w:rPr>
                    <w:t>World Wide.</w:t>
                  </w:r>
                  <w:r>
                    <w:rPr>
                      <w:rFonts w:asciiTheme="majorHAnsi" w:hAnsiTheme="majorHAnsi" w:cstheme="majorHAnsi"/>
                      <w:b/>
                      <w:sz w:val="16"/>
                      <w:lang w:val="fr-BE"/>
                    </w:rPr>
                    <w:t xml:space="preserve"> </w:t>
                  </w:r>
                </w:p>
                <w:p w:rsidR="00616A11" w:rsidRDefault="00616A11" w:rsidP="00616A11">
                  <w:pPr>
                    <w:shd w:val="clear" w:color="auto" w:fill="FDE9D9" w:themeFill="accent6" w:themeFillTint="33"/>
                    <w:jc w:val="center"/>
                    <w:rPr>
                      <w:rFonts w:asciiTheme="majorHAnsi" w:hAnsiTheme="majorHAnsi" w:cstheme="majorHAnsi"/>
                      <w:sz w:val="18"/>
                      <w:szCs w:val="22"/>
                    </w:rPr>
                  </w:pPr>
                  <w:r>
                    <w:rPr>
                      <w:rFonts w:asciiTheme="majorHAnsi" w:hAnsiTheme="majorHAnsi" w:cstheme="majorHAnsi"/>
                      <w:b/>
                      <w:sz w:val="16"/>
                      <w:lang w:val="fr-BE"/>
                    </w:rPr>
                    <w:t xml:space="preserve">Ord. Min : N° 530/231 du 9/03/2006, </w:t>
                  </w:r>
                </w:p>
                <w:p w:rsidR="00616A11" w:rsidRDefault="00616A11" w:rsidP="00616A11">
                  <w:pPr>
                    <w:shd w:val="clear" w:color="auto" w:fill="FFF2CC"/>
                    <w:jc w:val="center"/>
                    <w:rPr>
                      <w:rFonts w:asciiTheme="majorHAnsi" w:hAnsiTheme="majorHAnsi" w:cstheme="majorHAnsi"/>
                      <w:b/>
                      <w:color w:val="0070C0"/>
                      <w:sz w:val="14"/>
                      <w:lang w:val="fr-BE"/>
                    </w:rPr>
                  </w:pPr>
                  <w:r>
                    <w:rPr>
                      <w:rFonts w:asciiTheme="majorHAnsi" w:hAnsiTheme="majorHAnsi" w:cstheme="majorHAnsi"/>
                      <w:b/>
                      <w:color w:val="0070C0"/>
                      <w:sz w:val="14"/>
                      <w:lang w:val="fr-BE"/>
                    </w:rPr>
                    <w:t>Prise d’acte du 29/01/2019 n° 530/173/CAB/2019  conformité sur la nouvelle loi régissant les ASBL au Burundi.</w:t>
                  </w:r>
                </w:p>
                <w:p w:rsidR="00616A11" w:rsidRDefault="00616A11" w:rsidP="00616A11">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 xml:space="preserve">L’actuelle ordonnance : n° 530/460 du 20/05/2021 portant changement de dénomination de l’ALUCOVI à </w:t>
                  </w:r>
                  <w:r w:rsidR="009143E8">
                    <w:rPr>
                      <w:rFonts w:asciiTheme="majorHAnsi" w:hAnsiTheme="majorHAnsi" w:cstheme="majorHAnsi"/>
                      <w:b/>
                      <w:color w:val="7030A0"/>
                      <w:sz w:val="14"/>
                      <w:szCs w:val="18"/>
                      <w:lang w:val="fr-BE"/>
                    </w:rPr>
                    <w:t>ALUCOVIS-APDD</w:t>
                  </w:r>
                  <w:r>
                    <w:rPr>
                      <w:rFonts w:asciiTheme="majorHAnsi" w:hAnsiTheme="majorHAnsi" w:cstheme="majorHAnsi"/>
                      <w:b/>
                      <w:color w:val="7030A0"/>
                      <w:sz w:val="14"/>
                      <w:szCs w:val="18"/>
                      <w:lang w:val="fr-BE"/>
                    </w:rPr>
                    <w:t xml:space="preserve"> </w:t>
                  </w:r>
                </w:p>
                <w:p w:rsidR="00616A11" w:rsidRDefault="00616A11" w:rsidP="00616A11">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Sous une Prise d’acte ministérielle n° Réf : 530/5467/CAB/2021 du 20/05/2021</w:t>
                  </w:r>
                </w:p>
                <w:p w:rsidR="00616A11" w:rsidRDefault="00616A11" w:rsidP="00616A11">
                  <w:pPr>
                    <w:shd w:val="clear" w:color="auto" w:fill="F2F2F2"/>
                    <w:jc w:val="center"/>
                    <w:rPr>
                      <w:rFonts w:ascii="Calibri Light" w:hAnsi="Calibri Light" w:cs="Calibri Light"/>
                      <w:b/>
                      <w:szCs w:val="18"/>
                      <w:u w:val="single"/>
                      <w:lang w:val="fr-BE"/>
                    </w:rPr>
                  </w:pPr>
                  <w:r>
                    <w:rPr>
                      <w:rFonts w:ascii="Calibri Light" w:hAnsi="Calibri Light" w:cs="Calibri Light"/>
                      <w:b/>
                      <w:szCs w:val="18"/>
                      <w:u w:val="single"/>
                      <w:lang w:val="fr-BE"/>
                    </w:rPr>
                    <w:t>République du BURUNDI.</w:t>
                  </w:r>
                </w:p>
                <w:p w:rsidR="00616A11" w:rsidRDefault="00616A11" w:rsidP="00616A11">
                  <w:pPr>
                    <w:rPr>
                      <w:rFonts w:asciiTheme="minorHAnsi" w:hAnsiTheme="minorHAnsi" w:cstheme="minorBidi"/>
                      <w:sz w:val="22"/>
                      <w:szCs w:val="22"/>
                    </w:rPr>
                  </w:pPr>
                </w:p>
              </w:txbxContent>
            </v:textbox>
            <w10:wrap anchorx="margin"/>
          </v:shape>
        </w:pict>
      </w:r>
    </w:p>
    <w:p w:rsidR="00616A11" w:rsidRDefault="00616A11" w:rsidP="00616A11">
      <w:pPr>
        <w:jc w:val="center"/>
        <w:rPr>
          <w:rFonts w:asciiTheme="majorHAnsi" w:hAnsiTheme="majorHAnsi" w:cstheme="majorHAnsi"/>
          <w:b/>
          <w:i/>
          <w:color w:val="C00000"/>
        </w:rPr>
      </w:pPr>
    </w:p>
    <w:p w:rsidR="00616A11" w:rsidRDefault="00616A11" w:rsidP="00616A11">
      <w:pPr>
        <w:jc w:val="center"/>
        <w:rPr>
          <w:rFonts w:asciiTheme="majorHAnsi" w:hAnsiTheme="majorHAnsi" w:cstheme="majorHAnsi"/>
          <w:b/>
          <w:i/>
          <w:color w:val="C00000"/>
        </w:rPr>
      </w:pPr>
    </w:p>
    <w:p w:rsidR="00616A11" w:rsidRDefault="00616A11" w:rsidP="00616A11">
      <w:pPr>
        <w:spacing w:line="20" w:lineRule="atLeast"/>
        <w:jc w:val="right"/>
        <w:rPr>
          <w:rFonts w:ascii="Arial" w:hAnsi="Arial" w:cs="Arial"/>
          <w:b/>
          <w:color w:val="000000" w:themeColor="text1"/>
        </w:rPr>
      </w:pPr>
    </w:p>
    <w:p w:rsidR="00616A11" w:rsidRDefault="00616A11" w:rsidP="00616A11">
      <w:pPr>
        <w:jc w:val="right"/>
        <w:rPr>
          <w:rFonts w:asciiTheme="majorHAnsi" w:hAnsiTheme="majorHAnsi" w:cstheme="majorHAnsi"/>
          <w:sz w:val="24"/>
        </w:rPr>
      </w:pPr>
    </w:p>
    <w:p w:rsidR="00CE0AE5" w:rsidRDefault="00CE0AE5" w:rsidP="00E659B8">
      <w:pPr>
        <w:pStyle w:val="Titre3"/>
        <w:overflowPunct/>
        <w:adjustRightInd/>
        <w:spacing w:before="0" w:after="0" w:line="276" w:lineRule="auto"/>
        <w:ind w:right="255"/>
        <w:jc w:val="both"/>
        <w:textAlignment w:val="auto"/>
        <w:rPr>
          <w:rFonts w:ascii="Arial Narrow" w:eastAsia="SimSun" w:hAnsi="Arial Narrow"/>
          <w:sz w:val="20"/>
          <w:szCs w:val="20"/>
          <w:lang w:val="fr-CA"/>
        </w:rPr>
      </w:pPr>
    </w:p>
    <w:p w:rsidR="00AC0C04" w:rsidRPr="00AC0C04" w:rsidRDefault="00AC0C04" w:rsidP="00AC0C04">
      <w:pPr>
        <w:rPr>
          <w:rFonts w:eastAsia="SimSun"/>
          <w:lang w:val="fr-CA"/>
        </w:rPr>
      </w:pPr>
    </w:p>
    <w:p w:rsidR="00616A11" w:rsidRDefault="00616A11" w:rsidP="00AC0C04">
      <w:pPr>
        <w:pStyle w:val="Titre2"/>
        <w:jc w:val="center"/>
        <w:rPr>
          <w:rFonts w:eastAsia="SimSun"/>
          <w:u w:val="single"/>
          <w:lang w:val="fr-CA"/>
        </w:rPr>
      </w:pPr>
    </w:p>
    <w:p w:rsidR="00616A11" w:rsidRDefault="00616A11" w:rsidP="00AC0C04">
      <w:pPr>
        <w:pStyle w:val="Titre2"/>
        <w:jc w:val="center"/>
        <w:rPr>
          <w:rFonts w:eastAsia="SimSun"/>
          <w:u w:val="single"/>
          <w:lang w:val="fr-CA"/>
        </w:rPr>
      </w:pPr>
    </w:p>
    <w:p w:rsidR="00E659B8" w:rsidRPr="00CE0AE5" w:rsidRDefault="00E659B8" w:rsidP="00AC0C04">
      <w:pPr>
        <w:pStyle w:val="Titre2"/>
        <w:jc w:val="center"/>
        <w:rPr>
          <w:rFonts w:eastAsia="SimSun"/>
          <w:u w:val="single"/>
          <w:lang w:val="fr-CA"/>
        </w:rPr>
      </w:pPr>
      <w:r w:rsidRPr="00CE0AE5">
        <w:rPr>
          <w:rFonts w:eastAsia="SimSun"/>
          <w:u w:val="single"/>
          <w:lang w:val="fr-CA"/>
        </w:rPr>
        <w:t>ETAT DE PAIEMENT  SUR FORFAIT DE TRANSPORT</w:t>
      </w:r>
    </w:p>
    <w:p w:rsidR="00E659B8" w:rsidRPr="00F61E79" w:rsidRDefault="00E659B8" w:rsidP="00E659B8">
      <w:pPr>
        <w:spacing w:line="276" w:lineRule="auto"/>
        <w:jc w:val="both"/>
        <w:rPr>
          <w:rFonts w:ascii="Arial Narrow" w:hAnsi="Arial Narrow" w:cs="Arial"/>
          <w:b/>
          <w:u w:val="single"/>
        </w:rPr>
      </w:pPr>
    </w:p>
    <w:p w:rsidR="00E659B8" w:rsidRPr="00CE0AE5" w:rsidRDefault="00E659B8" w:rsidP="00E839CF">
      <w:pPr>
        <w:pStyle w:val="Paragraphedeliste"/>
        <w:numPr>
          <w:ilvl w:val="0"/>
          <w:numId w:val="128"/>
        </w:numPr>
        <w:overflowPunct/>
        <w:adjustRightInd/>
        <w:spacing w:line="276" w:lineRule="auto"/>
        <w:contextualSpacing/>
        <w:jc w:val="both"/>
        <w:textAlignment w:val="auto"/>
        <w:rPr>
          <w:rFonts w:ascii="Arial Narrow" w:hAnsi="Arial Narrow" w:cs="Arial"/>
          <w:b/>
        </w:rPr>
      </w:pPr>
      <w:r w:rsidRPr="00CE0AE5">
        <w:rPr>
          <w:rFonts w:ascii="Arial Narrow" w:hAnsi="Arial Narrow" w:cs="Arial"/>
          <w:b/>
        </w:rPr>
        <w:t>IDENTIFICATION DU BENEFICIAIRE</w:t>
      </w: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NOM</w:t>
      </w:r>
      <w:r w:rsidRPr="00F61E79">
        <w:rPr>
          <w:rFonts w:ascii="Arial Narrow" w:hAnsi="Arial Narrow" w:cs="Arial"/>
        </w:rPr>
        <w:tab/>
      </w:r>
      <w:r w:rsidRPr="00F61E79">
        <w:rPr>
          <w:rFonts w:ascii="Arial Narrow" w:hAnsi="Arial Narrow" w:cs="Arial"/>
        </w:rPr>
        <w:tab/>
        <w:t xml:space="preserve">                 :…………..……………………………………………………………</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PRENOM (S)</w:t>
      </w:r>
      <w:r w:rsidRPr="00F61E79">
        <w:rPr>
          <w:rFonts w:ascii="Arial Narrow" w:hAnsi="Arial Narrow" w:cs="Arial"/>
        </w:rPr>
        <w:tab/>
        <w:t xml:space="preserve">                 :……….……………………………………………………………….</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N° IDENTIFICATION</w:t>
      </w:r>
      <w:r w:rsidRPr="00F61E79">
        <w:rPr>
          <w:rFonts w:ascii="Arial Narrow" w:hAnsi="Arial Narrow" w:cs="Arial"/>
        </w:rPr>
        <w:tab/>
        <w:t> :…..……………………………………………………………………</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N° TELEPHONE</w:t>
      </w:r>
      <w:r w:rsidRPr="00F61E79">
        <w:rPr>
          <w:rFonts w:ascii="Arial Narrow" w:hAnsi="Arial Narrow" w:cs="Arial"/>
        </w:rPr>
        <w:tab/>
      </w:r>
      <w:r w:rsidRPr="00F61E79">
        <w:rPr>
          <w:rFonts w:ascii="Arial Narrow" w:hAnsi="Arial Narrow" w:cs="Arial"/>
        </w:rPr>
        <w:tab/>
        <w:t xml:space="preserve"> :………………………………………………………………………..</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Fonction dans l’organisation </w:t>
      </w:r>
      <w:r w:rsidRPr="00F61E79">
        <w:rPr>
          <w:rFonts w:ascii="Arial Narrow" w:hAnsi="Arial Narrow" w:cs="Arial"/>
        </w:rPr>
        <w:tab/>
        <w:t xml:space="preserve"> :………………………………………………………………………..</w:t>
      </w:r>
    </w:p>
    <w:p w:rsidR="00E659B8" w:rsidRPr="00F61E79" w:rsidRDefault="00E659B8" w:rsidP="00E659B8">
      <w:pPr>
        <w:spacing w:line="276" w:lineRule="auto"/>
        <w:jc w:val="both"/>
        <w:rPr>
          <w:rFonts w:ascii="Arial Narrow" w:hAnsi="Arial Narrow" w:cs="Arial"/>
        </w:rPr>
      </w:pPr>
    </w:p>
    <w:p w:rsidR="00E659B8" w:rsidRPr="00CE0AE5" w:rsidRDefault="00E659B8" w:rsidP="00E839CF">
      <w:pPr>
        <w:pStyle w:val="Paragraphedeliste"/>
        <w:numPr>
          <w:ilvl w:val="0"/>
          <w:numId w:val="128"/>
        </w:numPr>
        <w:overflowPunct/>
        <w:adjustRightInd/>
        <w:spacing w:line="276" w:lineRule="auto"/>
        <w:ind w:left="426" w:hanging="437"/>
        <w:contextualSpacing/>
        <w:jc w:val="both"/>
        <w:textAlignment w:val="auto"/>
        <w:rPr>
          <w:rFonts w:ascii="Arial Narrow" w:hAnsi="Arial Narrow" w:cs="Arial"/>
          <w:b/>
        </w:rPr>
      </w:pPr>
      <w:r w:rsidRPr="00CE0AE5">
        <w:rPr>
          <w:rFonts w:ascii="Arial Narrow" w:hAnsi="Arial Narrow" w:cs="Arial"/>
          <w:b/>
        </w:rPr>
        <w:t>OBJET DE LA DEPENSE</w:t>
      </w:r>
    </w:p>
    <w:p w:rsidR="00E659B8" w:rsidRPr="00F61E79" w:rsidRDefault="00E659B8" w:rsidP="00E659B8">
      <w:pPr>
        <w:pStyle w:val="Paragraphedeliste"/>
        <w:spacing w:line="276" w:lineRule="auto"/>
        <w:ind w:left="426"/>
        <w:jc w:val="both"/>
        <w:rPr>
          <w:rFonts w:ascii="Arial Narrow" w:hAnsi="Arial Narrow" w:cs="Arial"/>
          <w:b/>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229"/>
      </w:tblGrid>
      <w:tr w:rsidR="00E659B8" w:rsidRPr="00F61E79" w:rsidTr="00E659B8">
        <w:tc>
          <w:tcPr>
            <w:tcW w:w="2802" w:type="dxa"/>
            <w:shd w:val="clear" w:color="auto" w:fill="BFBFBF"/>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r w:rsidRPr="00F61E79">
              <w:rPr>
                <w:rFonts w:ascii="Arial Narrow" w:hAnsi="Arial Narrow" w:cs="Arial"/>
                <w:b/>
                <w:highlight w:val="lightGray"/>
              </w:rPr>
              <w:t xml:space="preserve">ITINERAIRE </w:t>
            </w:r>
          </w:p>
        </w:tc>
        <w:tc>
          <w:tcPr>
            <w:tcW w:w="7229" w:type="dxa"/>
            <w:shd w:val="clear" w:color="auto" w:fill="auto"/>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tc>
      </w:tr>
      <w:tr w:rsidR="00E659B8" w:rsidRPr="00F61E79" w:rsidTr="00E659B8">
        <w:tc>
          <w:tcPr>
            <w:tcW w:w="2802" w:type="dxa"/>
            <w:shd w:val="clear" w:color="auto" w:fill="BFBFBF"/>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r w:rsidRPr="00F61E79">
              <w:rPr>
                <w:rFonts w:ascii="Arial Narrow" w:hAnsi="Arial Narrow" w:cs="Arial"/>
                <w:b/>
                <w:highlight w:val="lightGray"/>
              </w:rPr>
              <w:t xml:space="preserve">Montant payé </w:t>
            </w:r>
          </w:p>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r w:rsidRPr="00F61E79">
              <w:rPr>
                <w:rFonts w:ascii="Arial Narrow" w:hAnsi="Arial Narrow" w:cs="Arial"/>
                <w:b/>
                <w:highlight w:val="lightGray"/>
              </w:rPr>
              <w:t>(en chiffres)</w:t>
            </w:r>
          </w:p>
        </w:tc>
        <w:tc>
          <w:tcPr>
            <w:tcW w:w="7229" w:type="dxa"/>
            <w:shd w:val="clear" w:color="auto" w:fill="auto"/>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tc>
      </w:tr>
      <w:tr w:rsidR="00E659B8" w:rsidRPr="00F61E79" w:rsidTr="00E659B8">
        <w:tc>
          <w:tcPr>
            <w:tcW w:w="2802" w:type="dxa"/>
            <w:shd w:val="clear" w:color="auto" w:fill="BFBFBF"/>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r w:rsidRPr="00F61E79">
              <w:rPr>
                <w:rFonts w:ascii="Arial Narrow" w:hAnsi="Arial Narrow" w:cs="Arial"/>
                <w:b/>
                <w:highlight w:val="lightGray"/>
              </w:rPr>
              <w:t xml:space="preserve">Montant payé </w:t>
            </w:r>
          </w:p>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r w:rsidRPr="00F61E79">
              <w:rPr>
                <w:rFonts w:ascii="Arial Narrow" w:hAnsi="Arial Narrow" w:cs="Arial"/>
                <w:b/>
                <w:highlight w:val="lightGray"/>
              </w:rPr>
              <w:t>(en lettres)</w:t>
            </w:r>
          </w:p>
        </w:tc>
        <w:tc>
          <w:tcPr>
            <w:tcW w:w="7229" w:type="dxa"/>
            <w:shd w:val="clear" w:color="auto" w:fill="auto"/>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tc>
      </w:tr>
      <w:tr w:rsidR="00E659B8" w:rsidRPr="00F61E79" w:rsidTr="00E659B8">
        <w:tc>
          <w:tcPr>
            <w:tcW w:w="2802" w:type="dxa"/>
            <w:shd w:val="clear" w:color="auto" w:fill="BFBFBF"/>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r w:rsidRPr="00F61E79">
              <w:rPr>
                <w:rFonts w:ascii="Arial Narrow" w:hAnsi="Arial Narrow" w:cs="Arial"/>
                <w:b/>
                <w:highlight w:val="lightGray"/>
              </w:rPr>
              <w:t>Emargement du bénéficiaire</w:t>
            </w:r>
          </w:p>
        </w:tc>
        <w:tc>
          <w:tcPr>
            <w:tcW w:w="7229" w:type="dxa"/>
            <w:shd w:val="clear" w:color="auto" w:fill="auto"/>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tc>
      </w:tr>
    </w:tbl>
    <w:p w:rsidR="00E659B8" w:rsidRPr="00F61E79" w:rsidRDefault="00E659B8" w:rsidP="00E659B8">
      <w:pPr>
        <w:pStyle w:val="Corpsdetexte2"/>
        <w:spacing w:line="276" w:lineRule="auto"/>
        <w:jc w:val="both"/>
        <w:rPr>
          <w:rFonts w:ascii="Arial Narrow" w:hAnsi="Arial Narrow" w:cs="Arial"/>
        </w:rPr>
      </w:pPr>
    </w:p>
    <w:p w:rsidR="00E659B8" w:rsidRPr="00CE0AE5" w:rsidRDefault="00E659B8" w:rsidP="00E839CF">
      <w:pPr>
        <w:pStyle w:val="Paragraphedeliste"/>
        <w:numPr>
          <w:ilvl w:val="0"/>
          <w:numId w:val="128"/>
        </w:numPr>
        <w:overflowPunct/>
        <w:adjustRightInd/>
        <w:spacing w:line="276" w:lineRule="auto"/>
        <w:ind w:left="426" w:hanging="437"/>
        <w:contextualSpacing/>
        <w:jc w:val="both"/>
        <w:textAlignment w:val="auto"/>
        <w:rPr>
          <w:rFonts w:ascii="Arial Narrow" w:hAnsi="Arial Narrow" w:cs="Arial"/>
          <w:b/>
        </w:rPr>
      </w:pPr>
      <w:r w:rsidRPr="00CE0AE5">
        <w:rPr>
          <w:rFonts w:ascii="Arial Narrow" w:hAnsi="Arial Narrow" w:cs="Arial"/>
          <w:b/>
        </w:rPr>
        <w:t>VALIDATION PAR L’</w:t>
      </w:r>
      <w:r w:rsidR="009143E8">
        <w:rPr>
          <w:rFonts w:ascii="Arial Narrow" w:hAnsi="Arial Narrow" w:cs="Arial"/>
          <w:b/>
        </w:rPr>
        <w:t>ALUCOVIS-APDD</w:t>
      </w:r>
    </w:p>
    <w:p w:rsidR="00E659B8" w:rsidRPr="00F61E79" w:rsidRDefault="00E659B8" w:rsidP="00E659B8">
      <w:pPr>
        <w:spacing w:line="276" w:lineRule="auto"/>
        <w:jc w:val="both"/>
        <w:rPr>
          <w:rFonts w:ascii="Arial Narrow" w:hAnsi="Arial Narrow" w:cs="Arial"/>
        </w:rPr>
      </w:pPr>
    </w:p>
    <w:tbl>
      <w:tblPr>
        <w:tblW w:w="9933" w:type="dxa"/>
        <w:tblInd w:w="60" w:type="dxa"/>
        <w:tblCellMar>
          <w:left w:w="70" w:type="dxa"/>
          <w:right w:w="70" w:type="dxa"/>
        </w:tblCellMar>
        <w:tblLook w:val="04A0" w:firstRow="1" w:lastRow="0" w:firstColumn="1" w:lastColumn="0" w:noHBand="0" w:noVBand="1"/>
      </w:tblPr>
      <w:tblGrid>
        <w:gridCol w:w="4688"/>
        <w:gridCol w:w="5245"/>
      </w:tblGrid>
      <w:tr w:rsidR="00E659B8" w:rsidRPr="00F61E79" w:rsidTr="00E659B8">
        <w:trPr>
          <w:trHeight w:val="60"/>
        </w:trPr>
        <w:tc>
          <w:tcPr>
            <w:tcW w:w="4688" w:type="dxa"/>
            <w:tcBorders>
              <w:top w:val="single" w:sz="8" w:space="0" w:color="auto"/>
              <w:left w:val="single" w:sz="8" w:space="0" w:color="auto"/>
              <w:bottom w:val="single" w:sz="4" w:space="0" w:color="auto"/>
              <w:right w:val="single" w:sz="8" w:space="0" w:color="000000"/>
            </w:tcBorders>
            <w:shd w:val="clear" w:color="auto" w:fill="BFBFBF"/>
            <w:noWrap/>
            <w:vAlign w:val="bottom"/>
            <w:hideMark/>
          </w:tcPr>
          <w:p w:rsidR="00E659B8" w:rsidRPr="00F61E79" w:rsidRDefault="00E659B8" w:rsidP="00E659B8">
            <w:pPr>
              <w:autoSpaceDE/>
              <w:autoSpaceDN/>
              <w:spacing w:line="276" w:lineRule="auto"/>
              <w:jc w:val="both"/>
              <w:rPr>
                <w:rFonts w:ascii="Arial Narrow" w:hAnsi="Arial Narrow" w:cs="Arial"/>
                <w:b/>
                <w:bCs/>
              </w:rPr>
            </w:pPr>
            <w:r w:rsidRPr="00F61E79">
              <w:rPr>
                <w:rFonts w:ascii="Arial Narrow" w:hAnsi="Arial Narrow" w:cs="Arial"/>
                <w:b/>
                <w:bCs/>
              </w:rPr>
              <w:t>Commentaires et précisions du payeur</w:t>
            </w:r>
          </w:p>
        </w:tc>
        <w:tc>
          <w:tcPr>
            <w:tcW w:w="5245" w:type="dxa"/>
            <w:tcBorders>
              <w:top w:val="single" w:sz="8" w:space="0" w:color="auto"/>
              <w:left w:val="single" w:sz="8" w:space="0" w:color="auto"/>
              <w:bottom w:val="single" w:sz="4" w:space="0" w:color="auto"/>
              <w:right w:val="single" w:sz="8" w:space="0" w:color="000000"/>
            </w:tcBorders>
            <w:shd w:val="clear" w:color="auto" w:fill="BFBFBF"/>
          </w:tcPr>
          <w:p w:rsidR="00E659B8" w:rsidRPr="00F61E79" w:rsidRDefault="00E659B8" w:rsidP="00E659B8">
            <w:pPr>
              <w:autoSpaceDE/>
              <w:autoSpaceDN/>
              <w:spacing w:line="276" w:lineRule="auto"/>
              <w:jc w:val="both"/>
              <w:rPr>
                <w:rFonts w:ascii="Arial Narrow" w:hAnsi="Arial Narrow" w:cs="Arial"/>
                <w:b/>
                <w:bCs/>
              </w:rPr>
            </w:pPr>
            <w:r w:rsidRPr="00F61E79">
              <w:rPr>
                <w:rFonts w:ascii="Arial Narrow" w:hAnsi="Arial Narrow" w:cs="Arial"/>
                <w:b/>
                <w:bCs/>
              </w:rPr>
              <w:t>Commentaires et précisions du RESPONSABLE DES FINANCES ET DE LA COMPTABILITÉ</w:t>
            </w:r>
          </w:p>
        </w:tc>
      </w:tr>
      <w:tr w:rsidR="00E659B8" w:rsidRPr="00F61E79" w:rsidTr="00E659B8">
        <w:trPr>
          <w:trHeight w:val="1328"/>
        </w:trPr>
        <w:tc>
          <w:tcPr>
            <w:tcW w:w="4688" w:type="dxa"/>
            <w:tcBorders>
              <w:top w:val="single" w:sz="4" w:space="0" w:color="auto"/>
              <w:left w:val="single" w:sz="8" w:space="0" w:color="auto"/>
              <w:right w:val="single" w:sz="8" w:space="0" w:color="000000"/>
            </w:tcBorders>
            <w:vAlign w:val="center"/>
            <w:hideMark/>
          </w:tcPr>
          <w:p w:rsidR="00E659B8" w:rsidRPr="00F61E79" w:rsidRDefault="00E659B8" w:rsidP="00E659B8">
            <w:pPr>
              <w:autoSpaceDE/>
              <w:autoSpaceDN/>
              <w:spacing w:line="276" w:lineRule="auto"/>
              <w:jc w:val="both"/>
              <w:rPr>
                <w:rFonts w:ascii="Arial Narrow" w:hAnsi="Arial Narrow" w:cs="Arial"/>
              </w:rPr>
            </w:pPr>
          </w:p>
        </w:tc>
        <w:tc>
          <w:tcPr>
            <w:tcW w:w="5245" w:type="dxa"/>
            <w:tcBorders>
              <w:top w:val="single" w:sz="4" w:space="0" w:color="auto"/>
              <w:left w:val="single" w:sz="8" w:space="0" w:color="auto"/>
              <w:bottom w:val="single" w:sz="4" w:space="0" w:color="auto"/>
              <w:right w:val="single" w:sz="8" w:space="0" w:color="000000"/>
            </w:tcBorders>
          </w:tcPr>
          <w:p w:rsidR="00E659B8" w:rsidRPr="00F61E79" w:rsidRDefault="00E659B8" w:rsidP="00E659B8">
            <w:pPr>
              <w:autoSpaceDE/>
              <w:autoSpaceDN/>
              <w:spacing w:line="276" w:lineRule="auto"/>
              <w:jc w:val="both"/>
              <w:rPr>
                <w:rFonts w:ascii="Arial Narrow" w:hAnsi="Arial Narrow" w:cs="Arial"/>
              </w:rPr>
            </w:pPr>
          </w:p>
        </w:tc>
      </w:tr>
      <w:tr w:rsidR="00E659B8" w:rsidRPr="00F61E79" w:rsidTr="00E659B8">
        <w:trPr>
          <w:trHeight w:val="315"/>
        </w:trPr>
        <w:tc>
          <w:tcPr>
            <w:tcW w:w="4688" w:type="dxa"/>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E659B8" w:rsidRPr="00F61E79" w:rsidRDefault="00E659B8" w:rsidP="00E659B8">
            <w:pPr>
              <w:autoSpaceDE/>
              <w:autoSpaceDN/>
              <w:spacing w:line="276" w:lineRule="auto"/>
              <w:jc w:val="both"/>
              <w:rPr>
                <w:rFonts w:ascii="Arial Narrow" w:hAnsi="Arial Narrow" w:cs="Arial"/>
                <w:b/>
                <w:bCs/>
                <w:lang w:val="en-US"/>
              </w:rPr>
            </w:pPr>
            <w:r w:rsidRPr="00F61E79">
              <w:rPr>
                <w:rFonts w:ascii="Arial Narrow" w:hAnsi="Arial Narrow" w:cs="Arial"/>
                <w:b/>
                <w:bCs/>
              </w:rPr>
              <w:t>Identification du payeur</w:t>
            </w:r>
          </w:p>
        </w:tc>
        <w:tc>
          <w:tcPr>
            <w:tcW w:w="5245" w:type="dxa"/>
            <w:tcBorders>
              <w:top w:val="single" w:sz="4" w:space="0" w:color="auto"/>
              <w:left w:val="single" w:sz="8" w:space="0" w:color="auto"/>
              <w:bottom w:val="single" w:sz="8" w:space="0" w:color="auto"/>
              <w:right w:val="single" w:sz="8" w:space="0" w:color="000000"/>
            </w:tcBorders>
            <w:vAlign w:val="bottom"/>
          </w:tcPr>
          <w:p w:rsidR="00E659B8" w:rsidRPr="00F61E79" w:rsidRDefault="00E659B8" w:rsidP="00E659B8">
            <w:pPr>
              <w:autoSpaceDE/>
              <w:autoSpaceDN/>
              <w:spacing w:line="276" w:lineRule="auto"/>
              <w:jc w:val="both"/>
              <w:rPr>
                <w:rFonts w:ascii="Arial Narrow" w:hAnsi="Arial Narrow" w:cs="Arial"/>
                <w:b/>
                <w:bCs/>
              </w:rPr>
            </w:pPr>
            <w:r w:rsidRPr="00F61E79">
              <w:rPr>
                <w:rFonts w:ascii="Arial Narrow" w:hAnsi="Arial Narrow" w:cs="Arial"/>
                <w:b/>
                <w:bCs/>
              </w:rPr>
              <w:t>Contrôle et Validation du RESPONSABLE DES FINANCES ET DE LA COMPTABILITÉ</w:t>
            </w:r>
          </w:p>
        </w:tc>
      </w:tr>
      <w:tr w:rsidR="00E659B8" w:rsidRPr="00F61E79" w:rsidTr="00E659B8">
        <w:trPr>
          <w:trHeight w:val="303"/>
        </w:trPr>
        <w:tc>
          <w:tcPr>
            <w:tcW w:w="4688" w:type="dxa"/>
            <w:tcBorders>
              <w:top w:val="single" w:sz="4" w:space="0" w:color="auto"/>
              <w:left w:val="single" w:sz="8" w:space="0" w:color="auto"/>
              <w:right w:val="single" w:sz="8" w:space="0" w:color="000000"/>
            </w:tcBorders>
            <w:shd w:val="clear" w:color="auto" w:fill="auto"/>
            <w:noWrap/>
          </w:tcPr>
          <w:p w:rsidR="00E659B8" w:rsidRPr="00F61E79" w:rsidRDefault="00E659B8" w:rsidP="00E659B8">
            <w:pPr>
              <w:autoSpaceDE/>
              <w:autoSpaceDN/>
              <w:spacing w:line="276" w:lineRule="auto"/>
              <w:jc w:val="both"/>
              <w:rPr>
                <w:rFonts w:ascii="Arial Narrow" w:hAnsi="Arial Narrow" w:cs="Arial"/>
                <w:b/>
                <w:bCs/>
              </w:rPr>
            </w:pPr>
            <w:r w:rsidRPr="00F61E79">
              <w:rPr>
                <w:rFonts w:ascii="Arial Narrow" w:hAnsi="Arial Narrow" w:cs="Arial"/>
              </w:rPr>
              <w:t>(signature)</w:t>
            </w:r>
          </w:p>
        </w:tc>
        <w:tc>
          <w:tcPr>
            <w:tcW w:w="5245" w:type="dxa"/>
            <w:tcBorders>
              <w:top w:val="single" w:sz="8" w:space="0" w:color="auto"/>
              <w:left w:val="single" w:sz="8" w:space="0" w:color="auto"/>
              <w:bottom w:val="single" w:sz="4" w:space="0" w:color="auto"/>
              <w:right w:val="single" w:sz="8" w:space="0" w:color="000000"/>
            </w:tcBorders>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(signature)</w:t>
            </w:r>
          </w:p>
        </w:tc>
      </w:tr>
      <w:tr w:rsidR="00E659B8" w:rsidRPr="00F61E79" w:rsidTr="00E659B8">
        <w:trPr>
          <w:trHeight w:val="315"/>
        </w:trPr>
        <w:tc>
          <w:tcPr>
            <w:tcW w:w="4688" w:type="dxa"/>
            <w:tcBorders>
              <w:top w:val="single" w:sz="4" w:space="0" w:color="auto"/>
              <w:left w:val="single" w:sz="8" w:space="0" w:color="auto"/>
              <w:bottom w:val="single" w:sz="8" w:space="0" w:color="auto"/>
              <w:right w:val="single" w:sz="8" w:space="0" w:color="000000"/>
            </w:tcBorders>
            <w:shd w:val="clear" w:color="auto" w:fill="auto"/>
            <w:noWrap/>
            <w:vAlign w:val="bottom"/>
          </w:tcPr>
          <w:p w:rsidR="00E659B8" w:rsidRPr="00F61E79" w:rsidRDefault="00E659B8" w:rsidP="00E659B8">
            <w:pPr>
              <w:autoSpaceDE/>
              <w:autoSpaceDN/>
              <w:spacing w:line="276" w:lineRule="auto"/>
              <w:jc w:val="both"/>
              <w:rPr>
                <w:rFonts w:ascii="Arial Narrow" w:hAnsi="Arial Narrow" w:cs="Arial"/>
                <w:b/>
                <w:bCs/>
              </w:rPr>
            </w:pPr>
            <w:r w:rsidRPr="00F61E79">
              <w:rPr>
                <w:rFonts w:ascii="Arial Narrow" w:hAnsi="Arial Narrow" w:cs="Arial"/>
                <w:b/>
                <w:bCs/>
              </w:rPr>
              <w:t>Nom et Prénom :</w:t>
            </w:r>
          </w:p>
        </w:tc>
        <w:tc>
          <w:tcPr>
            <w:tcW w:w="5245" w:type="dxa"/>
            <w:tcBorders>
              <w:top w:val="single" w:sz="4" w:space="0" w:color="auto"/>
              <w:left w:val="single" w:sz="8" w:space="0" w:color="auto"/>
              <w:bottom w:val="single" w:sz="8" w:space="0" w:color="auto"/>
              <w:right w:val="single" w:sz="8" w:space="0" w:color="000000"/>
            </w:tcBorders>
            <w:vAlign w:val="bottom"/>
          </w:tcPr>
          <w:p w:rsidR="00E659B8" w:rsidRPr="00F61E79" w:rsidRDefault="00E659B8" w:rsidP="00E659B8">
            <w:pPr>
              <w:autoSpaceDE/>
              <w:autoSpaceDN/>
              <w:spacing w:line="276" w:lineRule="auto"/>
              <w:jc w:val="both"/>
              <w:rPr>
                <w:rFonts w:ascii="Arial Narrow" w:hAnsi="Arial Narrow" w:cs="Arial"/>
              </w:rPr>
            </w:pPr>
            <w:r w:rsidRPr="00F61E79">
              <w:rPr>
                <w:rFonts w:ascii="Arial Narrow" w:hAnsi="Arial Narrow" w:cs="Arial"/>
              </w:rPr>
              <w:t>le ……………………..</w:t>
            </w:r>
          </w:p>
        </w:tc>
      </w:tr>
      <w:tr w:rsidR="00E659B8" w:rsidRPr="00F61E79" w:rsidTr="00E659B8">
        <w:trPr>
          <w:trHeight w:val="315"/>
        </w:trPr>
        <w:tc>
          <w:tcPr>
            <w:tcW w:w="4688" w:type="dxa"/>
            <w:tcBorders>
              <w:top w:val="single" w:sz="4" w:space="0" w:color="auto"/>
              <w:left w:val="single" w:sz="8" w:space="0" w:color="auto"/>
              <w:bottom w:val="single" w:sz="8" w:space="0" w:color="auto"/>
              <w:right w:val="single" w:sz="8" w:space="0" w:color="000000"/>
            </w:tcBorders>
            <w:shd w:val="clear" w:color="auto" w:fill="auto"/>
            <w:noWrap/>
            <w:vAlign w:val="bottom"/>
          </w:tcPr>
          <w:p w:rsidR="00E659B8" w:rsidRPr="00F61E79" w:rsidRDefault="00E659B8" w:rsidP="00E659B8">
            <w:pPr>
              <w:autoSpaceDE/>
              <w:autoSpaceDN/>
              <w:spacing w:line="276" w:lineRule="auto"/>
              <w:jc w:val="both"/>
              <w:rPr>
                <w:rFonts w:ascii="Arial Narrow" w:hAnsi="Arial Narrow" w:cs="Arial"/>
                <w:b/>
                <w:bCs/>
                <w:lang w:val="en-US"/>
              </w:rPr>
            </w:pPr>
            <w:r w:rsidRPr="00F61E79">
              <w:rPr>
                <w:rFonts w:ascii="Arial Narrow" w:hAnsi="Arial Narrow" w:cs="Arial"/>
                <w:b/>
                <w:bCs/>
                <w:lang w:val="en-US"/>
              </w:rPr>
              <w:t xml:space="preserve">Fonction : </w:t>
            </w:r>
          </w:p>
        </w:tc>
        <w:tc>
          <w:tcPr>
            <w:tcW w:w="5245" w:type="dxa"/>
            <w:tcBorders>
              <w:left w:val="single" w:sz="8" w:space="0" w:color="auto"/>
              <w:bottom w:val="single" w:sz="8" w:space="0" w:color="auto"/>
              <w:right w:val="single" w:sz="8" w:space="0" w:color="000000"/>
            </w:tcBorders>
            <w:vAlign w:val="bottom"/>
          </w:tcPr>
          <w:p w:rsidR="00E659B8" w:rsidRPr="00F61E79" w:rsidRDefault="00E659B8" w:rsidP="00E659B8">
            <w:pPr>
              <w:autoSpaceDE/>
              <w:autoSpaceDN/>
              <w:spacing w:line="276" w:lineRule="auto"/>
              <w:jc w:val="both"/>
              <w:rPr>
                <w:rFonts w:ascii="Arial Narrow" w:hAnsi="Arial Narrow" w:cs="Arial"/>
                <w:b/>
                <w:bCs/>
                <w:lang w:val="en-US"/>
              </w:rPr>
            </w:pPr>
            <w:r w:rsidRPr="00F61E79">
              <w:rPr>
                <w:rFonts w:ascii="Arial Narrow" w:hAnsi="Arial Narrow" w:cs="Arial"/>
                <w:b/>
                <w:bCs/>
                <w:lang w:val="en-US"/>
              </w:rPr>
              <w:t xml:space="preserve">Nom : </w:t>
            </w:r>
          </w:p>
        </w:tc>
      </w:tr>
    </w:tbl>
    <w:p w:rsidR="00E659B8" w:rsidRPr="00F61E79" w:rsidRDefault="00E659B8" w:rsidP="00E659B8">
      <w:pPr>
        <w:autoSpaceDE/>
        <w:autoSpaceDN/>
        <w:spacing w:line="276" w:lineRule="auto"/>
        <w:jc w:val="both"/>
        <w:rPr>
          <w:rFonts w:ascii="Arial Narrow" w:hAnsi="Arial Narrow" w:cs="Arial"/>
          <w:lang w:val="en-US"/>
        </w:rPr>
      </w:pPr>
    </w:p>
    <w:p w:rsidR="00E659B8" w:rsidRPr="00F61E79" w:rsidRDefault="00E659B8" w:rsidP="00E659B8">
      <w:pPr>
        <w:autoSpaceDE/>
        <w:autoSpaceDN/>
        <w:spacing w:line="276" w:lineRule="auto"/>
        <w:jc w:val="both"/>
        <w:rPr>
          <w:rFonts w:ascii="Arial Narrow" w:hAnsi="Arial Narrow" w:cs="Arial"/>
          <w:lang w:val="en-US"/>
        </w:rPr>
      </w:pPr>
    </w:p>
    <w:p w:rsidR="00E659B8" w:rsidRPr="00F61E79" w:rsidRDefault="00E659B8" w:rsidP="00E659B8">
      <w:pPr>
        <w:spacing w:line="276" w:lineRule="auto"/>
        <w:jc w:val="both"/>
        <w:rPr>
          <w:rFonts w:ascii="Arial Narrow" w:hAnsi="Arial Narrow" w:cs="Arial"/>
          <w:lang w:val="en-US"/>
        </w:rPr>
      </w:pPr>
    </w:p>
    <w:p w:rsidR="00E659B8" w:rsidRPr="00F61E79" w:rsidRDefault="00E659B8" w:rsidP="00E659B8">
      <w:pPr>
        <w:spacing w:line="276" w:lineRule="auto"/>
        <w:jc w:val="both"/>
        <w:rPr>
          <w:rFonts w:ascii="Arial Narrow" w:hAnsi="Arial Narrow" w:cs="Arial"/>
          <w:lang w:val="en-US"/>
        </w:rPr>
      </w:pPr>
    </w:p>
    <w:p w:rsidR="00E659B8" w:rsidRPr="00F61E79" w:rsidRDefault="00E659B8" w:rsidP="00E659B8">
      <w:pPr>
        <w:spacing w:line="276" w:lineRule="auto"/>
        <w:jc w:val="both"/>
        <w:rPr>
          <w:rFonts w:ascii="Arial Narrow" w:hAnsi="Arial Narrow" w:cs="Arial"/>
          <w:lang w:val="en-US"/>
        </w:rPr>
      </w:pPr>
    </w:p>
    <w:p w:rsidR="00E659B8" w:rsidRPr="00F61E79" w:rsidRDefault="00E659B8" w:rsidP="00E659B8">
      <w:pPr>
        <w:pStyle w:val="Titre3"/>
        <w:spacing w:line="276" w:lineRule="auto"/>
        <w:ind w:left="2124" w:firstLine="708"/>
        <w:jc w:val="both"/>
        <w:rPr>
          <w:rFonts w:ascii="Arial Narrow" w:hAnsi="Arial Narrow"/>
          <w:sz w:val="20"/>
          <w:szCs w:val="20"/>
        </w:rPr>
        <w:sectPr w:rsidR="00E659B8" w:rsidRPr="00F61E79" w:rsidSect="00E659B8">
          <w:pgSz w:w="11906" w:h="16838"/>
          <w:pgMar w:top="1418" w:right="1418" w:bottom="1418" w:left="1418" w:header="708" w:footer="708" w:gutter="0"/>
          <w:cols w:space="708"/>
          <w:titlePg/>
          <w:docGrid w:linePitch="360"/>
        </w:sectPr>
      </w:pPr>
    </w:p>
    <w:p w:rsidR="00616A11" w:rsidRDefault="00993995" w:rsidP="00616A11">
      <w:pPr>
        <w:jc w:val="center"/>
        <w:rPr>
          <w:rFonts w:asciiTheme="majorHAnsi" w:hAnsiTheme="majorHAnsi" w:cstheme="majorHAnsi"/>
          <w:b/>
          <w:i/>
          <w:color w:val="C00000"/>
        </w:rPr>
      </w:pPr>
      <w:r>
        <w:rPr>
          <w:rFonts w:asciiTheme="minorHAnsi" w:hAnsiTheme="minorHAnsi" w:cstheme="minorBidi"/>
          <w:noProof/>
        </w:rPr>
        <w:lastRenderedPageBreak/>
        <w:drawing>
          <wp:anchor distT="0" distB="0" distL="114300" distR="114300" simplePos="0" relativeHeight="251658240" behindDoc="0" locked="0" layoutInCell="1" allowOverlap="1" wp14:anchorId="20B3A765" wp14:editId="27299C71">
            <wp:simplePos x="0" y="0"/>
            <wp:positionH relativeFrom="column">
              <wp:posOffset>-156845</wp:posOffset>
            </wp:positionH>
            <wp:positionV relativeFrom="paragraph">
              <wp:posOffset>-316865</wp:posOffset>
            </wp:positionV>
            <wp:extent cx="895350" cy="1247775"/>
            <wp:effectExtent l="0" t="0" r="0" b="0"/>
            <wp:wrapNone/>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1247775"/>
                    </a:xfrm>
                    <a:prstGeom prst="rect">
                      <a:avLst/>
                    </a:prstGeom>
                    <a:noFill/>
                  </pic:spPr>
                </pic:pic>
              </a:graphicData>
            </a:graphic>
            <wp14:sizeRelH relativeFrom="page">
              <wp14:pctWidth>0</wp14:pctWidth>
            </wp14:sizeRelH>
            <wp14:sizeRelV relativeFrom="page">
              <wp14:pctHeight>0</wp14:pctHeight>
            </wp14:sizeRelV>
          </wp:anchor>
        </w:drawing>
      </w:r>
      <w:r w:rsidR="00A25E10">
        <w:rPr>
          <w:rFonts w:asciiTheme="minorHAnsi" w:hAnsiTheme="minorHAnsi" w:cstheme="minorBidi"/>
          <w:lang w:eastAsia="en-US"/>
        </w:rPr>
        <w:pict>
          <v:shape id="_x0000_s1134" type="#_x0000_t202" style="position:absolute;left:0;text-align:left;margin-left:52.9pt;margin-top:-17.65pt;width:367.5pt;height:124.5pt;z-index:251732480;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" strokecolor="white" strokeweight=".26467mm">
            <v:textbox style="mso-next-textbox:#_x0000_s1134">
              <w:txbxContent>
                <w:p w:rsidR="00616A11" w:rsidRDefault="00616A11" w:rsidP="00616A11">
                  <w:pPr>
                    <w:shd w:val="clear" w:color="auto" w:fill="E5DFEC" w:themeFill="accent4" w:themeFillTint="33"/>
                    <w:jc w:val="center"/>
                    <w:rPr>
                      <w:rFonts w:asciiTheme="majorHAnsi" w:hAnsiTheme="majorHAnsi" w:cstheme="majorHAnsi"/>
                      <w:b/>
                    </w:rPr>
                  </w:pPr>
                  <w:r>
                    <w:rPr>
                      <w:rFonts w:asciiTheme="majorHAnsi" w:hAnsiTheme="majorHAnsi" w:cstheme="majorHAnsi"/>
                      <w:b/>
                    </w:rPr>
                    <w:t>ASSOCIATION DE LUTTE CONTRE LES VIOLENCES SEXUELLES ET APPUI A LA PROMOTION DU DEVELOPPEMENT DURABLE  « </w:t>
                  </w:r>
                  <w:r w:rsidR="009143E8">
                    <w:rPr>
                      <w:rFonts w:asciiTheme="majorHAnsi" w:hAnsiTheme="majorHAnsi" w:cstheme="majorHAnsi"/>
                      <w:b/>
                    </w:rPr>
                    <w:t>ALUCOVIS-APDD</w:t>
                  </w:r>
                  <w:r>
                    <w:rPr>
                      <w:rFonts w:asciiTheme="majorHAnsi" w:hAnsiTheme="majorHAnsi" w:cstheme="majorHAnsi"/>
                      <w:b/>
                    </w:rPr>
                    <w:t xml:space="preserve"> »</w:t>
                  </w:r>
                </w:p>
                <w:p w:rsidR="00616A11" w:rsidRDefault="00616A11" w:rsidP="00616A11">
                  <w:pPr>
                    <w:tabs>
                      <w:tab w:val="left" w:pos="480"/>
                    </w:tabs>
                    <w:jc w:val="center"/>
                    <w:rPr>
                      <w:rFonts w:asciiTheme="majorHAnsi" w:eastAsia="Batang" w:hAnsiTheme="majorHAnsi" w:cstheme="majorHAnsi"/>
                      <w:b/>
                      <w:i/>
                      <w:color w:val="00B0F0"/>
                      <w:sz w:val="12"/>
                      <w:szCs w:val="18"/>
                      <w:lang w:val="fr-BE"/>
                    </w:rPr>
                  </w:pPr>
                  <w:r>
                    <w:rPr>
                      <w:rFonts w:asciiTheme="majorHAnsi" w:eastAsia="Batang" w:hAnsiTheme="majorHAnsi" w:cstheme="majorHAnsi"/>
                      <w:b/>
                      <w:i/>
                      <w:color w:val="00B0F0"/>
                      <w:sz w:val="12"/>
                      <w:szCs w:val="18"/>
                      <w:lang w:val="fr-BE"/>
                    </w:rPr>
                    <w:t>Elle est dotée de la personnalité civile que juridique sans configuration ni Préoccupation Politique, Religieuse qu’Ethnique.</w:t>
                  </w:r>
                </w:p>
                <w:p w:rsidR="00616A11" w:rsidRDefault="00616A11" w:rsidP="00616A11">
                  <w:pPr>
                    <w:tabs>
                      <w:tab w:val="left" w:pos="480"/>
                    </w:tabs>
                    <w:jc w:val="center"/>
                    <w:rPr>
                      <w:rFonts w:asciiTheme="majorHAnsi" w:eastAsia="Calibri" w:hAnsiTheme="majorHAnsi" w:cstheme="majorHAnsi"/>
                      <w:sz w:val="16"/>
                      <w:szCs w:val="22"/>
                    </w:rPr>
                  </w:pPr>
                  <w:r>
                    <w:rPr>
                      <w:rFonts w:asciiTheme="majorHAnsi" w:hAnsiTheme="majorHAnsi" w:cstheme="majorHAnsi"/>
                      <w:sz w:val="12"/>
                      <w:szCs w:val="18"/>
                      <w:lang w:val="fr-BE"/>
                    </w:rPr>
                    <w:t xml:space="preserve">E-mail : </w:t>
                  </w:r>
                  <w:hyperlink r:id="rId70" w:history="1">
                    <w:r w:rsidR="009143E8">
                      <w:rPr>
                        <w:rStyle w:val="Lienhypertexte"/>
                        <w:rFonts w:asciiTheme="majorHAnsi" w:hAnsiTheme="majorHAnsi" w:cstheme="majorHAnsi"/>
                        <w:sz w:val="16"/>
                      </w:rPr>
                      <w:t>ALUCOVIS-APDD</w:t>
                    </w:r>
                    <w:r>
                      <w:rPr>
                        <w:rStyle w:val="Lienhypertexte"/>
                        <w:rFonts w:asciiTheme="majorHAnsi" w:hAnsiTheme="majorHAnsi" w:cstheme="majorHAnsi"/>
                        <w:sz w:val="16"/>
                      </w:rPr>
                      <w:t>burundi@gmail.com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ou </w:t>
                  </w:r>
                  <w:hyperlink r:id="rId71" w:history="1">
                    <w:r>
                      <w:rPr>
                        <w:rStyle w:val="Lienhypertexte"/>
                        <w:rFonts w:asciiTheme="majorHAnsi" w:hAnsiTheme="majorHAnsi" w:cstheme="majorHAnsi"/>
                        <w:sz w:val="16"/>
                      </w:rPr>
                      <w:t>rugondey@gmail.com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w:t>
                  </w:r>
                </w:p>
                <w:p w:rsidR="00616A11" w:rsidRDefault="00616A11" w:rsidP="00616A11">
                  <w:pPr>
                    <w:tabs>
                      <w:tab w:val="left" w:pos="480"/>
                    </w:tabs>
                    <w:jc w:val="center"/>
                    <w:rPr>
                      <w:rFonts w:asciiTheme="majorHAnsi" w:eastAsiaTheme="minorHAnsi" w:hAnsiTheme="majorHAnsi" w:cstheme="majorHAnsi"/>
                      <w:sz w:val="18"/>
                    </w:rPr>
                  </w:pPr>
                  <w:r>
                    <w:rPr>
                      <w:rFonts w:asciiTheme="majorHAnsi" w:hAnsiTheme="majorHAnsi" w:cstheme="majorHAnsi"/>
                      <w:b/>
                      <w:color w:val="C00000"/>
                      <w:sz w:val="14"/>
                      <w:szCs w:val="18"/>
                      <w:lang w:val="fr-BE"/>
                    </w:rPr>
                    <w:t xml:space="preserve">Mob : (+257) 79931044/61675647 - 79492898 ou </w:t>
                  </w:r>
                  <w:r>
                    <w:rPr>
                      <w:rFonts w:asciiTheme="majorHAnsi" w:hAnsiTheme="majorHAnsi" w:cstheme="majorHAnsi"/>
                      <w:b/>
                      <w:color w:val="002060"/>
                      <w:sz w:val="14"/>
                      <w:szCs w:val="18"/>
                      <w:lang w:val="fr-BE"/>
                    </w:rPr>
                    <w:t>whatsapp +257 77881977  et 77492898</w:t>
                  </w:r>
                </w:p>
                <w:p w:rsidR="00616A11" w:rsidRDefault="00616A11" w:rsidP="00616A11">
                  <w:pPr>
                    <w:shd w:val="clear" w:color="auto" w:fill="FDE9D9" w:themeFill="accent6" w:themeFillTint="33"/>
                    <w:jc w:val="center"/>
                    <w:rPr>
                      <w:rFonts w:asciiTheme="majorHAnsi" w:hAnsiTheme="majorHAnsi" w:cstheme="majorHAnsi"/>
                      <w:b/>
                      <w:sz w:val="16"/>
                      <w:lang w:val="fr-BE"/>
                    </w:rPr>
                  </w:pPr>
                  <w:r>
                    <w:rPr>
                      <w:rFonts w:asciiTheme="majorHAnsi" w:hAnsiTheme="majorHAnsi" w:cstheme="majorHAnsi"/>
                      <w:b/>
                      <w:sz w:val="14"/>
                      <w:szCs w:val="18"/>
                      <w:u w:val="single"/>
                      <w:lang w:val="fr-BE"/>
                    </w:rPr>
                    <w:t>Bureau siège :</w:t>
                  </w:r>
                  <w:r>
                    <w:rPr>
                      <w:rFonts w:asciiTheme="majorHAnsi" w:hAnsiTheme="majorHAnsi" w:cstheme="majorHAnsi"/>
                      <w:b/>
                      <w:sz w:val="14"/>
                      <w:szCs w:val="18"/>
                      <w:lang w:val="fr-BE"/>
                    </w:rPr>
                    <w:t xml:space="preserve"> Au chef-lieu de la Province Cibitoke (Nord-Ouest du Burundi) en face de l’ONG CONCERN </w:t>
                  </w:r>
                  <w:r>
                    <w:rPr>
                      <w:rFonts w:asciiTheme="majorHAnsi" w:hAnsiTheme="majorHAnsi" w:cstheme="majorHAnsi"/>
                      <w:sz w:val="16"/>
                      <w:lang w:val="fr-BE"/>
                    </w:rPr>
                    <w:t>World Wide.</w:t>
                  </w:r>
                  <w:r>
                    <w:rPr>
                      <w:rFonts w:asciiTheme="majorHAnsi" w:hAnsiTheme="majorHAnsi" w:cstheme="majorHAnsi"/>
                      <w:b/>
                      <w:sz w:val="16"/>
                      <w:lang w:val="fr-BE"/>
                    </w:rPr>
                    <w:t xml:space="preserve"> </w:t>
                  </w:r>
                </w:p>
                <w:p w:rsidR="00616A11" w:rsidRDefault="00616A11" w:rsidP="00616A11">
                  <w:pPr>
                    <w:shd w:val="clear" w:color="auto" w:fill="FDE9D9" w:themeFill="accent6" w:themeFillTint="33"/>
                    <w:jc w:val="center"/>
                    <w:rPr>
                      <w:rFonts w:asciiTheme="majorHAnsi" w:hAnsiTheme="majorHAnsi" w:cstheme="majorHAnsi"/>
                      <w:sz w:val="18"/>
                      <w:szCs w:val="22"/>
                    </w:rPr>
                  </w:pPr>
                  <w:r>
                    <w:rPr>
                      <w:rFonts w:asciiTheme="majorHAnsi" w:hAnsiTheme="majorHAnsi" w:cstheme="majorHAnsi"/>
                      <w:b/>
                      <w:sz w:val="16"/>
                      <w:lang w:val="fr-BE"/>
                    </w:rPr>
                    <w:t xml:space="preserve">Ord. Min : N° 530/231 du 9/03/2006, </w:t>
                  </w:r>
                </w:p>
                <w:p w:rsidR="00616A11" w:rsidRDefault="00616A11" w:rsidP="00616A11">
                  <w:pPr>
                    <w:shd w:val="clear" w:color="auto" w:fill="FFF2CC"/>
                    <w:jc w:val="center"/>
                    <w:rPr>
                      <w:rFonts w:asciiTheme="majorHAnsi" w:hAnsiTheme="majorHAnsi" w:cstheme="majorHAnsi"/>
                      <w:b/>
                      <w:color w:val="0070C0"/>
                      <w:sz w:val="14"/>
                      <w:lang w:val="fr-BE"/>
                    </w:rPr>
                  </w:pPr>
                  <w:r>
                    <w:rPr>
                      <w:rFonts w:asciiTheme="majorHAnsi" w:hAnsiTheme="majorHAnsi" w:cstheme="majorHAnsi"/>
                      <w:b/>
                      <w:color w:val="0070C0"/>
                      <w:sz w:val="14"/>
                      <w:lang w:val="fr-BE"/>
                    </w:rPr>
                    <w:t>Prise d’acte du 29/01/2019 n° 530/173/CAB/2019  conformité sur la nouvelle loi régissant les ASBL au Burundi.</w:t>
                  </w:r>
                </w:p>
                <w:p w:rsidR="00616A11" w:rsidRDefault="00616A11" w:rsidP="00616A11">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 xml:space="preserve">L’actuelle ordonnance : n° 530/460 du 20/05/2021 portant changement de dénomination de l’ALUCOVI à </w:t>
                  </w:r>
                  <w:r w:rsidR="009143E8">
                    <w:rPr>
                      <w:rFonts w:asciiTheme="majorHAnsi" w:hAnsiTheme="majorHAnsi" w:cstheme="majorHAnsi"/>
                      <w:b/>
                      <w:color w:val="7030A0"/>
                      <w:sz w:val="14"/>
                      <w:szCs w:val="18"/>
                      <w:lang w:val="fr-BE"/>
                    </w:rPr>
                    <w:t>ALUCOVIS-APDD</w:t>
                  </w:r>
                  <w:r>
                    <w:rPr>
                      <w:rFonts w:asciiTheme="majorHAnsi" w:hAnsiTheme="majorHAnsi" w:cstheme="majorHAnsi"/>
                      <w:b/>
                      <w:color w:val="7030A0"/>
                      <w:sz w:val="14"/>
                      <w:szCs w:val="18"/>
                      <w:lang w:val="fr-BE"/>
                    </w:rPr>
                    <w:t xml:space="preserve"> </w:t>
                  </w:r>
                </w:p>
                <w:p w:rsidR="00616A11" w:rsidRDefault="00616A11" w:rsidP="00616A11">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Sous une Prise d’acte ministérielle n° Réf : 530/5467/CAB/2021 du 20/05/2021</w:t>
                  </w:r>
                </w:p>
                <w:p w:rsidR="00616A11" w:rsidRDefault="00616A11" w:rsidP="00616A11">
                  <w:pPr>
                    <w:shd w:val="clear" w:color="auto" w:fill="F2F2F2"/>
                    <w:jc w:val="center"/>
                    <w:rPr>
                      <w:rFonts w:ascii="Calibri Light" w:hAnsi="Calibri Light" w:cs="Calibri Light"/>
                      <w:b/>
                      <w:szCs w:val="18"/>
                      <w:u w:val="single"/>
                      <w:lang w:val="fr-BE"/>
                    </w:rPr>
                  </w:pPr>
                  <w:r>
                    <w:rPr>
                      <w:rFonts w:ascii="Calibri Light" w:hAnsi="Calibri Light" w:cs="Calibri Light"/>
                      <w:b/>
                      <w:szCs w:val="18"/>
                      <w:u w:val="single"/>
                      <w:lang w:val="fr-BE"/>
                    </w:rPr>
                    <w:t>République du BURUNDI.</w:t>
                  </w:r>
                </w:p>
                <w:p w:rsidR="00616A11" w:rsidRDefault="00616A11" w:rsidP="00616A11">
                  <w:pPr>
                    <w:rPr>
                      <w:rFonts w:asciiTheme="minorHAnsi" w:hAnsiTheme="minorHAnsi" w:cstheme="minorBidi"/>
                      <w:sz w:val="22"/>
                      <w:szCs w:val="22"/>
                    </w:rPr>
                  </w:pPr>
                </w:p>
              </w:txbxContent>
            </v:textbox>
            <w10:wrap anchorx="margin"/>
          </v:shape>
        </w:pict>
      </w:r>
    </w:p>
    <w:p w:rsidR="00616A11" w:rsidRDefault="00616A11" w:rsidP="00616A11">
      <w:pPr>
        <w:jc w:val="center"/>
        <w:rPr>
          <w:rFonts w:asciiTheme="majorHAnsi" w:hAnsiTheme="majorHAnsi" w:cstheme="majorHAnsi"/>
          <w:b/>
          <w:i/>
          <w:color w:val="C00000"/>
        </w:rPr>
      </w:pPr>
    </w:p>
    <w:p w:rsidR="00616A11" w:rsidRDefault="00616A11" w:rsidP="00616A11">
      <w:pPr>
        <w:jc w:val="center"/>
        <w:rPr>
          <w:rFonts w:asciiTheme="majorHAnsi" w:hAnsiTheme="majorHAnsi" w:cstheme="majorHAnsi"/>
          <w:b/>
          <w:i/>
          <w:color w:val="C00000"/>
        </w:rPr>
      </w:pPr>
    </w:p>
    <w:p w:rsidR="00616A11" w:rsidRDefault="00616A11" w:rsidP="00616A11">
      <w:pPr>
        <w:spacing w:line="20" w:lineRule="atLeast"/>
        <w:jc w:val="right"/>
        <w:rPr>
          <w:rFonts w:ascii="Arial" w:hAnsi="Arial" w:cs="Arial"/>
          <w:b/>
          <w:color w:val="000000" w:themeColor="text1"/>
        </w:rPr>
      </w:pPr>
    </w:p>
    <w:p w:rsidR="00616A11" w:rsidRDefault="00616A11" w:rsidP="00616A11">
      <w:pPr>
        <w:jc w:val="right"/>
        <w:rPr>
          <w:rFonts w:asciiTheme="majorHAnsi" w:hAnsiTheme="majorHAnsi" w:cstheme="majorHAnsi"/>
          <w:sz w:val="24"/>
        </w:rPr>
      </w:pPr>
    </w:p>
    <w:p w:rsidR="00CE0AE5" w:rsidRDefault="00CE0AE5" w:rsidP="00E659B8">
      <w:pPr>
        <w:pStyle w:val="Titre3"/>
        <w:overflowPunct/>
        <w:adjustRightInd/>
        <w:spacing w:before="0" w:after="0" w:line="276" w:lineRule="auto"/>
        <w:ind w:right="255"/>
        <w:jc w:val="both"/>
        <w:textAlignment w:val="auto"/>
        <w:rPr>
          <w:rFonts w:ascii="Arial Narrow" w:eastAsia="SimSun" w:hAnsi="Arial Narrow"/>
          <w:sz w:val="20"/>
          <w:szCs w:val="20"/>
          <w:lang w:val="fr-CA"/>
        </w:rPr>
      </w:pPr>
    </w:p>
    <w:p w:rsidR="00AC0C04" w:rsidRDefault="00AC0C04" w:rsidP="00CE0AE5">
      <w:pPr>
        <w:pStyle w:val="Titre2"/>
        <w:rPr>
          <w:rFonts w:eastAsia="SimSun"/>
          <w:u w:val="single"/>
          <w:lang w:val="fr-CA"/>
        </w:rPr>
      </w:pPr>
    </w:p>
    <w:p w:rsidR="00616A11" w:rsidRDefault="00616A11" w:rsidP="00AC0C04">
      <w:pPr>
        <w:pStyle w:val="Titre2"/>
        <w:jc w:val="center"/>
        <w:rPr>
          <w:rFonts w:eastAsia="SimSun"/>
          <w:u w:val="single"/>
          <w:lang w:val="fr-CA"/>
        </w:rPr>
      </w:pPr>
    </w:p>
    <w:p w:rsidR="00E659B8" w:rsidRPr="00CE0AE5" w:rsidRDefault="00E659B8" w:rsidP="00AC0C04">
      <w:pPr>
        <w:pStyle w:val="Titre2"/>
        <w:jc w:val="center"/>
        <w:rPr>
          <w:rFonts w:eastAsia="SimSun"/>
          <w:u w:val="single"/>
          <w:lang w:val="fr-CA"/>
        </w:rPr>
      </w:pPr>
      <w:r w:rsidRPr="00CE0AE5">
        <w:rPr>
          <w:rFonts w:eastAsia="SimSun"/>
          <w:u w:val="single"/>
          <w:lang w:val="fr-CA"/>
        </w:rPr>
        <w:t>ETAT DE PAIEMENT  SUR DEPENSES DIVERSES</w:t>
      </w:r>
    </w:p>
    <w:p w:rsidR="00E659B8" w:rsidRPr="00F61E79" w:rsidRDefault="00E659B8" w:rsidP="00E659B8">
      <w:pPr>
        <w:pStyle w:val="Titre3"/>
        <w:spacing w:line="276" w:lineRule="auto"/>
        <w:jc w:val="both"/>
        <w:rPr>
          <w:rFonts w:ascii="Arial Narrow" w:hAnsi="Arial Narrow"/>
          <w:sz w:val="20"/>
          <w:szCs w:val="20"/>
        </w:rPr>
      </w:pPr>
    </w:p>
    <w:p w:rsidR="00E659B8" w:rsidRPr="00F61E79" w:rsidRDefault="00E659B8" w:rsidP="00E659B8">
      <w:pPr>
        <w:spacing w:line="276" w:lineRule="auto"/>
        <w:ind w:left="-11"/>
        <w:jc w:val="both"/>
        <w:rPr>
          <w:rFonts w:ascii="Arial Narrow" w:hAnsi="Arial Narrow" w:cs="Arial"/>
          <w:b/>
          <w:u w:val="single"/>
        </w:rPr>
      </w:pPr>
    </w:p>
    <w:p w:rsidR="00E659B8" w:rsidRPr="00CE0AE5" w:rsidRDefault="00E659B8" w:rsidP="00E839CF">
      <w:pPr>
        <w:pStyle w:val="Paragraphedeliste"/>
        <w:numPr>
          <w:ilvl w:val="0"/>
          <w:numId w:val="129"/>
        </w:numPr>
        <w:overflowPunct/>
        <w:adjustRightInd/>
        <w:spacing w:line="276" w:lineRule="auto"/>
        <w:contextualSpacing/>
        <w:jc w:val="both"/>
        <w:textAlignment w:val="auto"/>
        <w:rPr>
          <w:rFonts w:ascii="Arial Narrow" w:hAnsi="Arial Narrow" w:cs="Arial"/>
          <w:b/>
        </w:rPr>
      </w:pPr>
      <w:r w:rsidRPr="00CE0AE5">
        <w:rPr>
          <w:rFonts w:ascii="Arial Narrow" w:hAnsi="Arial Narrow" w:cs="Arial"/>
          <w:b/>
        </w:rPr>
        <w:t>IDENTIFICATION DU BENEFICIAIRE</w:t>
      </w: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 xml:space="preserve">NOM  </w:t>
      </w:r>
      <w:r w:rsidRPr="00F61E79">
        <w:rPr>
          <w:rFonts w:ascii="Arial Narrow" w:hAnsi="Arial Narrow" w:cs="Arial"/>
        </w:rPr>
        <w:tab/>
      </w:r>
      <w:r w:rsidRPr="00F61E79">
        <w:rPr>
          <w:rFonts w:ascii="Arial Narrow" w:hAnsi="Arial Narrow" w:cs="Arial"/>
        </w:rPr>
        <w:tab/>
      </w:r>
      <w:r w:rsidRPr="00F61E79">
        <w:rPr>
          <w:rFonts w:ascii="Arial Narrow" w:hAnsi="Arial Narrow" w:cs="Arial"/>
        </w:rPr>
        <w:tab/>
        <w:t> :…………..……………………………………………………………</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 xml:space="preserve">PRENOM                 </w:t>
      </w:r>
      <w:r w:rsidRPr="00F61E79">
        <w:rPr>
          <w:rFonts w:ascii="Arial Narrow" w:hAnsi="Arial Narrow" w:cs="Arial"/>
        </w:rPr>
        <w:tab/>
        <w:t xml:space="preserve"> :……….……………………………………………………………….</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N° IDENTIFICATION</w:t>
      </w:r>
      <w:r w:rsidRPr="00F61E79">
        <w:rPr>
          <w:rFonts w:ascii="Arial Narrow" w:hAnsi="Arial Narrow" w:cs="Arial"/>
        </w:rPr>
        <w:tab/>
        <w:t> :…..……………………………………………………………………</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N° TELEPHONE</w:t>
      </w:r>
      <w:r w:rsidRPr="00F61E79">
        <w:rPr>
          <w:rFonts w:ascii="Arial Narrow" w:hAnsi="Arial Narrow" w:cs="Arial"/>
        </w:rPr>
        <w:tab/>
      </w:r>
      <w:r w:rsidRPr="00F61E79">
        <w:rPr>
          <w:rFonts w:ascii="Arial Narrow" w:hAnsi="Arial Narrow" w:cs="Arial"/>
        </w:rPr>
        <w:tab/>
        <w:t xml:space="preserve"> :………………………………………………………………………..</w:t>
      </w: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Fonction dans l’organisation </w:t>
      </w:r>
      <w:r w:rsidRPr="00F61E79">
        <w:rPr>
          <w:rFonts w:ascii="Arial Narrow" w:hAnsi="Arial Narrow" w:cs="Arial"/>
        </w:rPr>
        <w:tab/>
        <w:t xml:space="preserve"> :………………………………………………………………………..</w:t>
      </w:r>
    </w:p>
    <w:p w:rsidR="00E659B8" w:rsidRPr="00F61E79" w:rsidRDefault="00E659B8" w:rsidP="00E659B8">
      <w:pPr>
        <w:spacing w:line="276" w:lineRule="auto"/>
        <w:jc w:val="both"/>
        <w:rPr>
          <w:rFonts w:ascii="Arial Narrow" w:hAnsi="Arial Narrow" w:cs="Arial"/>
        </w:rPr>
      </w:pPr>
    </w:p>
    <w:p w:rsidR="00E659B8" w:rsidRPr="00CE0AE5" w:rsidRDefault="00E659B8" w:rsidP="00E839CF">
      <w:pPr>
        <w:pStyle w:val="Paragraphedeliste"/>
        <w:numPr>
          <w:ilvl w:val="0"/>
          <w:numId w:val="129"/>
        </w:numPr>
        <w:overflowPunct/>
        <w:adjustRightInd/>
        <w:spacing w:line="276" w:lineRule="auto"/>
        <w:ind w:left="426" w:hanging="437"/>
        <w:contextualSpacing/>
        <w:jc w:val="both"/>
        <w:textAlignment w:val="auto"/>
        <w:rPr>
          <w:rFonts w:ascii="Arial Narrow" w:hAnsi="Arial Narrow" w:cs="Arial"/>
          <w:b/>
        </w:rPr>
      </w:pPr>
      <w:r w:rsidRPr="00CE0AE5">
        <w:rPr>
          <w:rFonts w:ascii="Arial Narrow" w:hAnsi="Arial Narrow" w:cs="Arial"/>
          <w:b/>
        </w:rPr>
        <w:t>OBJET DE LA DEPENSE</w:t>
      </w:r>
    </w:p>
    <w:p w:rsidR="00E659B8" w:rsidRPr="00F61E79" w:rsidRDefault="00E659B8" w:rsidP="00E659B8">
      <w:pPr>
        <w:pStyle w:val="Paragraphedeliste"/>
        <w:spacing w:line="276" w:lineRule="auto"/>
        <w:ind w:left="426"/>
        <w:jc w:val="both"/>
        <w:rPr>
          <w:rFonts w:ascii="Arial Narrow" w:hAnsi="Arial Narrow" w:cs="Arial"/>
          <w:b/>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229"/>
      </w:tblGrid>
      <w:tr w:rsidR="00E659B8" w:rsidRPr="00F61E79" w:rsidTr="00E659B8">
        <w:tc>
          <w:tcPr>
            <w:tcW w:w="2802" w:type="dxa"/>
            <w:shd w:val="clear" w:color="auto" w:fill="BFBFBF"/>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r w:rsidRPr="00F61E79">
              <w:rPr>
                <w:rFonts w:ascii="Arial Narrow" w:hAnsi="Arial Narrow" w:cs="Arial"/>
                <w:b/>
                <w:highlight w:val="lightGray"/>
              </w:rPr>
              <w:t>OBJET</w:t>
            </w:r>
          </w:p>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tc>
        <w:tc>
          <w:tcPr>
            <w:tcW w:w="7229" w:type="dxa"/>
            <w:shd w:val="clear" w:color="auto" w:fill="auto"/>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tc>
      </w:tr>
      <w:tr w:rsidR="00E659B8" w:rsidRPr="00F61E79" w:rsidTr="00E659B8">
        <w:tc>
          <w:tcPr>
            <w:tcW w:w="2802" w:type="dxa"/>
            <w:shd w:val="clear" w:color="auto" w:fill="BFBFBF"/>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r w:rsidRPr="00F61E79">
              <w:rPr>
                <w:rFonts w:ascii="Arial Narrow" w:hAnsi="Arial Narrow" w:cs="Arial"/>
                <w:b/>
                <w:highlight w:val="lightGray"/>
              </w:rPr>
              <w:t xml:space="preserve">Montant payé </w:t>
            </w:r>
          </w:p>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r w:rsidRPr="00F61E79">
              <w:rPr>
                <w:rFonts w:ascii="Arial Narrow" w:hAnsi="Arial Narrow" w:cs="Arial"/>
                <w:b/>
                <w:highlight w:val="lightGray"/>
              </w:rPr>
              <w:t>(en chiffres)</w:t>
            </w:r>
          </w:p>
        </w:tc>
        <w:tc>
          <w:tcPr>
            <w:tcW w:w="7229" w:type="dxa"/>
            <w:shd w:val="clear" w:color="auto" w:fill="auto"/>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tc>
      </w:tr>
      <w:tr w:rsidR="00E659B8" w:rsidRPr="00F61E79" w:rsidTr="00E659B8">
        <w:tc>
          <w:tcPr>
            <w:tcW w:w="2802" w:type="dxa"/>
            <w:shd w:val="clear" w:color="auto" w:fill="BFBFBF"/>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r w:rsidRPr="00F61E79">
              <w:rPr>
                <w:rFonts w:ascii="Arial Narrow" w:hAnsi="Arial Narrow" w:cs="Arial"/>
                <w:b/>
                <w:highlight w:val="lightGray"/>
              </w:rPr>
              <w:t xml:space="preserve">Montant payé </w:t>
            </w:r>
          </w:p>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r w:rsidRPr="00F61E79">
              <w:rPr>
                <w:rFonts w:ascii="Arial Narrow" w:hAnsi="Arial Narrow" w:cs="Arial"/>
                <w:b/>
                <w:highlight w:val="lightGray"/>
              </w:rPr>
              <w:t>(en lettres)</w:t>
            </w:r>
          </w:p>
        </w:tc>
        <w:tc>
          <w:tcPr>
            <w:tcW w:w="7229" w:type="dxa"/>
            <w:shd w:val="clear" w:color="auto" w:fill="auto"/>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tc>
      </w:tr>
      <w:tr w:rsidR="00E659B8" w:rsidRPr="00F61E79" w:rsidTr="00E659B8">
        <w:tc>
          <w:tcPr>
            <w:tcW w:w="2802" w:type="dxa"/>
            <w:shd w:val="clear" w:color="auto" w:fill="BFBFBF"/>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r w:rsidRPr="00F61E79">
              <w:rPr>
                <w:rFonts w:ascii="Arial Narrow" w:hAnsi="Arial Narrow" w:cs="Arial"/>
                <w:b/>
                <w:highlight w:val="lightGray"/>
              </w:rPr>
              <w:t>Emargement du bénéficiaire</w:t>
            </w:r>
          </w:p>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tc>
        <w:tc>
          <w:tcPr>
            <w:tcW w:w="7229" w:type="dxa"/>
            <w:shd w:val="clear" w:color="auto" w:fill="auto"/>
          </w:tcPr>
          <w:p w:rsidR="00E659B8" w:rsidRPr="00F61E79" w:rsidRDefault="00E659B8" w:rsidP="00E659B8">
            <w:pPr>
              <w:numPr>
                <w:ilvl w:val="12"/>
                <w:numId w:val="0"/>
              </w:numPr>
              <w:tabs>
                <w:tab w:val="left" w:pos="1134"/>
                <w:tab w:val="left" w:pos="1984"/>
                <w:tab w:val="left" w:pos="3118"/>
                <w:tab w:val="left" w:pos="6237"/>
              </w:tabs>
              <w:spacing w:line="276" w:lineRule="auto"/>
              <w:jc w:val="both"/>
              <w:rPr>
                <w:rFonts w:ascii="Arial Narrow" w:hAnsi="Arial Narrow" w:cs="Arial"/>
                <w:b/>
                <w:highlight w:val="lightGray"/>
              </w:rPr>
            </w:pPr>
          </w:p>
        </w:tc>
      </w:tr>
    </w:tbl>
    <w:p w:rsidR="00E659B8" w:rsidRPr="00F61E79" w:rsidRDefault="00E659B8" w:rsidP="00E659B8">
      <w:pPr>
        <w:pStyle w:val="Corpsdetexte2"/>
        <w:spacing w:line="276" w:lineRule="auto"/>
        <w:jc w:val="both"/>
        <w:rPr>
          <w:rFonts w:ascii="Arial Narrow" w:hAnsi="Arial Narrow" w:cs="Arial"/>
        </w:rPr>
      </w:pPr>
    </w:p>
    <w:p w:rsidR="00D03F28" w:rsidRDefault="00E659B8" w:rsidP="00D03F28">
      <w:pPr>
        <w:pStyle w:val="Paragraphedeliste"/>
        <w:numPr>
          <w:ilvl w:val="0"/>
          <w:numId w:val="129"/>
        </w:numPr>
        <w:overflowPunct/>
        <w:adjustRightInd/>
        <w:spacing w:line="276" w:lineRule="auto"/>
        <w:ind w:left="426" w:hanging="437"/>
        <w:contextualSpacing/>
        <w:jc w:val="both"/>
        <w:textAlignment w:val="auto"/>
        <w:rPr>
          <w:rFonts w:ascii="Arial Narrow" w:hAnsi="Arial Narrow" w:cs="Arial"/>
          <w:b/>
        </w:rPr>
      </w:pPr>
      <w:r w:rsidRPr="00CE0AE5">
        <w:rPr>
          <w:rFonts w:ascii="Arial Narrow" w:hAnsi="Arial Narrow" w:cs="Arial"/>
          <w:b/>
        </w:rPr>
        <w:t>VALIDATION PAR L’</w:t>
      </w:r>
      <w:r w:rsidR="009143E8">
        <w:rPr>
          <w:rFonts w:ascii="Arial Narrow" w:hAnsi="Arial Narrow" w:cs="Arial"/>
          <w:b/>
        </w:rPr>
        <w:t>ALUCOVIS-APDD</w:t>
      </w:r>
    </w:p>
    <w:p w:rsidR="00D03F28" w:rsidRPr="00D03F28" w:rsidRDefault="00D03F28" w:rsidP="00D03F28">
      <w:pPr>
        <w:pStyle w:val="Paragraphedeliste"/>
        <w:overflowPunct/>
        <w:adjustRightInd/>
        <w:spacing w:line="276" w:lineRule="auto"/>
        <w:ind w:left="426"/>
        <w:contextualSpacing/>
        <w:jc w:val="both"/>
        <w:textAlignment w:val="auto"/>
        <w:rPr>
          <w:rFonts w:ascii="Arial Narrow" w:hAnsi="Arial Narrow" w:cs="Arial"/>
          <w:b/>
        </w:rPr>
      </w:pPr>
    </w:p>
    <w:tbl>
      <w:tblPr>
        <w:tblW w:w="9933" w:type="dxa"/>
        <w:tblInd w:w="60" w:type="dxa"/>
        <w:tblCellMar>
          <w:left w:w="70" w:type="dxa"/>
          <w:right w:w="70" w:type="dxa"/>
        </w:tblCellMar>
        <w:tblLook w:val="04A0" w:firstRow="1" w:lastRow="0" w:firstColumn="1" w:lastColumn="0" w:noHBand="0" w:noVBand="1"/>
      </w:tblPr>
      <w:tblGrid>
        <w:gridCol w:w="4688"/>
        <w:gridCol w:w="5245"/>
      </w:tblGrid>
      <w:tr w:rsidR="00E659B8" w:rsidRPr="00F61E79" w:rsidTr="00E659B8">
        <w:trPr>
          <w:trHeight w:val="60"/>
        </w:trPr>
        <w:tc>
          <w:tcPr>
            <w:tcW w:w="4688" w:type="dxa"/>
            <w:tcBorders>
              <w:top w:val="single" w:sz="8" w:space="0" w:color="auto"/>
              <w:left w:val="single" w:sz="8" w:space="0" w:color="auto"/>
              <w:bottom w:val="single" w:sz="4" w:space="0" w:color="auto"/>
              <w:right w:val="single" w:sz="8" w:space="0" w:color="000000"/>
            </w:tcBorders>
            <w:shd w:val="clear" w:color="auto" w:fill="BFBFBF"/>
            <w:noWrap/>
            <w:vAlign w:val="bottom"/>
            <w:hideMark/>
          </w:tcPr>
          <w:p w:rsidR="00E659B8" w:rsidRPr="00F61E79" w:rsidRDefault="00E659B8" w:rsidP="00E659B8">
            <w:pPr>
              <w:autoSpaceDE/>
              <w:autoSpaceDN/>
              <w:spacing w:line="276" w:lineRule="auto"/>
              <w:jc w:val="both"/>
              <w:rPr>
                <w:rFonts w:ascii="Arial Narrow" w:hAnsi="Arial Narrow" w:cs="Arial"/>
                <w:b/>
                <w:bCs/>
                <w:u w:val="single"/>
              </w:rPr>
            </w:pPr>
            <w:r w:rsidRPr="00F61E79">
              <w:rPr>
                <w:rFonts w:ascii="Arial Narrow" w:hAnsi="Arial Narrow" w:cs="Arial"/>
                <w:b/>
                <w:bCs/>
                <w:u w:val="single"/>
              </w:rPr>
              <w:t>Commentaires et précisions du payeur</w:t>
            </w:r>
          </w:p>
        </w:tc>
        <w:tc>
          <w:tcPr>
            <w:tcW w:w="5245" w:type="dxa"/>
            <w:tcBorders>
              <w:top w:val="single" w:sz="8" w:space="0" w:color="auto"/>
              <w:left w:val="single" w:sz="8" w:space="0" w:color="auto"/>
              <w:bottom w:val="single" w:sz="4" w:space="0" w:color="auto"/>
              <w:right w:val="single" w:sz="8" w:space="0" w:color="000000"/>
            </w:tcBorders>
            <w:shd w:val="clear" w:color="auto" w:fill="BFBFBF"/>
          </w:tcPr>
          <w:p w:rsidR="00E659B8" w:rsidRPr="00F61E79" w:rsidRDefault="00E659B8" w:rsidP="00E659B8">
            <w:pPr>
              <w:autoSpaceDE/>
              <w:autoSpaceDN/>
              <w:spacing w:line="276" w:lineRule="auto"/>
              <w:jc w:val="both"/>
              <w:rPr>
                <w:rFonts w:ascii="Arial Narrow" w:hAnsi="Arial Narrow" w:cs="Arial"/>
                <w:b/>
                <w:bCs/>
                <w:u w:val="single"/>
              </w:rPr>
            </w:pPr>
            <w:r w:rsidRPr="00F61E79">
              <w:rPr>
                <w:rFonts w:ascii="Arial Narrow" w:hAnsi="Arial Narrow" w:cs="Arial"/>
                <w:b/>
                <w:bCs/>
                <w:u w:val="single"/>
              </w:rPr>
              <w:t>Commentaires et précisions du RESPONSABLE DES FINANCES ET DE LA COMPTABILITÉ</w:t>
            </w:r>
          </w:p>
        </w:tc>
      </w:tr>
      <w:tr w:rsidR="00E659B8" w:rsidRPr="00F61E79" w:rsidTr="00E659B8">
        <w:trPr>
          <w:trHeight w:val="962"/>
        </w:trPr>
        <w:tc>
          <w:tcPr>
            <w:tcW w:w="4688" w:type="dxa"/>
            <w:tcBorders>
              <w:top w:val="single" w:sz="4" w:space="0" w:color="auto"/>
              <w:left w:val="single" w:sz="8" w:space="0" w:color="auto"/>
              <w:right w:val="single" w:sz="8" w:space="0" w:color="000000"/>
            </w:tcBorders>
            <w:vAlign w:val="center"/>
            <w:hideMark/>
          </w:tcPr>
          <w:p w:rsidR="00E659B8" w:rsidRPr="00F61E79" w:rsidRDefault="00E659B8" w:rsidP="00E659B8">
            <w:pPr>
              <w:autoSpaceDE/>
              <w:autoSpaceDN/>
              <w:spacing w:line="276" w:lineRule="auto"/>
              <w:jc w:val="both"/>
              <w:rPr>
                <w:rFonts w:ascii="Arial Narrow" w:hAnsi="Arial Narrow" w:cs="Arial"/>
              </w:rPr>
            </w:pPr>
          </w:p>
        </w:tc>
        <w:tc>
          <w:tcPr>
            <w:tcW w:w="5245" w:type="dxa"/>
            <w:tcBorders>
              <w:top w:val="single" w:sz="4" w:space="0" w:color="auto"/>
              <w:left w:val="single" w:sz="8" w:space="0" w:color="auto"/>
              <w:bottom w:val="single" w:sz="4" w:space="0" w:color="auto"/>
              <w:right w:val="single" w:sz="8" w:space="0" w:color="000000"/>
            </w:tcBorders>
          </w:tcPr>
          <w:p w:rsidR="00E659B8" w:rsidRPr="00F61E79" w:rsidRDefault="00E659B8" w:rsidP="00E659B8">
            <w:pPr>
              <w:autoSpaceDE/>
              <w:autoSpaceDN/>
              <w:spacing w:line="276" w:lineRule="auto"/>
              <w:jc w:val="both"/>
              <w:rPr>
                <w:rFonts w:ascii="Arial Narrow" w:hAnsi="Arial Narrow" w:cs="Arial"/>
              </w:rPr>
            </w:pPr>
          </w:p>
        </w:tc>
      </w:tr>
      <w:tr w:rsidR="00E659B8" w:rsidRPr="00F61E79" w:rsidTr="00E659B8">
        <w:trPr>
          <w:trHeight w:val="315"/>
        </w:trPr>
        <w:tc>
          <w:tcPr>
            <w:tcW w:w="4688" w:type="dxa"/>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E659B8" w:rsidRPr="00F61E79" w:rsidRDefault="00E659B8" w:rsidP="00E659B8">
            <w:pPr>
              <w:autoSpaceDE/>
              <w:autoSpaceDN/>
              <w:spacing w:line="276" w:lineRule="auto"/>
              <w:jc w:val="both"/>
              <w:rPr>
                <w:rFonts w:ascii="Arial Narrow" w:hAnsi="Arial Narrow" w:cs="Arial"/>
                <w:b/>
                <w:bCs/>
                <w:lang w:val="en-US"/>
              </w:rPr>
            </w:pPr>
            <w:r w:rsidRPr="00F61E79">
              <w:rPr>
                <w:rFonts w:ascii="Arial Narrow" w:hAnsi="Arial Narrow" w:cs="Arial"/>
                <w:b/>
                <w:bCs/>
                <w:u w:val="single"/>
              </w:rPr>
              <w:t>Identification du payeur</w:t>
            </w:r>
          </w:p>
        </w:tc>
        <w:tc>
          <w:tcPr>
            <w:tcW w:w="5245" w:type="dxa"/>
            <w:tcBorders>
              <w:top w:val="single" w:sz="4" w:space="0" w:color="auto"/>
              <w:left w:val="single" w:sz="8" w:space="0" w:color="auto"/>
              <w:bottom w:val="single" w:sz="8" w:space="0" w:color="auto"/>
              <w:right w:val="single" w:sz="8" w:space="0" w:color="000000"/>
            </w:tcBorders>
            <w:vAlign w:val="bottom"/>
          </w:tcPr>
          <w:p w:rsidR="00E659B8" w:rsidRPr="00F61E79" w:rsidRDefault="00E659B8" w:rsidP="00E659B8">
            <w:pPr>
              <w:autoSpaceDE/>
              <w:autoSpaceDN/>
              <w:spacing w:line="276" w:lineRule="auto"/>
              <w:jc w:val="both"/>
              <w:rPr>
                <w:rFonts w:ascii="Arial Narrow" w:hAnsi="Arial Narrow" w:cs="Arial"/>
                <w:b/>
                <w:bCs/>
                <w:u w:val="single"/>
              </w:rPr>
            </w:pPr>
            <w:r w:rsidRPr="00F61E79">
              <w:rPr>
                <w:rFonts w:ascii="Arial Narrow" w:hAnsi="Arial Narrow" w:cs="Arial"/>
                <w:b/>
                <w:bCs/>
                <w:u w:val="single"/>
              </w:rPr>
              <w:t>Contrôle et Validation du RESPONSABLE DES FINANCES ET DE LA COMPTABILITÉ</w:t>
            </w:r>
          </w:p>
        </w:tc>
      </w:tr>
      <w:tr w:rsidR="00E659B8" w:rsidRPr="00F61E79" w:rsidTr="00E659B8">
        <w:trPr>
          <w:trHeight w:val="303"/>
        </w:trPr>
        <w:tc>
          <w:tcPr>
            <w:tcW w:w="4688" w:type="dxa"/>
            <w:tcBorders>
              <w:top w:val="single" w:sz="4" w:space="0" w:color="auto"/>
              <w:left w:val="single" w:sz="8" w:space="0" w:color="auto"/>
              <w:right w:val="single" w:sz="8" w:space="0" w:color="000000"/>
            </w:tcBorders>
            <w:shd w:val="clear" w:color="auto" w:fill="auto"/>
            <w:noWrap/>
          </w:tcPr>
          <w:p w:rsidR="00E659B8" w:rsidRPr="00F61E79" w:rsidRDefault="00E659B8" w:rsidP="00E659B8">
            <w:pPr>
              <w:autoSpaceDE/>
              <w:autoSpaceDN/>
              <w:spacing w:line="276" w:lineRule="auto"/>
              <w:jc w:val="both"/>
              <w:rPr>
                <w:rFonts w:ascii="Arial Narrow" w:hAnsi="Arial Narrow" w:cs="Arial"/>
                <w:b/>
                <w:bCs/>
              </w:rPr>
            </w:pPr>
            <w:r w:rsidRPr="00F61E79">
              <w:rPr>
                <w:rFonts w:ascii="Arial Narrow" w:hAnsi="Arial Narrow" w:cs="Arial"/>
              </w:rPr>
              <w:t>(signature)</w:t>
            </w:r>
          </w:p>
        </w:tc>
        <w:tc>
          <w:tcPr>
            <w:tcW w:w="5245" w:type="dxa"/>
            <w:tcBorders>
              <w:top w:val="single" w:sz="8" w:space="0" w:color="auto"/>
              <w:left w:val="single" w:sz="8" w:space="0" w:color="auto"/>
              <w:bottom w:val="single" w:sz="4" w:space="0" w:color="auto"/>
              <w:right w:val="single" w:sz="8" w:space="0" w:color="000000"/>
            </w:tcBorders>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(signature)</w:t>
            </w:r>
          </w:p>
        </w:tc>
      </w:tr>
      <w:tr w:rsidR="00E659B8" w:rsidRPr="00F61E79" w:rsidTr="00E659B8">
        <w:trPr>
          <w:trHeight w:val="315"/>
        </w:trPr>
        <w:tc>
          <w:tcPr>
            <w:tcW w:w="4688" w:type="dxa"/>
            <w:tcBorders>
              <w:top w:val="single" w:sz="4" w:space="0" w:color="auto"/>
              <w:left w:val="single" w:sz="8" w:space="0" w:color="auto"/>
              <w:bottom w:val="single" w:sz="8" w:space="0" w:color="auto"/>
              <w:right w:val="single" w:sz="8" w:space="0" w:color="000000"/>
            </w:tcBorders>
            <w:shd w:val="clear" w:color="auto" w:fill="auto"/>
            <w:noWrap/>
            <w:vAlign w:val="bottom"/>
          </w:tcPr>
          <w:p w:rsidR="00E659B8" w:rsidRPr="00F61E79" w:rsidRDefault="00E659B8" w:rsidP="00E659B8">
            <w:pPr>
              <w:autoSpaceDE/>
              <w:autoSpaceDN/>
              <w:spacing w:line="276" w:lineRule="auto"/>
              <w:jc w:val="both"/>
              <w:rPr>
                <w:rFonts w:ascii="Arial Narrow" w:hAnsi="Arial Narrow" w:cs="Arial"/>
                <w:b/>
                <w:bCs/>
              </w:rPr>
            </w:pPr>
            <w:r w:rsidRPr="00F61E79">
              <w:rPr>
                <w:rFonts w:ascii="Arial Narrow" w:hAnsi="Arial Narrow" w:cs="Arial"/>
                <w:b/>
                <w:bCs/>
              </w:rPr>
              <w:t>Nom et Prénom :</w:t>
            </w:r>
          </w:p>
        </w:tc>
        <w:tc>
          <w:tcPr>
            <w:tcW w:w="5245" w:type="dxa"/>
            <w:tcBorders>
              <w:top w:val="single" w:sz="4" w:space="0" w:color="auto"/>
              <w:left w:val="single" w:sz="8" w:space="0" w:color="auto"/>
              <w:bottom w:val="single" w:sz="8" w:space="0" w:color="auto"/>
              <w:right w:val="single" w:sz="8" w:space="0" w:color="000000"/>
            </w:tcBorders>
            <w:vAlign w:val="bottom"/>
          </w:tcPr>
          <w:p w:rsidR="00E659B8" w:rsidRPr="00F61E79" w:rsidRDefault="00E659B8" w:rsidP="00E659B8">
            <w:pPr>
              <w:autoSpaceDE/>
              <w:autoSpaceDN/>
              <w:spacing w:line="276" w:lineRule="auto"/>
              <w:jc w:val="both"/>
              <w:rPr>
                <w:rFonts w:ascii="Arial Narrow" w:hAnsi="Arial Narrow" w:cs="Arial"/>
              </w:rPr>
            </w:pPr>
            <w:r w:rsidRPr="00F61E79">
              <w:rPr>
                <w:rFonts w:ascii="Arial Narrow" w:hAnsi="Arial Narrow" w:cs="Arial"/>
              </w:rPr>
              <w:t>le ……………………..</w:t>
            </w:r>
          </w:p>
        </w:tc>
      </w:tr>
      <w:tr w:rsidR="00E659B8" w:rsidRPr="00F61E79" w:rsidTr="00E659B8">
        <w:trPr>
          <w:trHeight w:val="315"/>
        </w:trPr>
        <w:tc>
          <w:tcPr>
            <w:tcW w:w="4688" w:type="dxa"/>
            <w:tcBorders>
              <w:top w:val="single" w:sz="4" w:space="0" w:color="auto"/>
              <w:left w:val="single" w:sz="8" w:space="0" w:color="auto"/>
              <w:bottom w:val="single" w:sz="8" w:space="0" w:color="auto"/>
              <w:right w:val="single" w:sz="8" w:space="0" w:color="000000"/>
            </w:tcBorders>
            <w:shd w:val="clear" w:color="auto" w:fill="auto"/>
            <w:noWrap/>
            <w:vAlign w:val="bottom"/>
          </w:tcPr>
          <w:p w:rsidR="00E659B8" w:rsidRPr="00F61E79" w:rsidRDefault="00E659B8" w:rsidP="00E659B8">
            <w:pPr>
              <w:autoSpaceDE/>
              <w:autoSpaceDN/>
              <w:spacing w:line="276" w:lineRule="auto"/>
              <w:jc w:val="both"/>
              <w:rPr>
                <w:rFonts w:ascii="Arial Narrow" w:hAnsi="Arial Narrow" w:cs="Arial"/>
                <w:b/>
                <w:bCs/>
                <w:lang w:val="en-US"/>
              </w:rPr>
            </w:pPr>
            <w:r w:rsidRPr="00F61E79">
              <w:rPr>
                <w:rFonts w:ascii="Arial Narrow" w:hAnsi="Arial Narrow" w:cs="Arial"/>
                <w:b/>
                <w:bCs/>
                <w:lang w:val="en-US"/>
              </w:rPr>
              <w:t xml:space="preserve">Fonction : </w:t>
            </w:r>
          </w:p>
        </w:tc>
        <w:tc>
          <w:tcPr>
            <w:tcW w:w="5245" w:type="dxa"/>
            <w:tcBorders>
              <w:left w:val="single" w:sz="8" w:space="0" w:color="auto"/>
              <w:bottom w:val="single" w:sz="8" w:space="0" w:color="auto"/>
              <w:right w:val="single" w:sz="8" w:space="0" w:color="000000"/>
            </w:tcBorders>
            <w:vAlign w:val="bottom"/>
          </w:tcPr>
          <w:p w:rsidR="00E659B8" w:rsidRPr="00F61E79" w:rsidRDefault="00E659B8" w:rsidP="00E659B8">
            <w:pPr>
              <w:autoSpaceDE/>
              <w:autoSpaceDN/>
              <w:spacing w:line="276" w:lineRule="auto"/>
              <w:jc w:val="both"/>
              <w:rPr>
                <w:rFonts w:ascii="Arial Narrow" w:hAnsi="Arial Narrow" w:cs="Arial"/>
                <w:b/>
                <w:bCs/>
                <w:lang w:val="en-US"/>
              </w:rPr>
            </w:pPr>
            <w:r w:rsidRPr="00F61E79">
              <w:rPr>
                <w:rFonts w:ascii="Arial Narrow" w:hAnsi="Arial Narrow" w:cs="Arial"/>
                <w:b/>
                <w:bCs/>
                <w:lang w:val="en-US"/>
              </w:rPr>
              <w:t xml:space="preserve">Nom : </w:t>
            </w:r>
          </w:p>
        </w:tc>
      </w:tr>
    </w:tbl>
    <w:p w:rsidR="00E659B8" w:rsidRPr="00F61E79" w:rsidRDefault="00E659B8" w:rsidP="00E659B8">
      <w:pPr>
        <w:overflowPunct/>
        <w:autoSpaceDE/>
        <w:autoSpaceDN/>
        <w:adjustRightInd/>
        <w:spacing w:line="276" w:lineRule="auto"/>
        <w:jc w:val="both"/>
        <w:textAlignment w:val="auto"/>
        <w:rPr>
          <w:rFonts w:ascii="Arial Narrow" w:hAnsi="Arial Narrow" w:cs="Arial"/>
        </w:rPr>
      </w:pPr>
    </w:p>
    <w:p w:rsidR="00E659B8" w:rsidRPr="00F61E79" w:rsidRDefault="00E659B8" w:rsidP="00E659B8">
      <w:pPr>
        <w:overflowPunct/>
        <w:autoSpaceDE/>
        <w:autoSpaceDN/>
        <w:adjustRightInd/>
        <w:spacing w:line="276" w:lineRule="auto"/>
        <w:jc w:val="both"/>
        <w:textAlignment w:val="auto"/>
        <w:rPr>
          <w:rFonts w:ascii="Arial Narrow" w:hAnsi="Arial Narrow" w:cs="Arial"/>
        </w:rPr>
        <w:sectPr w:rsidR="00E659B8" w:rsidRPr="00F61E79" w:rsidSect="00E659B8">
          <w:pgSz w:w="11906" w:h="16838" w:code="9"/>
          <w:pgMar w:top="1418" w:right="1418" w:bottom="1418" w:left="1418" w:header="709" w:footer="709" w:gutter="0"/>
          <w:cols w:space="708"/>
          <w:titlePg/>
          <w:docGrid w:linePitch="360"/>
        </w:sectPr>
      </w:pPr>
    </w:p>
    <w:p w:rsidR="00616A11" w:rsidRDefault="00A25E10" w:rsidP="00616A11">
      <w:pPr>
        <w:jc w:val="center"/>
        <w:rPr>
          <w:rFonts w:asciiTheme="majorHAnsi" w:hAnsiTheme="majorHAnsi" w:cstheme="majorHAnsi"/>
          <w:b/>
          <w:i/>
          <w:color w:val="C00000"/>
        </w:rPr>
      </w:pPr>
      <w:r>
        <w:rPr>
          <w:rFonts w:asciiTheme="minorHAnsi" w:hAnsiTheme="minorHAnsi" w:cstheme="minorBidi"/>
          <w:lang w:eastAsia="en-US"/>
        </w:rPr>
        <w:lastRenderedPageBreak/>
        <w:pict>
          <v:shape id="_x0000_s1135" type="#_x0000_t202" style="position:absolute;left:0;text-align:left;margin-left:13.15pt;margin-top:-50.3pt;width:367.5pt;height:124.5pt;z-index:251735552;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" strokecolor="white" strokeweight=".26467mm">
            <v:textbox style="mso-next-textbox:#_x0000_s1135">
              <w:txbxContent>
                <w:p w:rsidR="00616A11" w:rsidRDefault="00616A11" w:rsidP="00616A11">
                  <w:pPr>
                    <w:shd w:val="clear" w:color="auto" w:fill="E5DFEC" w:themeFill="accent4" w:themeFillTint="33"/>
                    <w:jc w:val="center"/>
                    <w:rPr>
                      <w:rFonts w:asciiTheme="majorHAnsi" w:hAnsiTheme="majorHAnsi" w:cstheme="majorHAnsi"/>
                      <w:b/>
                    </w:rPr>
                  </w:pPr>
                  <w:r>
                    <w:rPr>
                      <w:rFonts w:asciiTheme="majorHAnsi" w:hAnsiTheme="majorHAnsi" w:cstheme="majorHAnsi"/>
                      <w:b/>
                    </w:rPr>
                    <w:t>ASSOCIATION DE LUTTE CONTRE LES VIOLENCES SEXUELLES ET APPUI A LA PROMOTION DU DEVELOPPEMENT DURABLE  « </w:t>
                  </w:r>
                  <w:r w:rsidR="009143E8">
                    <w:rPr>
                      <w:rFonts w:asciiTheme="majorHAnsi" w:hAnsiTheme="majorHAnsi" w:cstheme="majorHAnsi"/>
                      <w:b/>
                    </w:rPr>
                    <w:t>ALUCOVIS-APDD</w:t>
                  </w:r>
                  <w:r>
                    <w:rPr>
                      <w:rFonts w:asciiTheme="majorHAnsi" w:hAnsiTheme="majorHAnsi" w:cstheme="majorHAnsi"/>
                      <w:b/>
                    </w:rPr>
                    <w:t xml:space="preserve"> »</w:t>
                  </w:r>
                </w:p>
                <w:p w:rsidR="00616A11" w:rsidRDefault="00616A11" w:rsidP="00616A11">
                  <w:pPr>
                    <w:tabs>
                      <w:tab w:val="left" w:pos="480"/>
                    </w:tabs>
                    <w:jc w:val="center"/>
                    <w:rPr>
                      <w:rFonts w:asciiTheme="majorHAnsi" w:eastAsia="Batang" w:hAnsiTheme="majorHAnsi" w:cstheme="majorHAnsi"/>
                      <w:b/>
                      <w:i/>
                      <w:color w:val="00B0F0"/>
                      <w:sz w:val="12"/>
                      <w:szCs w:val="18"/>
                      <w:lang w:val="fr-BE"/>
                    </w:rPr>
                  </w:pPr>
                  <w:r>
                    <w:rPr>
                      <w:rFonts w:asciiTheme="majorHAnsi" w:eastAsia="Batang" w:hAnsiTheme="majorHAnsi" w:cstheme="majorHAnsi"/>
                      <w:b/>
                      <w:i/>
                      <w:color w:val="00B0F0"/>
                      <w:sz w:val="12"/>
                      <w:szCs w:val="18"/>
                      <w:lang w:val="fr-BE"/>
                    </w:rPr>
                    <w:t>Elle est dotée de la personnalité civile que juridique sans configuration ni Préoccupation Politique, Religieuse qu’Ethnique.</w:t>
                  </w:r>
                </w:p>
                <w:p w:rsidR="00616A11" w:rsidRDefault="00616A11" w:rsidP="00616A11">
                  <w:pPr>
                    <w:tabs>
                      <w:tab w:val="left" w:pos="480"/>
                    </w:tabs>
                    <w:jc w:val="center"/>
                    <w:rPr>
                      <w:rFonts w:asciiTheme="majorHAnsi" w:eastAsia="Calibri" w:hAnsiTheme="majorHAnsi" w:cstheme="majorHAnsi"/>
                      <w:sz w:val="16"/>
                      <w:szCs w:val="22"/>
                    </w:rPr>
                  </w:pPr>
                  <w:r>
                    <w:rPr>
                      <w:rFonts w:asciiTheme="majorHAnsi" w:hAnsiTheme="majorHAnsi" w:cstheme="majorHAnsi"/>
                      <w:sz w:val="12"/>
                      <w:szCs w:val="18"/>
                      <w:lang w:val="fr-BE"/>
                    </w:rPr>
                    <w:t xml:space="preserve">E-mail : </w:t>
                  </w:r>
                  <w:hyperlink r:id="rId72" w:history="1">
                    <w:r w:rsidR="009143E8">
                      <w:rPr>
                        <w:rStyle w:val="Lienhypertexte"/>
                        <w:rFonts w:asciiTheme="majorHAnsi" w:hAnsiTheme="majorHAnsi" w:cstheme="majorHAnsi"/>
                        <w:sz w:val="16"/>
                      </w:rPr>
                      <w:t>ALUCOVIS-APDD</w:t>
                    </w:r>
                    <w:r>
                      <w:rPr>
                        <w:rStyle w:val="Lienhypertexte"/>
                        <w:rFonts w:asciiTheme="majorHAnsi" w:hAnsiTheme="majorHAnsi" w:cstheme="majorHAnsi"/>
                        <w:sz w:val="16"/>
                      </w:rPr>
                      <w:t>burundi@gmail.com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ou </w:t>
                  </w:r>
                  <w:hyperlink r:id="rId73" w:history="1">
                    <w:r>
                      <w:rPr>
                        <w:rStyle w:val="Lienhypertexte"/>
                        <w:rFonts w:asciiTheme="majorHAnsi" w:hAnsiTheme="majorHAnsi" w:cstheme="majorHAnsi"/>
                        <w:sz w:val="16"/>
                      </w:rPr>
                      <w:t>rugondey@gmail.com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w:t>
                  </w:r>
                </w:p>
                <w:p w:rsidR="00616A11" w:rsidRDefault="00616A11" w:rsidP="00616A11">
                  <w:pPr>
                    <w:tabs>
                      <w:tab w:val="left" w:pos="480"/>
                    </w:tabs>
                    <w:jc w:val="center"/>
                    <w:rPr>
                      <w:rFonts w:asciiTheme="majorHAnsi" w:eastAsiaTheme="minorHAnsi" w:hAnsiTheme="majorHAnsi" w:cstheme="majorHAnsi"/>
                      <w:sz w:val="18"/>
                    </w:rPr>
                  </w:pPr>
                  <w:r>
                    <w:rPr>
                      <w:rFonts w:asciiTheme="majorHAnsi" w:hAnsiTheme="majorHAnsi" w:cstheme="majorHAnsi"/>
                      <w:b/>
                      <w:color w:val="C00000"/>
                      <w:sz w:val="14"/>
                      <w:szCs w:val="18"/>
                      <w:lang w:val="fr-BE"/>
                    </w:rPr>
                    <w:t xml:space="preserve">Mob : (+257) 79931044/61675647 - 79492898 ou </w:t>
                  </w:r>
                  <w:r>
                    <w:rPr>
                      <w:rFonts w:asciiTheme="majorHAnsi" w:hAnsiTheme="majorHAnsi" w:cstheme="majorHAnsi"/>
                      <w:b/>
                      <w:color w:val="002060"/>
                      <w:sz w:val="14"/>
                      <w:szCs w:val="18"/>
                      <w:lang w:val="fr-BE"/>
                    </w:rPr>
                    <w:t>whatsapp +257 77881977  et 77492898</w:t>
                  </w:r>
                </w:p>
                <w:p w:rsidR="00616A11" w:rsidRDefault="00616A11" w:rsidP="00616A11">
                  <w:pPr>
                    <w:shd w:val="clear" w:color="auto" w:fill="FDE9D9" w:themeFill="accent6" w:themeFillTint="33"/>
                    <w:jc w:val="center"/>
                    <w:rPr>
                      <w:rFonts w:asciiTheme="majorHAnsi" w:hAnsiTheme="majorHAnsi" w:cstheme="majorHAnsi"/>
                      <w:b/>
                      <w:sz w:val="16"/>
                      <w:lang w:val="fr-BE"/>
                    </w:rPr>
                  </w:pPr>
                  <w:r>
                    <w:rPr>
                      <w:rFonts w:asciiTheme="majorHAnsi" w:hAnsiTheme="majorHAnsi" w:cstheme="majorHAnsi"/>
                      <w:b/>
                      <w:sz w:val="14"/>
                      <w:szCs w:val="18"/>
                      <w:u w:val="single"/>
                      <w:lang w:val="fr-BE"/>
                    </w:rPr>
                    <w:t>Bureau siège :</w:t>
                  </w:r>
                  <w:r>
                    <w:rPr>
                      <w:rFonts w:asciiTheme="majorHAnsi" w:hAnsiTheme="majorHAnsi" w:cstheme="majorHAnsi"/>
                      <w:b/>
                      <w:sz w:val="14"/>
                      <w:szCs w:val="18"/>
                      <w:lang w:val="fr-BE"/>
                    </w:rPr>
                    <w:t xml:space="preserve"> Au chef-lieu de la Province Cibitoke (Nord-Ouest du Burundi) en face de l’ONG CONCERN </w:t>
                  </w:r>
                  <w:r>
                    <w:rPr>
                      <w:rFonts w:asciiTheme="majorHAnsi" w:hAnsiTheme="majorHAnsi" w:cstheme="majorHAnsi"/>
                      <w:sz w:val="16"/>
                      <w:lang w:val="fr-BE"/>
                    </w:rPr>
                    <w:t>World Wide.</w:t>
                  </w:r>
                  <w:r>
                    <w:rPr>
                      <w:rFonts w:asciiTheme="majorHAnsi" w:hAnsiTheme="majorHAnsi" w:cstheme="majorHAnsi"/>
                      <w:b/>
                      <w:sz w:val="16"/>
                      <w:lang w:val="fr-BE"/>
                    </w:rPr>
                    <w:t xml:space="preserve"> </w:t>
                  </w:r>
                </w:p>
                <w:p w:rsidR="00616A11" w:rsidRDefault="00616A11" w:rsidP="00616A11">
                  <w:pPr>
                    <w:shd w:val="clear" w:color="auto" w:fill="FDE9D9" w:themeFill="accent6" w:themeFillTint="33"/>
                    <w:jc w:val="center"/>
                    <w:rPr>
                      <w:rFonts w:asciiTheme="majorHAnsi" w:hAnsiTheme="majorHAnsi" w:cstheme="majorHAnsi"/>
                      <w:sz w:val="18"/>
                      <w:szCs w:val="22"/>
                    </w:rPr>
                  </w:pPr>
                  <w:r>
                    <w:rPr>
                      <w:rFonts w:asciiTheme="majorHAnsi" w:hAnsiTheme="majorHAnsi" w:cstheme="majorHAnsi"/>
                      <w:b/>
                      <w:sz w:val="16"/>
                      <w:lang w:val="fr-BE"/>
                    </w:rPr>
                    <w:t xml:space="preserve">Ord. Min : N° 530/231 du 9/03/2006, </w:t>
                  </w:r>
                </w:p>
                <w:p w:rsidR="00616A11" w:rsidRDefault="00616A11" w:rsidP="00616A11">
                  <w:pPr>
                    <w:shd w:val="clear" w:color="auto" w:fill="FFF2CC"/>
                    <w:jc w:val="center"/>
                    <w:rPr>
                      <w:rFonts w:asciiTheme="majorHAnsi" w:hAnsiTheme="majorHAnsi" w:cstheme="majorHAnsi"/>
                      <w:b/>
                      <w:color w:val="0070C0"/>
                      <w:sz w:val="14"/>
                      <w:lang w:val="fr-BE"/>
                    </w:rPr>
                  </w:pPr>
                  <w:r>
                    <w:rPr>
                      <w:rFonts w:asciiTheme="majorHAnsi" w:hAnsiTheme="majorHAnsi" w:cstheme="majorHAnsi"/>
                      <w:b/>
                      <w:color w:val="0070C0"/>
                      <w:sz w:val="14"/>
                      <w:lang w:val="fr-BE"/>
                    </w:rPr>
                    <w:t>Prise d’acte du 29/01/2019 n° 530/173/CAB/2019  conformité sur la nouvelle loi régissant les ASBL au Burundi.</w:t>
                  </w:r>
                </w:p>
                <w:p w:rsidR="00616A11" w:rsidRDefault="00616A11" w:rsidP="00616A11">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 xml:space="preserve">L’actuelle ordonnance : n° 530/460 du 20/05/2021 portant changement de dénomination de l’ALUCOVI à </w:t>
                  </w:r>
                  <w:r w:rsidR="009143E8">
                    <w:rPr>
                      <w:rFonts w:asciiTheme="majorHAnsi" w:hAnsiTheme="majorHAnsi" w:cstheme="majorHAnsi"/>
                      <w:b/>
                      <w:color w:val="7030A0"/>
                      <w:sz w:val="14"/>
                      <w:szCs w:val="18"/>
                      <w:lang w:val="fr-BE"/>
                    </w:rPr>
                    <w:t>ALUCOVIS-APDD</w:t>
                  </w:r>
                  <w:r>
                    <w:rPr>
                      <w:rFonts w:asciiTheme="majorHAnsi" w:hAnsiTheme="majorHAnsi" w:cstheme="majorHAnsi"/>
                      <w:b/>
                      <w:color w:val="7030A0"/>
                      <w:sz w:val="14"/>
                      <w:szCs w:val="18"/>
                      <w:lang w:val="fr-BE"/>
                    </w:rPr>
                    <w:t xml:space="preserve"> </w:t>
                  </w:r>
                </w:p>
                <w:p w:rsidR="00616A11" w:rsidRDefault="00616A11" w:rsidP="00616A11">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Sous une Prise d’acte ministérielle n° Réf : 530/5467/CAB/2021 du 20/05/2021</w:t>
                  </w:r>
                </w:p>
                <w:p w:rsidR="00616A11" w:rsidRDefault="00616A11" w:rsidP="00616A11">
                  <w:pPr>
                    <w:shd w:val="clear" w:color="auto" w:fill="F2F2F2"/>
                    <w:jc w:val="center"/>
                    <w:rPr>
                      <w:rFonts w:ascii="Calibri Light" w:hAnsi="Calibri Light" w:cs="Calibri Light"/>
                      <w:b/>
                      <w:szCs w:val="18"/>
                      <w:u w:val="single"/>
                      <w:lang w:val="fr-BE"/>
                    </w:rPr>
                  </w:pPr>
                  <w:r>
                    <w:rPr>
                      <w:rFonts w:ascii="Calibri Light" w:hAnsi="Calibri Light" w:cs="Calibri Light"/>
                      <w:b/>
                      <w:szCs w:val="18"/>
                      <w:u w:val="single"/>
                      <w:lang w:val="fr-BE"/>
                    </w:rPr>
                    <w:t>République du BURUNDI.</w:t>
                  </w:r>
                </w:p>
                <w:p w:rsidR="00616A11" w:rsidRDefault="00616A11" w:rsidP="00616A11">
                  <w:pPr>
                    <w:rPr>
                      <w:rFonts w:asciiTheme="minorHAnsi" w:hAnsiTheme="minorHAnsi" w:cstheme="minorBidi"/>
                      <w:sz w:val="22"/>
                      <w:szCs w:val="22"/>
                    </w:rPr>
                  </w:pPr>
                </w:p>
              </w:txbxContent>
            </v:textbox>
            <w10:wrap anchorx="margin"/>
          </v:shape>
        </w:pict>
      </w:r>
      <w:r w:rsidR="00616A11">
        <w:rPr>
          <w:rFonts w:asciiTheme="minorHAnsi" w:hAnsiTheme="minorHAnsi" w:cstheme="minorBidi"/>
          <w:noProof/>
        </w:rPr>
        <w:drawing>
          <wp:anchor distT="0" distB="0" distL="114300" distR="114300" simplePos="0" relativeHeight="251664384" behindDoc="0" locked="0" layoutInCell="1" allowOverlap="1" wp14:anchorId="60D3892C" wp14:editId="2E423819">
            <wp:simplePos x="0" y="0"/>
            <wp:positionH relativeFrom="column">
              <wp:posOffset>-690245</wp:posOffset>
            </wp:positionH>
            <wp:positionV relativeFrom="paragraph">
              <wp:posOffset>-697865</wp:posOffset>
            </wp:positionV>
            <wp:extent cx="895350" cy="1247775"/>
            <wp:effectExtent l="0" t="0" r="0" b="0"/>
            <wp:wrapNone/>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1247775"/>
                    </a:xfrm>
                    <a:prstGeom prst="rect">
                      <a:avLst/>
                    </a:prstGeom>
                    <a:noFill/>
                  </pic:spPr>
                </pic:pic>
              </a:graphicData>
            </a:graphic>
            <wp14:sizeRelH relativeFrom="page">
              <wp14:pctWidth>0</wp14:pctWidth>
            </wp14:sizeRelH>
            <wp14:sizeRelV relativeFrom="page">
              <wp14:pctHeight>0</wp14:pctHeight>
            </wp14:sizeRelV>
          </wp:anchor>
        </w:drawing>
      </w:r>
    </w:p>
    <w:p w:rsidR="00616A11" w:rsidRDefault="00616A11" w:rsidP="00616A11">
      <w:pPr>
        <w:jc w:val="center"/>
        <w:rPr>
          <w:rFonts w:asciiTheme="majorHAnsi" w:hAnsiTheme="majorHAnsi" w:cstheme="majorHAnsi"/>
          <w:b/>
          <w:i/>
          <w:color w:val="C00000"/>
        </w:rPr>
      </w:pPr>
    </w:p>
    <w:p w:rsidR="00616A11" w:rsidRDefault="00616A11" w:rsidP="00616A11">
      <w:pPr>
        <w:jc w:val="center"/>
        <w:rPr>
          <w:rFonts w:asciiTheme="majorHAnsi" w:hAnsiTheme="majorHAnsi" w:cstheme="majorHAnsi"/>
          <w:b/>
          <w:i/>
          <w:color w:val="C00000"/>
        </w:rPr>
      </w:pPr>
    </w:p>
    <w:p w:rsidR="00616A11" w:rsidRDefault="00616A11" w:rsidP="00616A11">
      <w:pPr>
        <w:spacing w:line="20" w:lineRule="atLeast"/>
        <w:jc w:val="right"/>
        <w:rPr>
          <w:rFonts w:ascii="Arial" w:hAnsi="Arial" w:cs="Arial"/>
          <w:b/>
          <w:color w:val="000000" w:themeColor="text1"/>
        </w:rPr>
      </w:pPr>
    </w:p>
    <w:p w:rsidR="00616A11" w:rsidRDefault="00616A11" w:rsidP="00616A11">
      <w:pPr>
        <w:jc w:val="right"/>
        <w:rPr>
          <w:rFonts w:asciiTheme="majorHAnsi" w:hAnsiTheme="majorHAnsi" w:cstheme="majorHAnsi"/>
          <w:sz w:val="24"/>
        </w:rPr>
      </w:pPr>
    </w:p>
    <w:p w:rsidR="00B8378C" w:rsidRPr="0034735F" w:rsidRDefault="00B8378C" w:rsidP="009451F8">
      <w:pPr>
        <w:rPr>
          <w:rFonts w:ascii="Agency FB" w:hAnsi="Agency FB" w:cstheme="minorHAnsi"/>
          <w:sz w:val="24"/>
          <w:lang w:val="fr-BE"/>
        </w:rPr>
      </w:pPr>
    </w:p>
    <w:p w:rsidR="009451F8" w:rsidRDefault="009451F8" w:rsidP="00E659B8">
      <w:pPr>
        <w:pStyle w:val="En-tte"/>
        <w:pBdr>
          <w:between w:val="single" w:sz="4" w:space="1" w:color="4F81BD"/>
        </w:pBdr>
        <w:spacing w:line="276" w:lineRule="auto"/>
        <w:rPr>
          <w:rFonts w:ascii="Arial Narrow" w:hAnsi="Arial Narrow" w:cs="Arial"/>
          <w:b/>
          <w:sz w:val="20"/>
          <w:szCs w:val="20"/>
        </w:rPr>
      </w:pPr>
    </w:p>
    <w:p w:rsidR="00E659B8" w:rsidRPr="00F61E79" w:rsidRDefault="00E659B8" w:rsidP="009451F8">
      <w:pPr>
        <w:pStyle w:val="En-tte"/>
        <w:pBdr>
          <w:between w:val="single" w:sz="4" w:space="1" w:color="4F81BD"/>
        </w:pBdr>
        <w:spacing w:line="276" w:lineRule="auto"/>
        <w:jc w:val="center"/>
        <w:rPr>
          <w:rFonts w:ascii="Arial Narrow" w:hAnsi="Arial Narrow" w:cs="Arial"/>
          <w:b/>
          <w:sz w:val="20"/>
          <w:szCs w:val="20"/>
        </w:rPr>
      </w:pPr>
      <w:r w:rsidRPr="00CE0AE5">
        <w:rPr>
          <w:rStyle w:val="Titre2Car"/>
          <w:rFonts w:eastAsia="SimSun"/>
        </w:rPr>
        <w:t>FICHE D’EVALUATION DU PERSONNEL CADRE</w:t>
      </w:r>
    </w:p>
    <w:p w:rsidR="00E659B8" w:rsidRPr="00F61E79" w:rsidRDefault="00E659B8" w:rsidP="00E659B8">
      <w:pPr>
        <w:spacing w:line="276" w:lineRule="auto"/>
        <w:jc w:val="both"/>
        <w:rPr>
          <w:rFonts w:ascii="Arial Narrow" w:hAnsi="Arial Narrow" w:cs="Arial"/>
        </w:rPr>
      </w:pPr>
    </w:p>
    <w:tbl>
      <w:tblPr>
        <w:tblpPr w:leftFromText="141" w:rightFromText="141" w:vertAnchor="text" w:horzAnchor="margin" w:tblpY="105"/>
        <w:tblW w:w="52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4"/>
        <w:gridCol w:w="3730"/>
        <w:gridCol w:w="3466"/>
        <w:gridCol w:w="4141"/>
      </w:tblGrid>
      <w:tr w:rsidR="00E659B8" w:rsidRPr="00F61E79" w:rsidTr="00E659B8">
        <w:tc>
          <w:tcPr>
            <w:tcW w:w="5000" w:type="pct"/>
            <w:gridSpan w:val="4"/>
            <w:shd w:val="clear" w:color="auto" w:fill="548DD4"/>
          </w:tcPr>
          <w:p w:rsidR="00E659B8" w:rsidRPr="00F61E79" w:rsidRDefault="00E659B8" w:rsidP="00E659B8">
            <w:pPr>
              <w:overflowPunct/>
              <w:autoSpaceDE/>
              <w:autoSpaceDN/>
              <w:adjustRightInd/>
              <w:spacing w:line="276" w:lineRule="auto"/>
              <w:jc w:val="both"/>
              <w:textAlignment w:val="auto"/>
              <w:rPr>
                <w:rFonts w:ascii="Arial Narrow" w:eastAsia="Arial Unicode MS" w:hAnsi="Arial Narrow" w:cs="Arial"/>
                <w:b/>
                <w:color w:val="FFFFFF"/>
                <w:lang w:eastAsia="en-US"/>
              </w:rPr>
            </w:pPr>
            <w:r w:rsidRPr="00F61E79">
              <w:rPr>
                <w:rFonts w:ascii="Arial Narrow" w:eastAsia="Arial Unicode MS" w:hAnsi="Arial Narrow" w:cs="Arial"/>
                <w:b/>
                <w:color w:val="FFFFFF"/>
                <w:lang w:eastAsia="en-US"/>
              </w:rPr>
              <w:t>IDENTIFICATION DE L’EMPLOYE ET DE L’EVALUATEUR</w:t>
            </w:r>
          </w:p>
        </w:tc>
      </w:tr>
      <w:tr w:rsidR="00E659B8" w:rsidRPr="00F61E79" w:rsidTr="00E659B8">
        <w:tc>
          <w:tcPr>
            <w:tcW w:w="1219" w:type="pct"/>
            <w:shd w:val="clear" w:color="auto" w:fill="548DD4"/>
          </w:tcPr>
          <w:p w:rsidR="00E659B8" w:rsidRPr="00F61E79" w:rsidRDefault="00E659B8" w:rsidP="00E659B8">
            <w:pPr>
              <w:shd w:val="clear" w:color="auto" w:fill="FFFFFF"/>
              <w:overflowPunct/>
              <w:autoSpaceDE/>
              <w:autoSpaceDN/>
              <w:adjustRightInd/>
              <w:spacing w:line="276" w:lineRule="auto"/>
              <w:jc w:val="both"/>
              <w:textAlignment w:val="auto"/>
              <w:rPr>
                <w:rFonts w:ascii="Arial Narrow" w:eastAsia="Calibri" w:hAnsi="Arial Narrow" w:cs="Arial"/>
                <w:bCs/>
                <w:lang w:eastAsia="en-US"/>
              </w:rPr>
            </w:pPr>
            <w:r w:rsidRPr="00F61E79">
              <w:rPr>
                <w:rFonts w:ascii="Arial Narrow" w:eastAsia="Calibri" w:hAnsi="Arial Narrow" w:cs="Arial"/>
                <w:bCs/>
                <w:lang w:eastAsia="en-US"/>
              </w:rPr>
              <w:t>Prénom &amp; Nom de l'employé :</w:t>
            </w:r>
          </w:p>
        </w:tc>
        <w:tc>
          <w:tcPr>
            <w:tcW w:w="1244" w:type="pct"/>
          </w:tcPr>
          <w:p w:rsidR="00E659B8" w:rsidRPr="00F61E79" w:rsidRDefault="00E659B8" w:rsidP="00E659B8">
            <w:pPr>
              <w:shd w:val="clear" w:color="auto" w:fill="FFFFFF"/>
              <w:overflowPunct/>
              <w:autoSpaceDE/>
              <w:autoSpaceDN/>
              <w:adjustRightInd/>
              <w:spacing w:line="276" w:lineRule="auto"/>
              <w:jc w:val="both"/>
              <w:textAlignment w:val="auto"/>
              <w:rPr>
                <w:rFonts w:ascii="Arial Narrow" w:eastAsia="Calibri" w:hAnsi="Arial Narrow" w:cs="Arial"/>
                <w:bCs/>
                <w:lang w:eastAsia="en-US"/>
              </w:rPr>
            </w:pPr>
          </w:p>
        </w:tc>
        <w:tc>
          <w:tcPr>
            <w:tcW w:w="1156" w:type="pct"/>
            <w:shd w:val="clear" w:color="auto" w:fill="548DD4"/>
          </w:tcPr>
          <w:p w:rsidR="00E659B8" w:rsidRPr="00F61E79" w:rsidRDefault="00E659B8" w:rsidP="00E659B8">
            <w:pPr>
              <w:shd w:val="clear" w:color="auto" w:fill="FFFFFF"/>
              <w:overflowPunct/>
              <w:autoSpaceDE/>
              <w:autoSpaceDN/>
              <w:adjustRightInd/>
              <w:spacing w:line="276" w:lineRule="auto"/>
              <w:jc w:val="both"/>
              <w:textAlignment w:val="auto"/>
              <w:rPr>
                <w:rFonts w:ascii="Arial Narrow" w:eastAsia="Calibri" w:hAnsi="Arial Narrow" w:cs="Arial"/>
                <w:bCs/>
                <w:lang w:eastAsia="en-US"/>
              </w:rPr>
            </w:pPr>
            <w:r w:rsidRPr="00F61E79">
              <w:rPr>
                <w:rFonts w:ascii="Arial Narrow" w:eastAsia="Calibri" w:hAnsi="Arial Narrow" w:cs="Arial"/>
                <w:bCs/>
                <w:lang w:eastAsia="en-US"/>
              </w:rPr>
              <w:t>Nom de l’évaluateur :</w:t>
            </w:r>
          </w:p>
        </w:tc>
        <w:tc>
          <w:tcPr>
            <w:tcW w:w="1381" w:type="pct"/>
          </w:tcPr>
          <w:p w:rsidR="00E659B8" w:rsidRPr="00F61E79" w:rsidRDefault="00E659B8" w:rsidP="00E659B8">
            <w:pPr>
              <w:shd w:val="clear" w:color="auto" w:fill="FFFFFF"/>
              <w:overflowPunct/>
              <w:autoSpaceDE/>
              <w:autoSpaceDN/>
              <w:adjustRightInd/>
              <w:spacing w:line="276" w:lineRule="auto"/>
              <w:jc w:val="both"/>
              <w:textAlignment w:val="auto"/>
              <w:rPr>
                <w:rFonts w:ascii="Arial Narrow" w:eastAsia="Calibri" w:hAnsi="Arial Narrow" w:cs="Arial"/>
                <w:bCs/>
                <w:lang w:eastAsia="en-US"/>
              </w:rPr>
            </w:pPr>
          </w:p>
        </w:tc>
      </w:tr>
      <w:tr w:rsidR="00E659B8" w:rsidRPr="00F61E79" w:rsidTr="00E659B8">
        <w:tc>
          <w:tcPr>
            <w:tcW w:w="1219" w:type="pct"/>
            <w:shd w:val="clear" w:color="auto" w:fill="548DD4"/>
          </w:tcPr>
          <w:p w:rsidR="00E659B8" w:rsidRPr="00F61E79" w:rsidRDefault="00E659B8" w:rsidP="00E659B8">
            <w:pPr>
              <w:shd w:val="clear" w:color="auto" w:fill="FFFFFF"/>
              <w:overflowPunct/>
              <w:autoSpaceDE/>
              <w:autoSpaceDN/>
              <w:adjustRightInd/>
              <w:spacing w:line="276" w:lineRule="auto"/>
              <w:jc w:val="both"/>
              <w:textAlignment w:val="auto"/>
              <w:rPr>
                <w:rFonts w:ascii="Arial Narrow" w:eastAsia="Calibri" w:hAnsi="Arial Narrow" w:cs="Arial"/>
                <w:bCs/>
                <w:lang w:eastAsia="en-US"/>
              </w:rPr>
            </w:pPr>
            <w:r w:rsidRPr="00F61E79">
              <w:rPr>
                <w:rFonts w:ascii="Arial Narrow" w:eastAsia="Calibri" w:hAnsi="Arial Narrow" w:cs="Arial"/>
                <w:bCs/>
                <w:lang w:eastAsia="en-US"/>
              </w:rPr>
              <w:t>Titre du poste occupé  :</w:t>
            </w:r>
          </w:p>
        </w:tc>
        <w:tc>
          <w:tcPr>
            <w:tcW w:w="1244" w:type="pct"/>
          </w:tcPr>
          <w:p w:rsidR="00E659B8" w:rsidRPr="00F61E79" w:rsidRDefault="00E659B8" w:rsidP="00E659B8">
            <w:pPr>
              <w:shd w:val="clear" w:color="auto" w:fill="FFFFFF"/>
              <w:overflowPunct/>
              <w:autoSpaceDE/>
              <w:autoSpaceDN/>
              <w:adjustRightInd/>
              <w:spacing w:line="276" w:lineRule="auto"/>
              <w:jc w:val="both"/>
              <w:textAlignment w:val="auto"/>
              <w:rPr>
                <w:rFonts w:ascii="Arial Narrow" w:eastAsia="Calibri" w:hAnsi="Arial Narrow" w:cs="Arial"/>
                <w:bCs/>
                <w:lang w:eastAsia="en-US"/>
              </w:rPr>
            </w:pPr>
          </w:p>
        </w:tc>
        <w:tc>
          <w:tcPr>
            <w:tcW w:w="1156" w:type="pct"/>
            <w:shd w:val="clear" w:color="auto" w:fill="548DD4"/>
          </w:tcPr>
          <w:p w:rsidR="00E659B8" w:rsidRPr="00F61E79" w:rsidRDefault="00E659B8" w:rsidP="00E659B8">
            <w:pPr>
              <w:shd w:val="clear" w:color="auto" w:fill="FFFFFF"/>
              <w:overflowPunct/>
              <w:autoSpaceDE/>
              <w:autoSpaceDN/>
              <w:adjustRightInd/>
              <w:spacing w:line="276" w:lineRule="auto"/>
              <w:jc w:val="both"/>
              <w:textAlignment w:val="auto"/>
              <w:rPr>
                <w:rFonts w:ascii="Arial Narrow" w:eastAsia="Calibri" w:hAnsi="Arial Narrow" w:cs="Arial"/>
                <w:bCs/>
                <w:lang w:eastAsia="en-US"/>
              </w:rPr>
            </w:pPr>
            <w:r w:rsidRPr="00F61E79">
              <w:rPr>
                <w:rFonts w:ascii="Arial Narrow" w:eastAsia="Calibri" w:hAnsi="Arial Narrow" w:cs="Arial"/>
                <w:bCs/>
                <w:lang w:eastAsia="en-US"/>
              </w:rPr>
              <w:t>Fonction de l’évaluateur :</w:t>
            </w:r>
          </w:p>
        </w:tc>
        <w:tc>
          <w:tcPr>
            <w:tcW w:w="1381" w:type="pct"/>
          </w:tcPr>
          <w:p w:rsidR="00E659B8" w:rsidRPr="00F61E79" w:rsidRDefault="00E659B8" w:rsidP="00E659B8">
            <w:pPr>
              <w:shd w:val="clear" w:color="auto" w:fill="FFFFFF"/>
              <w:overflowPunct/>
              <w:autoSpaceDE/>
              <w:autoSpaceDN/>
              <w:adjustRightInd/>
              <w:spacing w:line="276" w:lineRule="auto"/>
              <w:jc w:val="both"/>
              <w:textAlignment w:val="auto"/>
              <w:rPr>
                <w:rFonts w:ascii="Arial Narrow" w:eastAsia="Calibri" w:hAnsi="Arial Narrow" w:cs="Arial"/>
                <w:bCs/>
                <w:lang w:eastAsia="en-US"/>
              </w:rPr>
            </w:pPr>
          </w:p>
        </w:tc>
      </w:tr>
      <w:tr w:rsidR="00E659B8" w:rsidRPr="00F61E79" w:rsidTr="00E659B8">
        <w:tc>
          <w:tcPr>
            <w:tcW w:w="1219" w:type="pct"/>
            <w:shd w:val="clear" w:color="auto" w:fill="548DD4"/>
          </w:tcPr>
          <w:p w:rsidR="00E659B8" w:rsidRPr="00F61E79" w:rsidRDefault="00E659B8" w:rsidP="00E659B8">
            <w:pPr>
              <w:shd w:val="clear" w:color="auto" w:fill="FFFFFF"/>
              <w:overflowPunct/>
              <w:autoSpaceDE/>
              <w:autoSpaceDN/>
              <w:adjustRightInd/>
              <w:spacing w:line="276" w:lineRule="auto"/>
              <w:jc w:val="both"/>
              <w:textAlignment w:val="auto"/>
              <w:rPr>
                <w:rFonts w:ascii="Arial Narrow" w:eastAsia="Calibri" w:hAnsi="Arial Narrow" w:cs="Arial"/>
                <w:bCs/>
                <w:lang w:eastAsia="en-US"/>
              </w:rPr>
            </w:pPr>
            <w:r w:rsidRPr="00F61E79">
              <w:rPr>
                <w:rFonts w:ascii="Arial Narrow" w:eastAsia="Calibri" w:hAnsi="Arial Narrow" w:cs="Arial"/>
                <w:bCs/>
                <w:lang w:eastAsia="en-US"/>
              </w:rPr>
              <w:t>Date d’entrée en fonction :</w:t>
            </w:r>
          </w:p>
        </w:tc>
        <w:tc>
          <w:tcPr>
            <w:tcW w:w="1244" w:type="pct"/>
          </w:tcPr>
          <w:p w:rsidR="00E659B8" w:rsidRPr="00F61E79" w:rsidRDefault="00E659B8" w:rsidP="00E659B8">
            <w:pPr>
              <w:shd w:val="clear" w:color="auto" w:fill="FFFFFF"/>
              <w:overflowPunct/>
              <w:autoSpaceDE/>
              <w:autoSpaceDN/>
              <w:adjustRightInd/>
              <w:spacing w:line="276" w:lineRule="auto"/>
              <w:jc w:val="both"/>
              <w:textAlignment w:val="auto"/>
              <w:rPr>
                <w:rFonts w:ascii="Arial Narrow" w:eastAsia="Calibri" w:hAnsi="Arial Narrow" w:cs="Arial"/>
                <w:bCs/>
                <w:lang w:eastAsia="en-US"/>
              </w:rPr>
            </w:pPr>
          </w:p>
        </w:tc>
        <w:tc>
          <w:tcPr>
            <w:tcW w:w="1156" w:type="pct"/>
            <w:shd w:val="clear" w:color="auto" w:fill="548DD4"/>
          </w:tcPr>
          <w:p w:rsidR="00E659B8" w:rsidRPr="00F61E79" w:rsidRDefault="00E659B8" w:rsidP="00E659B8">
            <w:pPr>
              <w:shd w:val="clear" w:color="auto" w:fill="FFFFFF"/>
              <w:overflowPunct/>
              <w:autoSpaceDE/>
              <w:autoSpaceDN/>
              <w:adjustRightInd/>
              <w:spacing w:line="276" w:lineRule="auto"/>
              <w:jc w:val="both"/>
              <w:textAlignment w:val="auto"/>
              <w:rPr>
                <w:rFonts w:ascii="Arial Narrow" w:eastAsia="Calibri" w:hAnsi="Arial Narrow" w:cs="Arial"/>
                <w:bCs/>
                <w:lang w:eastAsia="en-US"/>
              </w:rPr>
            </w:pPr>
            <w:r w:rsidRPr="00F61E79">
              <w:rPr>
                <w:rFonts w:ascii="Arial Narrow" w:eastAsia="Calibri" w:hAnsi="Arial Narrow" w:cs="Arial"/>
                <w:bCs/>
                <w:lang w:eastAsia="en-US"/>
              </w:rPr>
              <w:t>Date de l’évaluation :</w:t>
            </w:r>
          </w:p>
        </w:tc>
        <w:tc>
          <w:tcPr>
            <w:tcW w:w="1381" w:type="pct"/>
          </w:tcPr>
          <w:p w:rsidR="00E659B8" w:rsidRPr="00F61E79" w:rsidRDefault="00E659B8" w:rsidP="00E659B8">
            <w:pPr>
              <w:shd w:val="clear" w:color="auto" w:fill="FFFFFF"/>
              <w:overflowPunct/>
              <w:autoSpaceDE/>
              <w:autoSpaceDN/>
              <w:adjustRightInd/>
              <w:spacing w:line="276" w:lineRule="auto"/>
              <w:jc w:val="both"/>
              <w:textAlignment w:val="auto"/>
              <w:rPr>
                <w:rFonts w:ascii="Arial Narrow" w:eastAsia="Calibri" w:hAnsi="Arial Narrow" w:cs="Arial"/>
                <w:bCs/>
                <w:lang w:eastAsia="en-US"/>
              </w:rPr>
            </w:pPr>
          </w:p>
        </w:tc>
      </w:tr>
      <w:tr w:rsidR="00E659B8" w:rsidRPr="00F61E79" w:rsidTr="00E659B8">
        <w:trPr>
          <w:trHeight w:val="70"/>
        </w:trPr>
        <w:tc>
          <w:tcPr>
            <w:tcW w:w="1219" w:type="pct"/>
            <w:shd w:val="clear" w:color="auto" w:fill="548DD4"/>
          </w:tcPr>
          <w:p w:rsidR="00E659B8" w:rsidRPr="00F61E79" w:rsidRDefault="00E659B8" w:rsidP="00E659B8">
            <w:pPr>
              <w:shd w:val="clear" w:color="auto" w:fill="FFFFFF"/>
              <w:overflowPunct/>
              <w:autoSpaceDE/>
              <w:autoSpaceDN/>
              <w:adjustRightInd/>
              <w:spacing w:line="276" w:lineRule="auto"/>
              <w:jc w:val="both"/>
              <w:textAlignment w:val="auto"/>
              <w:rPr>
                <w:rFonts w:ascii="Arial Narrow" w:eastAsia="Calibri" w:hAnsi="Arial Narrow" w:cs="Arial"/>
                <w:bCs/>
                <w:lang w:eastAsia="en-US"/>
              </w:rPr>
            </w:pPr>
            <w:r w:rsidRPr="00F61E79">
              <w:rPr>
                <w:rFonts w:ascii="Arial Narrow" w:eastAsia="Calibri" w:hAnsi="Arial Narrow" w:cs="Arial"/>
                <w:bCs/>
                <w:lang w:eastAsia="en-US"/>
              </w:rPr>
              <w:t>Date dernière évaluation :</w:t>
            </w:r>
          </w:p>
        </w:tc>
        <w:tc>
          <w:tcPr>
            <w:tcW w:w="1244" w:type="pct"/>
          </w:tcPr>
          <w:p w:rsidR="00E659B8" w:rsidRPr="00F61E79" w:rsidRDefault="00E659B8" w:rsidP="00E659B8">
            <w:pPr>
              <w:shd w:val="clear" w:color="auto" w:fill="FFFFFF"/>
              <w:overflowPunct/>
              <w:autoSpaceDE/>
              <w:autoSpaceDN/>
              <w:adjustRightInd/>
              <w:spacing w:line="276" w:lineRule="auto"/>
              <w:jc w:val="both"/>
              <w:textAlignment w:val="auto"/>
              <w:rPr>
                <w:rFonts w:ascii="Arial Narrow" w:eastAsia="Calibri" w:hAnsi="Arial Narrow" w:cs="Arial"/>
                <w:bCs/>
                <w:lang w:eastAsia="en-US"/>
              </w:rPr>
            </w:pPr>
          </w:p>
        </w:tc>
        <w:tc>
          <w:tcPr>
            <w:tcW w:w="1156" w:type="pct"/>
            <w:shd w:val="clear" w:color="auto" w:fill="548DD4"/>
          </w:tcPr>
          <w:p w:rsidR="00E659B8" w:rsidRPr="00F61E79" w:rsidRDefault="00E659B8" w:rsidP="00E659B8">
            <w:pPr>
              <w:shd w:val="clear" w:color="auto" w:fill="FFFFFF"/>
              <w:overflowPunct/>
              <w:autoSpaceDE/>
              <w:autoSpaceDN/>
              <w:adjustRightInd/>
              <w:spacing w:line="276" w:lineRule="auto"/>
              <w:jc w:val="both"/>
              <w:textAlignment w:val="auto"/>
              <w:rPr>
                <w:rFonts w:ascii="Arial Narrow" w:eastAsia="Calibri" w:hAnsi="Arial Narrow" w:cs="Arial"/>
                <w:bCs/>
                <w:lang w:eastAsia="en-US"/>
              </w:rPr>
            </w:pPr>
            <w:r w:rsidRPr="00F61E79">
              <w:rPr>
                <w:rFonts w:ascii="Arial Narrow" w:eastAsia="Calibri" w:hAnsi="Arial Narrow" w:cs="Arial"/>
                <w:bCs/>
                <w:lang w:eastAsia="en-US"/>
              </w:rPr>
              <w:t>Date prochaine évaluation :</w:t>
            </w:r>
          </w:p>
        </w:tc>
        <w:tc>
          <w:tcPr>
            <w:tcW w:w="1381" w:type="pct"/>
          </w:tcPr>
          <w:p w:rsidR="00E659B8" w:rsidRPr="00F61E79" w:rsidRDefault="00E659B8" w:rsidP="00E659B8">
            <w:pPr>
              <w:shd w:val="clear" w:color="auto" w:fill="FFFFFF"/>
              <w:overflowPunct/>
              <w:autoSpaceDE/>
              <w:autoSpaceDN/>
              <w:adjustRightInd/>
              <w:spacing w:line="276" w:lineRule="auto"/>
              <w:jc w:val="both"/>
              <w:textAlignment w:val="auto"/>
              <w:rPr>
                <w:rFonts w:ascii="Arial Narrow" w:eastAsia="Calibri" w:hAnsi="Arial Narrow" w:cs="Arial"/>
                <w:bCs/>
                <w:lang w:eastAsia="en-US"/>
              </w:rPr>
            </w:pPr>
          </w:p>
        </w:tc>
      </w:tr>
    </w:tbl>
    <w:p w:rsidR="00E659B8" w:rsidRPr="00F61E79" w:rsidRDefault="00E659B8" w:rsidP="00E659B8">
      <w:pPr>
        <w:shd w:val="clear" w:color="auto" w:fill="FFFFFF"/>
        <w:overflowPunct/>
        <w:autoSpaceDE/>
        <w:autoSpaceDN/>
        <w:adjustRightInd/>
        <w:spacing w:line="276" w:lineRule="auto"/>
        <w:jc w:val="both"/>
        <w:textAlignment w:val="auto"/>
        <w:rPr>
          <w:rFonts w:ascii="Arial Narrow" w:eastAsia="Arial Unicode MS" w:hAnsi="Arial Narrow" w:cs="Arial"/>
          <w:lang w:eastAsia="en-US"/>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417"/>
        <w:gridCol w:w="1134"/>
        <w:gridCol w:w="992"/>
        <w:gridCol w:w="1294"/>
        <w:gridCol w:w="502"/>
        <w:gridCol w:w="756"/>
        <w:gridCol w:w="283"/>
        <w:gridCol w:w="95"/>
        <w:gridCol w:w="189"/>
        <w:gridCol w:w="283"/>
        <w:gridCol w:w="284"/>
        <w:gridCol w:w="283"/>
        <w:gridCol w:w="45"/>
        <w:gridCol w:w="2790"/>
        <w:gridCol w:w="2410"/>
      </w:tblGrid>
      <w:tr w:rsidR="00E659B8" w:rsidRPr="00EE137F" w:rsidTr="00DD6747">
        <w:tc>
          <w:tcPr>
            <w:tcW w:w="15026" w:type="dxa"/>
            <w:gridSpan w:val="16"/>
            <w:shd w:val="clear" w:color="auto" w:fill="548DD4"/>
          </w:tcPr>
          <w:p w:rsidR="00E659B8" w:rsidRPr="00EE137F" w:rsidRDefault="00E659B8" w:rsidP="00E659B8">
            <w:pPr>
              <w:overflowPunct/>
              <w:autoSpaceDE/>
              <w:autoSpaceDN/>
              <w:adjustRightInd/>
              <w:spacing w:line="276" w:lineRule="auto"/>
              <w:jc w:val="both"/>
              <w:textAlignment w:val="auto"/>
              <w:rPr>
                <w:rFonts w:ascii="Arial Narrow" w:eastAsia="Arial Unicode MS" w:hAnsi="Arial Narrow" w:cs="Arial"/>
                <w:b/>
                <w:color w:val="FFFFFF"/>
                <w:lang w:eastAsia="en-US"/>
              </w:rPr>
            </w:pPr>
            <w:r w:rsidRPr="00EE137F">
              <w:rPr>
                <w:rFonts w:ascii="Arial Narrow" w:eastAsia="Arial Unicode MS" w:hAnsi="Arial Narrow" w:cs="Arial"/>
                <w:b/>
                <w:color w:val="FFFFFF"/>
                <w:lang w:eastAsia="en-US"/>
              </w:rPr>
              <w:t xml:space="preserve">EVALUATION DE LA PERSONALITE ET DES RELATIONS INTERPROFESSIONNELLES </w:t>
            </w:r>
          </w:p>
        </w:tc>
      </w:tr>
      <w:tr w:rsidR="00E659B8" w:rsidRPr="00F61E79" w:rsidTr="00EE137F">
        <w:tc>
          <w:tcPr>
            <w:tcW w:w="2269" w:type="dxa"/>
            <w:shd w:val="clear" w:color="auto" w:fill="92D050"/>
          </w:tcPr>
          <w:p w:rsidR="00E659B8" w:rsidRPr="00F61E79" w:rsidRDefault="00E659B8" w:rsidP="00E659B8">
            <w:pPr>
              <w:overflowPunct/>
              <w:autoSpaceDE/>
              <w:autoSpaceDN/>
              <w:adjustRightInd/>
              <w:spacing w:line="276" w:lineRule="auto"/>
              <w:jc w:val="both"/>
              <w:textAlignment w:val="auto"/>
              <w:rPr>
                <w:rFonts w:ascii="Arial Narrow" w:eastAsia="Arial Unicode MS" w:hAnsi="Arial Narrow" w:cs="Arial"/>
                <w:lang w:eastAsia="en-US"/>
              </w:rPr>
            </w:pPr>
          </w:p>
        </w:tc>
        <w:tc>
          <w:tcPr>
            <w:tcW w:w="10347" w:type="dxa"/>
            <w:gridSpan w:val="14"/>
            <w:shd w:val="clear" w:color="auto" w:fill="92D050"/>
          </w:tcPr>
          <w:p w:rsidR="00E659B8" w:rsidRPr="00EE137F" w:rsidRDefault="00E659B8" w:rsidP="00E659B8">
            <w:pPr>
              <w:overflowPunct/>
              <w:autoSpaceDE/>
              <w:autoSpaceDN/>
              <w:adjustRightInd/>
              <w:spacing w:line="276" w:lineRule="auto"/>
              <w:jc w:val="both"/>
              <w:textAlignment w:val="auto"/>
              <w:rPr>
                <w:rFonts w:ascii="Arial Narrow" w:eastAsia="Arial Unicode MS" w:hAnsi="Arial Narrow" w:cs="Arial"/>
                <w:b/>
                <w:lang w:eastAsia="en-US"/>
              </w:rPr>
            </w:pPr>
            <w:r w:rsidRPr="00EE137F">
              <w:rPr>
                <w:rFonts w:ascii="Arial Narrow" w:eastAsia="Calibri" w:hAnsi="Arial Narrow" w:cs="Arial"/>
                <w:b/>
                <w:lang w:eastAsia="en-US"/>
              </w:rPr>
              <w:t>Veuillez encadrer la ou les rubriques concernées</w:t>
            </w:r>
          </w:p>
        </w:tc>
        <w:tc>
          <w:tcPr>
            <w:tcW w:w="2410" w:type="dxa"/>
            <w:shd w:val="clear" w:color="auto" w:fill="92D050"/>
          </w:tcPr>
          <w:p w:rsidR="00E659B8" w:rsidRPr="00EE137F" w:rsidRDefault="00E659B8" w:rsidP="00E659B8">
            <w:pPr>
              <w:overflowPunct/>
              <w:autoSpaceDE/>
              <w:autoSpaceDN/>
              <w:adjustRightInd/>
              <w:spacing w:line="276" w:lineRule="auto"/>
              <w:jc w:val="both"/>
              <w:textAlignment w:val="auto"/>
              <w:rPr>
                <w:rFonts w:ascii="Arial Narrow" w:eastAsia="Arial Unicode MS" w:hAnsi="Arial Narrow" w:cs="Arial"/>
                <w:b/>
                <w:lang w:eastAsia="en-US"/>
              </w:rPr>
            </w:pPr>
            <w:r w:rsidRPr="00EE137F">
              <w:rPr>
                <w:rFonts w:ascii="Arial Narrow" w:eastAsia="Calibri" w:hAnsi="Arial Narrow" w:cs="Arial"/>
                <w:b/>
                <w:lang w:eastAsia="en-US"/>
              </w:rPr>
              <w:t>Autres/commentaires/ précisions</w:t>
            </w:r>
          </w:p>
        </w:tc>
      </w:tr>
      <w:tr w:rsidR="00E659B8" w:rsidRPr="00F61E79" w:rsidTr="00EE137F">
        <w:tc>
          <w:tcPr>
            <w:tcW w:w="2269" w:type="dxa"/>
            <w:shd w:val="clear" w:color="auto" w:fill="A6A6A6"/>
          </w:tcPr>
          <w:p w:rsidR="00E659B8" w:rsidRPr="00F61E79" w:rsidRDefault="00E659B8" w:rsidP="00E659B8">
            <w:pPr>
              <w:overflowPunct/>
              <w:autoSpaceDE/>
              <w:autoSpaceDN/>
              <w:adjustRightInd/>
              <w:spacing w:line="276" w:lineRule="auto"/>
              <w:jc w:val="both"/>
              <w:textAlignment w:val="auto"/>
              <w:rPr>
                <w:rFonts w:ascii="Arial Narrow" w:eastAsia="Arial Unicode MS" w:hAnsi="Arial Narrow" w:cs="Arial"/>
                <w:lang w:eastAsia="en-US"/>
              </w:rPr>
            </w:pPr>
            <w:r w:rsidRPr="00F61E79">
              <w:rPr>
                <w:rFonts w:ascii="Arial Narrow" w:eastAsia="Calibri" w:hAnsi="Arial Narrow" w:cs="Arial"/>
                <w:b/>
                <w:bCs/>
                <w:lang w:eastAsia="en-US"/>
              </w:rPr>
              <w:t>Caractère</w:t>
            </w:r>
          </w:p>
        </w:tc>
        <w:tc>
          <w:tcPr>
            <w:tcW w:w="1417" w:type="dxa"/>
            <w:shd w:val="clear" w:color="auto" w:fill="auto"/>
          </w:tcPr>
          <w:p w:rsidR="00E659B8" w:rsidRPr="00F61E79" w:rsidRDefault="00E659B8" w:rsidP="00E659B8">
            <w:pPr>
              <w:overflowPunct/>
              <w:autoSpaceDE/>
              <w:autoSpaceDN/>
              <w:adjustRightInd/>
              <w:spacing w:line="276" w:lineRule="auto"/>
              <w:jc w:val="both"/>
              <w:textAlignment w:val="auto"/>
              <w:rPr>
                <w:rFonts w:ascii="Arial Narrow" w:eastAsia="Arial Unicode MS" w:hAnsi="Arial Narrow" w:cs="Arial"/>
                <w:lang w:eastAsia="en-US"/>
              </w:rPr>
            </w:pPr>
            <w:r w:rsidRPr="00F61E79">
              <w:rPr>
                <w:rFonts w:ascii="Arial Narrow" w:eastAsia="Calibri" w:hAnsi="Arial Narrow" w:cs="Arial"/>
                <w:lang w:eastAsia="en-US"/>
              </w:rPr>
              <w:t>Instable</w:t>
            </w:r>
          </w:p>
        </w:tc>
        <w:tc>
          <w:tcPr>
            <w:tcW w:w="1134" w:type="dxa"/>
            <w:shd w:val="clear" w:color="auto" w:fill="auto"/>
          </w:tcPr>
          <w:p w:rsidR="00E659B8" w:rsidRPr="00F61E79" w:rsidRDefault="00E659B8" w:rsidP="00E659B8">
            <w:pPr>
              <w:overflowPunct/>
              <w:autoSpaceDE/>
              <w:autoSpaceDN/>
              <w:adjustRightInd/>
              <w:spacing w:line="276" w:lineRule="auto"/>
              <w:jc w:val="both"/>
              <w:textAlignment w:val="auto"/>
              <w:rPr>
                <w:rFonts w:ascii="Arial Narrow" w:eastAsia="Arial Unicode MS" w:hAnsi="Arial Narrow" w:cs="Arial"/>
                <w:lang w:eastAsia="en-US"/>
              </w:rPr>
            </w:pPr>
            <w:r w:rsidRPr="00F61E79">
              <w:rPr>
                <w:rFonts w:ascii="Arial Narrow" w:eastAsia="Calibri" w:hAnsi="Arial Narrow" w:cs="Arial"/>
                <w:lang w:eastAsia="en-US"/>
              </w:rPr>
              <w:t>Attentif</w:t>
            </w:r>
          </w:p>
        </w:tc>
        <w:tc>
          <w:tcPr>
            <w:tcW w:w="992" w:type="dxa"/>
            <w:shd w:val="clear" w:color="auto" w:fill="auto"/>
          </w:tcPr>
          <w:p w:rsidR="00E659B8" w:rsidRPr="00F61E79" w:rsidRDefault="00E659B8" w:rsidP="00E659B8">
            <w:pPr>
              <w:overflowPunct/>
              <w:autoSpaceDE/>
              <w:autoSpaceDN/>
              <w:adjustRightInd/>
              <w:spacing w:line="276" w:lineRule="auto"/>
              <w:jc w:val="both"/>
              <w:textAlignment w:val="auto"/>
              <w:rPr>
                <w:rFonts w:ascii="Arial Narrow" w:eastAsia="Arial Unicode MS" w:hAnsi="Arial Narrow" w:cs="Arial"/>
                <w:lang w:eastAsia="en-US"/>
              </w:rPr>
            </w:pPr>
            <w:r w:rsidRPr="00F61E79">
              <w:rPr>
                <w:rFonts w:ascii="Arial Narrow" w:eastAsia="Calibri" w:hAnsi="Arial Narrow" w:cs="Arial"/>
                <w:lang w:eastAsia="en-US"/>
              </w:rPr>
              <w:t>ouvert</w:t>
            </w:r>
          </w:p>
        </w:tc>
        <w:tc>
          <w:tcPr>
            <w:tcW w:w="1796" w:type="dxa"/>
            <w:gridSpan w:val="2"/>
            <w:shd w:val="clear" w:color="auto" w:fill="auto"/>
          </w:tcPr>
          <w:p w:rsidR="00E659B8" w:rsidRPr="00F61E79" w:rsidRDefault="00E659B8" w:rsidP="00E659B8">
            <w:pPr>
              <w:overflowPunct/>
              <w:autoSpaceDE/>
              <w:autoSpaceDN/>
              <w:adjustRightInd/>
              <w:spacing w:line="276" w:lineRule="auto"/>
              <w:jc w:val="both"/>
              <w:textAlignment w:val="auto"/>
              <w:rPr>
                <w:rFonts w:ascii="Arial Narrow" w:eastAsia="Arial Unicode MS" w:hAnsi="Arial Narrow" w:cs="Arial"/>
                <w:lang w:eastAsia="en-US"/>
              </w:rPr>
            </w:pPr>
            <w:r w:rsidRPr="00F61E79">
              <w:rPr>
                <w:rFonts w:ascii="Arial Narrow" w:eastAsia="Arial Unicode MS" w:hAnsi="Arial Narrow" w:cs="Arial"/>
                <w:lang w:eastAsia="en-US"/>
              </w:rPr>
              <w:t>renfermé</w:t>
            </w:r>
          </w:p>
        </w:tc>
        <w:tc>
          <w:tcPr>
            <w:tcW w:w="1134" w:type="dxa"/>
            <w:gridSpan w:val="3"/>
            <w:shd w:val="clear" w:color="auto" w:fill="auto"/>
          </w:tcPr>
          <w:p w:rsidR="00E659B8" w:rsidRPr="00F61E79" w:rsidRDefault="00E659B8" w:rsidP="00E659B8">
            <w:pPr>
              <w:overflowPunct/>
              <w:autoSpaceDE/>
              <w:autoSpaceDN/>
              <w:adjustRightInd/>
              <w:spacing w:line="276" w:lineRule="auto"/>
              <w:jc w:val="both"/>
              <w:textAlignment w:val="auto"/>
              <w:rPr>
                <w:rFonts w:ascii="Arial Narrow" w:eastAsia="Arial Unicode MS" w:hAnsi="Arial Narrow" w:cs="Arial"/>
                <w:lang w:eastAsia="en-US"/>
              </w:rPr>
            </w:pPr>
            <w:r w:rsidRPr="00F61E79">
              <w:rPr>
                <w:rFonts w:ascii="Arial Narrow" w:eastAsia="Calibri" w:hAnsi="Arial Narrow" w:cs="Arial"/>
                <w:lang w:eastAsia="en-US"/>
              </w:rPr>
              <w:t>Déterminé</w:t>
            </w:r>
          </w:p>
        </w:tc>
        <w:tc>
          <w:tcPr>
            <w:tcW w:w="1084" w:type="dxa"/>
            <w:gridSpan w:val="5"/>
            <w:shd w:val="clear" w:color="auto" w:fill="auto"/>
          </w:tcPr>
          <w:p w:rsidR="00E659B8" w:rsidRPr="00F61E79" w:rsidRDefault="00E659B8" w:rsidP="00E659B8">
            <w:pPr>
              <w:overflowPunct/>
              <w:autoSpaceDE/>
              <w:autoSpaceDN/>
              <w:adjustRightInd/>
              <w:spacing w:line="276" w:lineRule="auto"/>
              <w:jc w:val="both"/>
              <w:textAlignment w:val="auto"/>
              <w:rPr>
                <w:rFonts w:ascii="Arial Narrow" w:eastAsia="Arial Unicode MS" w:hAnsi="Arial Narrow" w:cs="Arial"/>
                <w:lang w:eastAsia="en-US"/>
              </w:rPr>
            </w:pPr>
            <w:r w:rsidRPr="00F61E79">
              <w:rPr>
                <w:rFonts w:ascii="Arial Narrow" w:eastAsia="Calibri" w:hAnsi="Arial Narrow" w:cs="Arial"/>
                <w:lang w:eastAsia="en-US"/>
              </w:rPr>
              <w:t>Discret</w:t>
            </w:r>
          </w:p>
        </w:tc>
        <w:tc>
          <w:tcPr>
            <w:tcW w:w="2790" w:type="dxa"/>
            <w:shd w:val="clear" w:color="auto" w:fill="auto"/>
          </w:tcPr>
          <w:p w:rsidR="00E659B8" w:rsidRPr="00F61E79" w:rsidRDefault="00E659B8" w:rsidP="00E659B8">
            <w:pPr>
              <w:overflowPunct/>
              <w:autoSpaceDE/>
              <w:autoSpaceDN/>
              <w:adjustRightInd/>
              <w:spacing w:line="276" w:lineRule="auto"/>
              <w:jc w:val="both"/>
              <w:textAlignment w:val="auto"/>
              <w:rPr>
                <w:rFonts w:ascii="Arial Narrow" w:eastAsia="Arial Unicode MS" w:hAnsi="Arial Narrow" w:cs="Arial"/>
                <w:lang w:eastAsia="en-US"/>
              </w:rPr>
            </w:pPr>
            <w:r w:rsidRPr="00F61E79">
              <w:rPr>
                <w:rFonts w:ascii="Arial Narrow" w:eastAsia="Calibri" w:hAnsi="Arial Narrow" w:cs="Arial"/>
                <w:lang w:eastAsia="en-US"/>
              </w:rPr>
              <w:t>Créatif /Entreprenant/Méthodique</w:t>
            </w:r>
          </w:p>
        </w:tc>
        <w:tc>
          <w:tcPr>
            <w:tcW w:w="2410" w:type="dxa"/>
          </w:tcPr>
          <w:p w:rsidR="00E659B8" w:rsidRPr="00F61E79" w:rsidRDefault="00E659B8" w:rsidP="00E659B8">
            <w:pPr>
              <w:overflowPunct/>
              <w:autoSpaceDE/>
              <w:autoSpaceDN/>
              <w:adjustRightInd/>
              <w:spacing w:line="276" w:lineRule="auto"/>
              <w:jc w:val="both"/>
              <w:textAlignment w:val="auto"/>
              <w:rPr>
                <w:rFonts w:ascii="Arial Narrow" w:eastAsia="Arial Unicode MS" w:hAnsi="Arial Narrow" w:cs="Arial"/>
                <w:lang w:eastAsia="en-US"/>
              </w:rPr>
            </w:pPr>
          </w:p>
        </w:tc>
      </w:tr>
      <w:tr w:rsidR="00E659B8" w:rsidRPr="00F61E79" w:rsidTr="00EE137F">
        <w:tc>
          <w:tcPr>
            <w:tcW w:w="2269" w:type="dxa"/>
            <w:shd w:val="clear" w:color="auto" w:fill="A6A6A6"/>
          </w:tcPr>
          <w:p w:rsidR="00E659B8" w:rsidRPr="00F61E79" w:rsidRDefault="00E659B8" w:rsidP="00E659B8">
            <w:pPr>
              <w:overflowPunct/>
              <w:autoSpaceDE/>
              <w:autoSpaceDN/>
              <w:adjustRightInd/>
              <w:spacing w:line="276" w:lineRule="auto"/>
              <w:jc w:val="both"/>
              <w:textAlignment w:val="auto"/>
              <w:rPr>
                <w:rFonts w:ascii="Arial Narrow" w:eastAsia="Arial Unicode MS" w:hAnsi="Arial Narrow" w:cs="Arial"/>
                <w:lang w:eastAsia="en-US"/>
              </w:rPr>
            </w:pPr>
            <w:r w:rsidRPr="00F61E79">
              <w:rPr>
                <w:rFonts w:ascii="Arial Narrow" w:eastAsia="Calibri" w:hAnsi="Arial Narrow" w:cs="Arial"/>
                <w:b/>
                <w:bCs/>
                <w:lang w:eastAsia="en-US"/>
              </w:rPr>
              <w:t>Comportement/Attitude </w:t>
            </w:r>
          </w:p>
        </w:tc>
        <w:tc>
          <w:tcPr>
            <w:tcW w:w="1417" w:type="dxa"/>
            <w:shd w:val="clear" w:color="auto" w:fill="auto"/>
          </w:tcPr>
          <w:p w:rsidR="00E659B8" w:rsidRPr="00F61E79" w:rsidRDefault="00E659B8" w:rsidP="00E659B8">
            <w:pPr>
              <w:overflowPunct/>
              <w:autoSpaceDE/>
              <w:autoSpaceDN/>
              <w:adjustRightInd/>
              <w:spacing w:line="276" w:lineRule="auto"/>
              <w:jc w:val="both"/>
              <w:textAlignment w:val="auto"/>
              <w:rPr>
                <w:rFonts w:ascii="Arial Narrow" w:eastAsia="Arial Unicode MS" w:hAnsi="Arial Narrow" w:cs="Arial"/>
                <w:lang w:eastAsia="en-US"/>
              </w:rPr>
            </w:pPr>
            <w:r w:rsidRPr="00F61E79">
              <w:rPr>
                <w:rFonts w:ascii="Arial Narrow" w:eastAsia="Calibri" w:hAnsi="Arial Narrow" w:cs="Arial"/>
                <w:lang w:eastAsia="en-US"/>
              </w:rPr>
              <w:t>Cordial</w:t>
            </w:r>
          </w:p>
        </w:tc>
        <w:tc>
          <w:tcPr>
            <w:tcW w:w="1134" w:type="dxa"/>
            <w:shd w:val="clear" w:color="auto" w:fill="auto"/>
          </w:tcPr>
          <w:p w:rsidR="00E659B8" w:rsidRPr="00F61E79" w:rsidRDefault="00E659B8" w:rsidP="00E659B8">
            <w:pPr>
              <w:overflowPunct/>
              <w:autoSpaceDE/>
              <w:autoSpaceDN/>
              <w:adjustRightInd/>
              <w:spacing w:line="276" w:lineRule="auto"/>
              <w:jc w:val="both"/>
              <w:textAlignment w:val="auto"/>
              <w:rPr>
                <w:rFonts w:ascii="Arial Narrow" w:eastAsia="Arial Unicode MS" w:hAnsi="Arial Narrow" w:cs="Arial"/>
                <w:lang w:eastAsia="en-US"/>
              </w:rPr>
            </w:pPr>
            <w:r w:rsidRPr="00F61E79">
              <w:rPr>
                <w:rFonts w:ascii="Arial Narrow" w:eastAsia="Calibri" w:hAnsi="Arial Narrow" w:cs="Arial"/>
                <w:lang w:eastAsia="en-US"/>
              </w:rPr>
              <w:t>Coopératif</w:t>
            </w:r>
          </w:p>
        </w:tc>
        <w:tc>
          <w:tcPr>
            <w:tcW w:w="992" w:type="dxa"/>
            <w:shd w:val="clear" w:color="auto" w:fill="auto"/>
          </w:tcPr>
          <w:p w:rsidR="00E659B8" w:rsidRPr="00F61E79" w:rsidRDefault="00E659B8" w:rsidP="00E659B8">
            <w:pPr>
              <w:overflowPunct/>
              <w:autoSpaceDE/>
              <w:autoSpaceDN/>
              <w:adjustRightInd/>
              <w:spacing w:line="276" w:lineRule="auto"/>
              <w:jc w:val="both"/>
              <w:textAlignment w:val="auto"/>
              <w:rPr>
                <w:rFonts w:ascii="Arial Narrow" w:eastAsia="Arial Unicode MS" w:hAnsi="Arial Narrow" w:cs="Arial"/>
                <w:lang w:eastAsia="en-US"/>
              </w:rPr>
            </w:pPr>
            <w:r w:rsidRPr="00F61E79">
              <w:rPr>
                <w:rFonts w:ascii="Arial Narrow" w:eastAsia="Calibri" w:hAnsi="Arial Narrow" w:cs="Arial"/>
                <w:lang w:eastAsia="en-US"/>
              </w:rPr>
              <w:t>Sociable</w:t>
            </w:r>
          </w:p>
        </w:tc>
        <w:tc>
          <w:tcPr>
            <w:tcW w:w="1796" w:type="dxa"/>
            <w:gridSpan w:val="2"/>
            <w:shd w:val="clear" w:color="auto" w:fill="auto"/>
          </w:tcPr>
          <w:p w:rsidR="00E659B8" w:rsidRPr="00F61E79" w:rsidRDefault="00E659B8" w:rsidP="00E659B8">
            <w:pPr>
              <w:overflowPunct/>
              <w:autoSpaceDE/>
              <w:autoSpaceDN/>
              <w:adjustRightInd/>
              <w:spacing w:line="276" w:lineRule="auto"/>
              <w:jc w:val="both"/>
              <w:textAlignment w:val="auto"/>
              <w:rPr>
                <w:rFonts w:ascii="Arial Narrow" w:eastAsia="Arial Unicode MS" w:hAnsi="Arial Narrow" w:cs="Arial"/>
                <w:lang w:eastAsia="en-US"/>
              </w:rPr>
            </w:pPr>
            <w:r w:rsidRPr="00F61E79">
              <w:rPr>
                <w:rFonts w:ascii="Arial Narrow" w:eastAsia="Calibri" w:hAnsi="Arial Narrow" w:cs="Arial"/>
                <w:lang w:eastAsia="en-US"/>
              </w:rPr>
              <w:t>Conciliateur</w:t>
            </w:r>
          </w:p>
        </w:tc>
        <w:tc>
          <w:tcPr>
            <w:tcW w:w="1134" w:type="dxa"/>
            <w:gridSpan w:val="3"/>
            <w:shd w:val="clear" w:color="auto" w:fill="auto"/>
          </w:tcPr>
          <w:p w:rsidR="00E659B8" w:rsidRPr="00F61E79" w:rsidRDefault="00E659B8" w:rsidP="00E659B8">
            <w:pPr>
              <w:overflowPunct/>
              <w:autoSpaceDE/>
              <w:autoSpaceDN/>
              <w:adjustRightInd/>
              <w:spacing w:line="276" w:lineRule="auto"/>
              <w:jc w:val="both"/>
              <w:textAlignment w:val="auto"/>
              <w:rPr>
                <w:rFonts w:ascii="Arial Narrow" w:eastAsia="Arial Unicode MS" w:hAnsi="Arial Narrow" w:cs="Arial"/>
                <w:lang w:eastAsia="en-US"/>
              </w:rPr>
            </w:pPr>
            <w:r w:rsidRPr="00F61E79">
              <w:rPr>
                <w:rFonts w:ascii="Arial Narrow" w:eastAsia="Calibri" w:hAnsi="Arial Narrow" w:cs="Arial"/>
                <w:lang w:eastAsia="en-US"/>
              </w:rPr>
              <w:t>Rayonnant</w:t>
            </w:r>
          </w:p>
        </w:tc>
        <w:tc>
          <w:tcPr>
            <w:tcW w:w="1084" w:type="dxa"/>
            <w:gridSpan w:val="5"/>
            <w:shd w:val="clear" w:color="auto" w:fill="auto"/>
          </w:tcPr>
          <w:p w:rsidR="00E659B8" w:rsidRPr="00F61E79" w:rsidRDefault="00E659B8" w:rsidP="00E659B8">
            <w:pPr>
              <w:overflowPunct/>
              <w:autoSpaceDE/>
              <w:autoSpaceDN/>
              <w:adjustRightInd/>
              <w:spacing w:line="276" w:lineRule="auto"/>
              <w:jc w:val="both"/>
              <w:textAlignment w:val="auto"/>
              <w:rPr>
                <w:rFonts w:ascii="Arial Narrow" w:eastAsia="Arial Unicode MS" w:hAnsi="Arial Narrow" w:cs="Arial"/>
                <w:lang w:eastAsia="en-US"/>
              </w:rPr>
            </w:pPr>
            <w:r w:rsidRPr="00F61E79">
              <w:rPr>
                <w:rFonts w:ascii="Arial Narrow" w:eastAsia="Calibri" w:hAnsi="Arial Narrow" w:cs="Arial"/>
                <w:lang w:eastAsia="en-US"/>
              </w:rPr>
              <w:t>Fédérateur</w:t>
            </w:r>
          </w:p>
        </w:tc>
        <w:tc>
          <w:tcPr>
            <w:tcW w:w="2790" w:type="dxa"/>
            <w:shd w:val="clear" w:color="auto" w:fill="auto"/>
          </w:tcPr>
          <w:p w:rsidR="00E659B8" w:rsidRPr="00F61E79" w:rsidRDefault="00E659B8" w:rsidP="00E659B8">
            <w:pPr>
              <w:overflowPunct/>
              <w:autoSpaceDE/>
              <w:autoSpaceDN/>
              <w:adjustRightInd/>
              <w:spacing w:line="276" w:lineRule="auto"/>
              <w:jc w:val="both"/>
              <w:textAlignment w:val="auto"/>
              <w:rPr>
                <w:rFonts w:ascii="Arial Narrow" w:eastAsia="Arial Unicode MS" w:hAnsi="Arial Narrow" w:cs="Arial"/>
                <w:lang w:eastAsia="en-US"/>
              </w:rPr>
            </w:pPr>
          </w:p>
        </w:tc>
        <w:tc>
          <w:tcPr>
            <w:tcW w:w="2410" w:type="dxa"/>
          </w:tcPr>
          <w:p w:rsidR="00E659B8" w:rsidRPr="00F61E79" w:rsidRDefault="00E659B8" w:rsidP="00E659B8">
            <w:pPr>
              <w:overflowPunct/>
              <w:autoSpaceDE/>
              <w:autoSpaceDN/>
              <w:adjustRightInd/>
              <w:spacing w:line="276" w:lineRule="auto"/>
              <w:jc w:val="both"/>
              <w:textAlignment w:val="auto"/>
              <w:rPr>
                <w:rFonts w:ascii="Arial Narrow" w:eastAsia="Arial Unicode MS" w:hAnsi="Arial Narrow" w:cs="Arial"/>
                <w:lang w:eastAsia="en-US"/>
              </w:rPr>
            </w:pPr>
          </w:p>
        </w:tc>
      </w:tr>
      <w:tr w:rsidR="00E659B8" w:rsidRPr="00F61E79" w:rsidTr="00EE137F">
        <w:tc>
          <w:tcPr>
            <w:tcW w:w="2269" w:type="dxa"/>
            <w:shd w:val="clear" w:color="auto" w:fill="A6A6A6"/>
          </w:tcPr>
          <w:p w:rsidR="00E659B8" w:rsidRPr="00F61E79" w:rsidRDefault="00E659B8" w:rsidP="00E659B8">
            <w:pPr>
              <w:overflowPunct/>
              <w:autoSpaceDE/>
              <w:autoSpaceDN/>
              <w:adjustRightInd/>
              <w:spacing w:line="276" w:lineRule="auto"/>
              <w:jc w:val="both"/>
              <w:textAlignment w:val="auto"/>
              <w:rPr>
                <w:rFonts w:ascii="Arial Narrow" w:eastAsia="Arial Unicode MS" w:hAnsi="Arial Narrow" w:cs="Arial"/>
                <w:lang w:eastAsia="en-US"/>
              </w:rPr>
            </w:pPr>
            <w:r w:rsidRPr="00F61E79">
              <w:rPr>
                <w:rFonts w:ascii="Arial Narrow" w:eastAsia="Calibri" w:hAnsi="Arial Narrow" w:cs="Arial"/>
                <w:b/>
                <w:bCs/>
                <w:lang w:eastAsia="en-US"/>
              </w:rPr>
              <w:t>Persévérance</w:t>
            </w:r>
          </w:p>
        </w:tc>
        <w:tc>
          <w:tcPr>
            <w:tcW w:w="1417" w:type="dxa"/>
            <w:shd w:val="clear" w:color="auto" w:fill="auto"/>
          </w:tcPr>
          <w:p w:rsidR="00E659B8" w:rsidRPr="00F61E79" w:rsidRDefault="00EE137F" w:rsidP="00E659B8">
            <w:pPr>
              <w:overflowPunct/>
              <w:autoSpaceDE/>
              <w:autoSpaceDN/>
              <w:adjustRightInd/>
              <w:spacing w:line="276" w:lineRule="auto"/>
              <w:jc w:val="both"/>
              <w:textAlignment w:val="auto"/>
              <w:rPr>
                <w:rFonts w:ascii="Arial Narrow" w:eastAsia="Arial Unicode MS" w:hAnsi="Arial Narrow" w:cs="Arial"/>
                <w:lang w:eastAsia="en-US"/>
              </w:rPr>
            </w:pPr>
            <w:r>
              <w:rPr>
                <w:rFonts w:ascii="Arial Narrow" w:eastAsia="Calibri" w:hAnsi="Arial Narrow" w:cs="Arial"/>
                <w:lang w:eastAsia="en-US"/>
              </w:rPr>
              <w:t>Consciencieu</w:t>
            </w:r>
            <w:r w:rsidR="00E659B8" w:rsidRPr="00F61E79">
              <w:rPr>
                <w:rFonts w:ascii="Arial Narrow" w:eastAsia="Calibri" w:hAnsi="Arial Narrow" w:cs="Arial"/>
                <w:lang w:eastAsia="en-US"/>
              </w:rPr>
              <w:t>x</w:t>
            </w:r>
          </w:p>
        </w:tc>
        <w:tc>
          <w:tcPr>
            <w:tcW w:w="1134" w:type="dxa"/>
            <w:shd w:val="clear" w:color="auto" w:fill="auto"/>
          </w:tcPr>
          <w:p w:rsidR="00E659B8" w:rsidRPr="00F61E79" w:rsidRDefault="00E659B8" w:rsidP="00E659B8">
            <w:pPr>
              <w:overflowPunct/>
              <w:autoSpaceDE/>
              <w:autoSpaceDN/>
              <w:adjustRightInd/>
              <w:spacing w:line="276" w:lineRule="auto"/>
              <w:jc w:val="both"/>
              <w:textAlignment w:val="auto"/>
              <w:rPr>
                <w:rFonts w:ascii="Arial Narrow" w:eastAsia="Arial Unicode MS" w:hAnsi="Arial Narrow" w:cs="Arial"/>
                <w:lang w:eastAsia="en-US"/>
              </w:rPr>
            </w:pPr>
            <w:r w:rsidRPr="00F61E79">
              <w:rPr>
                <w:rFonts w:ascii="Arial Narrow" w:eastAsia="Calibri" w:hAnsi="Arial Narrow" w:cs="Arial"/>
                <w:lang w:eastAsia="en-US"/>
              </w:rPr>
              <w:t>Persévérant</w:t>
            </w:r>
          </w:p>
        </w:tc>
        <w:tc>
          <w:tcPr>
            <w:tcW w:w="992" w:type="dxa"/>
            <w:shd w:val="clear" w:color="auto" w:fill="auto"/>
          </w:tcPr>
          <w:p w:rsidR="00E659B8" w:rsidRPr="00F61E79" w:rsidRDefault="00E659B8" w:rsidP="00E659B8">
            <w:pPr>
              <w:overflowPunct/>
              <w:autoSpaceDE/>
              <w:autoSpaceDN/>
              <w:adjustRightInd/>
              <w:spacing w:line="276" w:lineRule="auto"/>
              <w:jc w:val="both"/>
              <w:textAlignment w:val="auto"/>
              <w:rPr>
                <w:rFonts w:ascii="Arial Narrow" w:eastAsia="Arial Unicode MS" w:hAnsi="Arial Narrow" w:cs="Arial"/>
                <w:lang w:eastAsia="en-US"/>
              </w:rPr>
            </w:pPr>
            <w:r w:rsidRPr="00F61E79">
              <w:rPr>
                <w:rFonts w:ascii="Arial Narrow" w:eastAsia="Calibri" w:hAnsi="Arial Narrow" w:cs="Arial"/>
                <w:lang w:eastAsia="en-US"/>
              </w:rPr>
              <w:t>Actif</w:t>
            </w:r>
          </w:p>
        </w:tc>
        <w:tc>
          <w:tcPr>
            <w:tcW w:w="1796" w:type="dxa"/>
            <w:gridSpan w:val="2"/>
            <w:shd w:val="clear" w:color="auto" w:fill="auto"/>
          </w:tcPr>
          <w:p w:rsidR="00E659B8" w:rsidRPr="00F61E79" w:rsidRDefault="00E659B8" w:rsidP="00E659B8">
            <w:pPr>
              <w:overflowPunct/>
              <w:autoSpaceDE/>
              <w:autoSpaceDN/>
              <w:adjustRightInd/>
              <w:spacing w:line="276" w:lineRule="auto"/>
              <w:jc w:val="both"/>
              <w:textAlignment w:val="auto"/>
              <w:rPr>
                <w:rFonts w:ascii="Arial Narrow" w:eastAsia="Arial Unicode MS" w:hAnsi="Arial Narrow" w:cs="Arial"/>
                <w:lang w:eastAsia="en-US"/>
              </w:rPr>
            </w:pPr>
            <w:r w:rsidRPr="00F61E79">
              <w:rPr>
                <w:rFonts w:ascii="Arial Narrow" w:eastAsia="Calibri" w:hAnsi="Arial Narrow" w:cs="Arial"/>
                <w:lang w:eastAsia="en-US"/>
              </w:rPr>
              <w:t>Motivé</w:t>
            </w:r>
          </w:p>
        </w:tc>
        <w:tc>
          <w:tcPr>
            <w:tcW w:w="1134" w:type="dxa"/>
            <w:gridSpan w:val="3"/>
            <w:shd w:val="clear" w:color="auto" w:fill="auto"/>
          </w:tcPr>
          <w:p w:rsidR="00E659B8" w:rsidRPr="00F61E79" w:rsidRDefault="00E659B8" w:rsidP="00E659B8">
            <w:pPr>
              <w:overflowPunct/>
              <w:autoSpaceDE/>
              <w:autoSpaceDN/>
              <w:adjustRightInd/>
              <w:spacing w:line="276" w:lineRule="auto"/>
              <w:jc w:val="both"/>
              <w:textAlignment w:val="auto"/>
              <w:rPr>
                <w:rFonts w:ascii="Arial Narrow" w:eastAsia="Arial Unicode MS" w:hAnsi="Arial Narrow" w:cs="Arial"/>
                <w:lang w:eastAsia="en-US"/>
              </w:rPr>
            </w:pPr>
            <w:r w:rsidRPr="00F61E79">
              <w:rPr>
                <w:rFonts w:ascii="Arial Narrow" w:eastAsia="Calibri" w:hAnsi="Arial Narrow" w:cs="Arial"/>
                <w:lang w:eastAsia="en-US"/>
              </w:rPr>
              <w:t>Engagé</w:t>
            </w:r>
          </w:p>
        </w:tc>
        <w:tc>
          <w:tcPr>
            <w:tcW w:w="1084" w:type="dxa"/>
            <w:gridSpan w:val="5"/>
            <w:shd w:val="clear" w:color="auto" w:fill="auto"/>
          </w:tcPr>
          <w:p w:rsidR="00E659B8" w:rsidRPr="00F61E79" w:rsidRDefault="00E659B8" w:rsidP="00E659B8">
            <w:pPr>
              <w:overflowPunct/>
              <w:autoSpaceDE/>
              <w:autoSpaceDN/>
              <w:adjustRightInd/>
              <w:spacing w:line="276" w:lineRule="auto"/>
              <w:jc w:val="both"/>
              <w:textAlignment w:val="auto"/>
              <w:rPr>
                <w:rFonts w:ascii="Arial Narrow" w:eastAsia="Arial Unicode MS" w:hAnsi="Arial Narrow" w:cs="Arial"/>
                <w:lang w:eastAsia="en-US"/>
              </w:rPr>
            </w:pPr>
            <w:r w:rsidRPr="00F61E79">
              <w:rPr>
                <w:rFonts w:ascii="Arial Narrow" w:eastAsia="Calibri" w:hAnsi="Arial Narrow" w:cs="Arial"/>
                <w:lang w:eastAsia="en-US"/>
              </w:rPr>
              <w:t>Dynamique</w:t>
            </w:r>
          </w:p>
        </w:tc>
        <w:tc>
          <w:tcPr>
            <w:tcW w:w="2790" w:type="dxa"/>
            <w:shd w:val="clear" w:color="auto" w:fill="auto"/>
          </w:tcPr>
          <w:p w:rsidR="00E659B8" w:rsidRPr="00F61E79" w:rsidRDefault="00E659B8" w:rsidP="00E659B8">
            <w:pPr>
              <w:overflowPunct/>
              <w:autoSpaceDE/>
              <w:autoSpaceDN/>
              <w:adjustRightInd/>
              <w:spacing w:line="276" w:lineRule="auto"/>
              <w:jc w:val="both"/>
              <w:textAlignment w:val="auto"/>
              <w:rPr>
                <w:rFonts w:ascii="Arial Narrow" w:eastAsia="Arial Unicode MS" w:hAnsi="Arial Narrow" w:cs="Arial"/>
                <w:lang w:eastAsia="en-US"/>
              </w:rPr>
            </w:pPr>
            <w:r w:rsidRPr="00F61E79">
              <w:rPr>
                <w:rFonts w:ascii="Arial Narrow" w:eastAsia="Calibri" w:hAnsi="Arial Narrow" w:cs="Arial"/>
                <w:lang w:eastAsia="en-US"/>
              </w:rPr>
              <w:t>méthodique</w:t>
            </w:r>
          </w:p>
        </w:tc>
        <w:tc>
          <w:tcPr>
            <w:tcW w:w="2410" w:type="dxa"/>
          </w:tcPr>
          <w:p w:rsidR="00E659B8" w:rsidRPr="00F61E79" w:rsidRDefault="00E659B8" w:rsidP="00E659B8">
            <w:pPr>
              <w:overflowPunct/>
              <w:autoSpaceDE/>
              <w:autoSpaceDN/>
              <w:adjustRightInd/>
              <w:spacing w:line="276" w:lineRule="auto"/>
              <w:jc w:val="both"/>
              <w:textAlignment w:val="auto"/>
              <w:rPr>
                <w:rFonts w:ascii="Arial Narrow" w:eastAsia="Arial Unicode MS" w:hAnsi="Arial Narrow" w:cs="Arial"/>
                <w:lang w:eastAsia="en-US"/>
              </w:rPr>
            </w:pPr>
          </w:p>
        </w:tc>
      </w:tr>
      <w:tr w:rsidR="00E659B8" w:rsidRPr="00F61E79" w:rsidTr="00DD6747">
        <w:tc>
          <w:tcPr>
            <w:tcW w:w="15026" w:type="dxa"/>
            <w:gridSpan w:val="16"/>
            <w:shd w:val="clear" w:color="auto" w:fill="F2F2F2"/>
          </w:tcPr>
          <w:p w:rsidR="00E659B8" w:rsidRPr="00F61E79" w:rsidRDefault="00E659B8" w:rsidP="00E659B8">
            <w:pPr>
              <w:overflowPunct/>
              <w:autoSpaceDE/>
              <w:autoSpaceDN/>
              <w:adjustRightInd/>
              <w:spacing w:line="276" w:lineRule="auto"/>
              <w:jc w:val="both"/>
              <w:textAlignment w:val="auto"/>
              <w:rPr>
                <w:rFonts w:ascii="Arial Narrow" w:eastAsia="Arial Unicode MS" w:hAnsi="Arial Narrow" w:cs="Arial"/>
                <w:lang w:eastAsia="en-US"/>
              </w:rPr>
            </w:pPr>
            <w:r w:rsidRPr="00F61E79">
              <w:rPr>
                <w:rFonts w:ascii="Arial Narrow" w:eastAsia="Arial Unicode MS" w:hAnsi="Arial Narrow" w:cs="Arial"/>
                <w:lang w:eastAsia="en-US"/>
              </w:rPr>
              <w:t>Appréciation globale de la personnalité de l’Agent :</w:t>
            </w:r>
          </w:p>
        </w:tc>
      </w:tr>
      <w:tr w:rsidR="00E659B8" w:rsidRPr="00F61E79" w:rsidTr="00EE137F">
        <w:tc>
          <w:tcPr>
            <w:tcW w:w="2269" w:type="dxa"/>
            <w:shd w:val="clear" w:color="auto" w:fill="92D050"/>
          </w:tcPr>
          <w:p w:rsidR="00E659B8" w:rsidRPr="00F61E79" w:rsidRDefault="00E659B8" w:rsidP="00E659B8">
            <w:pPr>
              <w:overflowPunct/>
              <w:autoSpaceDE/>
              <w:autoSpaceDN/>
              <w:adjustRightInd/>
              <w:spacing w:line="276" w:lineRule="auto"/>
              <w:jc w:val="both"/>
              <w:textAlignment w:val="auto"/>
              <w:rPr>
                <w:rFonts w:ascii="Arial Narrow" w:eastAsia="Arial Unicode MS" w:hAnsi="Arial Narrow" w:cs="Arial"/>
                <w:lang w:eastAsia="en-US"/>
              </w:rPr>
            </w:pPr>
          </w:p>
        </w:tc>
        <w:tc>
          <w:tcPr>
            <w:tcW w:w="5339" w:type="dxa"/>
            <w:gridSpan w:val="5"/>
            <w:shd w:val="clear" w:color="auto" w:fill="92D050"/>
          </w:tcPr>
          <w:p w:rsidR="00E659B8" w:rsidRPr="00EE137F" w:rsidRDefault="00E659B8" w:rsidP="00E659B8">
            <w:pPr>
              <w:overflowPunct/>
              <w:autoSpaceDE/>
              <w:autoSpaceDN/>
              <w:adjustRightInd/>
              <w:spacing w:line="276" w:lineRule="auto"/>
              <w:jc w:val="both"/>
              <w:textAlignment w:val="auto"/>
              <w:rPr>
                <w:rFonts w:ascii="Arial Narrow" w:eastAsia="Arial Unicode MS" w:hAnsi="Arial Narrow" w:cs="Arial"/>
                <w:b/>
                <w:lang w:eastAsia="en-US"/>
              </w:rPr>
            </w:pPr>
            <w:r w:rsidRPr="00EE137F">
              <w:rPr>
                <w:rFonts w:ascii="Arial Narrow" w:eastAsia="Calibri" w:hAnsi="Arial Narrow" w:cs="Arial"/>
                <w:b/>
                <w:lang w:eastAsia="en-US"/>
              </w:rPr>
              <w:t>Veuillez encadrer la ou les rubriques concernées</w:t>
            </w:r>
          </w:p>
        </w:tc>
        <w:tc>
          <w:tcPr>
            <w:tcW w:w="7418" w:type="dxa"/>
            <w:gridSpan w:val="10"/>
            <w:shd w:val="clear" w:color="auto" w:fill="92D050"/>
          </w:tcPr>
          <w:p w:rsidR="00E659B8" w:rsidRPr="00EE137F" w:rsidRDefault="00E659B8" w:rsidP="00E659B8">
            <w:pPr>
              <w:overflowPunct/>
              <w:autoSpaceDE/>
              <w:autoSpaceDN/>
              <w:adjustRightInd/>
              <w:spacing w:line="276" w:lineRule="auto"/>
              <w:jc w:val="both"/>
              <w:textAlignment w:val="auto"/>
              <w:rPr>
                <w:rFonts w:ascii="Arial Narrow" w:eastAsia="Arial Unicode MS" w:hAnsi="Arial Narrow" w:cs="Arial"/>
                <w:b/>
                <w:lang w:eastAsia="en-US"/>
              </w:rPr>
            </w:pPr>
            <w:r w:rsidRPr="00EE137F">
              <w:rPr>
                <w:rFonts w:ascii="Arial Narrow" w:eastAsia="Calibri" w:hAnsi="Arial Narrow" w:cs="Arial"/>
                <w:b/>
                <w:lang w:eastAsia="en-US"/>
              </w:rPr>
              <w:t>Autres/commentaires/ précisions</w:t>
            </w:r>
          </w:p>
        </w:tc>
      </w:tr>
      <w:tr w:rsidR="00E659B8" w:rsidRPr="00F61E79" w:rsidTr="00EE137F">
        <w:tc>
          <w:tcPr>
            <w:tcW w:w="2269" w:type="dxa"/>
            <w:shd w:val="clear" w:color="auto" w:fill="A6A6A6"/>
          </w:tcPr>
          <w:p w:rsidR="00E659B8" w:rsidRPr="00F61E79" w:rsidRDefault="00E659B8" w:rsidP="00E659B8">
            <w:pPr>
              <w:overflowPunct/>
              <w:autoSpaceDE/>
              <w:autoSpaceDN/>
              <w:adjustRightInd/>
              <w:spacing w:line="276" w:lineRule="auto"/>
              <w:jc w:val="both"/>
              <w:textAlignment w:val="auto"/>
              <w:rPr>
                <w:rFonts w:ascii="Arial Narrow" w:eastAsia="Arial Unicode MS" w:hAnsi="Arial Narrow" w:cs="Arial"/>
                <w:lang w:eastAsia="en-US"/>
              </w:rPr>
            </w:pPr>
            <w:r w:rsidRPr="00F61E79">
              <w:rPr>
                <w:rFonts w:ascii="Arial Narrow" w:eastAsia="Calibri" w:hAnsi="Arial Narrow" w:cs="Arial"/>
                <w:b/>
                <w:bCs/>
                <w:lang w:eastAsia="en-US"/>
              </w:rPr>
              <w:t>Rapport avec son Supérieur</w:t>
            </w:r>
          </w:p>
        </w:tc>
        <w:tc>
          <w:tcPr>
            <w:tcW w:w="1417" w:type="dxa"/>
            <w:shd w:val="clear" w:color="auto" w:fill="auto"/>
          </w:tcPr>
          <w:p w:rsidR="00E659B8" w:rsidRPr="00F61E79" w:rsidRDefault="00E659B8" w:rsidP="00E659B8">
            <w:pPr>
              <w:overflowPunct/>
              <w:autoSpaceDE/>
              <w:autoSpaceDN/>
              <w:adjustRightInd/>
              <w:spacing w:line="276" w:lineRule="auto"/>
              <w:jc w:val="both"/>
              <w:textAlignment w:val="auto"/>
              <w:rPr>
                <w:rFonts w:ascii="Arial Narrow" w:eastAsia="Arial Unicode MS" w:hAnsi="Arial Narrow" w:cs="Arial"/>
                <w:lang w:eastAsia="en-US"/>
              </w:rPr>
            </w:pPr>
            <w:r w:rsidRPr="00F61E79">
              <w:rPr>
                <w:rFonts w:ascii="Arial Narrow" w:eastAsia="Calibri" w:hAnsi="Arial Narrow" w:cs="Arial"/>
                <w:lang w:eastAsia="en-US"/>
              </w:rPr>
              <w:t>Tendu</w:t>
            </w:r>
          </w:p>
        </w:tc>
        <w:tc>
          <w:tcPr>
            <w:tcW w:w="1134" w:type="dxa"/>
            <w:shd w:val="clear" w:color="auto" w:fill="auto"/>
          </w:tcPr>
          <w:p w:rsidR="00E659B8" w:rsidRPr="00F61E79" w:rsidRDefault="00E659B8" w:rsidP="00E659B8">
            <w:pPr>
              <w:overflowPunct/>
              <w:autoSpaceDE/>
              <w:autoSpaceDN/>
              <w:adjustRightInd/>
              <w:spacing w:line="276" w:lineRule="auto"/>
              <w:jc w:val="both"/>
              <w:textAlignment w:val="auto"/>
              <w:rPr>
                <w:rFonts w:ascii="Arial Narrow" w:eastAsia="Arial Unicode MS" w:hAnsi="Arial Narrow" w:cs="Arial"/>
                <w:lang w:eastAsia="en-US"/>
              </w:rPr>
            </w:pPr>
            <w:r w:rsidRPr="00F61E79">
              <w:rPr>
                <w:rFonts w:ascii="Arial Narrow" w:eastAsia="Calibri" w:hAnsi="Arial Narrow" w:cs="Arial"/>
                <w:lang w:eastAsia="en-US"/>
              </w:rPr>
              <w:t>Réservé</w:t>
            </w:r>
          </w:p>
        </w:tc>
        <w:tc>
          <w:tcPr>
            <w:tcW w:w="992" w:type="dxa"/>
            <w:shd w:val="clear" w:color="auto" w:fill="auto"/>
          </w:tcPr>
          <w:p w:rsidR="00E659B8" w:rsidRPr="00F61E79" w:rsidRDefault="00E659B8" w:rsidP="00E659B8">
            <w:pPr>
              <w:overflowPunct/>
              <w:autoSpaceDE/>
              <w:autoSpaceDN/>
              <w:adjustRightInd/>
              <w:spacing w:line="276" w:lineRule="auto"/>
              <w:jc w:val="both"/>
              <w:textAlignment w:val="auto"/>
              <w:rPr>
                <w:rFonts w:ascii="Arial Narrow" w:eastAsia="Arial Unicode MS" w:hAnsi="Arial Narrow" w:cs="Arial"/>
                <w:lang w:eastAsia="en-US"/>
              </w:rPr>
            </w:pPr>
            <w:r w:rsidRPr="00F61E79">
              <w:rPr>
                <w:rFonts w:ascii="Arial Narrow" w:eastAsia="Calibri" w:hAnsi="Arial Narrow" w:cs="Arial"/>
                <w:lang w:eastAsia="en-US"/>
              </w:rPr>
              <w:t>Correct</w:t>
            </w:r>
          </w:p>
        </w:tc>
        <w:tc>
          <w:tcPr>
            <w:tcW w:w="1796" w:type="dxa"/>
            <w:gridSpan w:val="2"/>
            <w:shd w:val="clear" w:color="auto" w:fill="auto"/>
          </w:tcPr>
          <w:p w:rsidR="00E659B8" w:rsidRPr="00F61E79" w:rsidRDefault="00E659B8" w:rsidP="00E659B8">
            <w:pPr>
              <w:overflowPunct/>
              <w:autoSpaceDE/>
              <w:autoSpaceDN/>
              <w:adjustRightInd/>
              <w:spacing w:line="276" w:lineRule="auto"/>
              <w:jc w:val="both"/>
              <w:textAlignment w:val="auto"/>
              <w:rPr>
                <w:rFonts w:ascii="Arial Narrow" w:eastAsia="Arial Unicode MS" w:hAnsi="Arial Narrow" w:cs="Arial"/>
                <w:lang w:eastAsia="en-US"/>
              </w:rPr>
            </w:pPr>
            <w:r w:rsidRPr="00F61E79">
              <w:rPr>
                <w:rFonts w:ascii="Arial Narrow" w:eastAsia="Calibri" w:hAnsi="Arial Narrow" w:cs="Arial"/>
                <w:lang w:eastAsia="en-US"/>
              </w:rPr>
              <w:t>Très Respectueux des  consignes</w:t>
            </w:r>
          </w:p>
        </w:tc>
        <w:tc>
          <w:tcPr>
            <w:tcW w:w="7418" w:type="dxa"/>
            <w:gridSpan w:val="10"/>
            <w:shd w:val="clear" w:color="auto" w:fill="auto"/>
          </w:tcPr>
          <w:p w:rsidR="00E659B8" w:rsidRPr="00F61E79" w:rsidRDefault="00E659B8" w:rsidP="00E659B8">
            <w:pPr>
              <w:overflowPunct/>
              <w:autoSpaceDE/>
              <w:autoSpaceDN/>
              <w:adjustRightInd/>
              <w:spacing w:line="276" w:lineRule="auto"/>
              <w:jc w:val="both"/>
              <w:textAlignment w:val="auto"/>
              <w:rPr>
                <w:rFonts w:ascii="Arial Narrow" w:eastAsia="Arial Unicode MS" w:hAnsi="Arial Narrow" w:cs="Arial"/>
                <w:lang w:eastAsia="en-US"/>
              </w:rPr>
            </w:pPr>
          </w:p>
        </w:tc>
      </w:tr>
      <w:tr w:rsidR="00E659B8" w:rsidRPr="00F61E79" w:rsidTr="00EE137F">
        <w:tc>
          <w:tcPr>
            <w:tcW w:w="2269" w:type="dxa"/>
            <w:shd w:val="clear" w:color="auto" w:fill="A6A6A6"/>
          </w:tcPr>
          <w:p w:rsidR="00E659B8" w:rsidRPr="00F61E79" w:rsidRDefault="00E659B8" w:rsidP="00E659B8">
            <w:pPr>
              <w:overflowPunct/>
              <w:autoSpaceDE/>
              <w:autoSpaceDN/>
              <w:adjustRightInd/>
              <w:spacing w:line="276" w:lineRule="auto"/>
              <w:jc w:val="both"/>
              <w:textAlignment w:val="auto"/>
              <w:rPr>
                <w:rFonts w:ascii="Arial Narrow" w:eastAsia="Arial Unicode MS" w:hAnsi="Arial Narrow" w:cs="Arial"/>
                <w:lang w:eastAsia="en-US"/>
              </w:rPr>
            </w:pPr>
            <w:r w:rsidRPr="00F61E79">
              <w:rPr>
                <w:rFonts w:ascii="Arial Narrow" w:eastAsia="Calibri" w:hAnsi="Arial Narrow" w:cs="Arial"/>
                <w:b/>
                <w:bCs/>
                <w:lang w:eastAsia="en-US"/>
              </w:rPr>
              <w:t>Rapport avec le Reste du Personnel</w:t>
            </w:r>
          </w:p>
        </w:tc>
        <w:tc>
          <w:tcPr>
            <w:tcW w:w="1417" w:type="dxa"/>
            <w:shd w:val="clear" w:color="auto" w:fill="auto"/>
          </w:tcPr>
          <w:p w:rsidR="00E659B8" w:rsidRPr="00F61E79" w:rsidRDefault="00E659B8" w:rsidP="00E659B8">
            <w:pPr>
              <w:overflowPunct/>
              <w:autoSpaceDE/>
              <w:autoSpaceDN/>
              <w:adjustRightInd/>
              <w:spacing w:line="276" w:lineRule="auto"/>
              <w:jc w:val="both"/>
              <w:textAlignment w:val="auto"/>
              <w:rPr>
                <w:rFonts w:ascii="Arial Narrow" w:eastAsia="Arial Unicode MS" w:hAnsi="Arial Narrow" w:cs="Arial"/>
                <w:lang w:eastAsia="en-US"/>
              </w:rPr>
            </w:pPr>
            <w:r w:rsidRPr="00F61E79">
              <w:rPr>
                <w:rFonts w:ascii="Arial Narrow" w:eastAsia="Calibri" w:hAnsi="Arial Narrow" w:cs="Arial"/>
                <w:lang w:eastAsia="en-US"/>
              </w:rPr>
              <w:t>Renfermé</w:t>
            </w:r>
          </w:p>
        </w:tc>
        <w:tc>
          <w:tcPr>
            <w:tcW w:w="1134" w:type="dxa"/>
            <w:shd w:val="clear" w:color="auto" w:fill="auto"/>
          </w:tcPr>
          <w:p w:rsidR="00E659B8" w:rsidRPr="00F61E79" w:rsidRDefault="00E659B8" w:rsidP="00E659B8">
            <w:pPr>
              <w:overflowPunct/>
              <w:autoSpaceDE/>
              <w:autoSpaceDN/>
              <w:adjustRightInd/>
              <w:spacing w:line="276" w:lineRule="auto"/>
              <w:jc w:val="both"/>
              <w:textAlignment w:val="auto"/>
              <w:rPr>
                <w:rFonts w:ascii="Arial Narrow" w:eastAsia="Arial Unicode MS" w:hAnsi="Arial Narrow" w:cs="Arial"/>
                <w:lang w:eastAsia="en-US"/>
              </w:rPr>
            </w:pPr>
            <w:r w:rsidRPr="00F61E79">
              <w:rPr>
                <w:rFonts w:ascii="Arial Narrow" w:eastAsia="Calibri" w:hAnsi="Arial Narrow" w:cs="Arial"/>
                <w:lang w:eastAsia="en-US"/>
              </w:rPr>
              <w:t>Réservé</w:t>
            </w:r>
          </w:p>
        </w:tc>
        <w:tc>
          <w:tcPr>
            <w:tcW w:w="992" w:type="dxa"/>
            <w:shd w:val="clear" w:color="auto" w:fill="auto"/>
          </w:tcPr>
          <w:p w:rsidR="00E659B8" w:rsidRPr="00F61E79" w:rsidRDefault="00E659B8" w:rsidP="00E659B8">
            <w:pPr>
              <w:overflowPunct/>
              <w:autoSpaceDE/>
              <w:autoSpaceDN/>
              <w:adjustRightInd/>
              <w:spacing w:line="276" w:lineRule="auto"/>
              <w:jc w:val="both"/>
              <w:textAlignment w:val="auto"/>
              <w:rPr>
                <w:rFonts w:ascii="Arial Narrow" w:eastAsia="Arial Unicode MS" w:hAnsi="Arial Narrow" w:cs="Arial"/>
                <w:lang w:eastAsia="en-US"/>
              </w:rPr>
            </w:pPr>
            <w:r w:rsidRPr="00F61E79">
              <w:rPr>
                <w:rFonts w:ascii="Arial Narrow" w:eastAsia="Calibri" w:hAnsi="Arial Narrow" w:cs="Arial"/>
                <w:lang w:eastAsia="en-US"/>
              </w:rPr>
              <w:t>Sociable</w:t>
            </w:r>
          </w:p>
        </w:tc>
        <w:tc>
          <w:tcPr>
            <w:tcW w:w="1796" w:type="dxa"/>
            <w:gridSpan w:val="2"/>
            <w:shd w:val="clear" w:color="auto" w:fill="auto"/>
          </w:tcPr>
          <w:p w:rsidR="00E659B8" w:rsidRPr="00F61E79" w:rsidRDefault="00E659B8" w:rsidP="00E659B8">
            <w:pPr>
              <w:overflowPunct/>
              <w:autoSpaceDE/>
              <w:autoSpaceDN/>
              <w:adjustRightInd/>
              <w:spacing w:line="276" w:lineRule="auto"/>
              <w:jc w:val="both"/>
              <w:textAlignment w:val="auto"/>
              <w:rPr>
                <w:rFonts w:ascii="Arial Narrow" w:eastAsia="Arial Unicode MS" w:hAnsi="Arial Narrow" w:cs="Arial"/>
                <w:lang w:eastAsia="en-US"/>
              </w:rPr>
            </w:pPr>
            <w:r w:rsidRPr="00F61E79">
              <w:rPr>
                <w:rFonts w:ascii="Arial Narrow" w:eastAsia="Calibri" w:hAnsi="Arial Narrow" w:cs="Arial"/>
                <w:lang w:eastAsia="en-US"/>
              </w:rPr>
              <w:t>Chaleureux</w:t>
            </w:r>
          </w:p>
        </w:tc>
        <w:tc>
          <w:tcPr>
            <w:tcW w:w="7418" w:type="dxa"/>
            <w:gridSpan w:val="10"/>
            <w:shd w:val="clear" w:color="auto" w:fill="auto"/>
          </w:tcPr>
          <w:p w:rsidR="00E659B8" w:rsidRPr="00F61E79" w:rsidRDefault="00E659B8" w:rsidP="00E659B8">
            <w:pPr>
              <w:overflowPunct/>
              <w:autoSpaceDE/>
              <w:autoSpaceDN/>
              <w:adjustRightInd/>
              <w:spacing w:line="276" w:lineRule="auto"/>
              <w:jc w:val="both"/>
              <w:textAlignment w:val="auto"/>
              <w:rPr>
                <w:rFonts w:ascii="Arial Narrow" w:eastAsia="Arial Unicode MS" w:hAnsi="Arial Narrow" w:cs="Arial"/>
                <w:lang w:eastAsia="en-US"/>
              </w:rPr>
            </w:pPr>
          </w:p>
        </w:tc>
      </w:tr>
      <w:tr w:rsidR="00E659B8" w:rsidRPr="00F61E79" w:rsidTr="00EE137F">
        <w:tc>
          <w:tcPr>
            <w:tcW w:w="2269" w:type="dxa"/>
            <w:shd w:val="clear" w:color="auto" w:fill="A6A6A6"/>
          </w:tcPr>
          <w:p w:rsidR="00E659B8" w:rsidRPr="00F61E79" w:rsidRDefault="00E659B8" w:rsidP="00E659B8">
            <w:pPr>
              <w:overflowPunct/>
              <w:autoSpaceDE/>
              <w:autoSpaceDN/>
              <w:adjustRightInd/>
              <w:spacing w:line="276" w:lineRule="auto"/>
              <w:jc w:val="both"/>
              <w:textAlignment w:val="auto"/>
              <w:rPr>
                <w:rFonts w:ascii="Arial Narrow" w:eastAsia="Calibri" w:hAnsi="Arial Narrow" w:cs="Arial"/>
                <w:b/>
                <w:bCs/>
                <w:lang w:eastAsia="en-US"/>
              </w:rPr>
            </w:pPr>
            <w:r w:rsidRPr="00F61E79">
              <w:rPr>
                <w:rFonts w:ascii="Arial Narrow" w:eastAsia="Calibri" w:hAnsi="Arial Narrow" w:cs="Arial"/>
                <w:b/>
                <w:bCs/>
                <w:lang w:eastAsia="en-US"/>
              </w:rPr>
              <w:t>Rapport Extra Professionnel </w:t>
            </w:r>
          </w:p>
        </w:tc>
        <w:tc>
          <w:tcPr>
            <w:tcW w:w="1417" w:type="dxa"/>
            <w:shd w:val="clear" w:color="auto" w:fill="auto"/>
          </w:tcPr>
          <w:p w:rsidR="00E659B8" w:rsidRPr="00F61E79" w:rsidRDefault="00E659B8" w:rsidP="00E659B8">
            <w:pPr>
              <w:overflowPunct/>
              <w:autoSpaceDE/>
              <w:autoSpaceDN/>
              <w:adjustRightInd/>
              <w:spacing w:line="276" w:lineRule="auto"/>
              <w:jc w:val="both"/>
              <w:textAlignment w:val="auto"/>
              <w:rPr>
                <w:rFonts w:ascii="Arial Narrow" w:eastAsia="Calibri" w:hAnsi="Arial Narrow" w:cs="Arial"/>
                <w:lang w:eastAsia="en-US"/>
              </w:rPr>
            </w:pPr>
            <w:r w:rsidRPr="00F61E79">
              <w:rPr>
                <w:rFonts w:ascii="Arial Narrow" w:eastAsia="Calibri" w:hAnsi="Arial Narrow" w:cs="Arial"/>
                <w:lang w:eastAsia="en-US"/>
              </w:rPr>
              <w:t>Ouvert</w:t>
            </w:r>
          </w:p>
        </w:tc>
        <w:tc>
          <w:tcPr>
            <w:tcW w:w="1134" w:type="dxa"/>
            <w:shd w:val="clear" w:color="auto" w:fill="auto"/>
          </w:tcPr>
          <w:p w:rsidR="00E659B8" w:rsidRPr="00F61E79" w:rsidRDefault="00E659B8" w:rsidP="00E659B8">
            <w:pPr>
              <w:overflowPunct/>
              <w:autoSpaceDE/>
              <w:autoSpaceDN/>
              <w:adjustRightInd/>
              <w:spacing w:line="276" w:lineRule="auto"/>
              <w:jc w:val="both"/>
              <w:textAlignment w:val="auto"/>
              <w:rPr>
                <w:rFonts w:ascii="Arial Narrow" w:eastAsia="Calibri" w:hAnsi="Arial Narrow" w:cs="Arial"/>
                <w:lang w:eastAsia="en-US"/>
              </w:rPr>
            </w:pPr>
            <w:r w:rsidRPr="00F61E79">
              <w:rPr>
                <w:rFonts w:ascii="Arial Narrow" w:eastAsia="Calibri" w:hAnsi="Arial Narrow" w:cs="Arial"/>
                <w:lang w:eastAsia="en-US"/>
              </w:rPr>
              <w:t>Renfermé</w:t>
            </w:r>
          </w:p>
        </w:tc>
        <w:tc>
          <w:tcPr>
            <w:tcW w:w="992" w:type="dxa"/>
            <w:shd w:val="clear" w:color="auto" w:fill="auto"/>
          </w:tcPr>
          <w:p w:rsidR="00E659B8" w:rsidRPr="00F61E79" w:rsidRDefault="00E659B8" w:rsidP="00E659B8">
            <w:pPr>
              <w:overflowPunct/>
              <w:autoSpaceDE/>
              <w:autoSpaceDN/>
              <w:adjustRightInd/>
              <w:spacing w:line="276" w:lineRule="auto"/>
              <w:jc w:val="both"/>
              <w:textAlignment w:val="auto"/>
              <w:rPr>
                <w:rFonts w:ascii="Arial Narrow" w:eastAsia="Calibri" w:hAnsi="Arial Narrow" w:cs="Arial"/>
                <w:lang w:eastAsia="en-US"/>
              </w:rPr>
            </w:pPr>
            <w:r w:rsidRPr="00F61E79">
              <w:rPr>
                <w:rFonts w:ascii="Arial Narrow" w:eastAsia="Calibri" w:hAnsi="Arial Narrow" w:cs="Arial"/>
                <w:lang w:eastAsia="en-US"/>
              </w:rPr>
              <w:t>Disponible</w:t>
            </w:r>
          </w:p>
        </w:tc>
        <w:tc>
          <w:tcPr>
            <w:tcW w:w="1796" w:type="dxa"/>
            <w:gridSpan w:val="2"/>
            <w:shd w:val="clear" w:color="auto" w:fill="auto"/>
          </w:tcPr>
          <w:p w:rsidR="00E659B8" w:rsidRPr="00F61E79" w:rsidRDefault="00E659B8" w:rsidP="00E659B8">
            <w:pPr>
              <w:overflowPunct/>
              <w:autoSpaceDE/>
              <w:autoSpaceDN/>
              <w:adjustRightInd/>
              <w:spacing w:line="276" w:lineRule="auto"/>
              <w:jc w:val="both"/>
              <w:textAlignment w:val="auto"/>
              <w:rPr>
                <w:rFonts w:ascii="Arial Narrow" w:eastAsia="Calibri" w:hAnsi="Arial Narrow" w:cs="Arial"/>
                <w:lang w:eastAsia="en-US"/>
              </w:rPr>
            </w:pPr>
            <w:r w:rsidRPr="00F61E79">
              <w:rPr>
                <w:rFonts w:ascii="Arial Narrow" w:eastAsia="Calibri" w:hAnsi="Arial Narrow" w:cs="Arial"/>
                <w:lang w:eastAsia="en-US"/>
              </w:rPr>
              <w:t>Chaleureux</w:t>
            </w:r>
          </w:p>
        </w:tc>
        <w:tc>
          <w:tcPr>
            <w:tcW w:w="7418" w:type="dxa"/>
            <w:gridSpan w:val="10"/>
            <w:shd w:val="clear" w:color="auto" w:fill="auto"/>
          </w:tcPr>
          <w:p w:rsidR="00E659B8" w:rsidRPr="00F61E79" w:rsidRDefault="00E659B8" w:rsidP="00E659B8">
            <w:pPr>
              <w:overflowPunct/>
              <w:autoSpaceDE/>
              <w:autoSpaceDN/>
              <w:adjustRightInd/>
              <w:spacing w:line="276" w:lineRule="auto"/>
              <w:jc w:val="both"/>
              <w:textAlignment w:val="auto"/>
              <w:rPr>
                <w:rFonts w:ascii="Arial Narrow" w:eastAsia="Arial Unicode MS" w:hAnsi="Arial Narrow" w:cs="Arial"/>
                <w:lang w:eastAsia="en-US"/>
              </w:rPr>
            </w:pPr>
          </w:p>
        </w:tc>
      </w:tr>
      <w:tr w:rsidR="00E659B8" w:rsidRPr="00F61E79" w:rsidTr="00EE137F">
        <w:tc>
          <w:tcPr>
            <w:tcW w:w="2269" w:type="dxa"/>
            <w:shd w:val="clear" w:color="auto" w:fill="A6A6A6"/>
          </w:tcPr>
          <w:p w:rsidR="00E659B8" w:rsidRPr="00F61E79" w:rsidRDefault="00E659B8" w:rsidP="00E659B8">
            <w:pPr>
              <w:overflowPunct/>
              <w:autoSpaceDE/>
              <w:autoSpaceDN/>
              <w:adjustRightInd/>
              <w:spacing w:line="276" w:lineRule="auto"/>
              <w:jc w:val="both"/>
              <w:textAlignment w:val="auto"/>
              <w:rPr>
                <w:rFonts w:ascii="Arial Narrow" w:eastAsia="Calibri" w:hAnsi="Arial Narrow" w:cs="Arial"/>
                <w:b/>
                <w:bCs/>
                <w:lang w:eastAsia="en-US"/>
              </w:rPr>
            </w:pPr>
            <w:r w:rsidRPr="00F61E79">
              <w:rPr>
                <w:rFonts w:ascii="Arial Narrow" w:eastAsia="Calibri" w:hAnsi="Arial Narrow" w:cs="Arial"/>
                <w:b/>
                <w:bCs/>
                <w:lang w:eastAsia="en-US"/>
              </w:rPr>
              <w:t>Disponibilité pour le  Service </w:t>
            </w:r>
          </w:p>
        </w:tc>
        <w:tc>
          <w:tcPr>
            <w:tcW w:w="1417" w:type="dxa"/>
            <w:shd w:val="clear" w:color="auto" w:fill="auto"/>
          </w:tcPr>
          <w:p w:rsidR="00E659B8" w:rsidRPr="00F61E79" w:rsidRDefault="00E659B8" w:rsidP="00E659B8">
            <w:pPr>
              <w:overflowPunct/>
              <w:autoSpaceDE/>
              <w:autoSpaceDN/>
              <w:adjustRightInd/>
              <w:spacing w:line="276" w:lineRule="auto"/>
              <w:jc w:val="both"/>
              <w:textAlignment w:val="auto"/>
              <w:rPr>
                <w:rFonts w:ascii="Arial Narrow" w:eastAsia="Calibri" w:hAnsi="Arial Narrow" w:cs="Arial"/>
                <w:lang w:eastAsia="en-US"/>
              </w:rPr>
            </w:pPr>
            <w:r w:rsidRPr="00F61E79">
              <w:rPr>
                <w:rFonts w:ascii="Arial Narrow" w:eastAsia="Calibri" w:hAnsi="Arial Narrow" w:cs="Arial"/>
                <w:lang w:eastAsia="en-US"/>
              </w:rPr>
              <w:t>Indisponible</w:t>
            </w:r>
          </w:p>
        </w:tc>
        <w:tc>
          <w:tcPr>
            <w:tcW w:w="1134" w:type="dxa"/>
            <w:shd w:val="clear" w:color="auto" w:fill="auto"/>
          </w:tcPr>
          <w:p w:rsidR="00E659B8" w:rsidRPr="00F61E79" w:rsidRDefault="00E659B8" w:rsidP="00E659B8">
            <w:pPr>
              <w:overflowPunct/>
              <w:autoSpaceDE/>
              <w:autoSpaceDN/>
              <w:adjustRightInd/>
              <w:spacing w:line="276" w:lineRule="auto"/>
              <w:jc w:val="both"/>
              <w:textAlignment w:val="auto"/>
              <w:rPr>
                <w:rFonts w:ascii="Arial Narrow" w:eastAsia="Calibri" w:hAnsi="Arial Narrow" w:cs="Arial"/>
                <w:lang w:eastAsia="en-US"/>
              </w:rPr>
            </w:pPr>
            <w:r w:rsidRPr="00F61E79">
              <w:rPr>
                <w:rFonts w:ascii="Arial Narrow" w:eastAsia="Calibri" w:hAnsi="Arial Narrow" w:cs="Arial"/>
                <w:lang w:eastAsia="en-US"/>
              </w:rPr>
              <w:t>Peu disponible</w:t>
            </w:r>
          </w:p>
        </w:tc>
        <w:tc>
          <w:tcPr>
            <w:tcW w:w="992" w:type="dxa"/>
            <w:shd w:val="clear" w:color="auto" w:fill="auto"/>
          </w:tcPr>
          <w:p w:rsidR="00E659B8" w:rsidRPr="00F61E79" w:rsidRDefault="00E659B8" w:rsidP="00E659B8">
            <w:pPr>
              <w:overflowPunct/>
              <w:autoSpaceDE/>
              <w:autoSpaceDN/>
              <w:adjustRightInd/>
              <w:spacing w:line="276" w:lineRule="auto"/>
              <w:jc w:val="both"/>
              <w:textAlignment w:val="auto"/>
              <w:rPr>
                <w:rFonts w:ascii="Arial Narrow" w:eastAsia="Calibri" w:hAnsi="Arial Narrow" w:cs="Arial"/>
                <w:lang w:eastAsia="en-US"/>
              </w:rPr>
            </w:pPr>
            <w:r w:rsidRPr="00F61E79">
              <w:rPr>
                <w:rFonts w:ascii="Arial Narrow" w:eastAsia="Calibri" w:hAnsi="Arial Narrow" w:cs="Arial"/>
                <w:lang w:eastAsia="en-US"/>
              </w:rPr>
              <w:t>Disponible</w:t>
            </w:r>
          </w:p>
        </w:tc>
        <w:tc>
          <w:tcPr>
            <w:tcW w:w="1796" w:type="dxa"/>
            <w:gridSpan w:val="2"/>
            <w:shd w:val="clear" w:color="auto" w:fill="auto"/>
          </w:tcPr>
          <w:p w:rsidR="00E659B8" w:rsidRPr="00F61E79" w:rsidRDefault="00E659B8" w:rsidP="00E659B8">
            <w:pPr>
              <w:overflowPunct/>
              <w:autoSpaceDE/>
              <w:autoSpaceDN/>
              <w:adjustRightInd/>
              <w:spacing w:line="276" w:lineRule="auto"/>
              <w:jc w:val="both"/>
              <w:textAlignment w:val="auto"/>
              <w:rPr>
                <w:rFonts w:ascii="Arial Narrow" w:eastAsia="Calibri" w:hAnsi="Arial Narrow" w:cs="Arial"/>
                <w:lang w:eastAsia="en-US"/>
              </w:rPr>
            </w:pPr>
            <w:r w:rsidRPr="00F61E79">
              <w:rPr>
                <w:rFonts w:ascii="Arial Narrow" w:eastAsia="Calibri" w:hAnsi="Arial Narrow" w:cs="Arial"/>
                <w:lang w:eastAsia="en-US"/>
              </w:rPr>
              <w:t>Très disponible</w:t>
            </w:r>
          </w:p>
        </w:tc>
        <w:tc>
          <w:tcPr>
            <w:tcW w:w="7418" w:type="dxa"/>
            <w:gridSpan w:val="10"/>
            <w:shd w:val="clear" w:color="auto" w:fill="auto"/>
          </w:tcPr>
          <w:p w:rsidR="00E659B8" w:rsidRPr="00F61E79" w:rsidRDefault="00E659B8" w:rsidP="00E659B8">
            <w:pPr>
              <w:overflowPunct/>
              <w:autoSpaceDE/>
              <w:autoSpaceDN/>
              <w:adjustRightInd/>
              <w:spacing w:line="276" w:lineRule="auto"/>
              <w:jc w:val="both"/>
              <w:textAlignment w:val="auto"/>
              <w:rPr>
                <w:rFonts w:ascii="Arial Narrow" w:eastAsia="Arial Unicode MS" w:hAnsi="Arial Narrow" w:cs="Arial"/>
                <w:lang w:eastAsia="en-US"/>
              </w:rPr>
            </w:pPr>
          </w:p>
        </w:tc>
      </w:tr>
      <w:tr w:rsidR="00E659B8" w:rsidRPr="00F61E79" w:rsidTr="00EE137F">
        <w:tc>
          <w:tcPr>
            <w:tcW w:w="2269" w:type="dxa"/>
            <w:shd w:val="clear" w:color="auto" w:fill="A6A6A6"/>
          </w:tcPr>
          <w:p w:rsidR="00E659B8" w:rsidRPr="00F61E79" w:rsidRDefault="00E659B8" w:rsidP="00E659B8">
            <w:pPr>
              <w:overflowPunct/>
              <w:autoSpaceDE/>
              <w:autoSpaceDN/>
              <w:adjustRightInd/>
              <w:spacing w:line="276" w:lineRule="auto"/>
              <w:jc w:val="both"/>
              <w:textAlignment w:val="auto"/>
              <w:rPr>
                <w:rFonts w:ascii="Arial Narrow" w:eastAsia="Calibri" w:hAnsi="Arial Narrow" w:cs="Arial"/>
                <w:b/>
                <w:bCs/>
                <w:lang w:eastAsia="en-US"/>
              </w:rPr>
            </w:pPr>
            <w:r w:rsidRPr="00F61E79">
              <w:rPr>
                <w:rFonts w:ascii="Arial Narrow" w:eastAsia="Calibri" w:hAnsi="Arial Narrow" w:cs="Arial"/>
                <w:b/>
                <w:bCs/>
                <w:lang w:eastAsia="en-US"/>
              </w:rPr>
              <w:t>Assiduité</w:t>
            </w:r>
          </w:p>
        </w:tc>
        <w:tc>
          <w:tcPr>
            <w:tcW w:w="1417" w:type="dxa"/>
            <w:shd w:val="clear" w:color="auto" w:fill="auto"/>
          </w:tcPr>
          <w:p w:rsidR="00E659B8" w:rsidRPr="00F61E79" w:rsidRDefault="00EE137F" w:rsidP="00E659B8">
            <w:pPr>
              <w:overflowPunct/>
              <w:autoSpaceDE/>
              <w:autoSpaceDN/>
              <w:adjustRightInd/>
              <w:spacing w:line="276" w:lineRule="auto"/>
              <w:jc w:val="both"/>
              <w:textAlignment w:val="auto"/>
              <w:rPr>
                <w:rFonts w:ascii="Arial Narrow" w:eastAsia="Calibri" w:hAnsi="Arial Narrow" w:cs="Arial"/>
                <w:lang w:eastAsia="en-US"/>
              </w:rPr>
            </w:pPr>
            <w:r>
              <w:rPr>
                <w:rFonts w:ascii="Arial Narrow" w:eastAsia="Calibri" w:hAnsi="Arial Narrow" w:cs="Arial"/>
                <w:lang w:eastAsia="en-US"/>
              </w:rPr>
              <w:t>Demande tjrs pardon</w:t>
            </w:r>
          </w:p>
        </w:tc>
        <w:tc>
          <w:tcPr>
            <w:tcW w:w="1134" w:type="dxa"/>
            <w:shd w:val="clear" w:color="auto" w:fill="auto"/>
          </w:tcPr>
          <w:p w:rsidR="00E659B8" w:rsidRPr="00F61E79" w:rsidRDefault="00E659B8" w:rsidP="00E659B8">
            <w:pPr>
              <w:overflowPunct/>
              <w:autoSpaceDE/>
              <w:autoSpaceDN/>
              <w:adjustRightInd/>
              <w:spacing w:line="276" w:lineRule="auto"/>
              <w:jc w:val="both"/>
              <w:textAlignment w:val="auto"/>
              <w:rPr>
                <w:rFonts w:ascii="Arial Narrow" w:eastAsia="Calibri" w:hAnsi="Arial Narrow" w:cs="Arial"/>
                <w:lang w:eastAsia="en-US"/>
              </w:rPr>
            </w:pPr>
            <w:r w:rsidRPr="00F61E79">
              <w:rPr>
                <w:rFonts w:ascii="Arial Narrow" w:eastAsia="Calibri" w:hAnsi="Arial Narrow" w:cs="Arial"/>
                <w:lang w:eastAsia="en-US"/>
              </w:rPr>
              <w:t>Retardataire</w:t>
            </w:r>
          </w:p>
        </w:tc>
        <w:tc>
          <w:tcPr>
            <w:tcW w:w="992" w:type="dxa"/>
            <w:shd w:val="clear" w:color="auto" w:fill="auto"/>
          </w:tcPr>
          <w:p w:rsidR="00E659B8" w:rsidRPr="00F61E79" w:rsidRDefault="00E659B8" w:rsidP="00E659B8">
            <w:pPr>
              <w:overflowPunct/>
              <w:autoSpaceDE/>
              <w:autoSpaceDN/>
              <w:adjustRightInd/>
              <w:spacing w:line="276" w:lineRule="auto"/>
              <w:jc w:val="both"/>
              <w:textAlignment w:val="auto"/>
              <w:rPr>
                <w:rFonts w:ascii="Arial Narrow" w:eastAsia="Calibri" w:hAnsi="Arial Narrow" w:cs="Arial"/>
                <w:lang w:eastAsia="en-US"/>
              </w:rPr>
            </w:pPr>
            <w:r w:rsidRPr="00F61E79">
              <w:rPr>
                <w:rFonts w:ascii="Arial Narrow" w:eastAsia="Calibri" w:hAnsi="Arial Narrow" w:cs="Arial"/>
                <w:lang w:eastAsia="en-US"/>
              </w:rPr>
              <w:t>Toujours à l'heure</w:t>
            </w:r>
          </w:p>
        </w:tc>
        <w:tc>
          <w:tcPr>
            <w:tcW w:w="1796" w:type="dxa"/>
            <w:gridSpan w:val="2"/>
            <w:shd w:val="clear" w:color="auto" w:fill="auto"/>
          </w:tcPr>
          <w:p w:rsidR="00E659B8" w:rsidRPr="00F61E79" w:rsidRDefault="00E659B8" w:rsidP="00E659B8">
            <w:pPr>
              <w:overflowPunct/>
              <w:autoSpaceDE/>
              <w:autoSpaceDN/>
              <w:adjustRightInd/>
              <w:spacing w:line="276" w:lineRule="auto"/>
              <w:jc w:val="both"/>
              <w:textAlignment w:val="auto"/>
              <w:rPr>
                <w:rFonts w:ascii="Arial Narrow" w:eastAsia="Calibri" w:hAnsi="Arial Narrow" w:cs="Arial"/>
                <w:lang w:eastAsia="en-US"/>
              </w:rPr>
            </w:pPr>
            <w:r w:rsidRPr="00F61E79">
              <w:rPr>
                <w:rFonts w:ascii="Arial Narrow" w:eastAsia="Calibri" w:hAnsi="Arial Narrow" w:cs="Arial"/>
                <w:lang w:eastAsia="en-US"/>
              </w:rPr>
              <w:t>Reste après les heures</w:t>
            </w:r>
          </w:p>
        </w:tc>
        <w:tc>
          <w:tcPr>
            <w:tcW w:w="7418" w:type="dxa"/>
            <w:gridSpan w:val="10"/>
            <w:shd w:val="clear" w:color="auto" w:fill="auto"/>
          </w:tcPr>
          <w:p w:rsidR="00E659B8" w:rsidRPr="00F61E79" w:rsidRDefault="00E659B8" w:rsidP="00E659B8">
            <w:pPr>
              <w:overflowPunct/>
              <w:autoSpaceDE/>
              <w:autoSpaceDN/>
              <w:adjustRightInd/>
              <w:spacing w:line="276" w:lineRule="auto"/>
              <w:jc w:val="both"/>
              <w:textAlignment w:val="auto"/>
              <w:rPr>
                <w:rFonts w:ascii="Arial Narrow" w:eastAsia="Arial Unicode MS" w:hAnsi="Arial Narrow" w:cs="Arial"/>
                <w:lang w:eastAsia="en-US"/>
              </w:rPr>
            </w:pPr>
          </w:p>
        </w:tc>
      </w:tr>
      <w:tr w:rsidR="00E659B8" w:rsidRPr="00F61E79" w:rsidTr="00DD6747">
        <w:tc>
          <w:tcPr>
            <w:tcW w:w="15026" w:type="dxa"/>
            <w:gridSpan w:val="16"/>
            <w:shd w:val="clear" w:color="auto" w:fill="F2F2F2"/>
          </w:tcPr>
          <w:p w:rsidR="00E659B8" w:rsidRPr="00F61E79" w:rsidRDefault="00E659B8" w:rsidP="00E659B8">
            <w:pPr>
              <w:overflowPunct/>
              <w:autoSpaceDE/>
              <w:autoSpaceDN/>
              <w:adjustRightInd/>
              <w:spacing w:line="276" w:lineRule="auto"/>
              <w:jc w:val="both"/>
              <w:textAlignment w:val="auto"/>
              <w:rPr>
                <w:rFonts w:ascii="Arial Narrow" w:eastAsia="Arial Unicode MS" w:hAnsi="Arial Narrow" w:cs="Arial"/>
                <w:lang w:eastAsia="en-US"/>
              </w:rPr>
            </w:pPr>
            <w:r w:rsidRPr="00F61E79">
              <w:rPr>
                <w:rFonts w:ascii="Arial Narrow" w:eastAsia="Arial Unicode MS" w:hAnsi="Arial Narrow" w:cs="Arial"/>
                <w:lang w:eastAsia="en-US"/>
              </w:rPr>
              <w:lastRenderedPageBreak/>
              <w:t>Appréciation globale des relations interprofessionnelles :</w:t>
            </w:r>
          </w:p>
          <w:p w:rsidR="00E659B8" w:rsidRPr="00F61E79" w:rsidRDefault="00E659B8" w:rsidP="00E659B8">
            <w:pPr>
              <w:overflowPunct/>
              <w:autoSpaceDE/>
              <w:autoSpaceDN/>
              <w:adjustRightInd/>
              <w:spacing w:line="276" w:lineRule="auto"/>
              <w:jc w:val="both"/>
              <w:textAlignment w:val="auto"/>
              <w:rPr>
                <w:rFonts w:ascii="Arial Narrow" w:eastAsia="Arial Unicode MS" w:hAnsi="Arial Narrow" w:cs="Arial"/>
                <w:lang w:eastAsia="en-US"/>
              </w:rPr>
            </w:pPr>
          </w:p>
        </w:tc>
      </w:tr>
      <w:tr w:rsidR="00CE0AE5" w:rsidRPr="00F61E79" w:rsidTr="00DD6747">
        <w:tc>
          <w:tcPr>
            <w:tcW w:w="15026" w:type="dxa"/>
            <w:gridSpan w:val="16"/>
            <w:tcBorders>
              <w:top w:val="single" w:sz="4" w:space="0" w:color="auto"/>
              <w:left w:val="single" w:sz="4" w:space="0" w:color="auto"/>
              <w:bottom w:val="single" w:sz="4" w:space="0" w:color="auto"/>
              <w:right w:val="single" w:sz="4" w:space="0" w:color="auto"/>
            </w:tcBorders>
            <w:shd w:val="clear" w:color="auto" w:fill="F2F2F2"/>
          </w:tcPr>
          <w:p w:rsidR="00CE0AE5" w:rsidRPr="00EE137F" w:rsidRDefault="00CE0AE5" w:rsidP="00DD6747">
            <w:pPr>
              <w:overflowPunct/>
              <w:autoSpaceDE/>
              <w:autoSpaceDN/>
              <w:adjustRightInd/>
              <w:spacing w:line="276" w:lineRule="auto"/>
              <w:jc w:val="both"/>
              <w:textAlignment w:val="auto"/>
              <w:rPr>
                <w:rFonts w:ascii="Arial Narrow" w:eastAsia="Arial Unicode MS" w:hAnsi="Arial Narrow" w:cs="Arial"/>
                <w:b/>
                <w:lang w:eastAsia="en-US"/>
              </w:rPr>
            </w:pPr>
            <w:r w:rsidRPr="00EE137F">
              <w:rPr>
                <w:rFonts w:ascii="Arial Narrow" w:eastAsia="Arial Unicode MS" w:hAnsi="Arial Narrow" w:cs="Arial"/>
                <w:b/>
                <w:lang w:eastAsia="en-US"/>
              </w:rPr>
              <w:t>EVALUATION DE LA PERFORMANCE :</w:t>
            </w:r>
          </w:p>
          <w:p w:rsidR="00CE0AE5" w:rsidRPr="00EE137F" w:rsidRDefault="00CE0AE5" w:rsidP="00DD6747">
            <w:pPr>
              <w:overflowPunct/>
              <w:autoSpaceDE/>
              <w:autoSpaceDN/>
              <w:adjustRightInd/>
              <w:spacing w:line="276" w:lineRule="auto"/>
              <w:jc w:val="both"/>
              <w:textAlignment w:val="auto"/>
              <w:rPr>
                <w:rFonts w:ascii="Arial Narrow" w:eastAsia="Arial Unicode MS" w:hAnsi="Arial Narrow" w:cs="Arial"/>
                <w:b/>
                <w:lang w:eastAsia="en-US"/>
              </w:rPr>
            </w:pPr>
            <w:r w:rsidRPr="00EE137F">
              <w:rPr>
                <w:rFonts w:ascii="Arial Narrow" w:eastAsia="Arial Unicode MS" w:hAnsi="Arial Narrow" w:cs="Arial"/>
                <w:b/>
                <w:lang w:eastAsia="en-US"/>
              </w:rPr>
              <w:t>Cocher la colonne A, B, C, D ou E correspondant à votre appréciation, sachant que la lettre A= Excellent, B = Très Bien, C = Bien, D = Passable et E = Médiocre.</w:t>
            </w:r>
          </w:p>
        </w:tc>
      </w:tr>
      <w:tr w:rsidR="00CE0AE5" w:rsidRPr="00F61E79" w:rsidTr="00DD6747">
        <w:tc>
          <w:tcPr>
            <w:tcW w:w="8364" w:type="dxa"/>
            <w:gridSpan w:val="7"/>
            <w:shd w:val="clear" w:color="auto" w:fill="92D050"/>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b/>
                <w:lang w:eastAsia="en-US"/>
              </w:rPr>
            </w:pPr>
          </w:p>
        </w:tc>
        <w:tc>
          <w:tcPr>
            <w:tcW w:w="283" w:type="dxa"/>
            <w:shd w:val="clear" w:color="auto" w:fill="92D050"/>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b/>
                <w:lang w:eastAsia="en-US"/>
              </w:rPr>
            </w:pPr>
            <w:r w:rsidRPr="00F61E79">
              <w:rPr>
                <w:rFonts w:ascii="Arial Narrow" w:eastAsia="Arial Unicode MS" w:hAnsi="Arial Narrow" w:cs="Arial"/>
                <w:b/>
                <w:lang w:eastAsia="en-US"/>
              </w:rPr>
              <w:t>A</w:t>
            </w:r>
          </w:p>
        </w:tc>
        <w:tc>
          <w:tcPr>
            <w:tcW w:w="284" w:type="dxa"/>
            <w:gridSpan w:val="2"/>
            <w:shd w:val="clear" w:color="auto" w:fill="92D050"/>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b/>
                <w:lang w:eastAsia="en-US"/>
              </w:rPr>
            </w:pPr>
            <w:r w:rsidRPr="00F61E79">
              <w:rPr>
                <w:rFonts w:ascii="Arial Narrow" w:eastAsia="Arial Unicode MS" w:hAnsi="Arial Narrow" w:cs="Arial"/>
                <w:b/>
                <w:lang w:eastAsia="en-US"/>
              </w:rPr>
              <w:t>B</w:t>
            </w:r>
          </w:p>
        </w:tc>
        <w:tc>
          <w:tcPr>
            <w:tcW w:w="283" w:type="dxa"/>
            <w:shd w:val="clear" w:color="auto" w:fill="92D050"/>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b/>
                <w:lang w:eastAsia="en-US"/>
              </w:rPr>
            </w:pPr>
            <w:r w:rsidRPr="00F61E79">
              <w:rPr>
                <w:rFonts w:ascii="Arial Narrow" w:eastAsia="Arial Unicode MS" w:hAnsi="Arial Narrow" w:cs="Arial"/>
                <w:b/>
                <w:lang w:eastAsia="en-US"/>
              </w:rPr>
              <w:t>C</w:t>
            </w:r>
          </w:p>
        </w:tc>
        <w:tc>
          <w:tcPr>
            <w:tcW w:w="284" w:type="dxa"/>
            <w:shd w:val="clear" w:color="auto" w:fill="92D050"/>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b/>
                <w:lang w:eastAsia="en-US"/>
              </w:rPr>
            </w:pPr>
            <w:r w:rsidRPr="00F61E79">
              <w:rPr>
                <w:rFonts w:ascii="Arial Narrow" w:eastAsia="Arial Unicode MS" w:hAnsi="Arial Narrow" w:cs="Arial"/>
                <w:b/>
                <w:lang w:eastAsia="en-US"/>
              </w:rPr>
              <w:t>D</w:t>
            </w:r>
          </w:p>
        </w:tc>
        <w:tc>
          <w:tcPr>
            <w:tcW w:w="283" w:type="dxa"/>
            <w:shd w:val="clear" w:color="auto" w:fill="92D050"/>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b/>
                <w:lang w:eastAsia="en-US"/>
              </w:rPr>
            </w:pPr>
            <w:r w:rsidRPr="00F61E79">
              <w:rPr>
                <w:rFonts w:ascii="Arial Narrow" w:eastAsia="Arial Unicode MS" w:hAnsi="Arial Narrow" w:cs="Arial"/>
                <w:b/>
                <w:lang w:eastAsia="en-US"/>
              </w:rPr>
              <w:t>E</w:t>
            </w:r>
          </w:p>
        </w:tc>
        <w:tc>
          <w:tcPr>
            <w:tcW w:w="5245" w:type="dxa"/>
            <w:gridSpan w:val="3"/>
            <w:shd w:val="clear" w:color="auto" w:fill="92D050"/>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b/>
                <w:lang w:eastAsia="en-US"/>
              </w:rPr>
            </w:pPr>
            <w:r w:rsidRPr="00F61E79">
              <w:rPr>
                <w:rFonts w:ascii="Arial Narrow" w:eastAsia="Arial Unicode MS" w:hAnsi="Arial Narrow" w:cs="Arial"/>
                <w:b/>
                <w:lang w:eastAsia="en-US"/>
              </w:rPr>
              <w:t>COMMENTAIRES ET PRECISIONS</w:t>
            </w:r>
          </w:p>
        </w:tc>
      </w:tr>
      <w:tr w:rsidR="00CE0AE5" w:rsidRPr="00F61E79" w:rsidTr="00DD6747">
        <w:tc>
          <w:tcPr>
            <w:tcW w:w="8364" w:type="dxa"/>
            <w:gridSpan w:val="7"/>
          </w:tcPr>
          <w:p w:rsidR="00CE0AE5" w:rsidRPr="00F61E79" w:rsidRDefault="00CE0AE5" w:rsidP="00DD6747">
            <w:pPr>
              <w:overflowPunct/>
              <w:autoSpaceDE/>
              <w:autoSpaceDN/>
              <w:adjustRightInd/>
              <w:spacing w:line="276" w:lineRule="auto"/>
              <w:jc w:val="both"/>
              <w:textAlignment w:val="auto"/>
              <w:rPr>
                <w:rFonts w:ascii="Arial Narrow" w:eastAsia="Calibri" w:hAnsi="Arial Narrow" w:cs="Arial"/>
                <w:lang w:eastAsia="en-US"/>
              </w:rPr>
            </w:pPr>
            <w:r w:rsidRPr="00F61E79">
              <w:rPr>
                <w:rFonts w:ascii="Arial Narrow" w:eastAsia="Calibri" w:hAnsi="Arial Narrow" w:cs="Arial"/>
                <w:b/>
                <w:lang w:eastAsia="en-US"/>
              </w:rPr>
              <w:t>Organisation du travail</w:t>
            </w:r>
            <w:r w:rsidRPr="00F61E79">
              <w:rPr>
                <w:rFonts w:ascii="Arial Narrow" w:eastAsia="Calibri" w:hAnsi="Arial Narrow" w:cs="Arial"/>
                <w:lang w:eastAsia="en-US"/>
              </w:rPr>
              <w:t> : Connait parfaitement ses fonctions, planifie et réalise les tâches prioritaires </w:t>
            </w:r>
          </w:p>
        </w:tc>
        <w:tc>
          <w:tcPr>
            <w:tcW w:w="283" w:type="dxa"/>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284" w:type="dxa"/>
            <w:gridSpan w:val="2"/>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283" w:type="dxa"/>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284" w:type="dxa"/>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283" w:type="dxa"/>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5245" w:type="dxa"/>
            <w:gridSpan w:val="3"/>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r>
      <w:tr w:rsidR="00CE0AE5" w:rsidRPr="00F61E79" w:rsidTr="00DD6747">
        <w:tc>
          <w:tcPr>
            <w:tcW w:w="8364" w:type="dxa"/>
            <w:gridSpan w:val="7"/>
          </w:tcPr>
          <w:p w:rsidR="00CE0AE5" w:rsidRPr="00F61E79" w:rsidRDefault="00CE0AE5" w:rsidP="00DD6747">
            <w:pPr>
              <w:overflowPunct/>
              <w:autoSpaceDE/>
              <w:autoSpaceDN/>
              <w:adjustRightInd/>
              <w:spacing w:line="276" w:lineRule="auto"/>
              <w:jc w:val="both"/>
              <w:textAlignment w:val="auto"/>
              <w:rPr>
                <w:rFonts w:ascii="Arial Narrow" w:eastAsia="Calibri" w:hAnsi="Arial Narrow" w:cs="Arial"/>
                <w:lang w:eastAsia="en-US"/>
              </w:rPr>
            </w:pPr>
            <w:r w:rsidRPr="00F61E79">
              <w:rPr>
                <w:rFonts w:ascii="Arial Narrow" w:eastAsia="Calibri" w:hAnsi="Arial Narrow" w:cs="Arial"/>
                <w:b/>
                <w:lang w:eastAsia="en-US"/>
              </w:rPr>
              <w:t>Capacité du travail :</w:t>
            </w:r>
            <w:r w:rsidRPr="00F61E79">
              <w:rPr>
                <w:rFonts w:ascii="Arial Narrow" w:eastAsia="Calibri" w:hAnsi="Arial Narrow" w:cs="Arial"/>
                <w:lang w:eastAsia="en-US"/>
              </w:rPr>
              <w:t xml:space="preserve"> accomplit ses taches de manière efficace, rapide, productive</w:t>
            </w:r>
          </w:p>
        </w:tc>
        <w:tc>
          <w:tcPr>
            <w:tcW w:w="283" w:type="dxa"/>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284" w:type="dxa"/>
            <w:gridSpan w:val="2"/>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283" w:type="dxa"/>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284" w:type="dxa"/>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283" w:type="dxa"/>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5245" w:type="dxa"/>
            <w:gridSpan w:val="3"/>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r>
      <w:tr w:rsidR="00CE0AE5" w:rsidRPr="00F61E79" w:rsidTr="00DD6747">
        <w:tc>
          <w:tcPr>
            <w:tcW w:w="8364" w:type="dxa"/>
            <w:gridSpan w:val="7"/>
          </w:tcPr>
          <w:p w:rsidR="00CE0AE5" w:rsidRPr="00F61E79" w:rsidRDefault="00CE0AE5" w:rsidP="00DD6747">
            <w:pPr>
              <w:overflowPunct/>
              <w:autoSpaceDE/>
              <w:autoSpaceDN/>
              <w:adjustRightInd/>
              <w:spacing w:line="276" w:lineRule="auto"/>
              <w:jc w:val="both"/>
              <w:textAlignment w:val="auto"/>
              <w:rPr>
                <w:rFonts w:ascii="Arial Narrow" w:eastAsia="Calibri" w:hAnsi="Arial Narrow" w:cs="Arial"/>
                <w:lang w:eastAsia="en-US"/>
              </w:rPr>
            </w:pPr>
            <w:r w:rsidRPr="00F61E79">
              <w:rPr>
                <w:rFonts w:ascii="Arial Narrow" w:eastAsia="Calibri" w:hAnsi="Arial Narrow" w:cs="Arial"/>
                <w:b/>
                <w:lang w:eastAsia="en-US"/>
              </w:rPr>
              <w:t>Qualité du travail :</w:t>
            </w:r>
            <w:r w:rsidRPr="00F61E79">
              <w:rPr>
                <w:rFonts w:ascii="Arial Narrow" w:eastAsia="Calibri" w:hAnsi="Arial Narrow" w:cs="Arial"/>
                <w:lang w:eastAsia="en-US"/>
              </w:rPr>
              <w:t xml:space="preserve"> respecte les normes et apporte les correctifs nécessaires à son travail</w:t>
            </w:r>
          </w:p>
        </w:tc>
        <w:tc>
          <w:tcPr>
            <w:tcW w:w="283" w:type="dxa"/>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284" w:type="dxa"/>
            <w:gridSpan w:val="2"/>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283" w:type="dxa"/>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284" w:type="dxa"/>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283" w:type="dxa"/>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5245" w:type="dxa"/>
            <w:gridSpan w:val="3"/>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r>
      <w:tr w:rsidR="00CE0AE5" w:rsidRPr="00F61E79" w:rsidTr="00DD6747">
        <w:tc>
          <w:tcPr>
            <w:tcW w:w="8364" w:type="dxa"/>
            <w:gridSpan w:val="7"/>
          </w:tcPr>
          <w:p w:rsidR="00CE0AE5" w:rsidRPr="00F61E79" w:rsidRDefault="00CE0AE5" w:rsidP="00DD6747">
            <w:pPr>
              <w:overflowPunct/>
              <w:autoSpaceDE/>
              <w:autoSpaceDN/>
              <w:adjustRightInd/>
              <w:spacing w:line="276" w:lineRule="auto"/>
              <w:jc w:val="both"/>
              <w:textAlignment w:val="auto"/>
              <w:rPr>
                <w:rFonts w:ascii="Arial Narrow" w:eastAsia="Calibri" w:hAnsi="Arial Narrow" w:cs="Arial"/>
                <w:lang w:eastAsia="en-US"/>
              </w:rPr>
            </w:pPr>
            <w:r w:rsidRPr="00F61E79">
              <w:rPr>
                <w:rFonts w:ascii="Arial Narrow" w:eastAsia="Calibri" w:hAnsi="Arial Narrow" w:cs="Arial"/>
                <w:b/>
                <w:lang w:eastAsia="en-US"/>
              </w:rPr>
              <w:t>Travail d’équipe :</w:t>
            </w:r>
            <w:r w:rsidRPr="00F61E79">
              <w:rPr>
                <w:rFonts w:ascii="Arial Narrow" w:eastAsia="Calibri" w:hAnsi="Arial Narrow" w:cs="Arial"/>
                <w:lang w:eastAsia="en-US"/>
              </w:rPr>
              <w:t xml:space="preserve"> Collabore avec son entourage, fait preuve d’ouverture d’esprit et offre son aide au besoin</w:t>
            </w:r>
          </w:p>
        </w:tc>
        <w:tc>
          <w:tcPr>
            <w:tcW w:w="283" w:type="dxa"/>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284" w:type="dxa"/>
            <w:gridSpan w:val="2"/>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283" w:type="dxa"/>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284" w:type="dxa"/>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283" w:type="dxa"/>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5245" w:type="dxa"/>
            <w:gridSpan w:val="3"/>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r>
      <w:tr w:rsidR="00CE0AE5" w:rsidRPr="00F61E79" w:rsidTr="00DD6747">
        <w:tc>
          <w:tcPr>
            <w:tcW w:w="8364" w:type="dxa"/>
            <w:gridSpan w:val="7"/>
          </w:tcPr>
          <w:p w:rsidR="00CE0AE5" w:rsidRPr="00F61E79" w:rsidRDefault="00CE0AE5" w:rsidP="00DD6747">
            <w:pPr>
              <w:overflowPunct/>
              <w:autoSpaceDE/>
              <w:autoSpaceDN/>
              <w:adjustRightInd/>
              <w:spacing w:line="276" w:lineRule="auto"/>
              <w:jc w:val="both"/>
              <w:textAlignment w:val="auto"/>
              <w:rPr>
                <w:rFonts w:ascii="Arial Narrow" w:eastAsia="Calibri" w:hAnsi="Arial Narrow" w:cs="Arial"/>
                <w:lang w:eastAsia="en-US"/>
              </w:rPr>
            </w:pPr>
            <w:r w:rsidRPr="00F61E79">
              <w:rPr>
                <w:rFonts w:ascii="Arial Narrow" w:eastAsia="Calibri" w:hAnsi="Arial Narrow" w:cs="Arial"/>
                <w:b/>
                <w:lang w:eastAsia="en-US"/>
              </w:rPr>
              <w:t>Développement personnel :</w:t>
            </w:r>
            <w:r w:rsidRPr="00F61E79">
              <w:rPr>
                <w:rFonts w:ascii="Arial Narrow" w:eastAsia="Calibri" w:hAnsi="Arial Narrow" w:cs="Arial"/>
                <w:lang w:eastAsia="en-US"/>
              </w:rPr>
              <w:t xml:space="preserve"> cherche à élargir ses connaissances et à évoluer au rythme des besoins des programmes :</w:t>
            </w:r>
          </w:p>
        </w:tc>
        <w:tc>
          <w:tcPr>
            <w:tcW w:w="283" w:type="dxa"/>
          </w:tcPr>
          <w:p w:rsidR="00CE0AE5" w:rsidRPr="00F61E79" w:rsidRDefault="00CE0AE5" w:rsidP="00DD6747">
            <w:pPr>
              <w:overflowPunct/>
              <w:autoSpaceDE/>
              <w:autoSpaceDN/>
              <w:adjustRightInd/>
              <w:spacing w:line="276" w:lineRule="auto"/>
              <w:jc w:val="both"/>
              <w:textAlignment w:val="auto"/>
              <w:rPr>
                <w:rFonts w:ascii="Arial Narrow" w:eastAsia="Calibri" w:hAnsi="Arial Narrow" w:cs="Arial"/>
                <w:b/>
                <w:highlight w:val="green"/>
                <w:lang w:eastAsia="en-US"/>
              </w:rPr>
            </w:pPr>
          </w:p>
        </w:tc>
        <w:tc>
          <w:tcPr>
            <w:tcW w:w="284" w:type="dxa"/>
            <w:gridSpan w:val="2"/>
          </w:tcPr>
          <w:p w:rsidR="00CE0AE5" w:rsidRPr="00F61E79" w:rsidRDefault="00CE0AE5" w:rsidP="00DD6747">
            <w:pPr>
              <w:overflowPunct/>
              <w:autoSpaceDE/>
              <w:autoSpaceDN/>
              <w:adjustRightInd/>
              <w:spacing w:line="276" w:lineRule="auto"/>
              <w:jc w:val="both"/>
              <w:textAlignment w:val="auto"/>
              <w:rPr>
                <w:rFonts w:ascii="Arial Narrow" w:eastAsia="Calibri" w:hAnsi="Arial Narrow" w:cs="Arial"/>
                <w:lang w:eastAsia="en-US"/>
              </w:rPr>
            </w:pPr>
          </w:p>
        </w:tc>
        <w:tc>
          <w:tcPr>
            <w:tcW w:w="283" w:type="dxa"/>
          </w:tcPr>
          <w:p w:rsidR="00CE0AE5" w:rsidRPr="00F61E79" w:rsidRDefault="00CE0AE5" w:rsidP="00DD6747">
            <w:pPr>
              <w:overflowPunct/>
              <w:autoSpaceDE/>
              <w:autoSpaceDN/>
              <w:adjustRightInd/>
              <w:spacing w:line="276" w:lineRule="auto"/>
              <w:jc w:val="both"/>
              <w:textAlignment w:val="auto"/>
              <w:rPr>
                <w:rFonts w:ascii="Arial Narrow" w:eastAsia="Calibri" w:hAnsi="Arial Narrow" w:cs="Arial"/>
                <w:lang w:eastAsia="en-US"/>
              </w:rPr>
            </w:pPr>
          </w:p>
        </w:tc>
        <w:tc>
          <w:tcPr>
            <w:tcW w:w="284" w:type="dxa"/>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283" w:type="dxa"/>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5245" w:type="dxa"/>
            <w:gridSpan w:val="3"/>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r>
      <w:tr w:rsidR="00CE0AE5" w:rsidRPr="00F61E79" w:rsidTr="00DD6747">
        <w:tc>
          <w:tcPr>
            <w:tcW w:w="8364" w:type="dxa"/>
            <w:gridSpan w:val="7"/>
          </w:tcPr>
          <w:p w:rsidR="00CE0AE5" w:rsidRPr="00F61E79" w:rsidRDefault="00CE0AE5" w:rsidP="00DD6747">
            <w:pPr>
              <w:overflowPunct/>
              <w:autoSpaceDE/>
              <w:autoSpaceDN/>
              <w:adjustRightInd/>
              <w:spacing w:line="276" w:lineRule="auto"/>
              <w:jc w:val="both"/>
              <w:textAlignment w:val="auto"/>
              <w:rPr>
                <w:rFonts w:ascii="Arial Narrow" w:eastAsia="Calibri" w:hAnsi="Arial Narrow" w:cs="Arial"/>
                <w:lang w:eastAsia="en-US"/>
              </w:rPr>
            </w:pPr>
            <w:r w:rsidRPr="00F61E79">
              <w:rPr>
                <w:rFonts w:ascii="Arial Narrow" w:eastAsia="Calibri" w:hAnsi="Arial Narrow" w:cs="Arial"/>
                <w:b/>
                <w:lang w:eastAsia="en-US"/>
              </w:rPr>
              <w:t>Motivation et sentiment d’appartenance :</w:t>
            </w:r>
            <w:r w:rsidRPr="00F61E79">
              <w:rPr>
                <w:rFonts w:ascii="Arial Narrow" w:eastAsia="Calibri" w:hAnsi="Arial Narrow" w:cs="Arial"/>
                <w:lang w:eastAsia="en-US"/>
              </w:rPr>
              <w:t xml:space="preserve"> démontre l’intérêt envers son poste et la structure de façon constante</w:t>
            </w:r>
          </w:p>
        </w:tc>
        <w:tc>
          <w:tcPr>
            <w:tcW w:w="283" w:type="dxa"/>
          </w:tcPr>
          <w:p w:rsidR="00CE0AE5" w:rsidRPr="00F61E79" w:rsidRDefault="00CE0AE5" w:rsidP="00DD6747">
            <w:pPr>
              <w:overflowPunct/>
              <w:autoSpaceDE/>
              <w:autoSpaceDN/>
              <w:adjustRightInd/>
              <w:spacing w:line="276" w:lineRule="auto"/>
              <w:jc w:val="both"/>
              <w:textAlignment w:val="auto"/>
              <w:rPr>
                <w:rFonts w:ascii="Arial Narrow" w:eastAsia="Calibri" w:hAnsi="Arial Narrow" w:cs="Arial"/>
                <w:b/>
                <w:highlight w:val="green"/>
                <w:lang w:eastAsia="en-US"/>
              </w:rPr>
            </w:pPr>
          </w:p>
        </w:tc>
        <w:tc>
          <w:tcPr>
            <w:tcW w:w="284" w:type="dxa"/>
            <w:gridSpan w:val="2"/>
          </w:tcPr>
          <w:p w:rsidR="00CE0AE5" w:rsidRPr="00F61E79" w:rsidRDefault="00CE0AE5" w:rsidP="00DD6747">
            <w:pPr>
              <w:overflowPunct/>
              <w:autoSpaceDE/>
              <w:autoSpaceDN/>
              <w:adjustRightInd/>
              <w:spacing w:line="276" w:lineRule="auto"/>
              <w:jc w:val="both"/>
              <w:textAlignment w:val="auto"/>
              <w:rPr>
                <w:rFonts w:ascii="Arial Narrow" w:eastAsia="Calibri" w:hAnsi="Arial Narrow" w:cs="Arial"/>
                <w:lang w:eastAsia="en-US"/>
              </w:rPr>
            </w:pPr>
          </w:p>
        </w:tc>
        <w:tc>
          <w:tcPr>
            <w:tcW w:w="283" w:type="dxa"/>
          </w:tcPr>
          <w:p w:rsidR="00CE0AE5" w:rsidRPr="00F61E79" w:rsidRDefault="00CE0AE5" w:rsidP="00DD6747">
            <w:pPr>
              <w:overflowPunct/>
              <w:autoSpaceDE/>
              <w:autoSpaceDN/>
              <w:adjustRightInd/>
              <w:spacing w:line="276" w:lineRule="auto"/>
              <w:jc w:val="both"/>
              <w:textAlignment w:val="auto"/>
              <w:rPr>
                <w:rFonts w:ascii="Arial Narrow" w:eastAsia="Calibri" w:hAnsi="Arial Narrow" w:cs="Arial"/>
                <w:lang w:eastAsia="en-US"/>
              </w:rPr>
            </w:pPr>
          </w:p>
        </w:tc>
        <w:tc>
          <w:tcPr>
            <w:tcW w:w="284" w:type="dxa"/>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283" w:type="dxa"/>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5245" w:type="dxa"/>
            <w:gridSpan w:val="3"/>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r>
      <w:tr w:rsidR="00CE0AE5" w:rsidRPr="00F61E79" w:rsidTr="00DD6747">
        <w:tc>
          <w:tcPr>
            <w:tcW w:w="8364" w:type="dxa"/>
            <w:gridSpan w:val="7"/>
          </w:tcPr>
          <w:p w:rsidR="00CE0AE5" w:rsidRPr="00F61E79" w:rsidRDefault="00CE0AE5" w:rsidP="00DD6747">
            <w:pPr>
              <w:overflowPunct/>
              <w:autoSpaceDE/>
              <w:autoSpaceDN/>
              <w:adjustRightInd/>
              <w:spacing w:line="276" w:lineRule="auto"/>
              <w:jc w:val="both"/>
              <w:textAlignment w:val="auto"/>
              <w:rPr>
                <w:rFonts w:ascii="Arial Narrow" w:eastAsia="Calibri" w:hAnsi="Arial Narrow" w:cs="Arial"/>
                <w:lang w:eastAsia="en-US"/>
              </w:rPr>
            </w:pPr>
            <w:r w:rsidRPr="00F61E79">
              <w:rPr>
                <w:rFonts w:ascii="Arial Narrow" w:eastAsia="Calibri" w:hAnsi="Arial Narrow" w:cs="Arial"/>
                <w:b/>
                <w:lang w:eastAsia="en-US"/>
              </w:rPr>
              <w:t>Autonomie :</w:t>
            </w:r>
            <w:r w:rsidRPr="00F61E79">
              <w:rPr>
                <w:rFonts w:ascii="Arial Narrow" w:eastAsia="Calibri" w:hAnsi="Arial Narrow" w:cs="Arial"/>
                <w:lang w:eastAsia="en-US"/>
              </w:rPr>
              <w:t xml:space="preserve"> sait prendre des initiatives et a besoin de peu de supervision</w:t>
            </w:r>
          </w:p>
        </w:tc>
        <w:tc>
          <w:tcPr>
            <w:tcW w:w="283" w:type="dxa"/>
          </w:tcPr>
          <w:p w:rsidR="00CE0AE5" w:rsidRPr="00F61E79" w:rsidRDefault="00CE0AE5" w:rsidP="00DD6747">
            <w:pPr>
              <w:overflowPunct/>
              <w:autoSpaceDE/>
              <w:autoSpaceDN/>
              <w:adjustRightInd/>
              <w:spacing w:line="276" w:lineRule="auto"/>
              <w:jc w:val="both"/>
              <w:textAlignment w:val="auto"/>
              <w:rPr>
                <w:rFonts w:ascii="Arial Narrow" w:eastAsia="Calibri" w:hAnsi="Arial Narrow" w:cs="Arial"/>
                <w:b/>
                <w:highlight w:val="green"/>
                <w:lang w:eastAsia="en-US"/>
              </w:rPr>
            </w:pPr>
          </w:p>
        </w:tc>
        <w:tc>
          <w:tcPr>
            <w:tcW w:w="284" w:type="dxa"/>
            <w:gridSpan w:val="2"/>
          </w:tcPr>
          <w:p w:rsidR="00CE0AE5" w:rsidRPr="00F61E79" w:rsidRDefault="00CE0AE5" w:rsidP="00DD6747">
            <w:pPr>
              <w:overflowPunct/>
              <w:autoSpaceDE/>
              <w:autoSpaceDN/>
              <w:adjustRightInd/>
              <w:spacing w:line="276" w:lineRule="auto"/>
              <w:jc w:val="both"/>
              <w:textAlignment w:val="auto"/>
              <w:rPr>
                <w:rFonts w:ascii="Arial Narrow" w:eastAsia="Calibri" w:hAnsi="Arial Narrow" w:cs="Arial"/>
                <w:lang w:eastAsia="en-US"/>
              </w:rPr>
            </w:pPr>
          </w:p>
        </w:tc>
        <w:tc>
          <w:tcPr>
            <w:tcW w:w="283" w:type="dxa"/>
          </w:tcPr>
          <w:p w:rsidR="00CE0AE5" w:rsidRPr="00F61E79" w:rsidRDefault="00CE0AE5" w:rsidP="00DD6747">
            <w:pPr>
              <w:overflowPunct/>
              <w:autoSpaceDE/>
              <w:autoSpaceDN/>
              <w:adjustRightInd/>
              <w:spacing w:line="276" w:lineRule="auto"/>
              <w:jc w:val="both"/>
              <w:textAlignment w:val="auto"/>
              <w:rPr>
                <w:rFonts w:ascii="Arial Narrow" w:eastAsia="Calibri" w:hAnsi="Arial Narrow" w:cs="Arial"/>
                <w:lang w:eastAsia="en-US"/>
              </w:rPr>
            </w:pPr>
          </w:p>
        </w:tc>
        <w:tc>
          <w:tcPr>
            <w:tcW w:w="284" w:type="dxa"/>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283" w:type="dxa"/>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5245" w:type="dxa"/>
            <w:gridSpan w:val="3"/>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r>
      <w:tr w:rsidR="00CE0AE5" w:rsidRPr="00F61E79" w:rsidTr="00DD6747">
        <w:tc>
          <w:tcPr>
            <w:tcW w:w="8364" w:type="dxa"/>
            <w:gridSpan w:val="7"/>
          </w:tcPr>
          <w:p w:rsidR="00CE0AE5" w:rsidRPr="00F61E79" w:rsidRDefault="00CE0AE5" w:rsidP="00DD6747">
            <w:pPr>
              <w:overflowPunct/>
              <w:autoSpaceDE/>
              <w:autoSpaceDN/>
              <w:adjustRightInd/>
              <w:spacing w:line="276" w:lineRule="auto"/>
              <w:jc w:val="both"/>
              <w:textAlignment w:val="auto"/>
              <w:rPr>
                <w:rFonts w:ascii="Arial Narrow" w:eastAsia="Calibri" w:hAnsi="Arial Narrow" w:cs="Arial"/>
                <w:lang w:eastAsia="en-US"/>
              </w:rPr>
            </w:pPr>
            <w:r w:rsidRPr="00F61E79">
              <w:rPr>
                <w:rFonts w:ascii="Arial Narrow" w:eastAsia="Calibri" w:hAnsi="Arial Narrow" w:cs="Arial"/>
                <w:b/>
                <w:lang w:eastAsia="en-US"/>
              </w:rPr>
              <w:t>Tolérance à la pression :</w:t>
            </w:r>
            <w:r w:rsidRPr="00F61E79">
              <w:rPr>
                <w:rFonts w:ascii="Arial Narrow" w:eastAsia="Calibri" w:hAnsi="Arial Narrow" w:cs="Arial"/>
                <w:lang w:eastAsia="en-US"/>
              </w:rPr>
              <w:t xml:space="preserve"> sait faire face aux imprévus et aux périodes de rush, gère bien le stress</w:t>
            </w:r>
          </w:p>
        </w:tc>
        <w:tc>
          <w:tcPr>
            <w:tcW w:w="283" w:type="dxa"/>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284" w:type="dxa"/>
            <w:gridSpan w:val="2"/>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283" w:type="dxa"/>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284" w:type="dxa"/>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283" w:type="dxa"/>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5245" w:type="dxa"/>
            <w:gridSpan w:val="3"/>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r>
      <w:tr w:rsidR="00CE0AE5" w:rsidRPr="00F61E79" w:rsidTr="00DD6747">
        <w:tc>
          <w:tcPr>
            <w:tcW w:w="8364" w:type="dxa"/>
            <w:gridSpan w:val="7"/>
          </w:tcPr>
          <w:p w:rsidR="00CE0AE5" w:rsidRPr="00F61E79" w:rsidRDefault="00CE0AE5" w:rsidP="00DD6747">
            <w:pPr>
              <w:overflowPunct/>
              <w:autoSpaceDE/>
              <w:autoSpaceDN/>
              <w:adjustRightInd/>
              <w:spacing w:line="276" w:lineRule="auto"/>
              <w:jc w:val="both"/>
              <w:textAlignment w:val="auto"/>
              <w:rPr>
                <w:rFonts w:ascii="Arial Narrow" w:eastAsia="Calibri" w:hAnsi="Arial Narrow" w:cs="Arial"/>
                <w:lang w:eastAsia="en-US"/>
              </w:rPr>
            </w:pPr>
            <w:r w:rsidRPr="00F61E79">
              <w:rPr>
                <w:rFonts w:ascii="Arial Narrow" w:eastAsia="Calibri" w:hAnsi="Arial Narrow" w:cs="Arial"/>
                <w:lang w:eastAsia="en-US"/>
              </w:rPr>
              <w:t>Aptitude à communiquer</w:t>
            </w:r>
          </w:p>
        </w:tc>
        <w:tc>
          <w:tcPr>
            <w:tcW w:w="283" w:type="dxa"/>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284" w:type="dxa"/>
            <w:gridSpan w:val="2"/>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283" w:type="dxa"/>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284" w:type="dxa"/>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283" w:type="dxa"/>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5245" w:type="dxa"/>
            <w:gridSpan w:val="3"/>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r>
      <w:tr w:rsidR="00CE0AE5" w:rsidRPr="00F61E79" w:rsidTr="00DD6747">
        <w:tc>
          <w:tcPr>
            <w:tcW w:w="8364" w:type="dxa"/>
            <w:gridSpan w:val="7"/>
          </w:tcPr>
          <w:p w:rsidR="00CE0AE5" w:rsidRPr="00F61E79" w:rsidRDefault="00CE0AE5" w:rsidP="00DD6747">
            <w:pPr>
              <w:overflowPunct/>
              <w:autoSpaceDE/>
              <w:autoSpaceDN/>
              <w:adjustRightInd/>
              <w:spacing w:line="276" w:lineRule="auto"/>
              <w:jc w:val="both"/>
              <w:textAlignment w:val="auto"/>
              <w:rPr>
                <w:rFonts w:ascii="Arial Narrow" w:eastAsia="Calibri" w:hAnsi="Arial Narrow" w:cs="Arial"/>
                <w:lang w:eastAsia="en-US"/>
              </w:rPr>
            </w:pPr>
            <w:r w:rsidRPr="00F61E79">
              <w:rPr>
                <w:rFonts w:ascii="Arial Narrow" w:eastAsia="Calibri" w:hAnsi="Arial Narrow" w:cs="Arial"/>
                <w:lang w:eastAsia="en-US"/>
              </w:rPr>
              <w:t>Aptitudes en matière de leadership</w:t>
            </w:r>
          </w:p>
        </w:tc>
        <w:tc>
          <w:tcPr>
            <w:tcW w:w="283" w:type="dxa"/>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284" w:type="dxa"/>
            <w:gridSpan w:val="2"/>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283" w:type="dxa"/>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284" w:type="dxa"/>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283" w:type="dxa"/>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5245" w:type="dxa"/>
            <w:gridSpan w:val="3"/>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r>
      <w:tr w:rsidR="00CE0AE5" w:rsidRPr="00F61E79" w:rsidTr="00DD6747">
        <w:tc>
          <w:tcPr>
            <w:tcW w:w="8364" w:type="dxa"/>
            <w:gridSpan w:val="7"/>
          </w:tcPr>
          <w:p w:rsidR="00CE0AE5" w:rsidRPr="00F61E79" w:rsidRDefault="00CE0AE5" w:rsidP="00DD6747">
            <w:pPr>
              <w:overflowPunct/>
              <w:autoSpaceDE/>
              <w:autoSpaceDN/>
              <w:adjustRightInd/>
              <w:spacing w:line="276" w:lineRule="auto"/>
              <w:jc w:val="both"/>
              <w:textAlignment w:val="auto"/>
              <w:rPr>
                <w:rFonts w:ascii="Arial Narrow" w:eastAsia="Calibri" w:hAnsi="Arial Narrow" w:cs="Arial"/>
                <w:lang w:eastAsia="en-US"/>
              </w:rPr>
            </w:pPr>
            <w:r w:rsidRPr="00F61E79">
              <w:rPr>
                <w:rFonts w:ascii="Arial Narrow" w:eastAsia="Calibri" w:hAnsi="Arial Narrow" w:cs="Arial"/>
                <w:lang w:eastAsia="en-US"/>
              </w:rPr>
              <w:t>Apport à l’équipe</w:t>
            </w:r>
          </w:p>
        </w:tc>
        <w:tc>
          <w:tcPr>
            <w:tcW w:w="283" w:type="dxa"/>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284" w:type="dxa"/>
            <w:gridSpan w:val="2"/>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283" w:type="dxa"/>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284" w:type="dxa"/>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283" w:type="dxa"/>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5245" w:type="dxa"/>
            <w:gridSpan w:val="3"/>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r>
      <w:tr w:rsidR="00CE0AE5" w:rsidRPr="00F61E79" w:rsidTr="00DD6747">
        <w:tc>
          <w:tcPr>
            <w:tcW w:w="8364" w:type="dxa"/>
            <w:gridSpan w:val="7"/>
          </w:tcPr>
          <w:p w:rsidR="00CE0AE5" w:rsidRPr="00F61E79" w:rsidRDefault="00CE0AE5" w:rsidP="00DD6747">
            <w:pPr>
              <w:overflowPunct/>
              <w:autoSpaceDE/>
              <w:autoSpaceDN/>
              <w:adjustRightInd/>
              <w:spacing w:line="276" w:lineRule="auto"/>
              <w:jc w:val="both"/>
              <w:textAlignment w:val="auto"/>
              <w:rPr>
                <w:rFonts w:ascii="Arial Narrow" w:eastAsia="Calibri" w:hAnsi="Arial Narrow" w:cs="Arial"/>
                <w:lang w:eastAsia="en-US"/>
              </w:rPr>
            </w:pPr>
            <w:r w:rsidRPr="00F61E79">
              <w:rPr>
                <w:rFonts w:ascii="Arial Narrow" w:eastAsia="Calibri" w:hAnsi="Arial Narrow" w:cs="Arial"/>
                <w:lang w:eastAsia="en-US"/>
              </w:rPr>
              <w:t>Jugement</w:t>
            </w:r>
          </w:p>
        </w:tc>
        <w:tc>
          <w:tcPr>
            <w:tcW w:w="283" w:type="dxa"/>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284" w:type="dxa"/>
            <w:gridSpan w:val="2"/>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283" w:type="dxa"/>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284" w:type="dxa"/>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283" w:type="dxa"/>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5245" w:type="dxa"/>
            <w:gridSpan w:val="3"/>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r>
      <w:tr w:rsidR="00CE0AE5" w:rsidRPr="00F61E79" w:rsidTr="00DD6747">
        <w:tc>
          <w:tcPr>
            <w:tcW w:w="8364" w:type="dxa"/>
            <w:gridSpan w:val="7"/>
          </w:tcPr>
          <w:p w:rsidR="00CE0AE5" w:rsidRPr="00F61E79" w:rsidRDefault="00CE0AE5" w:rsidP="00DD6747">
            <w:pPr>
              <w:overflowPunct/>
              <w:autoSpaceDE/>
              <w:autoSpaceDN/>
              <w:adjustRightInd/>
              <w:spacing w:line="276" w:lineRule="auto"/>
              <w:jc w:val="both"/>
              <w:textAlignment w:val="auto"/>
              <w:rPr>
                <w:rFonts w:ascii="Arial Narrow" w:eastAsia="Calibri" w:hAnsi="Arial Narrow" w:cs="Arial"/>
                <w:lang w:eastAsia="en-US"/>
              </w:rPr>
            </w:pPr>
            <w:r w:rsidRPr="00F61E79">
              <w:rPr>
                <w:rFonts w:ascii="Arial Narrow" w:eastAsia="Calibri" w:hAnsi="Arial Narrow" w:cs="Arial"/>
                <w:lang w:eastAsia="en-US"/>
              </w:rPr>
              <w:t>Responsabilité</w:t>
            </w:r>
          </w:p>
        </w:tc>
        <w:tc>
          <w:tcPr>
            <w:tcW w:w="283" w:type="dxa"/>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284" w:type="dxa"/>
            <w:gridSpan w:val="2"/>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283" w:type="dxa"/>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284" w:type="dxa"/>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283" w:type="dxa"/>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c>
          <w:tcPr>
            <w:tcW w:w="5245" w:type="dxa"/>
            <w:gridSpan w:val="3"/>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p>
        </w:tc>
      </w:tr>
      <w:tr w:rsidR="00CE0AE5" w:rsidRPr="00F61E79" w:rsidTr="00D548BE">
        <w:tc>
          <w:tcPr>
            <w:tcW w:w="15026" w:type="dxa"/>
            <w:gridSpan w:val="16"/>
            <w:shd w:val="clear" w:color="auto" w:fill="F2F2F2"/>
          </w:tcPr>
          <w:p w:rsidR="00CE0AE5" w:rsidRPr="00F61E79" w:rsidRDefault="00CE0AE5" w:rsidP="00DD6747">
            <w:pPr>
              <w:overflowPunct/>
              <w:autoSpaceDE/>
              <w:autoSpaceDN/>
              <w:adjustRightInd/>
              <w:spacing w:line="276" w:lineRule="auto"/>
              <w:jc w:val="both"/>
              <w:textAlignment w:val="auto"/>
              <w:rPr>
                <w:rFonts w:ascii="Arial Narrow" w:eastAsia="Arial Unicode MS" w:hAnsi="Arial Narrow" w:cs="Arial"/>
                <w:lang w:eastAsia="en-US"/>
              </w:rPr>
            </w:pPr>
            <w:r w:rsidRPr="00F61E79">
              <w:rPr>
                <w:rFonts w:ascii="Arial Narrow" w:eastAsia="Arial Unicode MS" w:hAnsi="Arial Narrow" w:cs="Arial"/>
                <w:lang w:eastAsia="en-US"/>
              </w:rPr>
              <w:t>Appréciation globale sur les performances :</w:t>
            </w:r>
          </w:p>
        </w:tc>
      </w:tr>
      <w:tr w:rsidR="00D548BE" w:rsidRPr="00F61E79" w:rsidTr="00D548BE">
        <w:tc>
          <w:tcPr>
            <w:tcW w:w="7106" w:type="dxa"/>
            <w:gridSpan w:val="5"/>
            <w:shd w:val="clear" w:color="auto" w:fill="92D050"/>
          </w:tcPr>
          <w:p w:rsidR="00D548BE" w:rsidRPr="00F61E79" w:rsidRDefault="00D548BE" w:rsidP="00E839CF">
            <w:pPr>
              <w:numPr>
                <w:ilvl w:val="0"/>
                <w:numId w:val="130"/>
              </w:numPr>
              <w:overflowPunct/>
              <w:autoSpaceDE/>
              <w:autoSpaceDN/>
              <w:adjustRightInd/>
              <w:spacing w:line="276" w:lineRule="auto"/>
              <w:ind w:left="284" w:hanging="284"/>
              <w:jc w:val="both"/>
              <w:textAlignment w:val="auto"/>
              <w:rPr>
                <w:rFonts w:ascii="Arial Narrow" w:eastAsia="Calibri" w:hAnsi="Arial Narrow" w:cs="Arial"/>
                <w:b/>
                <w:bCs/>
                <w:lang w:eastAsia="en-US"/>
              </w:rPr>
            </w:pPr>
            <w:r w:rsidRPr="00F61E79">
              <w:rPr>
                <w:rFonts w:ascii="Arial Narrow" w:eastAsia="Calibri" w:hAnsi="Arial Narrow" w:cs="Arial"/>
                <w:b/>
                <w:bCs/>
                <w:lang w:eastAsia="en-US"/>
              </w:rPr>
              <w:t>Préciser les qualités marquantes de l’employé :</w:t>
            </w:r>
          </w:p>
        </w:tc>
        <w:tc>
          <w:tcPr>
            <w:tcW w:w="7920" w:type="dxa"/>
            <w:gridSpan w:val="11"/>
            <w:shd w:val="clear" w:color="auto" w:fill="92D050"/>
          </w:tcPr>
          <w:p w:rsidR="00D548BE" w:rsidRPr="00F61E79" w:rsidRDefault="00D548BE" w:rsidP="00E839CF">
            <w:pPr>
              <w:numPr>
                <w:ilvl w:val="0"/>
                <w:numId w:val="130"/>
              </w:numPr>
              <w:overflowPunct/>
              <w:autoSpaceDE/>
              <w:autoSpaceDN/>
              <w:adjustRightInd/>
              <w:spacing w:line="276" w:lineRule="auto"/>
              <w:ind w:left="284" w:hanging="284"/>
              <w:jc w:val="both"/>
              <w:textAlignment w:val="auto"/>
              <w:rPr>
                <w:rFonts w:ascii="Arial Narrow" w:eastAsia="Calibri" w:hAnsi="Arial Narrow" w:cs="Arial"/>
                <w:b/>
                <w:bCs/>
                <w:lang w:eastAsia="en-US"/>
              </w:rPr>
            </w:pPr>
            <w:r w:rsidRPr="00F61E79">
              <w:rPr>
                <w:rFonts w:ascii="Arial Narrow" w:eastAsia="Calibri" w:hAnsi="Arial Narrow" w:cs="Arial"/>
                <w:b/>
                <w:bCs/>
                <w:lang w:eastAsia="en-US"/>
              </w:rPr>
              <w:t>Préciser les points faibles de l’employé :</w:t>
            </w:r>
          </w:p>
        </w:tc>
      </w:tr>
    </w:tbl>
    <w:p w:rsidR="00D548BE" w:rsidRPr="00310987" w:rsidRDefault="00D548BE" w:rsidP="00D548BE">
      <w:pPr>
        <w:numPr>
          <w:ilvl w:val="12"/>
          <w:numId w:val="0"/>
        </w:numPr>
        <w:overflowPunct/>
        <w:autoSpaceDE/>
        <w:autoSpaceDN/>
        <w:adjustRightInd/>
        <w:spacing w:line="276" w:lineRule="auto"/>
        <w:jc w:val="both"/>
        <w:textAlignment w:val="auto"/>
        <w:rPr>
          <w:rFonts w:ascii="Arial Narrow" w:eastAsia="Calibri" w:hAnsi="Arial Narrow" w:cs="Arial"/>
          <w:bCs/>
          <w:lang w:eastAsia="en-US"/>
        </w:rPr>
      </w:pPr>
      <w:r w:rsidRPr="00310987">
        <w:rPr>
          <w:rFonts w:ascii="Arial Narrow" w:eastAsia="Calibri" w:hAnsi="Arial Narrow" w:cs="Arial"/>
          <w:bCs/>
          <w:lang w:eastAsia="en-US"/>
        </w:rPr>
        <w:t>Commentaires de l’employé sur l’évaluation :</w:t>
      </w:r>
      <w:r w:rsidR="00A337F2">
        <w:rPr>
          <w:rFonts w:ascii="Arial Narrow" w:eastAsia="Calibri" w:hAnsi="Arial Narrow" w:cs="Arial"/>
          <w:bCs/>
          <w:lang w:eastAsia="en-US"/>
        </w:rPr>
        <w:t>………………………………………………………………………………………………………………………………………………………………………...</w:t>
      </w:r>
    </w:p>
    <w:p w:rsidR="00A337F2" w:rsidRDefault="00D548BE" w:rsidP="00A337F2">
      <w:pPr>
        <w:numPr>
          <w:ilvl w:val="12"/>
          <w:numId w:val="0"/>
        </w:numPr>
        <w:overflowPunct/>
        <w:autoSpaceDE/>
        <w:autoSpaceDN/>
        <w:adjustRightInd/>
        <w:jc w:val="both"/>
        <w:textAlignment w:val="auto"/>
        <w:rPr>
          <w:rFonts w:ascii="Arial Narrow" w:hAnsi="Arial Narrow" w:cs="Arial"/>
        </w:rPr>
      </w:pPr>
      <w:r w:rsidRPr="00310987">
        <w:rPr>
          <w:rFonts w:ascii="Arial Narrow" w:eastAsia="Calibri" w:hAnsi="Arial Narrow" w:cs="Arial"/>
          <w:bCs/>
          <w:lang w:eastAsia="en-US"/>
        </w:rPr>
        <w:t>Autres questions éventuels de l’employé :</w:t>
      </w:r>
      <w:r w:rsidR="00A337F2">
        <w:rPr>
          <w:rFonts w:ascii="Arial Narrow" w:eastAsia="Calibri" w:hAnsi="Arial Narrow" w:cs="Arial"/>
          <w:bCs/>
          <w:lang w:eastAsia="en-US"/>
        </w:rPr>
        <w:t xml:space="preserve"> ……………………………………………………………………….</w:t>
      </w:r>
      <w:r w:rsidRPr="00310987">
        <w:rPr>
          <w:rFonts w:ascii="Arial Narrow" w:eastAsia="Calibri" w:hAnsi="Arial Narrow" w:cs="Arial"/>
          <w:lang w:eastAsia="en-US"/>
        </w:rPr>
        <w:t>Autres observations de l’employé :</w:t>
      </w:r>
      <w:r w:rsidR="00DD6747" w:rsidRPr="00310987">
        <w:rPr>
          <w:rFonts w:ascii="Arial Narrow" w:hAnsi="Arial Narrow" w:cs="Arial"/>
        </w:rPr>
        <w:t xml:space="preserve"> </w:t>
      </w:r>
      <w:r w:rsidR="00A337F2">
        <w:rPr>
          <w:rFonts w:ascii="Arial Narrow" w:hAnsi="Arial Narrow" w:cs="Arial"/>
        </w:rPr>
        <w:t>………………………………………………………….</w:t>
      </w:r>
    </w:p>
    <w:p w:rsidR="00A337F2" w:rsidRDefault="00A337F2" w:rsidP="00A337F2">
      <w:pPr>
        <w:numPr>
          <w:ilvl w:val="12"/>
          <w:numId w:val="0"/>
        </w:numPr>
        <w:overflowPunct/>
        <w:autoSpaceDE/>
        <w:autoSpaceDN/>
        <w:adjustRightInd/>
        <w:jc w:val="both"/>
        <w:textAlignment w:val="auto"/>
        <w:rPr>
          <w:rFonts w:ascii="Arial Narrow" w:eastAsia="Calibri" w:hAnsi="Arial Narrow" w:cs="Arial"/>
          <w:b/>
          <w:bCs/>
          <w:u w:val="single"/>
          <w:lang w:eastAsia="en-US"/>
        </w:rPr>
      </w:pPr>
      <w:r>
        <w:rPr>
          <w:rFonts w:ascii="Arial Narrow" w:hAnsi="Arial Narrow" w:cs="Arial"/>
          <w:b/>
        </w:rPr>
        <w:t xml:space="preserve">                                                                                                                                                                                                      </w:t>
      </w:r>
      <w:r w:rsidR="009143E8">
        <w:rPr>
          <w:rFonts w:ascii="Arial Narrow" w:hAnsi="Arial Narrow" w:cs="Arial"/>
          <w:b/>
        </w:rPr>
        <w:t>ALUCOVIS-APDD</w:t>
      </w:r>
      <w:r w:rsidRPr="00F61E79">
        <w:rPr>
          <w:rFonts w:ascii="Arial Narrow" w:eastAsia="Calibri" w:hAnsi="Arial Narrow" w:cs="Arial"/>
          <w:b/>
          <w:lang w:eastAsia="en-US"/>
        </w:rPr>
        <w:t>, le…</w:t>
      </w:r>
      <w:r>
        <w:rPr>
          <w:rFonts w:ascii="Arial Narrow" w:eastAsia="Calibri" w:hAnsi="Arial Narrow" w:cs="Arial"/>
          <w:b/>
          <w:lang w:eastAsia="en-US"/>
        </w:rPr>
        <w:t>..</w:t>
      </w:r>
      <w:r w:rsidRPr="00F61E79">
        <w:rPr>
          <w:rFonts w:ascii="Arial Narrow" w:eastAsia="Calibri" w:hAnsi="Arial Narrow" w:cs="Arial"/>
          <w:b/>
          <w:lang w:eastAsia="en-US"/>
        </w:rPr>
        <w:t>…</w:t>
      </w:r>
      <w:r>
        <w:rPr>
          <w:rFonts w:ascii="Arial Narrow" w:eastAsia="Calibri" w:hAnsi="Arial Narrow" w:cs="Arial"/>
          <w:b/>
          <w:lang w:eastAsia="en-US"/>
        </w:rPr>
        <w:t xml:space="preserve">/………/20……..       </w:t>
      </w:r>
      <w:r w:rsidRPr="00F61E79">
        <w:rPr>
          <w:rFonts w:ascii="Arial Narrow" w:eastAsia="Calibri" w:hAnsi="Arial Narrow" w:cs="Arial"/>
          <w:b/>
          <w:bCs/>
          <w:u w:val="single"/>
          <w:lang w:eastAsia="en-US"/>
        </w:rPr>
        <w:t>Signature de l’Employé</w:t>
      </w:r>
      <w:r w:rsidRPr="00F61E79">
        <w:rPr>
          <w:rFonts w:ascii="Arial Narrow" w:eastAsia="Calibri" w:hAnsi="Arial Narrow" w:cs="Arial"/>
          <w:lang w:eastAsia="en-US"/>
        </w:rPr>
        <w:t xml:space="preserve"> </w:t>
      </w:r>
      <w:r>
        <w:rPr>
          <w:rFonts w:ascii="Arial Narrow" w:hAnsi="Arial Narrow" w:cs="Arial"/>
          <w:b/>
        </w:rPr>
        <w:t xml:space="preserve"> </w:t>
      </w:r>
    </w:p>
    <w:p w:rsidR="00A337F2" w:rsidRDefault="00A337F2" w:rsidP="00A337F2">
      <w:pPr>
        <w:numPr>
          <w:ilvl w:val="12"/>
          <w:numId w:val="0"/>
        </w:numPr>
        <w:overflowPunct/>
        <w:autoSpaceDE/>
        <w:autoSpaceDN/>
        <w:adjustRightInd/>
        <w:ind w:left="10620" w:firstLine="708"/>
        <w:jc w:val="both"/>
        <w:textAlignment w:val="auto"/>
        <w:rPr>
          <w:rFonts w:ascii="Arial Narrow" w:hAnsi="Arial Narrow" w:cs="Arial"/>
          <w:b/>
        </w:rPr>
      </w:pPr>
      <w:r w:rsidRPr="00DD6747">
        <w:rPr>
          <w:rFonts w:ascii="Arial Narrow" w:eastAsia="Calibri" w:hAnsi="Arial Narrow" w:cs="Arial"/>
          <w:b/>
          <w:bCs/>
          <w:lang w:eastAsia="en-US"/>
        </w:rPr>
        <w:t xml:space="preserve">  </w:t>
      </w:r>
    </w:p>
    <w:p w:rsidR="00DD6747" w:rsidRPr="00A337F2" w:rsidRDefault="00DD6747" w:rsidP="00A337F2">
      <w:pPr>
        <w:numPr>
          <w:ilvl w:val="12"/>
          <w:numId w:val="0"/>
        </w:numPr>
        <w:overflowPunct/>
        <w:autoSpaceDE/>
        <w:autoSpaceDN/>
        <w:adjustRightInd/>
        <w:jc w:val="both"/>
        <w:textAlignment w:val="auto"/>
        <w:rPr>
          <w:rFonts w:ascii="Arial Narrow" w:eastAsia="Calibri" w:hAnsi="Arial Narrow" w:cs="Arial"/>
          <w:bCs/>
          <w:lang w:eastAsia="en-US"/>
        </w:rPr>
      </w:pPr>
    </w:p>
    <w:p w:rsidR="00DD6747" w:rsidRPr="00310987" w:rsidRDefault="00DD6747" w:rsidP="00A337F2">
      <w:pPr>
        <w:numPr>
          <w:ilvl w:val="12"/>
          <w:numId w:val="0"/>
        </w:numPr>
        <w:overflowPunct/>
        <w:autoSpaceDE/>
        <w:autoSpaceDN/>
        <w:adjustRightInd/>
        <w:jc w:val="both"/>
        <w:textAlignment w:val="auto"/>
        <w:rPr>
          <w:rFonts w:ascii="Arial Narrow" w:hAnsi="Arial Narrow" w:cs="Arial"/>
        </w:rPr>
      </w:pPr>
      <w:r w:rsidRPr="00310987">
        <w:rPr>
          <w:rFonts w:ascii="Arial Narrow" w:hAnsi="Arial Narrow" w:cs="Arial"/>
        </w:rPr>
        <w:t xml:space="preserve">                                                                                                                                                                                                                                                          </w:t>
      </w:r>
    </w:p>
    <w:p w:rsidR="00B8378C" w:rsidRDefault="00DD6747" w:rsidP="00A337F2">
      <w:pPr>
        <w:numPr>
          <w:ilvl w:val="12"/>
          <w:numId w:val="0"/>
        </w:numPr>
        <w:overflowPunct/>
        <w:autoSpaceDE/>
        <w:autoSpaceDN/>
        <w:adjustRightInd/>
        <w:jc w:val="both"/>
        <w:textAlignment w:val="auto"/>
        <w:rPr>
          <w:rFonts w:ascii="Arial Narrow" w:hAnsi="Arial Narrow" w:cs="Arial"/>
          <w:b/>
        </w:rPr>
      </w:pPr>
      <w:r>
        <w:rPr>
          <w:rFonts w:ascii="Arial Narrow" w:hAnsi="Arial Narrow" w:cs="Arial"/>
          <w:b/>
        </w:rPr>
        <w:t xml:space="preserve">                                                                                                                                                                                                                                                          </w:t>
      </w:r>
    </w:p>
    <w:p w:rsidR="00B8378C" w:rsidRDefault="00B8378C" w:rsidP="00DD6747">
      <w:pPr>
        <w:numPr>
          <w:ilvl w:val="12"/>
          <w:numId w:val="0"/>
        </w:numPr>
        <w:overflowPunct/>
        <w:autoSpaceDE/>
        <w:autoSpaceDN/>
        <w:adjustRightInd/>
        <w:spacing w:line="276" w:lineRule="auto"/>
        <w:ind w:left="10620" w:firstLine="708"/>
        <w:jc w:val="both"/>
        <w:textAlignment w:val="auto"/>
        <w:rPr>
          <w:rFonts w:ascii="Arial Narrow" w:hAnsi="Arial Narrow" w:cs="Arial"/>
          <w:b/>
        </w:rPr>
      </w:pPr>
    </w:p>
    <w:p w:rsidR="00B8378C" w:rsidRDefault="00B8378C" w:rsidP="00DD6747">
      <w:pPr>
        <w:numPr>
          <w:ilvl w:val="12"/>
          <w:numId w:val="0"/>
        </w:numPr>
        <w:overflowPunct/>
        <w:autoSpaceDE/>
        <w:autoSpaceDN/>
        <w:adjustRightInd/>
        <w:spacing w:line="276" w:lineRule="auto"/>
        <w:ind w:left="10620" w:firstLine="708"/>
        <w:jc w:val="both"/>
        <w:textAlignment w:val="auto"/>
        <w:rPr>
          <w:rFonts w:ascii="Arial Narrow" w:hAnsi="Arial Narrow" w:cs="Arial"/>
          <w:b/>
        </w:rPr>
      </w:pPr>
    </w:p>
    <w:p w:rsidR="00B8378C" w:rsidRDefault="00B8378C" w:rsidP="00DD6747">
      <w:pPr>
        <w:numPr>
          <w:ilvl w:val="12"/>
          <w:numId w:val="0"/>
        </w:numPr>
        <w:overflowPunct/>
        <w:autoSpaceDE/>
        <w:autoSpaceDN/>
        <w:adjustRightInd/>
        <w:spacing w:line="276" w:lineRule="auto"/>
        <w:ind w:left="10620" w:firstLine="708"/>
        <w:jc w:val="both"/>
        <w:textAlignment w:val="auto"/>
        <w:rPr>
          <w:rFonts w:ascii="Arial Narrow" w:hAnsi="Arial Narrow" w:cs="Arial"/>
          <w:b/>
        </w:rPr>
      </w:pPr>
    </w:p>
    <w:p w:rsidR="00B8378C" w:rsidRDefault="00B8378C" w:rsidP="00DD6747">
      <w:pPr>
        <w:numPr>
          <w:ilvl w:val="12"/>
          <w:numId w:val="0"/>
        </w:numPr>
        <w:overflowPunct/>
        <w:autoSpaceDE/>
        <w:autoSpaceDN/>
        <w:adjustRightInd/>
        <w:spacing w:line="276" w:lineRule="auto"/>
        <w:ind w:left="10620" w:firstLine="708"/>
        <w:jc w:val="both"/>
        <w:textAlignment w:val="auto"/>
        <w:rPr>
          <w:rFonts w:ascii="Arial Narrow" w:hAnsi="Arial Narrow" w:cs="Arial"/>
          <w:b/>
        </w:rPr>
      </w:pPr>
    </w:p>
    <w:p w:rsidR="00B8378C" w:rsidRDefault="00B8378C" w:rsidP="00DD6747">
      <w:pPr>
        <w:numPr>
          <w:ilvl w:val="12"/>
          <w:numId w:val="0"/>
        </w:numPr>
        <w:overflowPunct/>
        <w:autoSpaceDE/>
        <w:autoSpaceDN/>
        <w:adjustRightInd/>
        <w:spacing w:line="276" w:lineRule="auto"/>
        <w:ind w:left="10620" w:firstLine="708"/>
        <w:jc w:val="both"/>
        <w:textAlignment w:val="auto"/>
        <w:rPr>
          <w:rFonts w:ascii="Arial Narrow" w:hAnsi="Arial Narrow" w:cs="Arial"/>
          <w:b/>
        </w:rPr>
      </w:pPr>
    </w:p>
    <w:p w:rsidR="00B8378C" w:rsidRDefault="00A25E10" w:rsidP="00DD6747">
      <w:pPr>
        <w:numPr>
          <w:ilvl w:val="12"/>
          <w:numId w:val="0"/>
        </w:numPr>
        <w:overflowPunct/>
        <w:autoSpaceDE/>
        <w:autoSpaceDN/>
        <w:adjustRightInd/>
        <w:spacing w:line="276" w:lineRule="auto"/>
        <w:ind w:left="10620" w:firstLine="708"/>
        <w:jc w:val="both"/>
        <w:textAlignment w:val="auto"/>
        <w:rPr>
          <w:rFonts w:ascii="Arial Narrow" w:hAnsi="Arial Narrow" w:cs="Arial"/>
          <w:b/>
        </w:rPr>
      </w:pPr>
      <w:r>
        <w:rPr>
          <w:rFonts w:asciiTheme="minorHAnsi" w:hAnsiTheme="minorHAnsi" w:cstheme="minorBidi"/>
          <w:lang w:eastAsia="en-US"/>
        </w:rPr>
        <w:pict>
          <v:shape id="_x0000_s1150" type="#_x0000_t202" style="position:absolute;left:0;text-align:left;margin-left:46.9pt;margin-top:-57.2pt;width:367.5pt;height:133.45pt;z-index:251776512;visibility:visible;mso-wrap-style:square;mso-width-percent:0;mso-wrap-distance-left:9pt;mso-wrap-distance-top:0;mso-wrap-distance-right:9pt;mso-wrap-distance-bottom:0;mso-position-horizontal-relative:margin;mso-position-vertical-relative:text;mso-width-percent:0;mso-width-relative:page;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" strokecolor="white" strokeweight=".26467mm">
            <v:textbox>
              <w:txbxContent>
                <w:p w:rsidR="00993995" w:rsidRDefault="00993995" w:rsidP="00993995">
                  <w:pPr>
                    <w:shd w:val="clear" w:color="auto" w:fill="E5DFEC" w:themeFill="accent4" w:themeFillTint="33"/>
                    <w:jc w:val="center"/>
                    <w:rPr>
                      <w:rFonts w:asciiTheme="majorHAnsi" w:hAnsiTheme="majorHAnsi" w:cstheme="majorHAnsi"/>
                      <w:b/>
                    </w:rPr>
                  </w:pPr>
                  <w:r>
                    <w:rPr>
                      <w:rFonts w:asciiTheme="majorHAnsi" w:hAnsiTheme="majorHAnsi" w:cstheme="majorHAnsi"/>
                      <w:b/>
                    </w:rPr>
                    <w:t>ASSOCIATION DE LUTTE CONTRE LES VIOLENCES SEXUELLES ET APPUI A LA PROMOTION DU DEVELOPPEMENT DURABLE  « </w:t>
                  </w:r>
                  <w:r w:rsidR="009143E8">
                    <w:rPr>
                      <w:rFonts w:asciiTheme="majorHAnsi" w:hAnsiTheme="majorHAnsi" w:cstheme="majorHAnsi"/>
                      <w:b/>
                    </w:rPr>
                    <w:t>ALUCOVIS-APDD</w:t>
                  </w:r>
                  <w:r>
                    <w:rPr>
                      <w:rFonts w:asciiTheme="majorHAnsi" w:hAnsiTheme="majorHAnsi" w:cstheme="majorHAnsi"/>
                      <w:b/>
                    </w:rPr>
                    <w:t xml:space="preserve"> »</w:t>
                  </w:r>
                </w:p>
                <w:p w:rsidR="00993995" w:rsidRDefault="00993995" w:rsidP="00993995">
                  <w:pPr>
                    <w:tabs>
                      <w:tab w:val="left" w:pos="480"/>
                    </w:tabs>
                    <w:jc w:val="center"/>
                    <w:rPr>
                      <w:rFonts w:asciiTheme="majorHAnsi" w:eastAsia="Batang" w:hAnsiTheme="majorHAnsi" w:cstheme="majorHAnsi"/>
                      <w:b/>
                      <w:i/>
                      <w:color w:val="00B0F0"/>
                      <w:sz w:val="12"/>
                      <w:szCs w:val="18"/>
                      <w:lang w:val="fr-BE"/>
                    </w:rPr>
                  </w:pPr>
                  <w:r>
                    <w:rPr>
                      <w:rFonts w:asciiTheme="majorHAnsi" w:eastAsia="Batang" w:hAnsiTheme="majorHAnsi" w:cstheme="majorHAnsi"/>
                      <w:b/>
                      <w:i/>
                      <w:color w:val="00B0F0"/>
                      <w:sz w:val="12"/>
                      <w:szCs w:val="18"/>
                      <w:lang w:val="fr-BE"/>
                    </w:rPr>
                    <w:t>Elle est dotée de la personnalité civile que juridique sans configuration ni Préoccupation Politique, Religieuse qu’Ethnique.</w:t>
                  </w:r>
                </w:p>
                <w:p w:rsidR="00993995" w:rsidRDefault="00993995" w:rsidP="00993995">
                  <w:pPr>
                    <w:tabs>
                      <w:tab w:val="left" w:pos="480"/>
                    </w:tabs>
                    <w:jc w:val="center"/>
                    <w:rPr>
                      <w:rFonts w:asciiTheme="majorHAnsi" w:eastAsia="Calibri" w:hAnsiTheme="majorHAnsi" w:cstheme="majorHAnsi"/>
                      <w:sz w:val="16"/>
                      <w:szCs w:val="22"/>
                    </w:rPr>
                  </w:pPr>
                  <w:r>
                    <w:rPr>
                      <w:rFonts w:asciiTheme="majorHAnsi" w:hAnsiTheme="majorHAnsi" w:cstheme="majorHAnsi"/>
                      <w:sz w:val="12"/>
                      <w:szCs w:val="18"/>
                      <w:lang w:val="fr-BE"/>
                    </w:rPr>
                    <w:t xml:space="preserve">E-mail : </w:t>
                  </w:r>
                  <w:hyperlink r:id="rId74" w:history="1">
                    <w:r w:rsidR="009143E8">
                      <w:rPr>
                        <w:rStyle w:val="Lienhypertexte"/>
                        <w:rFonts w:asciiTheme="majorHAnsi" w:hAnsiTheme="majorHAnsi" w:cstheme="majorHAnsi"/>
                        <w:sz w:val="16"/>
                      </w:rPr>
                      <w:t>ALUCOVIS-APDD</w:t>
                    </w:r>
                    <w:r>
                      <w:rPr>
                        <w:rStyle w:val="Lienhypertexte"/>
                        <w:rFonts w:asciiTheme="majorHAnsi" w:hAnsiTheme="majorHAnsi" w:cstheme="majorHAnsi"/>
                        <w:sz w:val="16"/>
                      </w:rPr>
                      <w:t>burundi@gmail.com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ou </w:t>
                  </w:r>
                  <w:hyperlink r:id="rId75" w:history="1">
                    <w:r>
                      <w:rPr>
                        <w:rStyle w:val="Lienhypertexte"/>
                        <w:rFonts w:asciiTheme="majorHAnsi" w:hAnsiTheme="majorHAnsi" w:cstheme="majorHAnsi"/>
                        <w:sz w:val="16"/>
                      </w:rPr>
                      <w:t>rugondey@gmail.com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w:t>
                  </w:r>
                </w:p>
                <w:p w:rsidR="00993995" w:rsidRDefault="00993995" w:rsidP="00993995">
                  <w:pPr>
                    <w:tabs>
                      <w:tab w:val="left" w:pos="480"/>
                    </w:tabs>
                    <w:jc w:val="center"/>
                    <w:rPr>
                      <w:rFonts w:asciiTheme="majorHAnsi" w:eastAsiaTheme="minorHAnsi" w:hAnsiTheme="majorHAnsi" w:cstheme="majorHAnsi"/>
                      <w:sz w:val="18"/>
                    </w:rPr>
                  </w:pPr>
                  <w:r>
                    <w:rPr>
                      <w:rFonts w:asciiTheme="majorHAnsi" w:hAnsiTheme="majorHAnsi" w:cstheme="majorHAnsi"/>
                      <w:b/>
                      <w:color w:val="C00000"/>
                      <w:sz w:val="14"/>
                      <w:szCs w:val="18"/>
                      <w:lang w:val="fr-BE"/>
                    </w:rPr>
                    <w:t xml:space="preserve">Mob : (+257) 79931044/61675647 - 79492898 ou </w:t>
                  </w:r>
                  <w:r>
                    <w:rPr>
                      <w:rFonts w:asciiTheme="majorHAnsi" w:hAnsiTheme="majorHAnsi" w:cstheme="majorHAnsi"/>
                      <w:b/>
                      <w:color w:val="002060"/>
                      <w:sz w:val="14"/>
                      <w:szCs w:val="18"/>
                      <w:lang w:val="fr-BE"/>
                    </w:rPr>
                    <w:t>whatsapp +257 77881977  et 77492898</w:t>
                  </w:r>
                </w:p>
                <w:p w:rsidR="00993995" w:rsidRDefault="00993995" w:rsidP="00993995">
                  <w:pPr>
                    <w:shd w:val="clear" w:color="auto" w:fill="FDE9D9" w:themeFill="accent6" w:themeFillTint="33"/>
                    <w:jc w:val="center"/>
                    <w:rPr>
                      <w:rFonts w:asciiTheme="majorHAnsi" w:hAnsiTheme="majorHAnsi" w:cstheme="majorHAnsi"/>
                      <w:b/>
                      <w:sz w:val="16"/>
                      <w:lang w:val="fr-BE"/>
                    </w:rPr>
                  </w:pPr>
                  <w:r>
                    <w:rPr>
                      <w:rFonts w:asciiTheme="majorHAnsi" w:hAnsiTheme="majorHAnsi" w:cstheme="majorHAnsi"/>
                      <w:b/>
                      <w:sz w:val="14"/>
                      <w:szCs w:val="18"/>
                      <w:u w:val="single"/>
                      <w:lang w:val="fr-BE"/>
                    </w:rPr>
                    <w:t>Bureau siège :</w:t>
                  </w:r>
                  <w:r>
                    <w:rPr>
                      <w:rFonts w:asciiTheme="majorHAnsi" w:hAnsiTheme="majorHAnsi" w:cstheme="majorHAnsi"/>
                      <w:b/>
                      <w:sz w:val="14"/>
                      <w:szCs w:val="18"/>
                      <w:lang w:val="fr-BE"/>
                    </w:rPr>
                    <w:t xml:space="preserve"> Au chef-lieu de la Province Cibitoke (Nord-Ouest du Burundi) en face de l’ONG CONCERN </w:t>
                  </w:r>
                  <w:r>
                    <w:rPr>
                      <w:rFonts w:asciiTheme="majorHAnsi" w:hAnsiTheme="majorHAnsi" w:cstheme="majorHAnsi"/>
                      <w:sz w:val="16"/>
                      <w:lang w:val="fr-BE"/>
                    </w:rPr>
                    <w:t>World Wide.</w:t>
                  </w:r>
                  <w:r>
                    <w:rPr>
                      <w:rFonts w:asciiTheme="majorHAnsi" w:hAnsiTheme="majorHAnsi" w:cstheme="majorHAnsi"/>
                      <w:b/>
                      <w:sz w:val="16"/>
                      <w:lang w:val="fr-BE"/>
                    </w:rPr>
                    <w:t xml:space="preserve"> </w:t>
                  </w:r>
                </w:p>
                <w:p w:rsidR="00993995" w:rsidRDefault="00993995" w:rsidP="00993995">
                  <w:pPr>
                    <w:shd w:val="clear" w:color="auto" w:fill="FDE9D9" w:themeFill="accent6" w:themeFillTint="33"/>
                    <w:jc w:val="center"/>
                    <w:rPr>
                      <w:rFonts w:asciiTheme="majorHAnsi" w:hAnsiTheme="majorHAnsi" w:cstheme="majorHAnsi"/>
                      <w:sz w:val="18"/>
                      <w:szCs w:val="22"/>
                    </w:rPr>
                  </w:pPr>
                  <w:r>
                    <w:rPr>
                      <w:rFonts w:asciiTheme="majorHAnsi" w:hAnsiTheme="majorHAnsi" w:cstheme="majorHAnsi"/>
                      <w:b/>
                      <w:sz w:val="16"/>
                      <w:lang w:val="fr-BE"/>
                    </w:rPr>
                    <w:t xml:space="preserve">Ord. Min : N° 530/231 du 9/03/2006, </w:t>
                  </w:r>
                </w:p>
                <w:p w:rsidR="00993995" w:rsidRDefault="00993995" w:rsidP="00993995">
                  <w:pPr>
                    <w:shd w:val="clear" w:color="auto" w:fill="FFF2CC"/>
                    <w:jc w:val="center"/>
                    <w:rPr>
                      <w:rFonts w:asciiTheme="majorHAnsi" w:hAnsiTheme="majorHAnsi" w:cstheme="majorHAnsi"/>
                      <w:b/>
                      <w:color w:val="0070C0"/>
                      <w:sz w:val="14"/>
                      <w:lang w:val="fr-BE"/>
                    </w:rPr>
                  </w:pPr>
                  <w:r>
                    <w:rPr>
                      <w:rFonts w:asciiTheme="majorHAnsi" w:hAnsiTheme="majorHAnsi" w:cstheme="majorHAnsi"/>
                      <w:b/>
                      <w:color w:val="0070C0"/>
                      <w:sz w:val="14"/>
                      <w:lang w:val="fr-BE"/>
                    </w:rPr>
                    <w:t>Prise d’acte du 29/01/2019 n° 530/173/CAB/2019  conformité sur la nouvelle loi régissant les ASBL au Burundi.</w:t>
                  </w:r>
                </w:p>
                <w:p w:rsidR="00993995" w:rsidRDefault="00993995" w:rsidP="00993995">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 xml:space="preserve">L’actuelle ordonnance : n° 530/460 du 20/05/2021 portant changement de dénomination de l’ALUCOVI à </w:t>
                  </w:r>
                  <w:r w:rsidR="009143E8">
                    <w:rPr>
                      <w:rFonts w:asciiTheme="majorHAnsi" w:hAnsiTheme="majorHAnsi" w:cstheme="majorHAnsi"/>
                      <w:b/>
                      <w:color w:val="7030A0"/>
                      <w:sz w:val="14"/>
                      <w:szCs w:val="18"/>
                      <w:lang w:val="fr-BE"/>
                    </w:rPr>
                    <w:t>ALUCOVIS-APDD</w:t>
                  </w:r>
                  <w:r>
                    <w:rPr>
                      <w:rFonts w:asciiTheme="majorHAnsi" w:hAnsiTheme="majorHAnsi" w:cstheme="majorHAnsi"/>
                      <w:b/>
                      <w:color w:val="7030A0"/>
                      <w:sz w:val="14"/>
                      <w:szCs w:val="18"/>
                      <w:lang w:val="fr-BE"/>
                    </w:rPr>
                    <w:t xml:space="preserve"> </w:t>
                  </w:r>
                </w:p>
                <w:p w:rsidR="00993995" w:rsidRDefault="00993995" w:rsidP="00993995">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Sous une Prise d’acte ministérielle n° Réf : 530/5467/CAB/2021 du 20/05/2021</w:t>
                  </w:r>
                </w:p>
                <w:p w:rsidR="00993995" w:rsidRDefault="00993995" w:rsidP="00993995">
                  <w:pPr>
                    <w:rPr>
                      <w:rFonts w:asciiTheme="minorHAnsi" w:hAnsiTheme="minorHAnsi" w:cstheme="minorBidi"/>
                      <w:sz w:val="22"/>
                      <w:szCs w:val="22"/>
                    </w:rPr>
                  </w:pPr>
                </w:p>
              </w:txbxContent>
            </v:textbox>
            <w10:wrap anchorx="margin"/>
          </v:shape>
        </w:pict>
      </w:r>
      <w:r w:rsidR="00993995">
        <w:rPr>
          <w:rFonts w:asciiTheme="minorHAnsi" w:hAnsiTheme="minorHAnsi" w:cstheme="minorBidi"/>
          <w:noProof/>
        </w:rPr>
        <w:drawing>
          <wp:anchor distT="0" distB="0" distL="114300" distR="114300" simplePos="0" relativeHeight="251698176" behindDoc="0" locked="0" layoutInCell="1" allowOverlap="1" wp14:anchorId="41536080" wp14:editId="36A9F321">
            <wp:simplePos x="0" y="0"/>
            <wp:positionH relativeFrom="column">
              <wp:posOffset>-280670</wp:posOffset>
            </wp:positionH>
            <wp:positionV relativeFrom="paragraph">
              <wp:posOffset>-848360</wp:posOffset>
            </wp:positionV>
            <wp:extent cx="895350" cy="1247775"/>
            <wp:effectExtent l="0" t="0" r="0" b="0"/>
            <wp:wrapNone/>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1247775"/>
                    </a:xfrm>
                    <a:prstGeom prst="rect">
                      <a:avLst/>
                    </a:prstGeom>
                    <a:noFill/>
                  </pic:spPr>
                </pic:pic>
              </a:graphicData>
            </a:graphic>
            <wp14:sizeRelH relativeFrom="page">
              <wp14:pctWidth>0</wp14:pctWidth>
            </wp14:sizeRelH>
            <wp14:sizeRelV relativeFrom="page">
              <wp14:pctHeight>0</wp14:pctHeight>
            </wp14:sizeRelV>
          </wp:anchor>
        </w:drawing>
      </w:r>
    </w:p>
    <w:p w:rsidR="00B8378C" w:rsidRDefault="00B8378C" w:rsidP="00DD6747">
      <w:pPr>
        <w:numPr>
          <w:ilvl w:val="12"/>
          <w:numId w:val="0"/>
        </w:numPr>
        <w:overflowPunct/>
        <w:autoSpaceDE/>
        <w:autoSpaceDN/>
        <w:adjustRightInd/>
        <w:spacing w:line="276" w:lineRule="auto"/>
        <w:ind w:left="10620" w:firstLine="708"/>
        <w:jc w:val="both"/>
        <w:textAlignment w:val="auto"/>
        <w:rPr>
          <w:rFonts w:ascii="Arial Narrow" w:hAnsi="Arial Narrow" w:cs="Arial"/>
          <w:b/>
        </w:rPr>
      </w:pPr>
    </w:p>
    <w:p w:rsidR="00B8378C" w:rsidRDefault="00B8378C" w:rsidP="00DD6747">
      <w:pPr>
        <w:numPr>
          <w:ilvl w:val="12"/>
          <w:numId w:val="0"/>
        </w:numPr>
        <w:overflowPunct/>
        <w:autoSpaceDE/>
        <w:autoSpaceDN/>
        <w:adjustRightInd/>
        <w:spacing w:line="276" w:lineRule="auto"/>
        <w:ind w:left="10620" w:firstLine="708"/>
        <w:jc w:val="both"/>
        <w:textAlignment w:val="auto"/>
        <w:rPr>
          <w:rFonts w:ascii="Arial Narrow" w:hAnsi="Arial Narrow" w:cs="Arial"/>
          <w:b/>
        </w:rPr>
      </w:pPr>
    </w:p>
    <w:p w:rsidR="00B8378C" w:rsidRDefault="00B8378C" w:rsidP="00DD6747">
      <w:pPr>
        <w:numPr>
          <w:ilvl w:val="12"/>
          <w:numId w:val="0"/>
        </w:numPr>
        <w:overflowPunct/>
        <w:autoSpaceDE/>
        <w:autoSpaceDN/>
        <w:adjustRightInd/>
        <w:spacing w:line="276" w:lineRule="auto"/>
        <w:ind w:left="10620" w:firstLine="708"/>
        <w:jc w:val="both"/>
        <w:textAlignment w:val="auto"/>
        <w:rPr>
          <w:rFonts w:ascii="Arial Narrow" w:hAnsi="Arial Narrow" w:cs="Arial"/>
          <w:b/>
        </w:rPr>
      </w:pPr>
    </w:p>
    <w:p w:rsidR="00B8378C" w:rsidRDefault="00B8378C" w:rsidP="00DD6747">
      <w:pPr>
        <w:numPr>
          <w:ilvl w:val="12"/>
          <w:numId w:val="0"/>
        </w:numPr>
        <w:overflowPunct/>
        <w:autoSpaceDE/>
        <w:autoSpaceDN/>
        <w:adjustRightInd/>
        <w:spacing w:line="276" w:lineRule="auto"/>
        <w:ind w:left="10620" w:firstLine="708"/>
        <w:jc w:val="both"/>
        <w:textAlignment w:val="auto"/>
        <w:rPr>
          <w:rFonts w:ascii="Arial Narrow" w:hAnsi="Arial Narrow" w:cs="Arial"/>
          <w:b/>
        </w:rPr>
      </w:pPr>
    </w:p>
    <w:p w:rsidR="00D548BE" w:rsidRPr="00616A11" w:rsidRDefault="00D548BE" w:rsidP="00993995">
      <w:pPr>
        <w:numPr>
          <w:ilvl w:val="12"/>
          <w:numId w:val="0"/>
        </w:numPr>
        <w:overflowPunct/>
        <w:autoSpaceDE/>
        <w:autoSpaceDN/>
        <w:adjustRightInd/>
        <w:spacing w:line="276" w:lineRule="auto"/>
        <w:textAlignment w:val="auto"/>
        <w:rPr>
          <w:rFonts w:ascii="Arial Narrow" w:eastAsia="Calibri" w:hAnsi="Arial Narrow" w:cs="Arial"/>
          <w:lang w:eastAsia="en-US"/>
        </w:rPr>
      </w:pPr>
      <w:r>
        <w:rPr>
          <w:rFonts w:ascii="Arial Narrow" w:hAnsi="Arial Narrow" w:cs="Arial"/>
          <w:b/>
        </w:rPr>
        <w:t xml:space="preserve">                                                                                                                            </w:t>
      </w:r>
      <w:r w:rsidR="00993995">
        <w:rPr>
          <w:rFonts w:ascii="Arial Narrow" w:hAnsi="Arial Narrow" w:cs="Arial"/>
          <w:b/>
        </w:rPr>
        <w:t xml:space="preserve">         </w:t>
      </w:r>
      <w:r w:rsidRPr="00F61E79">
        <w:rPr>
          <w:rFonts w:ascii="Arial Narrow" w:eastAsia="Calibri" w:hAnsi="Arial Narrow" w:cs="Arial"/>
          <w:b/>
          <w:lang w:eastAsia="en-US"/>
        </w:rPr>
        <w:tab/>
      </w:r>
      <w:r w:rsidRPr="00F61E79">
        <w:rPr>
          <w:rFonts w:ascii="Arial Narrow" w:eastAsia="Calibri" w:hAnsi="Arial Narrow" w:cs="Arial"/>
          <w:lang w:eastAsia="en-US"/>
        </w:rPr>
        <w:t xml:space="preserve"> </w:t>
      </w:r>
    </w:p>
    <w:tbl>
      <w:tblPr>
        <w:tblW w:w="14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6"/>
        <w:gridCol w:w="2350"/>
        <w:gridCol w:w="1309"/>
        <w:gridCol w:w="1553"/>
        <w:gridCol w:w="6045"/>
      </w:tblGrid>
      <w:tr w:rsidR="00D548BE" w:rsidRPr="00F61E79" w:rsidTr="00DD6747">
        <w:tc>
          <w:tcPr>
            <w:tcW w:w="14863" w:type="dxa"/>
            <w:gridSpan w:val="5"/>
            <w:shd w:val="clear" w:color="auto" w:fill="548DD4"/>
          </w:tcPr>
          <w:p w:rsidR="00D548BE" w:rsidRPr="00F61E79" w:rsidRDefault="00D548BE" w:rsidP="00DD6747">
            <w:pPr>
              <w:overflowPunct/>
              <w:autoSpaceDE/>
              <w:autoSpaceDN/>
              <w:adjustRightInd/>
              <w:spacing w:line="276" w:lineRule="auto"/>
              <w:jc w:val="both"/>
              <w:textAlignment w:val="auto"/>
              <w:rPr>
                <w:rFonts w:ascii="Arial Narrow" w:eastAsia="Arial Unicode MS" w:hAnsi="Arial Narrow" w:cs="Arial"/>
                <w:b/>
                <w:color w:val="FF0000"/>
                <w:lang w:eastAsia="en-US"/>
              </w:rPr>
            </w:pPr>
            <w:r w:rsidRPr="00F61E79">
              <w:rPr>
                <w:rFonts w:ascii="Arial Narrow" w:eastAsia="Arial Unicode MS" w:hAnsi="Arial Narrow" w:cs="Arial"/>
                <w:b/>
                <w:color w:val="FFFFFF"/>
                <w:u w:val="single"/>
                <w:lang w:eastAsia="en-US"/>
              </w:rPr>
              <w:t>SUIVI DES OBJECTIFS</w:t>
            </w:r>
          </w:p>
        </w:tc>
      </w:tr>
      <w:tr w:rsidR="00D548BE" w:rsidRPr="00F61E79" w:rsidTr="00DD6747">
        <w:tc>
          <w:tcPr>
            <w:tcW w:w="3606" w:type="dxa"/>
          </w:tcPr>
          <w:p w:rsidR="00D548BE" w:rsidRPr="00F61E79" w:rsidRDefault="00D548BE" w:rsidP="00DD6747">
            <w:pPr>
              <w:overflowPunct/>
              <w:autoSpaceDE/>
              <w:autoSpaceDN/>
              <w:adjustRightInd/>
              <w:spacing w:line="276" w:lineRule="auto"/>
              <w:jc w:val="both"/>
              <w:textAlignment w:val="auto"/>
              <w:rPr>
                <w:rFonts w:ascii="Arial Narrow" w:eastAsia="Calibri" w:hAnsi="Arial Narrow" w:cs="Arial"/>
                <w:b/>
                <w:bCs/>
                <w:lang w:eastAsia="en-US"/>
              </w:rPr>
            </w:pPr>
            <w:r w:rsidRPr="00F61E79">
              <w:rPr>
                <w:rFonts w:ascii="Arial Narrow" w:eastAsia="Calibri" w:hAnsi="Arial Narrow" w:cs="Arial"/>
                <w:b/>
                <w:bCs/>
                <w:lang w:eastAsia="en-US"/>
              </w:rPr>
              <w:t>Objectifs fixés / dernière évaluation</w:t>
            </w:r>
          </w:p>
        </w:tc>
        <w:tc>
          <w:tcPr>
            <w:tcW w:w="2350" w:type="dxa"/>
          </w:tcPr>
          <w:p w:rsidR="00D548BE" w:rsidRPr="00F61E79" w:rsidRDefault="00D548BE" w:rsidP="00DD6747">
            <w:pPr>
              <w:overflowPunct/>
              <w:autoSpaceDE/>
              <w:autoSpaceDN/>
              <w:adjustRightInd/>
              <w:spacing w:line="276" w:lineRule="auto"/>
              <w:jc w:val="both"/>
              <w:textAlignment w:val="auto"/>
              <w:rPr>
                <w:rFonts w:ascii="Arial Narrow" w:eastAsia="Calibri" w:hAnsi="Arial Narrow" w:cs="Arial"/>
                <w:b/>
                <w:bCs/>
                <w:lang w:eastAsia="en-US"/>
              </w:rPr>
            </w:pPr>
            <w:r w:rsidRPr="00F61E79">
              <w:rPr>
                <w:rFonts w:ascii="Arial Narrow" w:eastAsia="Calibri" w:hAnsi="Arial Narrow" w:cs="Arial"/>
                <w:b/>
                <w:bCs/>
                <w:lang w:eastAsia="en-US"/>
              </w:rPr>
              <w:t xml:space="preserve">Indicateurs de mesure </w:t>
            </w:r>
          </w:p>
        </w:tc>
        <w:tc>
          <w:tcPr>
            <w:tcW w:w="2862" w:type="dxa"/>
            <w:gridSpan w:val="2"/>
          </w:tcPr>
          <w:p w:rsidR="00D548BE" w:rsidRPr="00F61E79" w:rsidRDefault="00D548BE" w:rsidP="00DD6747">
            <w:pPr>
              <w:overflowPunct/>
              <w:autoSpaceDE/>
              <w:autoSpaceDN/>
              <w:adjustRightInd/>
              <w:spacing w:line="276" w:lineRule="auto"/>
              <w:jc w:val="both"/>
              <w:textAlignment w:val="auto"/>
              <w:rPr>
                <w:rFonts w:ascii="Arial Narrow" w:eastAsia="Calibri" w:hAnsi="Arial Narrow" w:cs="Arial"/>
                <w:b/>
                <w:bCs/>
                <w:lang w:eastAsia="en-US"/>
              </w:rPr>
            </w:pPr>
            <w:r w:rsidRPr="00F61E79">
              <w:rPr>
                <w:rFonts w:ascii="Arial Narrow" w:eastAsia="Calibri" w:hAnsi="Arial Narrow" w:cs="Arial"/>
                <w:b/>
                <w:bCs/>
                <w:lang w:eastAsia="en-US"/>
              </w:rPr>
              <w:t>Suivi de l’indicateur</w:t>
            </w:r>
          </w:p>
        </w:tc>
        <w:tc>
          <w:tcPr>
            <w:tcW w:w="6045" w:type="dxa"/>
          </w:tcPr>
          <w:p w:rsidR="00D548BE" w:rsidRPr="00F61E79" w:rsidRDefault="00D548BE" w:rsidP="00DD6747">
            <w:pPr>
              <w:overflowPunct/>
              <w:autoSpaceDE/>
              <w:autoSpaceDN/>
              <w:adjustRightInd/>
              <w:spacing w:line="276" w:lineRule="auto"/>
              <w:jc w:val="both"/>
              <w:textAlignment w:val="auto"/>
              <w:rPr>
                <w:rFonts w:ascii="Arial Narrow" w:eastAsia="Calibri" w:hAnsi="Arial Narrow" w:cs="Arial"/>
                <w:b/>
                <w:bCs/>
                <w:lang w:eastAsia="en-US"/>
              </w:rPr>
            </w:pPr>
            <w:r w:rsidRPr="00F61E79">
              <w:rPr>
                <w:rFonts w:ascii="Arial Narrow" w:eastAsia="Calibri" w:hAnsi="Arial Narrow" w:cs="Arial"/>
                <w:b/>
                <w:bCs/>
                <w:lang w:eastAsia="en-US"/>
              </w:rPr>
              <w:t>Commentaires et appréciations</w:t>
            </w:r>
          </w:p>
        </w:tc>
      </w:tr>
      <w:tr w:rsidR="00D548BE" w:rsidRPr="00F61E79" w:rsidTr="00DD6747">
        <w:trPr>
          <w:trHeight w:val="71"/>
        </w:trPr>
        <w:tc>
          <w:tcPr>
            <w:tcW w:w="3606" w:type="dxa"/>
          </w:tcPr>
          <w:p w:rsidR="00D548BE" w:rsidRPr="00F61E79" w:rsidRDefault="00D548BE" w:rsidP="00DD6747">
            <w:pPr>
              <w:overflowPunct/>
              <w:autoSpaceDE/>
              <w:autoSpaceDN/>
              <w:adjustRightInd/>
              <w:spacing w:line="276" w:lineRule="auto"/>
              <w:jc w:val="both"/>
              <w:textAlignment w:val="auto"/>
              <w:rPr>
                <w:rFonts w:ascii="Arial Narrow" w:eastAsia="Calibri" w:hAnsi="Arial Narrow" w:cs="Arial"/>
                <w:b/>
                <w:bCs/>
                <w:lang w:eastAsia="en-US"/>
              </w:rPr>
            </w:pPr>
          </w:p>
          <w:p w:rsidR="00D548BE" w:rsidRPr="00F61E79" w:rsidRDefault="00D548BE" w:rsidP="00DD6747">
            <w:pPr>
              <w:overflowPunct/>
              <w:autoSpaceDE/>
              <w:autoSpaceDN/>
              <w:adjustRightInd/>
              <w:spacing w:line="276" w:lineRule="auto"/>
              <w:jc w:val="both"/>
              <w:textAlignment w:val="auto"/>
              <w:rPr>
                <w:rFonts w:ascii="Arial Narrow" w:eastAsia="Calibri" w:hAnsi="Arial Narrow" w:cs="Arial"/>
                <w:b/>
                <w:bCs/>
                <w:lang w:eastAsia="en-US"/>
              </w:rPr>
            </w:pPr>
          </w:p>
        </w:tc>
        <w:tc>
          <w:tcPr>
            <w:tcW w:w="2350" w:type="dxa"/>
          </w:tcPr>
          <w:p w:rsidR="00D548BE" w:rsidRPr="00F61E79" w:rsidRDefault="00D548BE" w:rsidP="00DD6747">
            <w:pPr>
              <w:overflowPunct/>
              <w:autoSpaceDE/>
              <w:autoSpaceDN/>
              <w:adjustRightInd/>
              <w:spacing w:line="276" w:lineRule="auto"/>
              <w:jc w:val="both"/>
              <w:textAlignment w:val="auto"/>
              <w:rPr>
                <w:rFonts w:ascii="Arial Narrow" w:eastAsia="Calibri" w:hAnsi="Arial Narrow" w:cs="Arial"/>
                <w:b/>
                <w:bCs/>
                <w:lang w:eastAsia="en-US"/>
              </w:rPr>
            </w:pPr>
          </w:p>
        </w:tc>
        <w:tc>
          <w:tcPr>
            <w:tcW w:w="2862" w:type="dxa"/>
            <w:gridSpan w:val="2"/>
          </w:tcPr>
          <w:p w:rsidR="00D548BE" w:rsidRPr="00F61E79" w:rsidRDefault="00D548BE" w:rsidP="00DD6747">
            <w:pPr>
              <w:overflowPunct/>
              <w:autoSpaceDE/>
              <w:autoSpaceDN/>
              <w:adjustRightInd/>
              <w:spacing w:line="276" w:lineRule="auto"/>
              <w:jc w:val="both"/>
              <w:textAlignment w:val="auto"/>
              <w:rPr>
                <w:rFonts w:ascii="Arial Narrow" w:eastAsia="Calibri" w:hAnsi="Arial Narrow" w:cs="Arial"/>
                <w:b/>
                <w:bCs/>
                <w:lang w:eastAsia="en-US"/>
              </w:rPr>
            </w:pPr>
          </w:p>
        </w:tc>
        <w:tc>
          <w:tcPr>
            <w:tcW w:w="6045" w:type="dxa"/>
          </w:tcPr>
          <w:p w:rsidR="00D548BE" w:rsidRPr="00F61E79" w:rsidRDefault="00D548BE" w:rsidP="00DD6747">
            <w:pPr>
              <w:overflowPunct/>
              <w:autoSpaceDE/>
              <w:autoSpaceDN/>
              <w:adjustRightInd/>
              <w:spacing w:line="276" w:lineRule="auto"/>
              <w:jc w:val="both"/>
              <w:textAlignment w:val="auto"/>
              <w:rPr>
                <w:rFonts w:ascii="Arial Narrow" w:eastAsia="Calibri" w:hAnsi="Arial Narrow" w:cs="Arial"/>
                <w:b/>
                <w:bCs/>
                <w:lang w:eastAsia="en-US"/>
              </w:rPr>
            </w:pPr>
          </w:p>
        </w:tc>
      </w:tr>
      <w:tr w:rsidR="00D548BE" w:rsidRPr="00F61E79" w:rsidTr="00DD6747">
        <w:trPr>
          <w:trHeight w:val="341"/>
        </w:trPr>
        <w:tc>
          <w:tcPr>
            <w:tcW w:w="3606" w:type="dxa"/>
          </w:tcPr>
          <w:p w:rsidR="00D548BE" w:rsidRPr="00F61E79" w:rsidRDefault="00D548BE" w:rsidP="00DD6747">
            <w:pPr>
              <w:overflowPunct/>
              <w:autoSpaceDE/>
              <w:autoSpaceDN/>
              <w:adjustRightInd/>
              <w:spacing w:line="276" w:lineRule="auto"/>
              <w:jc w:val="both"/>
              <w:textAlignment w:val="auto"/>
              <w:rPr>
                <w:rFonts w:ascii="Arial Narrow" w:eastAsia="Calibri" w:hAnsi="Arial Narrow" w:cs="Arial"/>
                <w:b/>
                <w:bCs/>
                <w:lang w:eastAsia="en-US"/>
              </w:rPr>
            </w:pPr>
          </w:p>
          <w:p w:rsidR="00D548BE" w:rsidRPr="00F61E79" w:rsidRDefault="00D548BE" w:rsidP="00DD6747">
            <w:pPr>
              <w:overflowPunct/>
              <w:autoSpaceDE/>
              <w:autoSpaceDN/>
              <w:adjustRightInd/>
              <w:spacing w:line="276" w:lineRule="auto"/>
              <w:jc w:val="both"/>
              <w:textAlignment w:val="auto"/>
              <w:rPr>
                <w:rFonts w:ascii="Arial Narrow" w:eastAsia="Calibri" w:hAnsi="Arial Narrow" w:cs="Arial"/>
                <w:b/>
                <w:bCs/>
                <w:lang w:eastAsia="en-US"/>
              </w:rPr>
            </w:pPr>
          </w:p>
        </w:tc>
        <w:tc>
          <w:tcPr>
            <w:tcW w:w="2350" w:type="dxa"/>
          </w:tcPr>
          <w:p w:rsidR="00D548BE" w:rsidRPr="00F61E79" w:rsidRDefault="00D548BE" w:rsidP="00DD6747">
            <w:pPr>
              <w:overflowPunct/>
              <w:autoSpaceDE/>
              <w:autoSpaceDN/>
              <w:adjustRightInd/>
              <w:spacing w:line="276" w:lineRule="auto"/>
              <w:jc w:val="both"/>
              <w:textAlignment w:val="auto"/>
              <w:rPr>
                <w:rFonts w:ascii="Arial Narrow" w:eastAsia="Calibri" w:hAnsi="Arial Narrow" w:cs="Arial"/>
                <w:b/>
                <w:bCs/>
                <w:lang w:eastAsia="en-US"/>
              </w:rPr>
            </w:pPr>
          </w:p>
        </w:tc>
        <w:tc>
          <w:tcPr>
            <w:tcW w:w="2862" w:type="dxa"/>
            <w:gridSpan w:val="2"/>
          </w:tcPr>
          <w:p w:rsidR="00D548BE" w:rsidRPr="00F61E79" w:rsidRDefault="00D548BE" w:rsidP="00DD6747">
            <w:pPr>
              <w:overflowPunct/>
              <w:autoSpaceDE/>
              <w:autoSpaceDN/>
              <w:adjustRightInd/>
              <w:spacing w:line="276" w:lineRule="auto"/>
              <w:jc w:val="both"/>
              <w:textAlignment w:val="auto"/>
              <w:rPr>
                <w:rFonts w:ascii="Arial Narrow" w:eastAsia="Calibri" w:hAnsi="Arial Narrow" w:cs="Arial"/>
                <w:b/>
                <w:bCs/>
                <w:lang w:eastAsia="en-US"/>
              </w:rPr>
            </w:pPr>
          </w:p>
        </w:tc>
        <w:tc>
          <w:tcPr>
            <w:tcW w:w="6045" w:type="dxa"/>
          </w:tcPr>
          <w:p w:rsidR="00D548BE" w:rsidRPr="00F61E79" w:rsidRDefault="00D548BE" w:rsidP="00DD6747">
            <w:pPr>
              <w:overflowPunct/>
              <w:autoSpaceDE/>
              <w:autoSpaceDN/>
              <w:adjustRightInd/>
              <w:spacing w:line="276" w:lineRule="auto"/>
              <w:jc w:val="both"/>
              <w:textAlignment w:val="auto"/>
              <w:rPr>
                <w:rFonts w:ascii="Arial Narrow" w:eastAsia="Calibri" w:hAnsi="Arial Narrow" w:cs="Arial"/>
                <w:b/>
                <w:bCs/>
                <w:lang w:eastAsia="en-US"/>
              </w:rPr>
            </w:pPr>
          </w:p>
        </w:tc>
      </w:tr>
      <w:tr w:rsidR="00D548BE" w:rsidRPr="00F61E79" w:rsidTr="00DD6747">
        <w:trPr>
          <w:trHeight w:val="221"/>
        </w:trPr>
        <w:tc>
          <w:tcPr>
            <w:tcW w:w="3606" w:type="dxa"/>
          </w:tcPr>
          <w:p w:rsidR="00D548BE" w:rsidRPr="00F61E79" w:rsidRDefault="00D548BE" w:rsidP="00DD6747">
            <w:pPr>
              <w:overflowPunct/>
              <w:autoSpaceDE/>
              <w:autoSpaceDN/>
              <w:adjustRightInd/>
              <w:spacing w:line="276" w:lineRule="auto"/>
              <w:jc w:val="both"/>
              <w:textAlignment w:val="auto"/>
              <w:rPr>
                <w:rFonts w:ascii="Arial Narrow" w:eastAsia="Calibri" w:hAnsi="Arial Narrow" w:cs="Arial"/>
                <w:b/>
                <w:bCs/>
                <w:lang w:eastAsia="en-US"/>
              </w:rPr>
            </w:pPr>
          </w:p>
          <w:p w:rsidR="00D548BE" w:rsidRPr="00F61E79" w:rsidRDefault="00D548BE" w:rsidP="00DD6747">
            <w:pPr>
              <w:overflowPunct/>
              <w:autoSpaceDE/>
              <w:autoSpaceDN/>
              <w:adjustRightInd/>
              <w:spacing w:line="276" w:lineRule="auto"/>
              <w:jc w:val="both"/>
              <w:textAlignment w:val="auto"/>
              <w:rPr>
                <w:rFonts w:ascii="Arial Narrow" w:eastAsia="Calibri" w:hAnsi="Arial Narrow" w:cs="Arial"/>
                <w:b/>
                <w:bCs/>
                <w:lang w:eastAsia="en-US"/>
              </w:rPr>
            </w:pPr>
          </w:p>
        </w:tc>
        <w:tc>
          <w:tcPr>
            <w:tcW w:w="2350" w:type="dxa"/>
          </w:tcPr>
          <w:p w:rsidR="00D548BE" w:rsidRPr="00F61E79" w:rsidRDefault="00D548BE" w:rsidP="00DD6747">
            <w:pPr>
              <w:overflowPunct/>
              <w:autoSpaceDE/>
              <w:autoSpaceDN/>
              <w:adjustRightInd/>
              <w:spacing w:line="276" w:lineRule="auto"/>
              <w:jc w:val="both"/>
              <w:textAlignment w:val="auto"/>
              <w:rPr>
                <w:rFonts w:ascii="Arial Narrow" w:eastAsia="Calibri" w:hAnsi="Arial Narrow" w:cs="Arial"/>
                <w:b/>
                <w:bCs/>
                <w:lang w:eastAsia="en-US"/>
              </w:rPr>
            </w:pPr>
          </w:p>
        </w:tc>
        <w:tc>
          <w:tcPr>
            <w:tcW w:w="2862" w:type="dxa"/>
            <w:gridSpan w:val="2"/>
          </w:tcPr>
          <w:p w:rsidR="00D548BE" w:rsidRPr="00F61E79" w:rsidRDefault="00D548BE" w:rsidP="00DD6747">
            <w:pPr>
              <w:overflowPunct/>
              <w:autoSpaceDE/>
              <w:autoSpaceDN/>
              <w:adjustRightInd/>
              <w:spacing w:line="276" w:lineRule="auto"/>
              <w:jc w:val="both"/>
              <w:textAlignment w:val="auto"/>
              <w:rPr>
                <w:rFonts w:ascii="Arial Narrow" w:eastAsia="Calibri" w:hAnsi="Arial Narrow" w:cs="Arial"/>
                <w:b/>
                <w:bCs/>
                <w:lang w:eastAsia="en-US"/>
              </w:rPr>
            </w:pPr>
          </w:p>
        </w:tc>
        <w:tc>
          <w:tcPr>
            <w:tcW w:w="6045" w:type="dxa"/>
          </w:tcPr>
          <w:p w:rsidR="00D548BE" w:rsidRPr="00F61E79" w:rsidRDefault="00D548BE" w:rsidP="00DD6747">
            <w:pPr>
              <w:overflowPunct/>
              <w:autoSpaceDE/>
              <w:autoSpaceDN/>
              <w:adjustRightInd/>
              <w:spacing w:line="276" w:lineRule="auto"/>
              <w:jc w:val="both"/>
              <w:textAlignment w:val="auto"/>
              <w:rPr>
                <w:rFonts w:ascii="Arial Narrow" w:eastAsia="Calibri" w:hAnsi="Arial Narrow" w:cs="Arial"/>
                <w:b/>
                <w:bCs/>
                <w:lang w:eastAsia="en-US"/>
              </w:rPr>
            </w:pPr>
          </w:p>
        </w:tc>
      </w:tr>
      <w:tr w:rsidR="00D548BE" w:rsidRPr="00F61E79" w:rsidTr="00DD6747">
        <w:tc>
          <w:tcPr>
            <w:tcW w:w="14863" w:type="dxa"/>
            <w:gridSpan w:val="5"/>
            <w:shd w:val="clear" w:color="auto" w:fill="548DD4"/>
          </w:tcPr>
          <w:p w:rsidR="00D548BE" w:rsidRPr="00F61E79" w:rsidRDefault="00D548BE" w:rsidP="00DD6747">
            <w:pPr>
              <w:overflowPunct/>
              <w:autoSpaceDE/>
              <w:autoSpaceDN/>
              <w:adjustRightInd/>
              <w:spacing w:line="276" w:lineRule="auto"/>
              <w:jc w:val="both"/>
              <w:textAlignment w:val="auto"/>
              <w:rPr>
                <w:rFonts w:ascii="Arial Narrow" w:eastAsia="Arial Unicode MS" w:hAnsi="Arial Narrow" w:cs="Arial"/>
                <w:b/>
                <w:color w:val="FFFFFF"/>
                <w:lang w:eastAsia="en-US"/>
              </w:rPr>
            </w:pPr>
            <w:r w:rsidRPr="00F61E79">
              <w:rPr>
                <w:rFonts w:ascii="Arial Narrow" w:eastAsia="Arial Unicode MS" w:hAnsi="Arial Narrow" w:cs="Arial"/>
                <w:b/>
                <w:color w:val="FFFFFF"/>
                <w:u w:val="single"/>
                <w:lang w:eastAsia="en-US"/>
              </w:rPr>
              <w:t>DEFINITION D’OBJECTIFS</w:t>
            </w:r>
          </w:p>
        </w:tc>
      </w:tr>
      <w:tr w:rsidR="00D548BE" w:rsidRPr="00F61E79" w:rsidTr="00DD6747">
        <w:tc>
          <w:tcPr>
            <w:tcW w:w="7265" w:type="dxa"/>
            <w:gridSpan w:val="3"/>
          </w:tcPr>
          <w:p w:rsidR="00D548BE" w:rsidRPr="00F61E79" w:rsidRDefault="00D548BE" w:rsidP="00DD6747">
            <w:pPr>
              <w:overflowPunct/>
              <w:autoSpaceDE/>
              <w:autoSpaceDN/>
              <w:adjustRightInd/>
              <w:spacing w:line="276" w:lineRule="auto"/>
              <w:jc w:val="both"/>
              <w:textAlignment w:val="auto"/>
              <w:rPr>
                <w:rFonts w:ascii="Arial Narrow" w:eastAsia="Calibri" w:hAnsi="Arial Narrow" w:cs="Arial"/>
                <w:b/>
                <w:bCs/>
                <w:lang w:eastAsia="en-US"/>
              </w:rPr>
            </w:pPr>
            <w:r w:rsidRPr="00F61E79">
              <w:rPr>
                <w:rFonts w:ascii="Arial Narrow" w:eastAsia="Calibri" w:hAnsi="Arial Narrow" w:cs="Arial"/>
                <w:b/>
                <w:bCs/>
                <w:lang w:eastAsia="en-US"/>
              </w:rPr>
              <w:t>Objectifs fixés /prochaine évaluation</w:t>
            </w:r>
          </w:p>
        </w:tc>
        <w:tc>
          <w:tcPr>
            <w:tcW w:w="7598" w:type="dxa"/>
            <w:gridSpan w:val="2"/>
          </w:tcPr>
          <w:p w:rsidR="00D548BE" w:rsidRPr="00F61E79" w:rsidRDefault="00D548BE" w:rsidP="00DD6747">
            <w:pPr>
              <w:overflowPunct/>
              <w:autoSpaceDE/>
              <w:autoSpaceDN/>
              <w:adjustRightInd/>
              <w:spacing w:line="276" w:lineRule="auto"/>
              <w:jc w:val="both"/>
              <w:textAlignment w:val="auto"/>
              <w:rPr>
                <w:rFonts w:ascii="Arial Narrow" w:eastAsia="Calibri" w:hAnsi="Arial Narrow" w:cs="Arial"/>
                <w:b/>
                <w:bCs/>
                <w:lang w:eastAsia="en-US"/>
              </w:rPr>
            </w:pPr>
            <w:r w:rsidRPr="00F61E79">
              <w:rPr>
                <w:rFonts w:ascii="Arial Narrow" w:eastAsia="Calibri" w:hAnsi="Arial Narrow" w:cs="Arial"/>
                <w:b/>
                <w:bCs/>
                <w:lang w:eastAsia="en-US"/>
              </w:rPr>
              <w:t xml:space="preserve">Indicateurs de mesure </w:t>
            </w:r>
          </w:p>
        </w:tc>
      </w:tr>
      <w:tr w:rsidR="00D548BE" w:rsidRPr="00F61E79" w:rsidTr="00DD6747">
        <w:trPr>
          <w:trHeight w:val="365"/>
        </w:trPr>
        <w:tc>
          <w:tcPr>
            <w:tcW w:w="7265" w:type="dxa"/>
            <w:gridSpan w:val="3"/>
          </w:tcPr>
          <w:p w:rsidR="00D548BE" w:rsidRPr="00F61E79" w:rsidRDefault="00D548BE" w:rsidP="00DD6747">
            <w:pPr>
              <w:overflowPunct/>
              <w:autoSpaceDE/>
              <w:autoSpaceDN/>
              <w:adjustRightInd/>
              <w:spacing w:line="276" w:lineRule="auto"/>
              <w:jc w:val="both"/>
              <w:textAlignment w:val="auto"/>
              <w:rPr>
                <w:rFonts w:ascii="Arial Narrow" w:eastAsia="Calibri" w:hAnsi="Arial Narrow" w:cs="Arial"/>
                <w:b/>
                <w:bCs/>
                <w:lang w:eastAsia="en-US"/>
              </w:rPr>
            </w:pPr>
          </w:p>
          <w:p w:rsidR="00D548BE" w:rsidRPr="00F61E79" w:rsidRDefault="00D548BE" w:rsidP="00DD6747">
            <w:pPr>
              <w:overflowPunct/>
              <w:autoSpaceDE/>
              <w:autoSpaceDN/>
              <w:adjustRightInd/>
              <w:spacing w:line="276" w:lineRule="auto"/>
              <w:jc w:val="both"/>
              <w:textAlignment w:val="auto"/>
              <w:rPr>
                <w:rFonts w:ascii="Arial Narrow" w:eastAsia="Calibri" w:hAnsi="Arial Narrow" w:cs="Arial"/>
                <w:b/>
                <w:bCs/>
                <w:lang w:eastAsia="en-US"/>
              </w:rPr>
            </w:pPr>
          </w:p>
        </w:tc>
        <w:tc>
          <w:tcPr>
            <w:tcW w:w="7598" w:type="dxa"/>
            <w:gridSpan w:val="2"/>
          </w:tcPr>
          <w:p w:rsidR="00D548BE" w:rsidRPr="00F61E79" w:rsidRDefault="00D548BE" w:rsidP="00DD6747">
            <w:pPr>
              <w:overflowPunct/>
              <w:autoSpaceDE/>
              <w:autoSpaceDN/>
              <w:adjustRightInd/>
              <w:spacing w:line="276" w:lineRule="auto"/>
              <w:jc w:val="both"/>
              <w:textAlignment w:val="auto"/>
              <w:rPr>
                <w:rFonts w:ascii="Arial Narrow" w:eastAsia="Calibri" w:hAnsi="Arial Narrow" w:cs="Arial"/>
                <w:b/>
                <w:bCs/>
                <w:lang w:eastAsia="en-US"/>
              </w:rPr>
            </w:pPr>
          </w:p>
        </w:tc>
      </w:tr>
      <w:tr w:rsidR="00D548BE" w:rsidRPr="00F61E79" w:rsidTr="00DD6747">
        <w:trPr>
          <w:trHeight w:val="231"/>
        </w:trPr>
        <w:tc>
          <w:tcPr>
            <w:tcW w:w="7265" w:type="dxa"/>
            <w:gridSpan w:val="3"/>
          </w:tcPr>
          <w:p w:rsidR="00D548BE" w:rsidRPr="00F61E79" w:rsidRDefault="00D548BE" w:rsidP="00DD6747">
            <w:pPr>
              <w:overflowPunct/>
              <w:autoSpaceDE/>
              <w:autoSpaceDN/>
              <w:adjustRightInd/>
              <w:spacing w:line="276" w:lineRule="auto"/>
              <w:jc w:val="both"/>
              <w:textAlignment w:val="auto"/>
              <w:rPr>
                <w:rFonts w:ascii="Arial Narrow" w:eastAsia="Calibri" w:hAnsi="Arial Narrow" w:cs="Arial"/>
                <w:b/>
                <w:bCs/>
                <w:lang w:eastAsia="en-US"/>
              </w:rPr>
            </w:pPr>
          </w:p>
          <w:p w:rsidR="00D548BE" w:rsidRPr="00F61E79" w:rsidRDefault="00D548BE" w:rsidP="00DD6747">
            <w:pPr>
              <w:overflowPunct/>
              <w:autoSpaceDE/>
              <w:autoSpaceDN/>
              <w:adjustRightInd/>
              <w:spacing w:line="276" w:lineRule="auto"/>
              <w:jc w:val="both"/>
              <w:textAlignment w:val="auto"/>
              <w:rPr>
                <w:rFonts w:ascii="Arial Narrow" w:eastAsia="Calibri" w:hAnsi="Arial Narrow" w:cs="Arial"/>
                <w:b/>
                <w:bCs/>
                <w:lang w:eastAsia="en-US"/>
              </w:rPr>
            </w:pPr>
          </w:p>
        </w:tc>
        <w:tc>
          <w:tcPr>
            <w:tcW w:w="7598" w:type="dxa"/>
            <w:gridSpan w:val="2"/>
          </w:tcPr>
          <w:p w:rsidR="00D548BE" w:rsidRPr="00F61E79" w:rsidRDefault="00D548BE" w:rsidP="00DD6747">
            <w:pPr>
              <w:overflowPunct/>
              <w:autoSpaceDE/>
              <w:autoSpaceDN/>
              <w:adjustRightInd/>
              <w:spacing w:line="276" w:lineRule="auto"/>
              <w:jc w:val="both"/>
              <w:textAlignment w:val="auto"/>
              <w:rPr>
                <w:rFonts w:ascii="Arial Narrow" w:eastAsia="Calibri" w:hAnsi="Arial Narrow" w:cs="Arial"/>
                <w:b/>
                <w:bCs/>
                <w:lang w:eastAsia="en-US"/>
              </w:rPr>
            </w:pPr>
          </w:p>
        </w:tc>
      </w:tr>
      <w:tr w:rsidR="00D548BE" w:rsidRPr="00F61E79" w:rsidTr="00DD6747">
        <w:tc>
          <w:tcPr>
            <w:tcW w:w="7265" w:type="dxa"/>
            <w:gridSpan w:val="3"/>
          </w:tcPr>
          <w:p w:rsidR="00D548BE" w:rsidRPr="00F61E79" w:rsidRDefault="00D548BE" w:rsidP="00DD6747">
            <w:pPr>
              <w:overflowPunct/>
              <w:autoSpaceDE/>
              <w:autoSpaceDN/>
              <w:adjustRightInd/>
              <w:spacing w:line="276" w:lineRule="auto"/>
              <w:jc w:val="both"/>
              <w:textAlignment w:val="auto"/>
              <w:rPr>
                <w:rFonts w:ascii="Arial Narrow" w:eastAsia="Calibri" w:hAnsi="Arial Narrow" w:cs="Arial"/>
                <w:b/>
                <w:bCs/>
                <w:lang w:eastAsia="en-US"/>
              </w:rPr>
            </w:pPr>
          </w:p>
          <w:p w:rsidR="00D548BE" w:rsidRPr="00F61E79" w:rsidRDefault="00D548BE" w:rsidP="00DD6747">
            <w:pPr>
              <w:overflowPunct/>
              <w:autoSpaceDE/>
              <w:autoSpaceDN/>
              <w:adjustRightInd/>
              <w:spacing w:line="276" w:lineRule="auto"/>
              <w:jc w:val="both"/>
              <w:textAlignment w:val="auto"/>
              <w:rPr>
                <w:rFonts w:ascii="Arial Narrow" w:eastAsia="Calibri" w:hAnsi="Arial Narrow" w:cs="Arial"/>
                <w:b/>
                <w:bCs/>
                <w:lang w:eastAsia="en-US"/>
              </w:rPr>
            </w:pPr>
          </w:p>
        </w:tc>
        <w:tc>
          <w:tcPr>
            <w:tcW w:w="7598" w:type="dxa"/>
            <w:gridSpan w:val="2"/>
          </w:tcPr>
          <w:p w:rsidR="00D548BE" w:rsidRPr="00F61E79" w:rsidRDefault="00D548BE" w:rsidP="00DD6747">
            <w:pPr>
              <w:overflowPunct/>
              <w:autoSpaceDE/>
              <w:autoSpaceDN/>
              <w:adjustRightInd/>
              <w:spacing w:line="276" w:lineRule="auto"/>
              <w:jc w:val="both"/>
              <w:textAlignment w:val="auto"/>
              <w:rPr>
                <w:rFonts w:ascii="Arial Narrow" w:eastAsia="Calibri" w:hAnsi="Arial Narrow" w:cs="Arial"/>
                <w:b/>
                <w:bCs/>
                <w:lang w:eastAsia="en-US"/>
              </w:rPr>
            </w:pPr>
          </w:p>
        </w:tc>
      </w:tr>
    </w:tbl>
    <w:p w:rsidR="00D548BE" w:rsidRPr="00F61E79" w:rsidRDefault="00D548BE" w:rsidP="00D548BE">
      <w:pPr>
        <w:numPr>
          <w:ilvl w:val="12"/>
          <w:numId w:val="0"/>
        </w:numPr>
        <w:overflowPunct/>
        <w:autoSpaceDE/>
        <w:autoSpaceDN/>
        <w:adjustRightInd/>
        <w:spacing w:line="276" w:lineRule="auto"/>
        <w:jc w:val="both"/>
        <w:textAlignment w:val="auto"/>
        <w:rPr>
          <w:rFonts w:ascii="Arial Narrow" w:eastAsia="Calibri" w:hAnsi="Arial Narrow" w:cs="Arial"/>
          <w:b/>
          <w:bCs/>
          <w:lang w:eastAsia="en-US"/>
        </w:rPr>
      </w:pPr>
    </w:p>
    <w:p w:rsidR="00D548BE" w:rsidRPr="00F61E79" w:rsidRDefault="00D548BE" w:rsidP="00E839CF">
      <w:pPr>
        <w:numPr>
          <w:ilvl w:val="0"/>
          <w:numId w:val="130"/>
        </w:numPr>
        <w:overflowPunct/>
        <w:autoSpaceDE/>
        <w:autoSpaceDN/>
        <w:adjustRightInd/>
        <w:spacing w:line="276" w:lineRule="auto"/>
        <w:ind w:left="284" w:hanging="284"/>
        <w:jc w:val="both"/>
        <w:textAlignment w:val="auto"/>
        <w:rPr>
          <w:rFonts w:ascii="Arial Narrow" w:eastAsia="Calibri" w:hAnsi="Arial Narrow" w:cs="Arial"/>
          <w:lang w:eastAsia="en-US"/>
        </w:rPr>
      </w:pPr>
      <w:r w:rsidRPr="00F61E79">
        <w:rPr>
          <w:rFonts w:ascii="Arial Narrow" w:eastAsia="Calibri" w:hAnsi="Arial Narrow" w:cs="Arial"/>
          <w:b/>
          <w:bCs/>
          <w:lang w:eastAsia="en-US"/>
        </w:rPr>
        <w:t>Donner votre appréciation d’ensemble sur le poste actuel </w:t>
      </w:r>
      <w:r w:rsidRPr="00F61E79">
        <w:rPr>
          <w:rFonts w:ascii="Arial Narrow" w:eastAsia="Calibri" w:hAnsi="Arial Narrow" w:cs="Arial"/>
          <w:lang w:eastAsia="en-US"/>
        </w:rPr>
        <w:t xml:space="preserve">(souligner la mention retenue) </w:t>
      </w:r>
      <w:r w:rsidRPr="00F61E79">
        <w:rPr>
          <w:rFonts w:ascii="Arial Narrow" w:eastAsia="Calibri" w:hAnsi="Arial Narrow" w:cs="Arial"/>
          <w:b/>
          <w:bCs/>
          <w:lang w:eastAsia="en-US"/>
        </w:rPr>
        <w:t xml:space="preserve">: </w:t>
      </w:r>
      <w:r w:rsidRPr="00F61E79">
        <w:rPr>
          <w:rFonts w:ascii="Arial Narrow" w:eastAsia="Calibri" w:hAnsi="Arial Narrow" w:cs="Arial"/>
          <w:lang w:eastAsia="en-US"/>
        </w:rPr>
        <w:t>Recul - Sans Changement - Quelques Progrès - Progrès importants</w:t>
      </w:r>
    </w:p>
    <w:p w:rsidR="00D548BE" w:rsidRPr="00F61E79" w:rsidRDefault="00D548BE" w:rsidP="00D548BE">
      <w:pPr>
        <w:overflowPunct/>
        <w:autoSpaceDE/>
        <w:autoSpaceDN/>
        <w:adjustRightInd/>
        <w:spacing w:line="276" w:lineRule="auto"/>
        <w:jc w:val="both"/>
        <w:textAlignment w:val="auto"/>
        <w:rPr>
          <w:rFonts w:ascii="Arial Narrow" w:eastAsia="Calibri" w:hAnsi="Arial Narrow" w:cs="Arial"/>
          <w:lang w:eastAsia="en-US"/>
        </w:rPr>
      </w:pPr>
    </w:p>
    <w:p w:rsidR="00D548BE" w:rsidRPr="00F61E79" w:rsidRDefault="00D548BE" w:rsidP="00D548BE">
      <w:pPr>
        <w:overflowPunct/>
        <w:autoSpaceDE/>
        <w:autoSpaceDN/>
        <w:adjustRightInd/>
        <w:spacing w:line="276" w:lineRule="auto"/>
        <w:jc w:val="both"/>
        <w:textAlignment w:val="auto"/>
        <w:rPr>
          <w:rFonts w:ascii="Arial Narrow" w:eastAsia="Calibri" w:hAnsi="Arial Narrow" w:cs="Arial"/>
          <w:lang w:eastAsia="en-US"/>
        </w:rPr>
      </w:pPr>
    </w:p>
    <w:p w:rsidR="00D548BE" w:rsidRPr="00F61E79" w:rsidRDefault="00B8378C" w:rsidP="00D548BE">
      <w:pPr>
        <w:overflowPunct/>
        <w:autoSpaceDE/>
        <w:autoSpaceDN/>
        <w:adjustRightInd/>
        <w:spacing w:line="276" w:lineRule="auto"/>
        <w:ind w:firstLine="1416"/>
        <w:jc w:val="both"/>
        <w:textAlignment w:val="auto"/>
        <w:rPr>
          <w:rFonts w:ascii="Arial Narrow" w:eastAsia="Calibri" w:hAnsi="Arial Narrow" w:cs="Arial"/>
          <w:lang w:eastAsia="en-US"/>
        </w:rPr>
      </w:pPr>
      <w:r>
        <w:rPr>
          <w:rFonts w:ascii="Arial Narrow" w:eastAsia="Calibri" w:hAnsi="Arial Narrow" w:cs="Arial"/>
          <w:lang w:eastAsia="en-US"/>
        </w:rPr>
        <w:tab/>
      </w:r>
      <w:r>
        <w:rPr>
          <w:rFonts w:ascii="Arial Narrow" w:eastAsia="Calibri" w:hAnsi="Arial Narrow" w:cs="Arial"/>
          <w:lang w:eastAsia="en-US"/>
        </w:rPr>
        <w:tab/>
      </w:r>
      <w:r>
        <w:rPr>
          <w:rFonts w:ascii="Arial Narrow" w:eastAsia="Calibri" w:hAnsi="Arial Narrow" w:cs="Arial"/>
          <w:lang w:eastAsia="en-US"/>
        </w:rPr>
        <w:tab/>
      </w:r>
      <w:r>
        <w:rPr>
          <w:rFonts w:ascii="Arial Narrow" w:eastAsia="Calibri" w:hAnsi="Arial Narrow" w:cs="Arial"/>
          <w:lang w:eastAsia="en-US"/>
        </w:rPr>
        <w:tab/>
      </w:r>
      <w:r>
        <w:rPr>
          <w:rFonts w:ascii="Arial Narrow" w:eastAsia="Calibri" w:hAnsi="Arial Narrow" w:cs="Arial"/>
          <w:lang w:eastAsia="en-US"/>
        </w:rPr>
        <w:tab/>
      </w:r>
      <w:r>
        <w:rPr>
          <w:rFonts w:ascii="Arial Narrow" w:eastAsia="Calibri" w:hAnsi="Arial Narrow" w:cs="Arial"/>
          <w:lang w:eastAsia="en-US"/>
        </w:rPr>
        <w:tab/>
      </w:r>
      <w:r>
        <w:rPr>
          <w:rFonts w:ascii="Arial Narrow" w:eastAsia="Calibri" w:hAnsi="Arial Narrow" w:cs="Arial"/>
          <w:lang w:eastAsia="en-US"/>
        </w:rPr>
        <w:tab/>
      </w:r>
      <w:r>
        <w:rPr>
          <w:rFonts w:ascii="Arial Narrow" w:eastAsia="Calibri" w:hAnsi="Arial Narrow" w:cs="Arial"/>
          <w:lang w:eastAsia="en-US"/>
        </w:rPr>
        <w:tab/>
      </w:r>
      <w:r>
        <w:rPr>
          <w:rFonts w:ascii="Arial Narrow" w:eastAsia="Calibri" w:hAnsi="Arial Narrow" w:cs="Arial"/>
          <w:lang w:eastAsia="en-US"/>
        </w:rPr>
        <w:tab/>
      </w:r>
      <w:r>
        <w:rPr>
          <w:rFonts w:ascii="Arial Narrow" w:eastAsia="Calibri" w:hAnsi="Arial Narrow" w:cs="Arial"/>
          <w:lang w:eastAsia="en-US"/>
        </w:rPr>
        <w:tab/>
      </w:r>
      <w:r>
        <w:rPr>
          <w:rFonts w:ascii="Arial Narrow" w:eastAsia="Calibri" w:hAnsi="Arial Narrow" w:cs="Arial"/>
          <w:lang w:eastAsia="en-US"/>
        </w:rPr>
        <w:tab/>
      </w:r>
      <w:r>
        <w:rPr>
          <w:rFonts w:ascii="Arial Narrow" w:eastAsia="Calibri" w:hAnsi="Arial Narrow" w:cs="Arial"/>
          <w:lang w:eastAsia="en-US"/>
        </w:rPr>
        <w:tab/>
        <w:t>Fait à ………………………..</w:t>
      </w:r>
      <w:r w:rsidR="00D548BE" w:rsidRPr="00F61E79">
        <w:rPr>
          <w:rFonts w:ascii="Arial Narrow" w:eastAsia="Calibri" w:hAnsi="Arial Narrow" w:cs="Arial"/>
          <w:lang w:eastAsia="en-US"/>
        </w:rPr>
        <w:t xml:space="preserve"> le……………………..</w:t>
      </w:r>
    </w:p>
    <w:p w:rsidR="00DD6747" w:rsidRDefault="00D548BE" w:rsidP="00993995">
      <w:pPr>
        <w:overflowPunct/>
        <w:autoSpaceDE/>
        <w:autoSpaceDN/>
        <w:adjustRightInd/>
        <w:spacing w:line="276" w:lineRule="auto"/>
        <w:ind w:firstLine="1416"/>
        <w:jc w:val="both"/>
        <w:textAlignment w:val="auto"/>
        <w:rPr>
          <w:rFonts w:ascii="Arial Narrow" w:eastAsia="Calibri" w:hAnsi="Arial Narrow" w:cs="Arial"/>
          <w:lang w:eastAsia="en-US"/>
        </w:rPr>
      </w:pPr>
      <w:r w:rsidRPr="00F61E79">
        <w:rPr>
          <w:rFonts w:ascii="Arial Narrow" w:eastAsia="Calibri" w:hAnsi="Arial Narrow" w:cs="Arial"/>
          <w:lang w:eastAsia="en-US"/>
        </w:rPr>
        <w:tab/>
      </w:r>
      <w:r w:rsidRPr="00F61E79">
        <w:rPr>
          <w:rFonts w:ascii="Arial Narrow" w:eastAsia="Calibri" w:hAnsi="Arial Narrow" w:cs="Arial"/>
          <w:lang w:eastAsia="en-US"/>
        </w:rPr>
        <w:tab/>
      </w:r>
      <w:r w:rsidRPr="00F61E79">
        <w:rPr>
          <w:rFonts w:ascii="Arial Narrow" w:eastAsia="Calibri" w:hAnsi="Arial Narrow" w:cs="Arial"/>
          <w:lang w:eastAsia="en-US"/>
        </w:rPr>
        <w:tab/>
      </w:r>
    </w:p>
    <w:p w:rsidR="00D548BE" w:rsidRPr="00F61E79" w:rsidRDefault="00D548BE" w:rsidP="00D548BE">
      <w:pPr>
        <w:overflowPunct/>
        <w:autoSpaceDE/>
        <w:autoSpaceDN/>
        <w:adjustRightInd/>
        <w:spacing w:line="276" w:lineRule="auto"/>
        <w:ind w:firstLine="1416"/>
        <w:jc w:val="both"/>
        <w:textAlignment w:val="auto"/>
        <w:rPr>
          <w:rFonts w:ascii="Arial Narrow" w:eastAsia="Calibri" w:hAnsi="Arial Narrow" w:cs="Arial"/>
          <w:b/>
          <w:bCs/>
          <w:u w:val="single"/>
          <w:lang w:eastAsia="en-US"/>
        </w:rPr>
      </w:pPr>
      <w:r w:rsidRPr="00F61E79">
        <w:rPr>
          <w:rFonts w:ascii="Arial Narrow" w:eastAsia="Calibri" w:hAnsi="Arial Narrow" w:cs="Arial"/>
          <w:lang w:eastAsia="en-US"/>
        </w:rPr>
        <w:tab/>
      </w:r>
      <w:r w:rsidRPr="00F61E79">
        <w:rPr>
          <w:rFonts w:ascii="Arial Narrow" w:eastAsia="Calibri" w:hAnsi="Arial Narrow" w:cs="Arial"/>
          <w:lang w:eastAsia="en-US"/>
        </w:rPr>
        <w:tab/>
      </w:r>
      <w:r w:rsidRPr="00F61E79">
        <w:rPr>
          <w:rFonts w:ascii="Arial Narrow" w:eastAsia="Calibri" w:hAnsi="Arial Narrow" w:cs="Arial"/>
          <w:lang w:eastAsia="en-US"/>
        </w:rPr>
        <w:tab/>
      </w:r>
      <w:r w:rsidRPr="00F61E79">
        <w:rPr>
          <w:rFonts w:ascii="Arial Narrow" w:eastAsia="Calibri" w:hAnsi="Arial Narrow" w:cs="Arial"/>
          <w:lang w:eastAsia="en-US"/>
        </w:rPr>
        <w:tab/>
      </w:r>
      <w:r w:rsidRPr="00F61E79">
        <w:rPr>
          <w:rFonts w:ascii="Arial Narrow" w:eastAsia="Calibri" w:hAnsi="Arial Narrow" w:cs="Arial"/>
          <w:lang w:eastAsia="en-US"/>
        </w:rPr>
        <w:tab/>
      </w:r>
      <w:r w:rsidRPr="00F61E79">
        <w:rPr>
          <w:rFonts w:ascii="Arial Narrow" w:eastAsia="Calibri" w:hAnsi="Arial Narrow" w:cs="Arial"/>
          <w:lang w:eastAsia="en-US"/>
        </w:rPr>
        <w:tab/>
      </w:r>
      <w:r w:rsidRPr="00F61E79">
        <w:rPr>
          <w:rFonts w:ascii="Arial Narrow" w:eastAsia="Calibri" w:hAnsi="Arial Narrow" w:cs="Arial"/>
          <w:lang w:eastAsia="en-US"/>
        </w:rPr>
        <w:tab/>
      </w:r>
      <w:r w:rsidRPr="00F61E79">
        <w:rPr>
          <w:rFonts w:ascii="Arial Narrow" w:eastAsia="Calibri" w:hAnsi="Arial Narrow" w:cs="Arial"/>
          <w:lang w:eastAsia="en-US"/>
        </w:rPr>
        <w:tab/>
      </w:r>
      <w:r w:rsidRPr="00F61E79">
        <w:rPr>
          <w:rFonts w:ascii="Arial Narrow" w:eastAsia="Calibri" w:hAnsi="Arial Narrow" w:cs="Arial"/>
          <w:lang w:eastAsia="en-US"/>
        </w:rPr>
        <w:tab/>
      </w:r>
      <w:r w:rsidRPr="00F61E79">
        <w:rPr>
          <w:rFonts w:ascii="Arial Narrow" w:eastAsia="Calibri" w:hAnsi="Arial Narrow" w:cs="Arial"/>
          <w:lang w:eastAsia="en-US"/>
        </w:rPr>
        <w:tab/>
      </w:r>
      <w:r w:rsidRPr="00F61E79">
        <w:rPr>
          <w:rFonts w:ascii="Arial Narrow" w:eastAsia="Calibri" w:hAnsi="Arial Narrow" w:cs="Arial"/>
          <w:lang w:eastAsia="en-US"/>
        </w:rPr>
        <w:tab/>
      </w:r>
      <w:r w:rsidR="00DD6747">
        <w:rPr>
          <w:rFonts w:ascii="Arial Narrow" w:eastAsia="Calibri" w:hAnsi="Arial Narrow" w:cs="Arial"/>
          <w:lang w:eastAsia="en-US"/>
        </w:rPr>
        <w:t xml:space="preserve">                                              </w:t>
      </w:r>
      <w:r w:rsidRPr="00F61E79">
        <w:rPr>
          <w:rFonts w:ascii="Arial Narrow" w:eastAsia="Calibri" w:hAnsi="Arial Narrow" w:cs="Arial"/>
          <w:b/>
          <w:bCs/>
          <w:u w:val="single"/>
          <w:lang w:eastAsia="en-US"/>
        </w:rPr>
        <w:t>Signature de l’Evaluateur</w:t>
      </w:r>
    </w:p>
    <w:p w:rsidR="00D548BE" w:rsidRDefault="00D548BE" w:rsidP="00D548BE">
      <w:pPr>
        <w:overflowPunct/>
        <w:autoSpaceDE/>
        <w:autoSpaceDN/>
        <w:adjustRightInd/>
        <w:spacing w:line="276" w:lineRule="auto"/>
        <w:ind w:firstLine="1416"/>
        <w:jc w:val="both"/>
        <w:textAlignment w:val="auto"/>
        <w:rPr>
          <w:rFonts w:ascii="Arial Narrow" w:eastAsia="Calibri" w:hAnsi="Arial Narrow" w:cs="Arial"/>
          <w:b/>
          <w:bCs/>
          <w:u w:val="single"/>
          <w:lang w:eastAsia="en-US"/>
        </w:rPr>
      </w:pPr>
    </w:p>
    <w:p w:rsidR="00993995" w:rsidRDefault="00993995" w:rsidP="00D548BE">
      <w:pPr>
        <w:overflowPunct/>
        <w:autoSpaceDE/>
        <w:autoSpaceDN/>
        <w:adjustRightInd/>
        <w:spacing w:line="276" w:lineRule="auto"/>
        <w:ind w:firstLine="1416"/>
        <w:jc w:val="both"/>
        <w:textAlignment w:val="auto"/>
        <w:rPr>
          <w:rFonts w:ascii="Arial Narrow" w:eastAsia="Calibri" w:hAnsi="Arial Narrow" w:cs="Arial"/>
          <w:b/>
          <w:bCs/>
          <w:u w:val="single"/>
          <w:lang w:eastAsia="en-US"/>
        </w:rPr>
      </w:pPr>
    </w:p>
    <w:p w:rsidR="00993995" w:rsidRDefault="00993995" w:rsidP="00D548BE">
      <w:pPr>
        <w:overflowPunct/>
        <w:autoSpaceDE/>
        <w:autoSpaceDN/>
        <w:adjustRightInd/>
        <w:spacing w:line="276" w:lineRule="auto"/>
        <w:ind w:firstLine="1416"/>
        <w:jc w:val="both"/>
        <w:textAlignment w:val="auto"/>
        <w:rPr>
          <w:rFonts w:ascii="Arial Narrow" w:eastAsia="Calibri" w:hAnsi="Arial Narrow" w:cs="Arial"/>
          <w:b/>
          <w:bCs/>
          <w:u w:val="single"/>
          <w:lang w:eastAsia="en-US"/>
        </w:rPr>
      </w:pPr>
    </w:p>
    <w:p w:rsidR="00993995" w:rsidRDefault="00993995" w:rsidP="00D548BE">
      <w:pPr>
        <w:overflowPunct/>
        <w:autoSpaceDE/>
        <w:autoSpaceDN/>
        <w:adjustRightInd/>
        <w:spacing w:line="276" w:lineRule="auto"/>
        <w:ind w:firstLine="1416"/>
        <w:jc w:val="both"/>
        <w:textAlignment w:val="auto"/>
        <w:rPr>
          <w:rFonts w:ascii="Arial Narrow" w:eastAsia="Calibri" w:hAnsi="Arial Narrow" w:cs="Arial"/>
          <w:b/>
          <w:bCs/>
          <w:u w:val="single"/>
          <w:lang w:eastAsia="en-US"/>
        </w:rPr>
      </w:pPr>
    </w:p>
    <w:p w:rsidR="00993995" w:rsidRDefault="00993995" w:rsidP="00993995">
      <w:pPr>
        <w:pStyle w:val="Titre2"/>
        <w:rPr>
          <w:rFonts w:eastAsia="SimSun"/>
          <w:lang w:val="fr-CA"/>
        </w:rPr>
      </w:pPr>
      <w:r>
        <w:rPr>
          <w:rFonts w:asciiTheme="minorHAnsi" w:hAnsiTheme="minorHAnsi" w:cstheme="minorBidi"/>
          <w:noProof/>
        </w:rPr>
        <w:drawing>
          <wp:anchor distT="0" distB="0" distL="114300" distR="114300" simplePos="0" relativeHeight="251700224" behindDoc="0" locked="0" layoutInCell="1" allowOverlap="1" wp14:anchorId="63879D2D" wp14:editId="64A5A335">
            <wp:simplePos x="0" y="0"/>
            <wp:positionH relativeFrom="column">
              <wp:posOffset>-61595</wp:posOffset>
            </wp:positionH>
            <wp:positionV relativeFrom="paragraph">
              <wp:posOffset>-862965</wp:posOffset>
            </wp:positionV>
            <wp:extent cx="895350" cy="1247775"/>
            <wp:effectExtent l="0" t="0" r="0" b="0"/>
            <wp:wrapNone/>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1247775"/>
                    </a:xfrm>
                    <a:prstGeom prst="rect">
                      <a:avLst/>
                    </a:prstGeom>
                    <a:noFill/>
                  </pic:spPr>
                </pic:pic>
              </a:graphicData>
            </a:graphic>
            <wp14:sizeRelH relativeFrom="page">
              <wp14:pctWidth>0</wp14:pctWidth>
            </wp14:sizeRelH>
            <wp14:sizeRelV relativeFrom="page">
              <wp14:pctHeight>0</wp14:pctHeight>
            </wp14:sizeRelV>
          </wp:anchor>
        </w:drawing>
      </w:r>
      <w:r w:rsidR="00A25E10">
        <w:rPr>
          <w:rFonts w:asciiTheme="minorHAnsi" w:hAnsiTheme="minorHAnsi" w:cstheme="minorBidi"/>
          <w:lang w:eastAsia="en-US"/>
        </w:rPr>
        <w:pict>
          <v:shape id="_x0000_s1151" type="#_x0000_t202" style="position:absolute;margin-left:62.65pt;margin-top:-61.4pt;width:367.5pt;height:122.65pt;z-index:251779584;visibility:visible;mso-wrap-style:square;mso-width-percent:0;mso-wrap-distance-left:9pt;mso-wrap-distance-top:0;mso-wrap-distance-right:9pt;mso-wrap-distance-bottom:0;mso-position-horizontal-relative:margin;mso-position-vertical-relative:text;mso-width-percent:0;mso-width-relative:page;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" strokecolor="white" strokeweight=".26467mm">
            <v:textbox>
              <w:txbxContent>
                <w:p w:rsidR="00993995" w:rsidRDefault="00993995" w:rsidP="00993995">
                  <w:pPr>
                    <w:shd w:val="clear" w:color="auto" w:fill="E5DFEC" w:themeFill="accent4" w:themeFillTint="33"/>
                    <w:jc w:val="center"/>
                    <w:rPr>
                      <w:rFonts w:asciiTheme="majorHAnsi" w:hAnsiTheme="majorHAnsi" w:cstheme="majorHAnsi"/>
                      <w:b/>
                    </w:rPr>
                  </w:pPr>
                  <w:r>
                    <w:rPr>
                      <w:rFonts w:asciiTheme="majorHAnsi" w:hAnsiTheme="majorHAnsi" w:cstheme="majorHAnsi"/>
                      <w:b/>
                    </w:rPr>
                    <w:t>ASSOCIATION DE LUTTE CONTRE LES VIOLENCES SEXUELLES ET APPUI A LA PROMOTION DU DEVELOPPEMENT DURABLE  « </w:t>
                  </w:r>
                  <w:r w:rsidR="009143E8">
                    <w:rPr>
                      <w:rFonts w:asciiTheme="majorHAnsi" w:hAnsiTheme="majorHAnsi" w:cstheme="majorHAnsi"/>
                      <w:b/>
                    </w:rPr>
                    <w:t>ALUCOVIS-APDD</w:t>
                  </w:r>
                  <w:r>
                    <w:rPr>
                      <w:rFonts w:asciiTheme="majorHAnsi" w:hAnsiTheme="majorHAnsi" w:cstheme="majorHAnsi"/>
                      <w:b/>
                    </w:rPr>
                    <w:t xml:space="preserve"> »</w:t>
                  </w:r>
                </w:p>
                <w:p w:rsidR="00993995" w:rsidRDefault="00993995" w:rsidP="00993995">
                  <w:pPr>
                    <w:tabs>
                      <w:tab w:val="left" w:pos="480"/>
                    </w:tabs>
                    <w:jc w:val="center"/>
                    <w:rPr>
                      <w:rFonts w:asciiTheme="majorHAnsi" w:eastAsia="Batang" w:hAnsiTheme="majorHAnsi" w:cstheme="majorHAnsi"/>
                      <w:b/>
                      <w:i/>
                      <w:color w:val="00B0F0"/>
                      <w:sz w:val="12"/>
                      <w:szCs w:val="18"/>
                      <w:lang w:val="fr-BE"/>
                    </w:rPr>
                  </w:pPr>
                  <w:r>
                    <w:rPr>
                      <w:rFonts w:asciiTheme="majorHAnsi" w:eastAsia="Batang" w:hAnsiTheme="majorHAnsi" w:cstheme="majorHAnsi"/>
                      <w:b/>
                      <w:i/>
                      <w:color w:val="00B0F0"/>
                      <w:sz w:val="12"/>
                      <w:szCs w:val="18"/>
                      <w:lang w:val="fr-BE"/>
                    </w:rPr>
                    <w:t>Elle est dotée de la personnalité civile que juridique sans configuration ni Préoccupation Politique, Religieuse qu’Ethnique.</w:t>
                  </w:r>
                </w:p>
                <w:p w:rsidR="00993995" w:rsidRDefault="00993995" w:rsidP="00993995">
                  <w:pPr>
                    <w:tabs>
                      <w:tab w:val="left" w:pos="480"/>
                    </w:tabs>
                    <w:jc w:val="center"/>
                    <w:rPr>
                      <w:rFonts w:asciiTheme="majorHAnsi" w:eastAsia="Calibri" w:hAnsiTheme="majorHAnsi" w:cstheme="majorHAnsi"/>
                      <w:sz w:val="16"/>
                      <w:szCs w:val="22"/>
                    </w:rPr>
                  </w:pPr>
                  <w:r>
                    <w:rPr>
                      <w:rFonts w:asciiTheme="majorHAnsi" w:hAnsiTheme="majorHAnsi" w:cstheme="majorHAnsi"/>
                      <w:sz w:val="12"/>
                      <w:szCs w:val="18"/>
                      <w:lang w:val="fr-BE"/>
                    </w:rPr>
                    <w:t xml:space="preserve">E-mail : </w:t>
                  </w:r>
                  <w:hyperlink r:id="rId76" w:history="1">
                    <w:r w:rsidR="009143E8">
                      <w:rPr>
                        <w:rStyle w:val="Lienhypertexte"/>
                        <w:rFonts w:asciiTheme="majorHAnsi" w:hAnsiTheme="majorHAnsi" w:cstheme="majorHAnsi"/>
                        <w:sz w:val="16"/>
                      </w:rPr>
                      <w:t>ALUCOVIS-APDD</w:t>
                    </w:r>
                    <w:r>
                      <w:rPr>
                        <w:rStyle w:val="Lienhypertexte"/>
                        <w:rFonts w:asciiTheme="majorHAnsi" w:hAnsiTheme="majorHAnsi" w:cstheme="majorHAnsi"/>
                        <w:sz w:val="16"/>
                      </w:rPr>
                      <w:t>burundi@gmail.com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ou </w:t>
                  </w:r>
                  <w:hyperlink r:id="rId77" w:history="1">
                    <w:r>
                      <w:rPr>
                        <w:rStyle w:val="Lienhypertexte"/>
                        <w:rFonts w:asciiTheme="majorHAnsi" w:hAnsiTheme="majorHAnsi" w:cstheme="majorHAnsi"/>
                        <w:sz w:val="16"/>
                      </w:rPr>
                      <w:t>rugondey@gmail.com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w:t>
                  </w:r>
                </w:p>
                <w:p w:rsidR="00993995" w:rsidRDefault="00993995" w:rsidP="00993995">
                  <w:pPr>
                    <w:tabs>
                      <w:tab w:val="left" w:pos="480"/>
                    </w:tabs>
                    <w:jc w:val="center"/>
                    <w:rPr>
                      <w:rFonts w:asciiTheme="majorHAnsi" w:eastAsiaTheme="minorHAnsi" w:hAnsiTheme="majorHAnsi" w:cstheme="majorHAnsi"/>
                      <w:sz w:val="18"/>
                    </w:rPr>
                  </w:pPr>
                  <w:r>
                    <w:rPr>
                      <w:rFonts w:asciiTheme="majorHAnsi" w:hAnsiTheme="majorHAnsi" w:cstheme="majorHAnsi"/>
                      <w:b/>
                      <w:color w:val="C00000"/>
                      <w:sz w:val="14"/>
                      <w:szCs w:val="18"/>
                      <w:lang w:val="fr-BE"/>
                    </w:rPr>
                    <w:t xml:space="preserve">Mob : (+257) 79931044/61675647 - 79492898 ou </w:t>
                  </w:r>
                  <w:r>
                    <w:rPr>
                      <w:rFonts w:asciiTheme="majorHAnsi" w:hAnsiTheme="majorHAnsi" w:cstheme="majorHAnsi"/>
                      <w:b/>
                      <w:color w:val="002060"/>
                      <w:sz w:val="14"/>
                      <w:szCs w:val="18"/>
                      <w:lang w:val="fr-BE"/>
                    </w:rPr>
                    <w:t>whatsapp +257 77881977  et 77492898</w:t>
                  </w:r>
                </w:p>
                <w:p w:rsidR="00993995" w:rsidRDefault="00993995" w:rsidP="00993995">
                  <w:pPr>
                    <w:shd w:val="clear" w:color="auto" w:fill="FDE9D9" w:themeFill="accent6" w:themeFillTint="33"/>
                    <w:jc w:val="center"/>
                    <w:rPr>
                      <w:rFonts w:asciiTheme="majorHAnsi" w:hAnsiTheme="majorHAnsi" w:cstheme="majorHAnsi"/>
                      <w:b/>
                      <w:sz w:val="16"/>
                      <w:lang w:val="fr-BE"/>
                    </w:rPr>
                  </w:pPr>
                  <w:r>
                    <w:rPr>
                      <w:rFonts w:asciiTheme="majorHAnsi" w:hAnsiTheme="majorHAnsi" w:cstheme="majorHAnsi"/>
                      <w:b/>
                      <w:sz w:val="14"/>
                      <w:szCs w:val="18"/>
                      <w:u w:val="single"/>
                      <w:lang w:val="fr-BE"/>
                    </w:rPr>
                    <w:t>Bureau siège :</w:t>
                  </w:r>
                  <w:r>
                    <w:rPr>
                      <w:rFonts w:asciiTheme="majorHAnsi" w:hAnsiTheme="majorHAnsi" w:cstheme="majorHAnsi"/>
                      <w:b/>
                      <w:sz w:val="14"/>
                      <w:szCs w:val="18"/>
                      <w:lang w:val="fr-BE"/>
                    </w:rPr>
                    <w:t xml:space="preserve"> Au chef-lieu de la Province Cibitoke (Nord-Ouest du Burundi) en face de l’ONG CONCERN </w:t>
                  </w:r>
                  <w:r>
                    <w:rPr>
                      <w:rFonts w:asciiTheme="majorHAnsi" w:hAnsiTheme="majorHAnsi" w:cstheme="majorHAnsi"/>
                      <w:sz w:val="16"/>
                      <w:lang w:val="fr-BE"/>
                    </w:rPr>
                    <w:t>World Wide.</w:t>
                  </w:r>
                  <w:r>
                    <w:rPr>
                      <w:rFonts w:asciiTheme="majorHAnsi" w:hAnsiTheme="majorHAnsi" w:cstheme="majorHAnsi"/>
                      <w:b/>
                      <w:sz w:val="16"/>
                      <w:lang w:val="fr-BE"/>
                    </w:rPr>
                    <w:t xml:space="preserve"> </w:t>
                  </w:r>
                </w:p>
                <w:p w:rsidR="00993995" w:rsidRDefault="00993995" w:rsidP="00993995">
                  <w:pPr>
                    <w:shd w:val="clear" w:color="auto" w:fill="FDE9D9" w:themeFill="accent6" w:themeFillTint="33"/>
                    <w:jc w:val="center"/>
                    <w:rPr>
                      <w:rFonts w:asciiTheme="majorHAnsi" w:hAnsiTheme="majorHAnsi" w:cstheme="majorHAnsi"/>
                      <w:sz w:val="18"/>
                      <w:szCs w:val="22"/>
                    </w:rPr>
                  </w:pPr>
                  <w:r>
                    <w:rPr>
                      <w:rFonts w:asciiTheme="majorHAnsi" w:hAnsiTheme="majorHAnsi" w:cstheme="majorHAnsi"/>
                      <w:b/>
                      <w:sz w:val="16"/>
                      <w:lang w:val="fr-BE"/>
                    </w:rPr>
                    <w:t xml:space="preserve">Ord. Min : N° 530/231 du 9/03/2006, </w:t>
                  </w:r>
                </w:p>
                <w:p w:rsidR="00993995" w:rsidRDefault="00993995" w:rsidP="00993995">
                  <w:pPr>
                    <w:shd w:val="clear" w:color="auto" w:fill="FFF2CC"/>
                    <w:jc w:val="center"/>
                    <w:rPr>
                      <w:rFonts w:asciiTheme="majorHAnsi" w:hAnsiTheme="majorHAnsi" w:cstheme="majorHAnsi"/>
                      <w:b/>
                      <w:color w:val="0070C0"/>
                      <w:sz w:val="14"/>
                      <w:lang w:val="fr-BE"/>
                    </w:rPr>
                  </w:pPr>
                  <w:r>
                    <w:rPr>
                      <w:rFonts w:asciiTheme="majorHAnsi" w:hAnsiTheme="majorHAnsi" w:cstheme="majorHAnsi"/>
                      <w:b/>
                      <w:color w:val="0070C0"/>
                      <w:sz w:val="14"/>
                      <w:lang w:val="fr-BE"/>
                    </w:rPr>
                    <w:t>Prise d’acte du 29/01/2019 n° 530/173/CAB/2019  conformité sur la nouvelle loi régissant les ASBL au Burundi.</w:t>
                  </w:r>
                </w:p>
                <w:p w:rsidR="00993995" w:rsidRDefault="00993995" w:rsidP="00993995">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 xml:space="preserve">L’actuelle ordonnance : n° 530/460 du 20/05/2021 portant changement de dénomination de l’ALUCOVI à </w:t>
                  </w:r>
                  <w:r w:rsidR="009143E8">
                    <w:rPr>
                      <w:rFonts w:asciiTheme="majorHAnsi" w:hAnsiTheme="majorHAnsi" w:cstheme="majorHAnsi"/>
                      <w:b/>
                      <w:color w:val="7030A0"/>
                      <w:sz w:val="14"/>
                      <w:szCs w:val="18"/>
                      <w:lang w:val="fr-BE"/>
                    </w:rPr>
                    <w:t>ALUCOVIS-APDD</w:t>
                  </w:r>
                  <w:r>
                    <w:rPr>
                      <w:rFonts w:asciiTheme="majorHAnsi" w:hAnsiTheme="majorHAnsi" w:cstheme="majorHAnsi"/>
                      <w:b/>
                      <w:color w:val="7030A0"/>
                      <w:sz w:val="14"/>
                      <w:szCs w:val="18"/>
                      <w:lang w:val="fr-BE"/>
                    </w:rPr>
                    <w:t xml:space="preserve"> </w:t>
                  </w:r>
                </w:p>
                <w:p w:rsidR="00993995" w:rsidRDefault="00993995" w:rsidP="00993995">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Sous une Prise d’acte ministérielle n° Réf : 530/5467/CAB/2021 du 20/05/2021</w:t>
                  </w:r>
                </w:p>
                <w:p w:rsidR="00993995" w:rsidRDefault="00993995" w:rsidP="00993995">
                  <w:pPr>
                    <w:rPr>
                      <w:rFonts w:asciiTheme="minorHAnsi" w:hAnsiTheme="minorHAnsi" w:cstheme="minorBidi"/>
                      <w:sz w:val="22"/>
                      <w:szCs w:val="22"/>
                    </w:rPr>
                  </w:pPr>
                </w:p>
              </w:txbxContent>
            </v:textbox>
            <w10:wrap anchorx="margin"/>
          </v:shape>
        </w:pict>
      </w:r>
    </w:p>
    <w:p w:rsidR="00993995" w:rsidRDefault="00993995" w:rsidP="00D548BE">
      <w:pPr>
        <w:overflowPunct/>
        <w:autoSpaceDE/>
        <w:autoSpaceDN/>
        <w:adjustRightInd/>
        <w:spacing w:line="276" w:lineRule="auto"/>
        <w:ind w:firstLine="1416"/>
        <w:jc w:val="both"/>
        <w:textAlignment w:val="auto"/>
        <w:rPr>
          <w:rFonts w:ascii="Arial Narrow" w:eastAsia="Calibri" w:hAnsi="Arial Narrow" w:cs="Arial"/>
          <w:b/>
          <w:bCs/>
          <w:u w:val="single"/>
          <w:lang w:eastAsia="en-US"/>
        </w:rPr>
      </w:pPr>
    </w:p>
    <w:p w:rsidR="00993995" w:rsidRDefault="00993995" w:rsidP="00D548BE">
      <w:pPr>
        <w:overflowPunct/>
        <w:autoSpaceDE/>
        <w:autoSpaceDN/>
        <w:adjustRightInd/>
        <w:spacing w:line="276" w:lineRule="auto"/>
        <w:ind w:firstLine="1416"/>
        <w:jc w:val="both"/>
        <w:textAlignment w:val="auto"/>
        <w:rPr>
          <w:rFonts w:ascii="Arial Narrow" w:eastAsia="Calibri" w:hAnsi="Arial Narrow" w:cs="Arial"/>
          <w:b/>
          <w:bCs/>
          <w:u w:val="single"/>
          <w:lang w:eastAsia="en-US"/>
        </w:rPr>
      </w:pPr>
    </w:p>
    <w:p w:rsidR="00993995" w:rsidRDefault="00993995" w:rsidP="00D548BE">
      <w:pPr>
        <w:overflowPunct/>
        <w:autoSpaceDE/>
        <w:autoSpaceDN/>
        <w:adjustRightInd/>
        <w:spacing w:line="276" w:lineRule="auto"/>
        <w:ind w:firstLine="1416"/>
        <w:jc w:val="both"/>
        <w:textAlignment w:val="auto"/>
        <w:rPr>
          <w:rFonts w:ascii="Arial Narrow" w:eastAsia="Calibri" w:hAnsi="Arial Narrow" w:cs="Arial"/>
          <w:b/>
          <w:bCs/>
          <w:u w:val="single"/>
          <w:lang w:eastAsia="en-US"/>
        </w:rPr>
      </w:pPr>
    </w:p>
    <w:p w:rsidR="00993995" w:rsidRPr="00F61E79" w:rsidRDefault="00993995" w:rsidP="00D548BE">
      <w:pPr>
        <w:overflowPunct/>
        <w:autoSpaceDE/>
        <w:autoSpaceDN/>
        <w:adjustRightInd/>
        <w:spacing w:line="276" w:lineRule="auto"/>
        <w:ind w:firstLine="1416"/>
        <w:jc w:val="both"/>
        <w:textAlignment w:val="auto"/>
        <w:rPr>
          <w:rFonts w:ascii="Arial Narrow" w:eastAsia="Calibri" w:hAnsi="Arial Narrow" w:cs="Arial"/>
          <w:b/>
          <w:bCs/>
          <w:u w:val="single"/>
          <w:lang w:eastAsia="en-US"/>
        </w:rPr>
      </w:pPr>
    </w:p>
    <w:p w:rsidR="00D548BE" w:rsidRPr="00F61E79" w:rsidRDefault="00D548BE" w:rsidP="00F46486">
      <w:pPr>
        <w:pStyle w:val="En-tte"/>
        <w:pBdr>
          <w:between w:val="single" w:sz="4" w:space="1" w:color="4F81BD"/>
        </w:pBdr>
        <w:spacing w:line="276" w:lineRule="auto"/>
        <w:jc w:val="center"/>
        <w:rPr>
          <w:rFonts w:ascii="Arial Narrow" w:hAnsi="Arial Narrow" w:cs="Arial"/>
          <w:b/>
          <w:sz w:val="20"/>
          <w:szCs w:val="20"/>
        </w:rPr>
      </w:pPr>
      <w:r w:rsidRPr="00D548BE">
        <w:rPr>
          <w:rStyle w:val="Titre2Car"/>
          <w:rFonts w:eastAsia="SimSun"/>
        </w:rPr>
        <w:t>FICHE D’EVALUATION DU PERSONNEL D’APPUI</w:t>
      </w:r>
    </w:p>
    <w:tbl>
      <w:tblPr>
        <w:tblW w:w="543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4444"/>
        <w:gridCol w:w="3464"/>
        <w:gridCol w:w="4141"/>
      </w:tblGrid>
      <w:tr w:rsidR="00D548BE" w:rsidRPr="00DD6747" w:rsidTr="00993995">
        <w:tc>
          <w:tcPr>
            <w:tcW w:w="1101" w:type="pct"/>
            <w:shd w:val="clear" w:color="auto" w:fill="EEECE1" w:themeFill="background2"/>
          </w:tcPr>
          <w:p w:rsidR="00D548BE" w:rsidRPr="00DD6747" w:rsidRDefault="00D548BE" w:rsidP="00DD6747">
            <w:pPr>
              <w:spacing w:line="276" w:lineRule="auto"/>
              <w:jc w:val="both"/>
              <w:rPr>
                <w:rFonts w:ascii="Arial Narrow" w:hAnsi="Arial Narrow" w:cs="Arial"/>
                <w:b/>
                <w:bCs/>
                <w:sz w:val="16"/>
                <w:szCs w:val="16"/>
              </w:rPr>
            </w:pPr>
            <w:permStart w:id="686782095" w:edGrp="everyone" w:colFirst="3" w:colLast="3"/>
            <w:r w:rsidRPr="00DD6747">
              <w:rPr>
                <w:rFonts w:ascii="Arial Narrow" w:hAnsi="Arial Narrow" w:cs="Arial"/>
                <w:b/>
                <w:bCs/>
                <w:sz w:val="16"/>
                <w:szCs w:val="16"/>
              </w:rPr>
              <w:t>Prénom &amp; Nom de l'agent :</w:t>
            </w:r>
          </w:p>
        </w:tc>
        <w:tc>
          <w:tcPr>
            <w:tcW w:w="1438" w:type="pct"/>
          </w:tcPr>
          <w:p w:rsidR="00D548BE" w:rsidRPr="00DD6747" w:rsidRDefault="00D548BE" w:rsidP="00DD6747">
            <w:pPr>
              <w:spacing w:line="276" w:lineRule="auto"/>
              <w:jc w:val="both"/>
              <w:rPr>
                <w:rFonts w:ascii="Arial Narrow" w:hAnsi="Arial Narrow" w:cs="Arial"/>
                <w:b/>
                <w:bCs/>
                <w:sz w:val="16"/>
                <w:szCs w:val="16"/>
              </w:rPr>
            </w:pPr>
          </w:p>
        </w:tc>
        <w:tc>
          <w:tcPr>
            <w:tcW w:w="1121" w:type="pct"/>
            <w:shd w:val="clear" w:color="auto" w:fill="EEECE1" w:themeFill="background2"/>
          </w:tcPr>
          <w:p w:rsidR="00D548BE" w:rsidRPr="00DD6747" w:rsidRDefault="00D548BE" w:rsidP="00DD6747">
            <w:pPr>
              <w:spacing w:line="276" w:lineRule="auto"/>
              <w:jc w:val="both"/>
              <w:rPr>
                <w:rFonts w:ascii="Arial Narrow" w:hAnsi="Arial Narrow" w:cs="Arial"/>
                <w:b/>
                <w:bCs/>
                <w:sz w:val="16"/>
                <w:szCs w:val="16"/>
              </w:rPr>
            </w:pPr>
            <w:r w:rsidRPr="00DD6747">
              <w:rPr>
                <w:rFonts w:ascii="Arial Narrow" w:hAnsi="Arial Narrow" w:cs="Arial"/>
                <w:b/>
                <w:bCs/>
                <w:sz w:val="16"/>
                <w:szCs w:val="16"/>
              </w:rPr>
              <w:t>Nom de l’évaluateur :</w:t>
            </w:r>
          </w:p>
        </w:tc>
        <w:tc>
          <w:tcPr>
            <w:tcW w:w="1340" w:type="pct"/>
          </w:tcPr>
          <w:p w:rsidR="00D548BE" w:rsidRPr="00DD6747" w:rsidRDefault="00D548BE" w:rsidP="00DD6747">
            <w:pPr>
              <w:spacing w:line="276" w:lineRule="auto"/>
              <w:jc w:val="both"/>
              <w:rPr>
                <w:rFonts w:ascii="Arial Narrow" w:hAnsi="Arial Narrow" w:cs="Arial"/>
                <w:b/>
                <w:bCs/>
                <w:sz w:val="16"/>
                <w:szCs w:val="16"/>
              </w:rPr>
            </w:pPr>
          </w:p>
        </w:tc>
      </w:tr>
      <w:tr w:rsidR="00D548BE" w:rsidRPr="00DD6747" w:rsidTr="00993995">
        <w:tc>
          <w:tcPr>
            <w:tcW w:w="1101" w:type="pct"/>
            <w:shd w:val="clear" w:color="auto" w:fill="EEECE1" w:themeFill="background2"/>
          </w:tcPr>
          <w:p w:rsidR="00D548BE" w:rsidRPr="00DD6747" w:rsidRDefault="00D548BE" w:rsidP="00DD6747">
            <w:pPr>
              <w:spacing w:line="276" w:lineRule="auto"/>
              <w:jc w:val="both"/>
              <w:rPr>
                <w:rFonts w:ascii="Arial Narrow" w:hAnsi="Arial Narrow" w:cs="Arial"/>
                <w:b/>
                <w:bCs/>
                <w:sz w:val="16"/>
                <w:szCs w:val="16"/>
              </w:rPr>
            </w:pPr>
            <w:permStart w:id="1191191992" w:edGrp="everyone" w:colFirst="3" w:colLast="3"/>
            <w:permEnd w:id="686782095"/>
            <w:r w:rsidRPr="00DD6747">
              <w:rPr>
                <w:rFonts w:ascii="Arial Narrow" w:hAnsi="Arial Narrow" w:cs="Arial"/>
                <w:b/>
                <w:bCs/>
                <w:sz w:val="16"/>
                <w:szCs w:val="16"/>
              </w:rPr>
              <w:t>Fonction :</w:t>
            </w:r>
          </w:p>
        </w:tc>
        <w:tc>
          <w:tcPr>
            <w:tcW w:w="1438" w:type="pct"/>
          </w:tcPr>
          <w:p w:rsidR="00D548BE" w:rsidRPr="00DD6747" w:rsidRDefault="00D548BE" w:rsidP="00DD6747">
            <w:pPr>
              <w:spacing w:line="276" w:lineRule="auto"/>
              <w:jc w:val="both"/>
              <w:rPr>
                <w:rFonts w:ascii="Arial Narrow" w:hAnsi="Arial Narrow" w:cs="Arial"/>
                <w:b/>
                <w:bCs/>
                <w:sz w:val="16"/>
                <w:szCs w:val="16"/>
              </w:rPr>
            </w:pPr>
          </w:p>
        </w:tc>
        <w:tc>
          <w:tcPr>
            <w:tcW w:w="1121" w:type="pct"/>
            <w:shd w:val="clear" w:color="auto" w:fill="EEECE1" w:themeFill="background2"/>
          </w:tcPr>
          <w:p w:rsidR="00D548BE" w:rsidRPr="00DD6747" w:rsidRDefault="00D548BE" w:rsidP="00DD6747">
            <w:pPr>
              <w:spacing w:line="276" w:lineRule="auto"/>
              <w:jc w:val="both"/>
              <w:rPr>
                <w:rFonts w:ascii="Arial Narrow" w:hAnsi="Arial Narrow" w:cs="Arial"/>
                <w:b/>
                <w:bCs/>
                <w:sz w:val="16"/>
                <w:szCs w:val="16"/>
              </w:rPr>
            </w:pPr>
            <w:r w:rsidRPr="00DD6747">
              <w:rPr>
                <w:rFonts w:ascii="Arial Narrow" w:hAnsi="Arial Narrow" w:cs="Arial"/>
                <w:b/>
                <w:bCs/>
                <w:sz w:val="16"/>
                <w:szCs w:val="16"/>
              </w:rPr>
              <w:t>Fonction de l’évaluateur :</w:t>
            </w:r>
          </w:p>
        </w:tc>
        <w:tc>
          <w:tcPr>
            <w:tcW w:w="1340" w:type="pct"/>
          </w:tcPr>
          <w:p w:rsidR="00D548BE" w:rsidRPr="00DD6747" w:rsidRDefault="00D548BE" w:rsidP="00DD6747">
            <w:pPr>
              <w:spacing w:line="276" w:lineRule="auto"/>
              <w:jc w:val="both"/>
              <w:rPr>
                <w:rFonts w:ascii="Arial Narrow" w:hAnsi="Arial Narrow" w:cs="Arial"/>
                <w:b/>
                <w:bCs/>
                <w:sz w:val="16"/>
                <w:szCs w:val="16"/>
              </w:rPr>
            </w:pPr>
          </w:p>
        </w:tc>
      </w:tr>
      <w:tr w:rsidR="00D548BE" w:rsidRPr="00DD6747" w:rsidTr="00993995">
        <w:tc>
          <w:tcPr>
            <w:tcW w:w="1101" w:type="pct"/>
            <w:shd w:val="clear" w:color="auto" w:fill="EEECE1" w:themeFill="background2"/>
          </w:tcPr>
          <w:p w:rsidR="00D548BE" w:rsidRPr="00DD6747" w:rsidRDefault="00D548BE" w:rsidP="00DD6747">
            <w:pPr>
              <w:spacing w:line="276" w:lineRule="auto"/>
              <w:jc w:val="both"/>
              <w:rPr>
                <w:rFonts w:ascii="Arial Narrow" w:hAnsi="Arial Narrow" w:cs="Arial"/>
                <w:b/>
                <w:bCs/>
                <w:sz w:val="16"/>
                <w:szCs w:val="16"/>
              </w:rPr>
            </w:pPr>
            <w:permStart w:id="1279728166" w:edGrp="everyone" w:colFirst="3" w:colLast="3"/>
            <w:permEnd w:id="1191191992"/>
            <w:r w:rsidRPr="00DD6747">
              <w:rPr>
                <w:rFonts w:ascii="Arial Narrow" w:hAnsi="Arial Narrow" w:cs="Arial"/>
                <w:b/>
                <w:bCs/>
                <w:sz w:val="16"/>
                <w:szCs w:val="16"/>
              </w:rPr>
              <w:t>Ancienneté :</w:t>
            </w:r>
          </w:p>
        </w:tc>
        <w:tc>
          <w:tcPr>
            <w:tcW w:w="1438" w:type="pct"/>
          </w:tcPr>
          <w:p w:rsidR="00D548BE" w:rsidRPr="00DD6747" w:rsidRDefault="00D548BE" w:rsidP="00DD6747">
            <w:pPr>
              <w:spacing w:line="276" w:lineRule="auto"/>
              <w:jc w:val="both"/>
              <w:rPr>
                <w:rFonts w:ascii="Arial Narrow" w:hAnsi="Arial Narrow" w:cs="Arial"/>
                <w:b/>
                <w:bCs/>
                <w:sz w:val="16"/>
                <w:szCs w:val="16"/>
              </w:rPr>
            </w:pPr>
          </w:p>
        </w:tc>
        <w:tc>
          <w:tcPr>
            <w:tcW w:w="1121" w:type="pct"/>
            <w:shd w:val="clear" w:color="auto" w:fill="EEECE1" w:themeFill="background2"/>
          </w:tcPr>
          <w:p w:rsidR="00D548BE" w:rsidRPr="00DD6747" w:rsidRDefault="00D548BE" w:rsidP="00DD6747">
            <w:pPr>
              <w:spacing w:line="276" w:lineRule="auto"/>
              <w:jc w:val="both"/>
              <w:rPr>
                <w:rFonts w:ascii="Arial Narrow" w:hAnsi="Arial Narrow" w:cs="Arial"/>
                <w:b/>
                <w:bCs/>
                <w:sz w:val="16"/>
                <w:szCs w:val="16"/>
              </w:rPr>
            </w:pPr>
            <w:r w:rsidRPr="00DD6747">
              <w:rPr>
                <w:rFonts w:ascii="Arial Narrow" w:hAnsi="Arial Narrow" w:cs="Arial"/>
                <w:b/>
                <w:bCs/>
                <w:sz w:val="16"/>
                <w:szCs w:val="16"/>
              </w:rPr>
              <w:t>Date de l’évaluation :</w:t>
            </w:r>
          </w:p>
        </w:tc>
        <w:tc>
          <w:tcPr>
            <w:tcW w:w="1340" w:type="pct"/>
          </w:tcPr>
          <w:p w:rsidR="00D548BE" w:rsidRPr="00DD6747" w:rsidRDefault="00D548BE" w:rsidP="00DD6747">
            <w:pPr>
              <w:spacing w:line="276" w:lineRule="auto"/>
              <w:jc w:val="both"/>
              <w:rPr>
                <w:rFonts w:ascii="Arial Narrow" w:hAnsi="Arial Narrow" w:cs="Arial"/>
                <w:b/>
                <w:bCs/>
                <w:sz w:val="16"/>
                <w:szCs w:val="16"/>
              </w:rPr>
            </w:pPr>
          </w:p>
        </w:tc>
      </w:tr>
      <w:tr w:rsidR="00D548BE" w:rsidRPr="00DD6747" w:rsidTr="00993995">
        <w:tc>
          <w:tcPr>
            <w:tcW w:w="1101" w:type="pct"/>
            <w:shd w:val="clear" w:color="auto" w:fill="EEECE1" w:themeFill="background2"/>
          </w:tcPr>
          <w:p w:rsidR="00D548BE" w:rsidRPr="00DD6747" w:rsidRDefault="00D548BE" w:rsidP="00DD6747">
            <w:pPr>
              <w:spacing w:line="276" w:lineRule="auto"/>
              <w:jc w:val="both"/>
              <w:rPr>
                <w:rFonts w:ascii="Arial Narrow" w:hAnsi="Arial Narrow" w:cs="Arial"/>
                <w:b/>
                <w:bCs/>
                <w:sz w:val="16"/>
                <w:szCs w:val="16"/>
              </w:rPr>
            </w:pPr>
            <w:permStart w:id="977866984" w:edGrp="everyone" w:colFirst="3" w:colLast="3"/>
            <w:permEnd w:id="1279728166"/>
            <w:r w:rsidRPr="00DD6747">
              <w:rPr>
                <w:rFonts w:ascii="Arial Narrow" w:hAnsi="Arial Narrow" w:cs="Arial"/>
                <w:b/>
                <w:bCs/>
                <w:sz w:val="16"/>
                <w:szCs w:val="16"/>
              </w:rPr>
              <w:t>Niveau hiérarchique :</w:t>
            </w:r>
          </w:p>
        </w:tc>
        <w:tc>
          <w:tcPr>
            <w:tcW w:w="1438" w:type="pct"/>
          </w:tcPr>
          <w:p w:rsidR="00D548BE" w:rsidRPr="00DD6747" w:rsidRDefault="00D548BE" w:rsidP="00DD6747">
            <w:pPr>
              <w:spacing w:line="276" w:lineRule="auto"/>
              <w:jc w:val="both"/>
              <w:rPr>
                <w:rFonts w:ascii="Arial Narrow" w:hAnsi="Arial Narrow" w:cs="Arial"/>
                <w:b/>
                <w:bCs/>
                <w:sz w:val="16"/>
                <w:szCs w:val="16"/>
              </w:rPr>
            </w:pPr>
          </w:p>
        </w:tc>
        <w:tc>
          <w:tcPr>
            <w:tcW w:w="1121" w:type="pct"/>
            <w:shd w:val="clear" w:color="auto" w:fill="EEECE1" w:themeFill="background2"/>
          </w:tcPr>
          <w:p w:rsidR="00D548BE" w:rsidRPr="00DD6747" w:rsidRDefault="00D548BE" w:rsidP="00DD6747">
            <w:pPr>
              <w:spacing w:line="276" w:lineRule="auto"/>
              <w:jc w:val="both"/>
              <w:rPr>
                <w:rFonts w:ascii="Arial Narrow" w:hAnsi="Arial Narrow" w:cs="Arial"/>
                <w:b/>
                <w:bCs/>
                <w:sz w:val="16"/>
                <w:szCs w:val="16"/>
              </w:rPr>
            </w:pPr>
            <w:r w:rsidRPr="00DD6747">
              <w:rPr>
                <w:rFonts w:ascii="Arial Narrow" w:hAnsi="Arial Narrow" w:cs="Arial"/>
                <w:b/>
                <w:bCs/>
                <w:sz w:val="16"/>
                <w:szCs w:val="16"/>
              </w:rPr>
              <w:t>Date prochaine évaluation :</w:t>
            </w:r>
          </w:p>
        </w:tc>
        <w:tc>
          <w:tcPr>
            <w:tcW w:w="1340" w:type="pct"/>
          </w:tcPr>
          <w:p w:rsidR="00D548BE" w:rsidRPr="00DD6747" w:rsidRDefault="00D548BE" w:rsidP="00DD6747">
            <w:pPr>
              <w:spacing w:line="276" w:lineRule="auto"/>
              <w:jc w:val="both"/>
              <w:rPr>
                <w:rFonts w:ascii="Arial Narrow" w:hAnsi="Arial Narrow" w:cs="Arial"/>
                <w:b/>
                <w:bCs/>
                <w:sz w:val="16"/>
                <w:szCs w:val="16"/>
              </w:rPr>
            </w:pPr>
          </w:p>
        </w:tc>
      </w:tr>
    </w:tbl>
    <w:permEnd w:id="977866984"/>
    <w:p w:rsidR="00D548BE" w:rsidRPr="00DD6747" w:rsidRDefault="00D548BE" w:rsidP="00D548BE">
      <w:pPr>
        <w:pStyle w:val="En-tte"/>
        <w:pBdr>
          <w:between w:val="single" w:sz="4" w:space="1" w:color="4F81BD"/>
        </w:pBdr>
        <w:spacing w:line="276" w:lineRule="auto"/>
        <w:jc w:val="both"/>
        <w:rPr>
          <w:rFonts w:ascii="Arial Narrow" w:hAnsi="Arial Narrow" w:cs="Arial"/>
          <w:b/>
          <w:sz w:val="16"/>
          <w:szCs w:val="16"/>
        </w:rPr>
      </w:pPr>
      <w:r w:rsidRPr="00DD6747">
        <w:rPr>
          <w:rFonts w:ascii="Arial Narrow" w:hAnsi="Arial Narrow" w:cs="Arial"/>
          <w:b/>
          <w:sz w:val="16"/>
          <w:szCs w:val="16"/>
        </w:rPr>
        <w:tab/>
        <w:t xml:space="preserve">                                                              </w:t>
      </w:r>
      <w:r w:rsidRPr="00DD6747">
        <w:rPr>
          <w:rFonts w:ascii="Arial Narrow" w:hAnsi="Arial Narrow" w:cs="Arial"/>
          <w:b/>
          <w:sz w:val="16"/>
          <w:szCs w:val="16"/>
        </w:rPr>
        <w:tab/>
      </w:r>
      <w:r w:rsidRPr="00DD6747">
        <w:rPr>
          <w:rFonts w:ascii="Arial Narrow" w:hAnsi="Arial Narrow" w:cs="Arial"/>
          <w:b/>
          <w:sz w:val="16"/>
          <w:szCs w:val="16"/>
        </w:rPr>
        <w:tab/>
      </w:r>
      <w:r w:rsidRPr="00DD6747">
        <w:rPr>
          <w:rFonts w:ascii="Arial Narrow" w:hAnsi="Arial Narrow" w:cs="Arial"/>
          <w:b/>
          <w:sz w:val="16"/>
          <w:szCs w:val="16"/>
        </w:rPr>
        <w:tab/>
      </w:r>
      <w:r w:rsidRPr="00DD6747">
        <w:rPr>
          <w:rFonts w:ascii="Arial Narrow" w:hAnsi="Arial Narrow" w:cs="Arial"/>
          <w:b/>
          <w:sz w:val="16"/>
          <w:szCs w:val="16"/>
        </w:rPr>
        <w:tab/>
      </w:r>
      <w:r w:rsidRPr="00DD6747">
        <w:rPr>
          <w:rFonts w:ascii="Arial Narrow" w:hAnsi="Arial Narrow" w:cs="Arial"/>
          <w:b/>
          <w:sz w:val="16"/>
          <w:szCs w:val="16"/>
        </w:rPr>
        <w:tab/>
      </w:r>
    </w:p>
    <w:tbl>
      <w:tblPr>
        <w:tblW w:w="1546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551"/>
        <w:gridCol w:w="5812"/>
        <w:gridCol w:w="13"/>
      </w:tblGrid>
      <w:tr w:rsidR="00D548BE" w:rsidRPr="00DD6747" w:rsidTr="00DD6747">
        <w:tc>
          <w:tcPr>
            <w:tcW w:w="15464" w:type="dxa"/>
            <w:gridSpan w:val="4"/>
            <w:shd w:val="clear" w:color="auto" w:fill="548DD4"/>
          </w:tcPr>
          <w:p w:rsidR="00D548BE" w:rsidRPr="00DD6747" w:rsidRDefault="00D548BE" w:rsidP="00DD6747">
            <w:pPr>
              <w:spacing w:line="276" w:lineRule="auto"/>
              <w:jc w:val="both"/>
              <w:rPr>
                <w:rFonts w:ascii="Arial Narrow" w:eastAsia="Arial Unicode MS" w:hAnsi="Arial Narrow" w:cs="Arial"/>
                <w:b/>
                <w:color w:val="FFFFFF"/>
                <w:sz w:val="16"/>
                <w:szCs w:val="16"/>
              </w:rPr>
            </w:pPr>
            <w:r w:rsidRPr="00DD6747">
              <w:rPr>
                <w:rFonts w:ascii="Arial Narrow" w:eastAsia="Arial Unicode MS" w:hAnsi="Arial Narrow" w:cs="Arial"/>
                <w:b/>
                <w:color w:val="FFFFFF"/>
                <w:sz w:val="16"/>
                <w:szCs w:val="16"/>
                <w:u w:val="single"/>
              </w:rPr>
              <w:t>PREMIERE PARTIE</w:t>
            </w:r>
            <w:r w:rsidRPr="00DD6747">
              <w:rPr>
                <w:rFonts w:ascii="Arial Narrow" w:eastAsia="Arial Unicode MS" w:hAnsi="Arial Narrow" w:cs="Arial"/>
                <w:b/>
                <w:color w:val="FFFFFF"/>
                <w:sz w:val="16"/>
                <w:szCs w:val="16"/>
              </w:rPr>
              <w:t> :</w:t>
            </w:r>
          </w:p>
          <w:p w:rsidR="00D548BE" w:rsidRPr="00DD6747" w:rsidRDefault="00D548BE" w:rsidP="00DD6747">
            <w:pPr>
              <w:spacing w:line="276" w:lineRule="auto"/>
              <w:jc w:val="both"/>
              <w:rPr>
                <w:rFonts w:ascii="Arial Narrow" w:eastAsia="Arial Unicode MS" w:hAnsi="Arial Narrow" w:cs="Arial"/>
                <w:b/>
                <w:color w:val="FFFFFF"/>
                <w:sz w:val="16"/>
                <w:szCs w:val="16"/>
              </w:rPr>
            </w:pPr>
            <w:r w:rsidRPr="00DD6747">
              <w:rPr>
                <w:rFonts w:ascii="Arial Narrow" w:eastAsia="Arial Unicode MS" w:hAnsi="Arial Narrow" w:cs="Arial"/>
                <w:b/>
                <w:color w:val="FFFFFF"/>
                <w:sz w:val="16"/>
                <w:szCs w:val="16"/>
              </w:rPr>
              <w:t>Auto évaluation à remplir par l’évalué</w:t>
            </w:r>
          </w:p>
        </w:tc>
      </w:tr>
      <w:tr w:rsidR="00D548BE" w:rsidRPr="00EE137F" w:rsidTr="00DD6747">
        <w:tc>
          <w:tcPr>
            <w:tcW w:w="7088" w:type="dxa"/>
            <w:shd w:val="clear" w:color="auto" w:fill="92D050"/>
            <w:vAlign w:val="center"/>
          </w:tcPr>
          <w:p w:rsidR="00D548BE" w:rsidRPr="00EE137F" w:rsidRDefault="00D548BE" w:rsidP="00DD6747">
            <w:pPr>
              <w:spacing w:line="276" w:lineRule="auto"/>
              <w:jc w:val="both"/>
              <w:rPr>
                <w:rFonts w:ascii="Arial Narrow" w:hAnsi="Arial Narrow" w:cs="Arial"/>
                <w:b/>
                <w:sz w:val="16"/>
                <w:szCs w:val="16"/>
              </w:rPr>
            </w:pPr>
            <w:r w:rsidRPr="00EE137F">
              <w:rPr>
                <w:rFonts w:ascii="Arial Narrow" w:hAnsi="Arial Narrow" w:cs="Arial"/>
                <w:b/>
                <w:sz w:val="16"/>
                <w:szCs w:val="16"/>
              </w:rPr>
              <w:t>Rubriques</w:t>
            </w:r>
          </w:p>
        </w:tc>
        <w:tc>
          <w:tcPr>
            <w:tcW w:w="2551" w:type="dxa"/>
            <w:shd w:val="clear" w:color="auto" w:fill="92D050"/>
            <w:vAlign w:val="center"/>
          </w:tcPr>
          <w:p w:rsidR="00D548BE" w:rsidRPr="00EE137F" w:rsidRDefault="00D548BE" w:rsidP="00DD6747">
            <w:pPr>
              <w:spacing w:line="276" w:lineRule="auto"/>
              <w:jc w:val="both"/>
              <w:rPr>
                <w:rFonts w:ascii="Arial Narrow" w:hAnsi="Arial Narrow" w:cs="Arial"/>
                <w:b/>
                <w:sz w:val="16"/>
                <w:szCs w:val="16"/>
              </w:rPr>
            </w:pPr>
            <w:r w:rsidRPr="00EE137F">
              <w:rPr>
                <w:rFonts w:ascii="Arial Narrow" w:hAnsi="Arial Narrow" w:cs="Arial"/>
                <w:b/>
                <w:sz w:val="16"/>
                <w:szCs w:val="16"/>
              </w:rPr>
              <w:t>Réponses (Oui ou Non)</w:t>
            </w:r>
          </w:p>
        </w:tc>
        <w:tc>
          <w:tcPr>
            <w:tcW w:w="5825" w:type="dxa"/>
            <w:gridSpan w:val="2"/>
            <w:shd w:val="clear" w:color="auto" w:fill="92D050"/>
            <w:vAlign w:val="center"/>
          </w:tcPr>
          <w:p w:rsidR="00D548BE" w:rsidRPr="00EE137F" w:rsidRDefault="00D548BE" w:rsidP="00DD6747">
            <w:pPr>
              <w:spacing w:line="276" w:lineRule="auto"/>
              <w:jc w:val="both"/>
              <w:rPr>
                <w:rFonts w:ascii="Arial Narrow" w:hAnsi="Arial Narrow" w:cs="Arial"/>
                <w:b/>
                <w:sz w:val="16"/>
                <w:szCs w:val="16"/>
              </w:rPr>
            </w:pPr>
            <w:r w:rsidRPr="00EE137F">
              <w:rPr>
                <w:rFonts w:ascii="Arial Narrow" w:hAnsi="Arial Narrow" w:cs="Arial"/>
                <w:b/>
                <w:sz w:val="16"/>
                <w:szCs w:val="16"/>
              </w:rPr>
              <w:t>Commentaires et précisions</w:t>
            </w:r>
          </w:p>
        </w:tc>
      </w:tr>
      <w:tr w:rsidR="00D548BE" w:rsidRPr="00DD6747" w:rsidTr="00DD6747">
        <w:trPr>
          <w:trHeight w:val="247"/>
        </w:trPr>
        <w:tc>
          <w:tcPr>
            <w:tcW w:w="7088" w:type="dxa"/>
          </w:tcPr>
          <w:p w:rsidR="00D548BE" w:rsidRPr="00DD6747" w:rsidRDefault="00D548BE" w:rsidP="00DD6747">
            <w:pPr>
              <w:spacing w:line="276" w:lineRule="auto"/>
              <w:jc w:val="both"/>
              <w:rPr>
                <w:rFonts w:ascii="Arial Narrow" w:hAnsi="Arial Narrow" w:cs="Arial"/>
                <w:sz w:val="16"/>
                <w:szCs w:val="16"/>
              </w:rPr>
            </w:pPr>
            <w:r w:rsidRPr="00DD6747">
              <w:rPr>
                <w:rFonts w:ascii="Arial Narrow" w:hAnsi="Arial Narrow" w:cs="Arial"/>
                <w:sz w:val="16"/>
                <w:szCs w:val="16"/>
              </w:rPr>
              <w:t>Je sais quelles sont les responsabilités liées à mon poste</w:t>
            </w:r>
          </w:p>
        </w:tc>
        <w:tc>
          <w:tcPr>
            <w:tcW w:w="2551" w:type="dxa"/>
          </w:tcPr>
          <w:p w:rsidR="00D548BE" w:rsidRPr="00DD6747" w:rsidRDefault="00D548BE" w:rsidP="00DD6747">
            <w:pPr>
              <w:spacing w:line="276" w:lineRule="auto"/>
              <w:jc w:val="both"/>
              <w:rPr>
                <w:rFonts w:ascii="Arial Narrow" w:hAnsi="Arial Narrow" w:cs="Arial"/>
                <w:sz w:val="16"/>
                <w:szCs w:val="16"/>
              </w:rPr>
            </w:pPr>
          </w:p>
        </w:tc>
        <w:tc>
          <w:tcPr>
            <w:tcW w:w="5825" w:type="dxa"/>
            <w:gridSpan w:val="2"/>
          </w:tcPr>
          <w:p w:rsidR="00D548BE" w:rsidRPr="00DD6747" w:rsidRDefault="00D548BE" w:rsidP="00DD6747">
            <w:pPr>
              <w:spacing w:line="276" w:lineRule="auto"/>
              <w:jc w:val="both"/>
              <w:rPr>
                <w:rFonts w:ascii="Arial Narrow" w:hAnsi="Arial Narrow" w:cs="Arial"/>
                <w:sz w:val="16"/>
                <w:szCs w:val="16"/>
              </w:rPr>
            </w:pPr>
          </w:p>
        </w:tc>
      </w:tr>
      <w:tr w:rsidR="00D548BE" w:rsidRPr="00DD6747" w:rsidTr="00DD6747">
        <w:tc>
          <w:tcPr>
            <w:tcW w:w="7088" w:type="dxa"/>
          </w:tcPr>
          <w:p w:rsidR="00D548BE" w:rsidRPr="00DD6747" w:rsidRDefault="00D548BE" w:rsidP="00DD6747">
            <w:pPr>
              <w:spacing w:line="276" w:lineRule="auto"/>
              <w:jc w:val="both"/>
              <w:rPr>
                <w:rFonts w:ascii="Arial Narrow" w:hAnsi="Arial Narrow" w:cs="Arial"/>
                <w:sz w:val="16"/>
                <w:szCs w:val="16"/>
              </w:rPr>
            </w:pPr>
            <w:r w:rsidRPr="00DD6747">
              <w:rPr>
                <w:rFonts w:ascii="Arial Narrow" w:hAnsi="Arial Narrow" w:cs="Arial"/>
                <w:sz w:val="16"/>
                <w:szCs w:val="16"/>
              </w:rPr>
              <w:t>Je sais qui est mon supérieur hiérarchique direct et ce dont il est chargé</w:t>
            </w:r>
          </w:p>
        </w:tc>
        <w:tc>
          <w:tcPr>
            <w:tcW w:w="2551" w:type="dxa"/>
          </w:tcPr>
          <w:p w:rsidR="00D548BE" w:rsidRPr="00DD6747" w:rsidRDefault="00D548BE" w:rsidP="00DD6747">
            <w:pPr>
              <w:spacing w:line="276" w:lineRule="auto"/>
              <w:jc w:val="both"/>
              <w:rPr>
                <w:rFonts w:ascii="Arial Narrow" w:hAnsi="Arial Narrow" w:cs="Arial"/>
                <w:sz w:val="16"/>
                <w:szCs w:val="16"/>
              </w:rPr>
            </w:pPr>
          </w:p>
        </w:tc>
        <w:tc>
          <w:tcPr>
            <w:tcW w:w="5825" w:type="dxa"/>
            <w:gridSpan w:val="2"/>
          </w:tcPr>
          <w:p w:rsidR="00D548BE" w:rsidRPr="00DD6747" w:rsidRDefault="00D548BE" w:rsidP="00DD6747">
            <w:pPr>
              <w:spacing w:line="276" w:lineRule="auto"/>
              <w:jc w:val="both"/>
              <w:rPr>
                <w:rFonts w:ascii="Arial Narrow" w:hAnsi="Arial Narrow" w:cs="Arial"/>
                <w:sz w:val="16"/>
                <w:szCs w:val="16"/>
              </w:rPr>
            </w:pPr>
          </w:p>
        </w:tc>
      </w:tr>
      <w:tr w:rsidR="00D548BE" w:rsidRPr="00DD6747" w:rsidTr="00DD6747">
        <w:trPr>
          <w:trHeight w:val="255"/>
        </w:trPr>
        <w:tc>
          <w:tcPr>
            <w:tcW w:w="7088" w:type="dxa"/>
          </w:tcPr>
          <w:p w:rsidR="00D548BE" w:rsidRPr="00DD6747" w:rsidRDefault="00D548BE" w:rsidP="00DD6747">
            <w:pPr>
              <w:spacing w:line="276" w:lineRule="auto"/>
              <w:jc w:val="both"/>
              <w:rPr>
                <w:rFonts w:ascii="Arial Narrow" w:hAnsi="Arial Narrow" w:cs="Arial"/>
                <w:sz w:val="16"/>
                <w:szCs w:val="16"/>
              </w:rPr>
            </w:pPr>
            <w:r w:rsidRPr="00DD6747">
              <w:rPr>
                <w:rFonts w:ascii="Arial Narrow" w:hAnsi="Arial Narrow" w:cs="Arial"/>
                <w:sz w:val="16"/>
                <w:szCs w:val="16"/>
              </w:rPr>
              <w:t>J’ai l’impression que ma charge de travail est trop importante</w:t>
            </w:r>
          </w:p>
        </w:tc>
        <w:tc>
          <w:tcPr>
            <w:tcW w:w="2551" w:type="dxa"/>
          </w:tcPr>
          <w:p w:rsidR="00D548BE" w:rsidRPr="00DD6747" w:rsidRDefault="00D548BE" w:rsidP="00DD6747">
            <w:pPr>
              <w:spacing w:line="276" w:lineRule="auto"/>
              <w:jc w:val="both"/>
              <w:rPr>
                <w:rFonts w:ascii="Arial Narrow" w:hAnsi="Arial Narrow" w:cs="Arial"/>
                <w:sz w:val="16"/>
                <w:szCs w:val="16"/>
              </w:rPr>
            </w:pPr>
          </w:p>
        </w:tc>
        <w:tc>
          <w:tcPr>
            <w:tcW w:w="5825" w:type="dxa"/>
            <w:gridSpan w:val="2"/>
          </w:tcPr>
          <w:p w:rsidR="00D548BE" w:rsidRPr="00DD6747" w:rsidRDefault="00D548BE" w:rsidP="00DD6747">
            <w:pPr>
              <w:spacing w:line="276" w:lineRule="auto"/>
              <w:jc w:val="both"/>
              <w:rPr>
                <w:rFonts w:ascii="Arial Narrow" w:hAnsi="Arial Narrow" w:cs="Arial"/>
                <w:sz w:val="16"/>
                <w:szCs w:val="16"/>
              </w:rPr>
            </w:pPr>
          </w:p>
        </w:tc>
      </w:tr>
      <w:tr w:rsidR="00D548BE" w:rsidRPr="00DD6747" w:rsidTr="00DD6747">
        <w:tc>
          <w:tcPr>
            <w:tcW w:w="7088" w:type="dxa"/>
          </w:tcPr>
          <w:p w:rsidR="00D548BE" w:rsidRPr="00DD6747" w:rsidRDefault="00D548BE" w:rsidP="00DD6747">
            <w:pPr>
              <w:spacing w:line="276" w:lineRule="auto"/>
              <w:jc w:val="both"/>
              <w:rPr>
                <w:rFonts w:ascii="Arial Narrow" w:hAnsi="Arial Narrow" w:cs="Arial"/>
                <w:sz w:val="16"/>
                <w:szCs w:val="16"/>
              </w:rPr>
            </w:pPr>
            <w:r w:rsidRPr="00DD6747">
              <w:rPr>
                <w:rFonts w:ascii="Arial Narrow" w:hAnsi="Arial Narrow" w:cs="Arial"/>
                <w:sz w:val="16"/>
                <w:szCs w:val="16"/>
              </w:rPr>
              <w:t>Je peux discuter de mes problèmes avec mon supérieur hiérarchique</w:t>
            </w:r>
          </w:p>
        </w:tc>
        <w:tc>
          <w:tcPr>
            <w:tcW w:w="2551" w:type="dxa"/>
          </w:tcPr>
          <w:p w:rsidR="00D548BE" w:rsidRPr="00DD6747" w:rsidRDefault="00D548BE" w:rsidP="00DD6747">
            <w:pPr>
              <w:spacing w:line="276" w:lineRule="auto"/>
              <w:jc w:val="both"/>
              <w:rPr>
                <w:rFonts w:ascii="Arial Narrow" w:hAnsi="Arial Narrow" w:cs="Arial"/>
                <w:sz w:val="16"/>
                <w:szCs w:val="16"/>
              </w:rPr>
            </w:pPr>
          </w:p>
        </w:tc>
        <w:tc>
          <w:tcPr>
            <w:tcW w:w="5825" w:type="dxa"/>
            <w:gridSpan w:val="2"/>
          </w:tcPr>
          <w:p w:rsidR="00D548BE" w:rsidRPr="00DD6747" w:rsidRDefault="00D548BE" w:rsidP="00DD6747">
            <w:pPr>
              <w:spacing w:line="276" w:lineRule="auto"/>
              <w:jc w:val="both"/>
              <w:rPr>
                <w:rFonts w:ascii="Arial Narrow" w:hAnsi="Arial Narrow" w:cs="Arial"/>
                <w:sz w:val="16"/>
                <w:szCs w:val="16"/>
              </w:rPr>
            </w:pPr>
          </w:p>
        </w:tc>
      </w:tr>
      <w:tr w:rsidR="00D548BE" w:rsidRPr="00DD6747" w:rsidTr="00DD6747">
        <w:tc>
          <w:tcPr>
            <w:tcW w:w="7088" w:type="dxa"/>
          </w:tcPr>
          <w:p w:rsidR="00D548BE" w:rsidRPr="00DD6747" w:rsidRDefault="00D548BE" w:rsidP="00DD6747">
            <w:pPr>
              <w:spacing w:line="276" w:lineRule="auto"/>
              <w:jc w:val="both"/>
              <w:rPr>
                <w:rFonts w:ascii="Arial Narrow" w:hAnsi="Arial Narrow" w:cs="Arial"/>
                <w:sz w:val="16"/>
                <w:szCs w:val="16"/>
              </w:rPr>
            </w:pPr>
            <w:r w:rsidRPr="00DD6747">
              <w:rPr>
                <w:rFonts w:ascii="Arial Narrow" w:hAnsi="Arial Narrow" w:cs="Arial"/>
                <w:sz w:val="16"/>
                <w:szCs w:val="16"/>
              </w:rPr>
              <w:t>J’ai le sentiment de faire partie d’une équipe de travail productive</w:t>
            </w:r>
          </w:p>
        </w:tc>
        <w:tc>
          <w:tcPr>
            <w:tcW w:w="2551" w:type="dxa"/>
          </w:tcPr>
          <w:p w:rsidR="00D548BE" w:rsidRPr="00DD6747" w:rsidRDefault="00D548BE" w:rsidP="00DD6747">
            <w:pPr>
              <w:spacing w:line="276" w:lineRule="auto"/>
              <w:jc w:val="both"/>
              <w:rPr>
                <w:rFonts w:ascii="Arial Narrow" w:hAnsi="Arial Narrow" w:cs="Arial"/>
                <w:sz w:val="16"/>
                <w:szCs w:val="16"/>
              </w:rPr>
            </w:pPr>
          </w:p>
        </w:tc>
        <w:tc>
          <w:tcPr>
            <w:tcW w:w="5825" w:type="dxa"/>
            <w:gridSpan w:val="2"/>
          </w:tcPr>
          <w:p w:rsidR="00D548BE" w:rsidRPr="00DD6747" w:rsidRDefault="00D548BE" w:rsidP="00DD6747">
            <w:pPr>
              <w:spacing w:line="276" w:lineRule="auto"/>
              <w:jc w:val="both"/>
              <w:rPr>
                <w:rFonts w:ascii="Arial Narrow" w:hAnsi="Arial Narrow" w:cs="Arial"/>
                <w:sz w:val="16"/>
                <w:szCs w:val="16"/>
              </w:rPr>
            </w:pPr>
          </w:p>
        </w:tc>
      </w:tr>
      <w:tr w:rsidR="00D548BE" w:rsidRPr="00DD6747" w:rsidTr="00DD6747">
        <w:tc>
          <w:tcPr>
            <w:tcW w:w="7088" w:type="dxa"/>
          </w:tcPr>
          <w:p w:rsidR="00D548BE" w:rsidRPr="00DD6747" w:rsidRDefault="00D548BE" w:rsidP="00DD6747">
            <w:pPr>
              <w:spacing w:line="276" w:lineRule="auto"/>
              <w:jc w:val="both"/>
              <w:rPr>
                <w:rFonts w:ascii="Arial Narrow" w:hAnsi="Arial Narrow" w:cs="Arial"/>
                <w:sz w:val="16"/>
                <w:szCs w:val="16"/>
              </w:rPr>
            </w:pPr>
            <w:r w:rsidRPr="00DD6747">
              <w:rPr>
                <w:rFonts w:ascii="Arial Narrow" w:hAnsi="Arial Narrow" w:cs="Arial"/>
                <w:sz w:val="16"/>
                <w:szCs w:val="16"/>
              </w:rPr>
              <w:t>Je sais toujours quels sont mes objectifs journaliers et hebdomadaires</w:t>
            </w:r>
          </w:p>
        </w:tc>
        <w:tc>
          <w:tcPr>
            <w:tcW w:w="2551" w:type="dxa"/>
          </w:tcPr>
          <w:p w:rsidR="00D548BE" w:rsidRPr="00DD6747" w:rsidRDefault="00D548BE" w:rsidP="00DD6747">
            <w:pPr>
              <w:spacing w:line="276" w:lineRule="auto"/>
              <w:jc w:val="both"/>
              <w:rPr>
                <w:rFonts w:ascii="Arial Narrow" w:hAnsi="Arial Narrow" w:cs="Arial"/>
                <w:sz w:val="16"/>
                <w:szCs w:val="16"/>
              </w:rPr>
            </w:pPr>
          </w:p>
        </w:tc>
        <w:tc>
          <w:tcPr>
            <w:tcW w:w="5825" w:type="dxa"/>
            <w:gridSpan w:val="2"/>
          </w:tcPr>
          <w:p w:rsidR="00D548BE" w:rsidRPr="00DD6747" w:rsidRDefault="00D548BE" w:rsidP="00DD6747">
            <w:pPr>
              <w:spacing w:line="276" w:lineRule="auto"/>
              <w:jc w:val="both"/>
              <w:rPr>
                <w:rFonts w:ascii="Arial Narrow" w:hAnsi="Arial Narrow" w:cs="Arial"/>
                <w:sz w:val="16"/>
                <w:szCs w:val="16"/>
              </w:rPr>
            </w:pPr>
          </w:p>
        </w:tc>
      </w:tr>
      <w:tr w:rsidR="00D548BE" w:rsidRPr="00DD6747" w:rsidTr="00DD6747">
        <w:tc>
          <w:tcPr>
            <w:tcW w:w="7088" w:type="dxa"/>
          </w:tcPr>
          <w:p w:rsidR="00D548BE" w:rsidRPr="00DD6747" w:rsidRDefault="00D548BE" w:rsidP="00DD6747">
            <w:pPr>
              <w:spacing w:line="276" w:lineRule="auto"/>
              <w:jc w:val="both"/>
              <w:rPr>
                <w:rFonts w:ascii="Arial Narrow" w:hAnsi="Arial Narrow" w:cs="Arial"/>
                <w:sz w:val="16"/>
                <w:szCs w:val="16"/>
              </w:rPr>
            </w:pPr>
            <w:r w:rsidRPr="00DD6747">
              <w:rPr>
                <w:rFonts w:ascii="Arial Narrow" w:hAnsi="Arial Narrow" w:cs="Arial"/>
                <w:sz w:val="16"/>
                <w:szCs w:val="16"/>
              </w:rPr>
              <w:t>Je sais quels sont les objectifs à long terme de l’</w:t>
            </w:r>
            <w:r w:rsidR="009143E8">
              <w:rPr>
                <w:rFonts w:ascii="Arial Narrow" w:hAnsi="Arial Narrow" w:cs="Arial"/>
                <w:sz w:val="16"/>
                <w:szCs w:val="16"/>
              </w:rPr>
              <w:t>ALUCOVIS-APDD</w:t>
            </w:r>
          </w:p>
        </w:tc>
        <w:tc>
          <w:tcPr>
            <w:tcW w:w="2551" w:type="dxa"/>
          </w:tcPr>
          <w:p w:rsidR="00D548BE" w:rsidRPr="00DD6747" w:rsidRDefault="00D548BE" w:rsidP="00DD6747">
            <w:pPr>
              <w:spacing w:line="276" w:lineRule="auto"/>
              <w:jc w:val="both"/>
              <w:rPr>
                <w:rFonts w:ascii="Arial Narrow" w:hAnsi="Arial Narrow" w:cs="Arial"/>
                <w:sz w:val="16"/>
                <w:szCs w:val="16"/>
              </w:rPr>
            </w:pPr>
          </w:p>
        </w:tc>
        <w:tc>
          <w:tcPr>
            <w:tcW w:w="5825" w:type="dxa"/>
            <w:gridSpan w:val="2"/>
          </w:tcPr>
          <w:p w:rsidR="00D548BE" w:rsidRPr="00DD6747" w:rsidRDefault="00D548BE" w:rsidP="00DD6747">
            <w:pPr>
              <w:spacing w:line="276" w:lineRule="auto"/>
              <w:jc w:val="both"/>
              <w:rPr>
                <w:rFonts w:ascii="Arial Narrow" w:hAnsi="Arial Narrow" w:cs="Arial"/>
                <w:sz w:val="16"/>
                <w:szCs w:val="16"/>
              </w:rPr>
            </w:pPr>
          </w:p>
        </w:tc>
      </w:tr>
      <w:tr w:rsidR="00D548BE" w:rsidRPr="00DD6747" w:rsidTr="00DD6747">
        <w:tc>
          <w:tcPr>
            <w:tcW w:w="7088" w:type="dxa"/>
          </w:tcPr>
          <w:p w:rsidR="00D548BE" w:rsidRPr="00DD6747" w:rsidRDefault="00D548BE" w:rsidP="00DD6747">
            <w:pPr>
              <w:spacing w:line="276" w:lineRule="auto"/>
              <w:jc w:val="both"/>
              <w:rPr>
                <w:rFonts w:ascii="Arial Narrow" w:hAnsi="Arial Narrow" w:cs="Arial"/>
                <w:sz w:val="16"/>
                <w:szCs w:val="16"/>
              </w:rPr>
            </w:pPr>
            <w:r w:rsidRPr="00DD6747">
              <w:rPr>
                <w:rFonts w:ascii="Arial Narrow" w:hAnsi="Arial Narrow" w:cs="Arial"/>
                <w:sz w:val="16"/>
                <w:szCs w:val="16"/>
              </w:rPr>
              <w:t>Je connais la structure organisationnelle de l’</w:t>
            </w:r>
            <w:r w:rsidR="009143E8">
              <w:rPr>
                <w:rFonts w:ascii="Arial Narrow" w:hAnsi="Arial Narrow" w:cs="Arial"/>
                <w:sz w:val="16"/>
                <w:szCs w:val="16"/>
              </w:rPr>
              <w:t>ALUCOVIS-APDD</w:t>
            </w:r>
          </w:p>
        </w:tc>
        <w:tc>
          <w:tcPr>
            <w:tcW w:w="2551" w:type="dxa"/>
          </w:tcPr>
          <w:p w:rsidR="00D548BE" w:rsidRPr="00DD6747" w:rsidRDefault="00D548BE" w:rsidP="00DD6747">
            <w:pPr>
              <w:spacing w:line="276" w:lineRule="auto"/>
              <w:jc w:val="both"/>
              <w:rPr>
                <w:rFonts w:ascii="Arial Narrow" w:hAnsi="Arial Narrow" w:cs="Arial"/>
                <w:sz w:val="16"/>
                <w:szCs w:val="16"/>
              </w:rPr>
            </w:pPr>
          </w:p>
        </w:tc>
        <w:tc>
          <w:tcPr>
            <w:tcW w:w="5825" w:type="dxa"/>
            <w:gridSpan w:val="2"/>
          </w:tcPr>
          <w:p w:rsidR="00D548BE" w:rsidRPr="00DD6747" w:rsidRDefault="00D548BE" w:rsidP="00DD6747">
            <w:pPr>
              <w:spacing w:line="276" w:lineRule="auto"/>
              <w:jc w:val="both"/>
              <w:rPr>
                <w:rFonts w:ascii="Arial Narrow" w:hAnsi="Arial Narrow" w:cs="Arial"/>
                <w:sz w:val="16"/>
                <w:szCs w:val="16"/>
              </w:rPr>
            </w:pPr>
          </w:p>
        </w:tc>
      </w:tr>
      <w:tr w:rsidR="00D548BE" w:rsidRPr="00DD6747" w:rsidTr="00DD6747">
        <w:tc>
          <w:tcPr>
            <w:tcW w:w="7088" w:type="dxa"/>
          </w:tcPr>
          <w:p w:rsidR="00D548BE" w:rsidRPr="00DD6747" w:rsidRDefault="00D548BE" w:rsidP="00DD6747">
            <w:pPr>
              <w:spacing w:line="276" w:lineRule="auto"/>
              <w:jc w:val="both"/>
              <w:rPr>
                <w:rFonts w:ascii="Arial Narrow" w:hAnsi="Arial Narrow" w:cs="Arial"/>
                <w:sz w:val="16"/>
                <w:szCs w:val="16"/>
              </w:rPr>
            </w:pPr>
            <w:r w:rsidRPr="00DD6747">
              <w:rPr>
                <w:rFonts w:ascii="Arial Narrow" w:hAnsi="Arial Narrow" w:cs="Arial"/>
                <w:sz w:val="16"/>
                <w:szCs w:val="16"/>
              </w:rPr>
              <w:t>J’ai le sentiment que ma formation me suffit pour bien accomplir mon travail</w:t>
            </w:r>
          </w:p>
        </w:tc>
        <w:tc>
          <w:tcPr>
            <w:tcW w:w="2551" w:type="dxa"/>
          </w:tcPr>
          <w:p w:rsidR="00D548BE" w:rsidRPr="00DD6747" w:rsidRDefault="00D548BE" w:rsidP="00DD6747">
            <w:pPr>
              <w:spacing w:line="276" w:lineRule="auto"/>
              <w:jc w:val="both"/>
              <w:rPr>
                <w:rFonts w:ascii="Arial Narrow" w:hAnsi="Arial Narrow" w:cs="Arial"/>
                <w:sz w:val="16"/>
                <w:szCs w:val="16"/>
              </w:rPr>
            </w:pPr>
          </w:p>
        </w:tc>
        <w:tc>
          <w:tcPr>
            <w:tcW w:w="5825" w:type="dxa"/>
            <w:gridSpan w:val="2"/>
          </w:tcPr>
          <w:p w:rsidR="00D548BE" w:rsidRPr="00DD6747" w:rsidRDefault="00D548BE" w:rsidP="00DD6747">
            <w:pPr>
              <w:spacing w:line="276" w:lineRule="auto"/>
              <w:jc w:val="both"/>
              <w:rPr>
                <w:rFonts w:ascii="Arial Narrow" w:hAnsi="Arial Narrow" w:cs="Arial"/>
                <w:sz w:val="16"/>
                <w:szCs w:val="16"/>
              </w:rPr>
            </w:pPr>
          </w:p>
        </w:tc>
      </w:tr>
      <w:tr w:rsidR="00D548BE" w:rsidRPr="00DD6747" w:rsidTr="00DD6747">
        <w:tc>
          <w:tcPr>
            <w:tcW w:w="7088" w:type="dxa"/>
          </w:tcPr>
          <w:p w:rsidR="00D548BE" w:rsidRPr="00DD6747" w:rsidRDefault="00D548BE" w:rsidP="00DD6747">
            <w:pPr>
              <w:spacing w:line="276" w:lineRule="auto"/>
              <w:jc w:val="both"/>
              <w:rPr>
                <w:rFonts w:ascii="Arial Narrow" w:hAnsi="Arial Narrow" w:cs="Arial"/>
                <w:sz w:val="16"/>
                <w:szCs w:val="16"/>
              </w:rPr>
            </w:pPr>
            <w:r w:rsidRPr="00DD6747">
              <w:rPr>
                <w:rFonts w:ascii="Arial Narrow" w:hAnsi="Arial Narrow" w:cs="Arial"/>
                <w:sz w:val="16"/>
                <w:szCs w:val="16"/>
              </w:rPr>
              <w:t>Mon travail a été décrit avec précision et exactitude lors du processus de recrutement </w:t>
            </w:r>
          </w:p>
        </w:tc>
        <w:tc>
          <w:tcPr>
            <w:tcW w:w="2551" w:type="dxa"/>
          </w:tcPr>
          <w:p w:rsidR="00D548BE" w:rsidRPr="00DD6747" w:rsidRDefault="00D548BE" w:rsidP="00DD6747">
            <w:pPr>
              <w:spacing w:line="276" w:lineRule="auto"/>
              <w:jc w:val="both"/>
              <w:rPr>
                <w:rFonts w:ascii="Arial Narrow" w:hAnsi="Arial Narrow" w:cs="Arial"/>
                <w:sz w:val="16"/>
                <w:szCs w:val="16"/>
              </w:rPr>
            </w:pPr>
          </w:p>
        </w:tc>
        <w:tc>
          <w:tcPr>
            <w:tcW w:w="5825" w:type="dxa"/>
            <w:gridSpan w:val="2"/>
          </w:tcPr>
          <w:p w:rsidR="00D548BE" w:rsidRPr="00DD6747" w:rsidRDefault="00D548BE" w:rsidP="00DD6747">
            <w:pPr>
              <w:spacing w:line="276" w:lineRule="auto"/>
              <w:jc w:val="both"/>
              <w:rPr>
                <w:rFonts w:ascii="Arial Narrow" w:hAnsi="Arial Narrow" w:cs="Arial"/>
                <w:sz w:val="16"/>
                <w:szCs w:val="16"/>
              </w:rPr>
            </w:pPr>
          </w:p>
        </w:tc>
      </w:tr>
      <w:tr w:rsidR="00D548BE" w:rsidRPr="00DD6747" w:rsidTr="00DD6747">
        <w:tc>
          <w:tcPr>
            <w:tcW w:w="7088" w:type="dxa"/>
          </w:tcPr>
          <w:p w:rsidR="00D548BE" w:rsidRPr="00DD6747" w:rsidRDefault="00D548BE" w:rsidP="00DD6747">
            <w:pPr>
              <w:spacing w:line="276" w:lineRule="auto"/>
              <w:jc w:val="both"/>
              <w:rPr>
                <w:rFonts w:ascii="Arial Narrow" w:hAnsi="Arial Narrow" w:cs="Arial"/>
                <w:sz w:val="16"/>
                <w:szCs w:val="16"/>
              </w:rPr>
            </w:pPr>
            <w:r w:rsidRPr="00DD6747">
              <w:rPr>
                <w:rFonts w:ascii="Arial Narrow" w:hAnsi="Arial Narrow" w:cs="Arial"/>
                <w:sz w:val="16"/>
                <w:szCs w:val="16"/>
              </w:rPr>
              <w:t>Ma formation est en adéquation avec le travail que j’effectue</w:t>
            </w:r>
          </w:p>
        </w:tc>
        <w:tc>
          <w:tcPr>
            <w:tcW w:w="2551" w:type="dxa"/>
          </w:tcPr>
          <w:p w:rsidR="00D548BE" w:rsidRPr="00DD6747" w:rsidRDefault="00D548BE" w:rsidP="00DD6747">
            <w:pPr>
              <w:spacing w:line="276" w:lineRule="auto"/>
              <w:jc w:val="both"/>
              <w:rPr>
                <w:rFonts w:ascii="Arial Narrow" w:hAnsi="Arial Narrow" w:cs="Arial"/>
                <w:sz w:val="16"/>
                <w:szCs w:val="16"/>
              </w:rPr>
            </w:pPr>
          </w:p>
        </w:tc>
        <w:tc>
          <w:tcPr>
            <w:tcW w:w="5825" w:type="dxa"/>
            <w:gridSpan w:val="2"/>
          </w:tcPr>
          <w:p w:rsidR="00D548BE" w:rsidRPr="00DD6747" w:rsidRDefault="00D548BE" w:rsidP="00DD6747">
            <w:pPr>
              <w:spacing w:line="276" w:lineRule="auto"/>
              <w:jc w:val="both"/>
              <w:rPr>
                <w:rFonts w:ascii="Arial Narrow" w:hAnsi="Arial Narrow" w:cs="Arial"/>
                <w:sz w:val="16"/>
                <w:szCs w:val="16"/>
              </w:rPr>
            </w:pPr>
          </w:p>
        </w:tc>
      </w:tr>
      <w:tr w:rsidR="00D548BE" w:rsidRPr="00DD6747" w:rsidTr="00DD6747">
        <w:tc>
          <w:tcPr>
            <w:tcW w:w="7088" w:type="dxa"/>
          </w:tcPr>
          <w:p w:rsidR="00D548BE" w:rsidRPr="00DD6747" w:rsidRDefault="00D548BE" w:rsidP="00DD6747">
            <w:pPr>
              <w:spacing w:line="276" w:lineRule="auto"/>
              <w:jc w:val="both"/>
              <w:rPr>
                <w:rFonts w:ascii="Arial Narrow" w:hAnsi="Arial Narrow" w:cs="Arial"/>
                <w:sz w:val="16"/>
                <w:szCs w:val="16"/>
              </w:rPr>
            </w:pPr>
            <w:r w:rsidRPr="00DD6747">
              <w:rPr>
                <w:rFonts w:ascii="Arial Narrow" w:hAnsi="Arial Narrow" w:cs="Arial"/>
                <w:sz w:val="16"/>
                <w:szCs w:val="16"/>
              </w:rPr>
              <w:t>Les outils de travail mis à ma disposition par l’</w:t>
            </w:r>
            <w:r w:rsidR="009143E8">
              <w:rPr>
                <w:rFonts w:ascii="Arial Narrow" w:hAnsi="Arial Narrow" w:cs="Arial"/>
                <w:sz w:val="16"/>
                <w:szCs w:val="16"/>
              </w:rPr>
              <w:t>ALUCOVIS-APDD</w:t>
            </w:r>
            <w:r w:rsidRPr="00DD6747">
              <w:rPr>
                <w:rFonts w:ascii="Arial Narrow" w:hAnsi="Arial Narrow" w:cs="Arial"/>
                <w:sz w:val="16"/>
                <w:szCs w:val="16"/>
              </w:rPr>
              <w:t xml:space="preserve"> sont en adéquation avec les tâches qui me sont assignées</w:t>
            </w:r>
          </w:p>
        </w:tc>
        <w:tc>
          <w:tcPr>
            <w:tcW w:w="2551" w:type="dxa"/>
          </w:tcPr>
          <w:p w:rsidR="00D548BE" w:rsidRPr="00DD6747" w:rsidRDefault="00D548BE" w:rsidP="00DD6747">
            <w:pPr>
              <w:spacing w:line="276" w:lineRule="auto"/>
              <w:jc w:val="both"/>
              <w:rPr>
                <w:rFonts w:ascii="Arial Narrow" w:hAnsi="Arial Narrow" w:cs="Arial"/>
                <w:sz w:val="16"/>
                <w:szCs w:val="16"/>
              </w:rPr>
            </w:pPr>
          </w:p>
        </w:tc>
        <w:tc>
          <w:tcPr>
            <w:tcW w:w="5825" w:type="dxa"/>
            <w:gridSpan w:val="2"/>
          </w:tcPr>
          <w:p w:rsidR="00D548BE" w:rsidRPr="00DD6747" w:rsidRDefault="00D548BE" w:rsidP="00DD6747">
            <w:pPr>
              <w:spacing w:line="276" w:lineRule="auto"/>
              <w:jc w:val="both"/>
              <w:rPr>
                <w:rFonts w:ascii="Arial Narrow" w:hAnsi="Arial Narrow" w:cs="Arial"/>
                <w:sz w:val="16"/>
                <w:szCs w:val="16"/>
              </w:rPr>
            </w:pPr>
          </w:p>
        </w:tc>
      </w:tr>
      <w:tr w:rsidR="00D548BE" w:rsidRPr="00DD6747" w:rsidTr="00DD6747">
        <w:tc>
          <w:tcPr>
            <w:tcW w:w="7088" w:type="dxa"/>
          </w:tcPr>
          <w:p w:rsidR="00D548BE" w:rsidRPr="00DD6747" w:rsidRDefault="00D548BE" w:rsidP="00DD6747">
            <w:pPr>
              <w:spacing w:line="276" w:lineRule="auto"/>
              <w:jc w:val="both"/>
              <w:rPr>
                <w:rFonts w:ascii="Arial Narrow" w:hAnsi="Arial Narrow" w:cs="Arial"/>
                <w:sz w:val="16"/>
                <w:szCs w:val="16"/>
              </w:rPr>
            </w:pPr>
            <w:r w:rsidRPr="00DD6747">
              <w:rPr>
                <w:rFonts w:ascii="Arial Narrow" w:hAnsi="Arial Narrow" w:cs="Arial"/>
                <w:sz w:val="16"/>
                <w:szCs w:val="16"/>
              </w:rPr>
              <w:t>Mes conditions de travail à l’</w:t>
            </w:r>
            <w:r w:rsidR="009143E8">
              <w:rPr>
                <w:rFonts w:ascii="Arial Narrow" w:hAnsi="Arial Narrow" w:cs="Arial"/>
                <w:sz w:val="16"/>
                <w:szCs w:val="16"/>
              </w:rPr>
              <w:t>ALUCOVIS-APDD</w:t>
            </w:r>
            <w:r w:rsidRPr="00DD6747">
              <w:rPr>
                <w:rFonts w:ascii="Arial Narrow" w:hAnsi="Arial Narrow" w:cs="Arial"/>
                <w:sz w:val="16"/>
                <w:szCs w:val="16"/>
              </w:rPr>
              <w:t xml:space="preserve"> permettent de surmonter les difficultés dans l’exercice de mes fonctions</w:t>
            </w:r>
          </w:p>
        </w:tc>
        <w:tc>
          <w:tcPr>
            <w:tcW w:w="2551" w:type="dxa"/>
          </w:tcPr>
          <w:p w:rsidR="00D548BE" w:rsidRPr="00DD6747" w:rsidRDefault="00D548BE" w:rsidP="00DD6747">
            <w:pPr>
              <w:spacing w:line="276" w:lineRule="auto"/>
              <w:jc w:val="both"/>
              <w:rPr>
                <w:rFonts w:ascii="Arial Narrow" w:hAnsi="Arial Narrow" w:cs="Arial"/>
                <w:sz w:val="16"/>
                <w:szCs w:val="16"/>
              </w:rPr>
            </w:pPr>
          </w:p>
        </w:tc>
        <w:tc>
          <w:tcPr>
            <w:tcW w:w="5825" w:type="dxa"/>
            <w:gridSpan w:val="2"/>
          </w:tcPr>
          <w:p w:rsidR="00D548BE" w:rsidRPr="00DD6747" w:rsidRDefault="00D548BE" w:rsidP="00DD6747">
            <w:pPr>
              <w:spacing w:line="276" w:lineRule="auto"/>
              <w:jc w:val="both"/>
              <w:rPr>
                <w:rFonts w:ascii="Arial Narrow" w:hAnsi="Arial Narrow" w:cs="Arial"/>
                <w:sz w:val="16"/>
                <w:szCs w:val="16"/>
              </w:rPr>
            </w:pPr>
          </w:p>
        </w:tc>
      </w:tr>
      <w:tr w:rsidR="00D548BE" w:rsidRPr="00DD6747" w:rsidTr="00DD6747">
        <w:tc>
          <w:tcPr>
            <w:tcW w:w="7088" w:type="dxa"/>
          </w:tcPr>
          <w:p w:rsidR="00D548BE" w:rsidRPr="00DD6747" w:rsidRDefault="00D548BE" w:rsidP="00DD6747">
            <w:pPr>
              <w:spacing w:line="276" w:lineRule="auto"/>
              <w:jc w:val="both"/>
              <w:rPr>
                <w:rFonts w:ascii="Arial Narrow" w:hAnsi="Arial Narrow" w:cs="Arial"/>
                <w:sz w:val="16"/>
                <w:szCs w:val="16"/>
              </w:rPr>
            </w:pPr>
            <w:r w:rsidRPr="00DD6747">
              <w:rPr>
                <w:rFonts w:ascii="Arial Narrow" w:hAnsi="Arial Narrow" w:cs="Arial"/>
                <w:sz w:val="16"/>
                <w:szCs w:val="16"/>
              </w:rPr>
              <w:t xml:space="preserve">Seriez-vous intéressé (afin de diversifier vos compétences) par une formation dans un autre département ?   </w:t>
            </w:r>
          </w:p>
          <w:p w:rsidR="00D548BE" w:rsidRPr="00DD6747" w:rsidRDefault="00D548BE" w:rsidP="00DD6747">
            <w:pPr>
              <w:spacing w:line="276" w:lineRule="auto"/>
              <w:jc w:val="both"/>
              <w:rPr>
                <w:rFonts w:ascii="Arial Narrow" w:hAnsi="Arial Narrow" w:cs="Arial"/>
                <w:sz w:val="16"/>
                <w:szCs w:val="16"/>
              </w:rPr>
            </w:pPr>
            <w:r w:rsidRPr="00DD6747">
              <w:rPr>
                <w:rFonts w:ascii="Arial Narrow" w:hAnsi="Arial Narrow" w:cs="Arial"/>
                <w:sz w:val="16"/>
                <w:szCs w:val="16"/>
              </w:rPr>
              <w:t>Si oui, précisez le poste auquel vous souhaiteriez être formé ?</w:t>
            </w:r>
          </w:p>
        </w:tc>
        <w:tc>
          <w:tcPr>
            <w:tcW w:w="2551" w:type="dxa"/>
          </w:tcPr>
          <w:p w:rsidR="00D548BE" w:rsidRPr="00DD6747" w:rsidRDefault="00D548BE" w:rsidP="00DD6747">
            <w:pPr>
              <w:spacing w:line="276" w:lineRule="auto"/>
              <w:jc w:val="both"/>
              <w:rPr>
                <w:rFonts w:ascii="Arial Narrow" w:hAnsi="Arial Narrow" w:cs="Arial"/>
                <w:sz w:val="16"/>
                <w:szCs w:val="16"/>
              </w:rPr>
            </w:pPr>
          </w:p>
        </w:tc>
        <w:tc>
          <w:tcPr>
            <w:tcW w:w="5825" w:type="dxa"/>
            <w:gridSpan w:val="2"/>
          </w:tcPr>
          <w:p w:rsidR="00D548BE" w:rsidRPr="00DD6747" w:rsidRDefault="00D548BE" w:rsidP="00DD6747">
            <w:pPr>
              <w:spacing w:line="276" w:lineRule="auto"/>
              <w:jc w:val="both"/>
              <w:rPr>
                <w:rFonts w:ascii="Arial Narrow" w:hAnsi="Arial Narrow" w:cs="Arial"/>
                <w:sz w:val="16"/>
                <w:szCs w:val="16"/>
              </w:rPr>
            </w:pPr>
          </w:p>
        </w:tc>
      </w:tr>
      <w:tr w:rsidR="00D548BE" w:rsidRPr="00DD6747" w:rsidTr="00DD6747">
        <w:tc>
          <w:tcPr>
            <w:tcW w:w="7088" w:type="dxa"/>
          </w:tcPr>
          <w:p w:rsidR="00D548BE" w:rsidRPr="00DD6747" w:rsidRDefault="00D548BE" w:rsidP="00DD6747">
            <w:pPr>
              <w:spacing w:line="276" w:lineRule="auto"/>
              <w:jc w:val="both"/>
              <w:rPr>
                <w:rFonts w:ascii="Arial Narrow" w:hAnsi="Arial Narrow" w:cs="Arial"/>
                <w:sz w:val="16"/>
                <w:szCs w:val="16"/>
              </w:rPr>
            </w:pPr>
            <w:r w:rsidRPr="00DD6747">
              <w:rPr>
                <w:rFonts w:ascii="Arial Narrow" w:hAnsi="Arial Narrow" w:cs="Arial"/>
                <w:sz w:val="16"/>
                <w:szCs w:val="16"/>
              </w:rPr>
              <w:t>Y’a-t-il des points relatifs aux politiques ou aux procédures mentionnées dans le manuel ou par votre supérieur hiérarchique sur lesquels vous souhaiteriez avoirs des éclaircissements </w:t>
            </w:r>
          </w:p>
        </w:tc>
        <w:tc>
          <w:tcPr>
            <w:tcW w:w="2551" w:type="dxa"/>
          </w:tcPr>
          <w:p w:rsidR="00D548BE" w:rsidRPr="00DD6747" w:rsidRDefault="00D548BE" w:rsidP="00DD6747">
            <w:pPr>
              <w:spacing w:line="276" w:lineRule="auto"/>
              <w:jc w:val="both"/>
              <w:rPr>
                <w:rFonts w:ascii="Arial Narrow" w:hAnsi="Arial Narrow" w:cs="Arial"/>
                <w:sz w:val="16"/>
                <w:szCs w:val="16"/>
              </w:rPr>
            </w:pPr>
          </w:p>
        </w:tc>
        <w:tc>
          <w:tcPr>
            <w:tcW w:w="5825" w:type="dxa"/>
            <w:gridSpan w:val="2"/>
          </w:tcPr>
          <w:p w:rsidR="00D548BE" w:rsidRPr="00DD6747" w:rsidRDefault="00D548BE" w:rsidP="00DD6747">
            <w:pPr>
              <w:spacing w:line="276" w:lineRule="auto"/>
              <w:jc w:val="both"/>
              <w:rPr>
                <w:rFonts w:ascii="Arial Narrow" w:hAnsi="Arial Narrow" w:cs="Arial"/>
                <w:sz w:val="16"/>
                <w:szCs w:val="16"/>
              </w:rPr>
            </w:pPr>
          </w:p>
        </w:tc>
      </w:tr>
      <w:tr w:rsidR="00D548BE" w:rsidRPr="00DD6747" w:rsidTr="00DD6747">
        <w:tc>
          <w:tcPr>
            <w:tcW w:w="7088" w:type="dxa"/>
          </w:tcPr>
          <w:p w:rsidR="00D548BE" w:rsidRPr="00DD6747" w:rsidRDefault="00D548BE" w:rsidP="00DD6747">
            <w:pPr>
              <w:spacing w:line="276" w:lineRule="auto"/>
              <w:jc w:val="both"/>
              <w:rPr>
                <w:rFonts w:ascii="Arial Narrow" w:hAnsi="Arial Narrow" w:cs="Arial"/>
                <w:sz w:val="16"/>
                <w:szCs w:val="16"/>
              </w:rPr>
            </w:pPr>
            <w:r w:rsidRPr="00DD6747">
              <w:rPr>
                <w:rFonts w:ascii="Arial Narrow" w:hAnsi="Arial Narrow" w:cs="Arial"/>
                <w:sz w:val="16"/>
                <w:szCs w:val="16"/>
              </w:rPr>
              <w:t>y’a-t-il des améliorations que nous pourrions apporter à notre façon de fonctionner ? Si oui, lesquelles</w:t>
            </w:r>
          </w:p>
        </w:tc>
        <w:tc>
          <w:tcPr>
            <w:tcW w:w="2551" w:type="dxa"/>
          </w:tcPr>
          <w:p w:rsidR="00D548BE" w:rsidRPr="00DD6747" w:rsidRDefault="00D548BE" w:rsidP="00DD6747">
            <w:pPr>
              <w:spacing w:line="276" w:lineRule="auto"/>
              <w:jc w:val="both"/>
              <w:rPr>
                <w:rFonts w:ascii="Arial Narrow" w:hAnsi="Arial Narrow" w:cs="Arial"/>
                <w:sz w:val="16"/>
                <w:szCs w:val="16"/>
              </w:rPr>
            </w:pPr>
          </w:p>
        </w:tc>
        <w:tc>
          <w:tcPr>
            <w:tcW w:w="5825" w:type="dxa"/>
            <w:gridSpan w:val="2"/>
          </w:tcPr>
          <w:p w:rsidR="00D548BE" w:rsidRPr="00DD6747" w:rsidRDefault="00D548BE" w:rsidP="00DD6747">
            <w:pPr>
              <w:spacing w:line="276" w:lineRule="auto"/>
              <w:jc w:val="both"/>
              <w:rPr>
                <w:rFonts w:ascii="Arial Narrow" w:hAnsi="Arial Narrow" w:cs="Arial"/>
                <w:sz w:val="16"/>
                <w:szCs w:val="16"/>
              </w:rPr>
            </w:pPr>
          </w:p>
        </w:tc>
      </w:tr>
      <w:tr w:rsidR="00D548BE" w:rsidRPr="00DD6747" w:rsidTr="00DD6747">
        <w:trPr>
          <w:gridAfter w:val="1"/>
          <w:wAfter w:w="13" w:type="dxa"/>
        </w:trPr>
        <w:tc>
          <w:tcPr>
            <w:tcW w:w="15451" w:type="dxa"/>
            <w:gridSpan w:val="3"/>
            <w:shd w:val="clear" w:color="auto" w:fill="92D050"/>
          </w:tcPr>
          <w:p w:rsidR="00D548BE" w:rsidRPr="00DD6747" w:rsidRDefault="00D548BE" w:rsidP="00DD6747">
            <w:pPr>
              <w:spacing w:line="276" w:lineRule="auto"/>
              <w:jc w:val="both"/>
              <w:rPr>
                <w:rFonts w:ascii="Arial Narrow" w:hAnsi="Arial Narrow" w:cs="Arial"/>
                <w:sz w:val="16"/>
                <w:szCs w:val="16"/>
              </w:rPr>
            </w:pPr>
          </w:p>
        </w:tc>
      </w:tr>
      <w:tr w:rsidR="00D548BE" w:rsidRPr="00DD6747" w:rsidTr="00DD6747">
        <w:trPr>
          <w:gridAfter w:val="1"/>
          <w:wAfter w:w="13" w:type="dxa"/>
          <w:trHeight w:val="317"/>
        </w:trPr>
        <w:tc>
          <w:tcPr>
            <w:tcW w:w="15451" w:type="dxa"/>
            <w:gridSpan w:val="3"/>
          </w:tcPr>
          <w:p w:rsidR="00D548BE" w:rsidRPr="00DD6747" w:rsidRDefault="00D548BE" w:rsidP="00DD6747">
            <w:pPr>
              <w:spacing w:line="276" w:lineRule="auto"/>
              <w:jc w:val="both"/>
              <w:rPr>
                <w:rFonts w:ascii="Arial Narrow" w:hAnsi="Arial Narrow" w:cs="Arial"/>
                <w:sz w:val="16"/>
                <w:szCs w:val="16"/>
              </w:rPr>
            </w:pPr>
            <w:r w:rsidRPr="00DD6747">
              <w:rPr>
                <w:rFonts w:ascii="Arial Narrow" w:hAnsi="Arial Narrow" w:cs="Arial"/>
                <w:sz w:val="16"/>
                <w:szCs w:val="16"/>
              </w:rPr>
              <w:lastRenderedPageBreak/>
              <w:t xml:space="preserve">En vos propres termes les trois choses les plus importantes que vous faites dans votre travail : </w:t>
            </w:r>
          </w:p>
        </w:tc>
      </w:tr>
      <w:tr w:rsidR="00D548BE" w:rsidRPr="00DD6747" w:rsidTr="00DD6747">
        <w:trPr>
          <w:gridAfter w:val="1"/>
          <w:wAfter w:w="13" w:type="dxa"/>
          <w:trHeight w:val="387"/>
        </w:trPr>
        <w:tc>
          <w:tcPr>
            <w:tcW w:w="15451" w:type="dxa"/>
            <w:gridSpan w:val="3"/>
          </w:tcPr>
          <w:p w:rsidR="00D548BE" w:rsidRPr="00DD6747" w:rsidRDefault="00D548BE" w:rsidP="00DD6747">
            <w:pPr>
              <w:spacing w:line="276" w:lineRule="auto"/>
              <w:jc w:val="both"/>
              <w:rPr>
                <w:rFonts w:ascii="Arial Narrow" w:hAnsi="Arial Narrow" w:cs="Arial"/>
                <w:sz w:val="16"/>
                <w:szCs w:val="16"/>
              </w:rPr>
            </w:pPr>
            <w:r w:rsidRPr="00DD6747">
              <w:rPr>
                <w:rFonts w:ascii="Arial Narrow" w:hAnsi="Arial Narrow" w:cs="Arial"/>
                <w:sz w:val="16"/>
                <w:szCs w:val="16"/>
              </w:rPr>
              <w:t>Mentionnez les trois aspects les moins intéressants de votre travail :</w:t>
            </w:r>
          </w:p>
        </w:tc>
      </w:tr>
    </w:tbl>
    <w:p w:rsidR="00321E49" w:rsidRDefault="00D548BE" w:rsidP="00DD6747">
      <w:pPr>
        <w:spacing w:line="276" w:lineRule="auto"/>
        <w:jc w:val="both"/>
        <w:rPr>
          <w:rFonts w:ascii="Arial Narrow" w:hAnsi="Arial Narrow" w:cs="Arial"/>
          <w:sz w:val="16"/>
          <w:szCs w:val="16"/>
        </w:rPr>
      </w:pPr>
      <w:r w:rsidRPr="00DD6747">
        <w:rPr>
          <w:rFonts w:ascii="Arial Narrow" w:hAnsi="Arial Narrow" w:cs="Arial"/>
          <w:b/>
          <w:sz w:val="16"/>
          <w:szCs w:val="16"/>
        </w:rPr>
        <w:t xml:space="preserve"> </w:t>
      </w:r>
      <w:r w:rsidRPr="00DD6747">
        <w:rPr>
          <w:rFonts w:ascii="Arial Narrow" w:hAnsi="Arial Narrow" w:cs="Arial"/>
          <w:b/>
          <w:sz w:val="16"/>
          <w:szCs w:val="16"/>
        </w:rPr>
        <w:tab/>
      </w:r>
      <w:r w:rsidRPr="00DD6747">
        <w:rPr>
          <w:rFonts w:ascii="Arial Narrow" w:hAnsi="Arial Narrow" w:cs="Arial"/>
          <w:b/>
          <w:sz w:val="16"/>
          <w:szCs w:val="16"/>
        </w:rPr>
        <w:tab/>
      </w:r>
      <w:r w:rsidRPr="00DD6747">
        <w:rPr>
          <w:rFonts w:ascii="Arial Narrow" w:hAnsi="Arial Narrow" w:cs="Arial"/>
          <w:b/>
          <w:sz w:val="16"/>
          <w:szCs w:val="16"/>
        </w:rPr>
        <w:tab/>
      </w:r>
      <w:r w:rsidR="00DD6747">
        <w:rPr>
          <w:rFonts w:ascii="Arial Narrow" w:hAnsi="Arial Narrow" w:cs="Arial"/>
          <w:b/>
          <w:sz w:val="16"/>
          <w:szCs w:val="16"/>
        </w:rPr>
        <w:tab/>
      </w:r>
      <w:r w:rsidR="00DD6747">
        <w:rPr>
          <w:rFonts w:ascii="Arial Narrow" w:hAnsi="Arial Narrow" w:cs="Arial"/>
          <w:b/>
          <w:sz w:val="16"/>
          <w:szCs w:val="16"/>
        </w:rPr>
        <w:tab/>
      </w:r>
      <w:r w:rsidR="00DD6747">
        <w:rPr>
          <w:rFonts w:ascii="Arial Narrow" w:hAnsi="Arial Narrow" w:cs="Arial"/>
          <w:b/>
          <w:sz w:val="16"/>
          <w:szCs w:val="16"/>
        </w:rPr>
        <w:tab/>
      </w:r>
      <w:r w:rsidR="00DD6747">
        <w:rPr>
          <w:rFonts w:ascii="Arial Narrow" w:hAnsi="Arial Narrow" w:cs="Arial"/>
          <w:b/>
          <w:sz w:val="16"/>
          <w:szCs w:val="16"/>
        </w:rPr>
        <w:tab/>
      </w:r>
      <w:r w:rsidR="00DD6747">
        <w:rPr>
          <w:rFonts w:ascii="Arial Narrow" w:hAnsi="Arial Narrow" w:cs="Arial"/>
          <w:b/>
          <w:sz w:val="16"/>
          <w:szCs w:val="16"/>
        </w:rPr>
        <w:tab/>
      </w:r>
      <w:r w:rsidR="00DD6747">
        <w:rPr>
          <w:rFonts w:ascii="Arial Narrow" w:hAnsi="Arial Narrow" w:cs="Arial"/>
          <w:b/>
          <w:sz w:val="16"/>
          <w:szCs w:val="16"/>
        </w:rPr>
        <w:tab/>
      </w:r>
      <w:r w:rsidR="00DD6747">
        <w:rPr>
          <w:rFonts w:ascii="Arial Narrow" w:hAnsi="Arial Narrow" w:cs="Arial"/>
          <w:b/>
          <w:sz w:val="16"/>
          <w:szCs w:val="16"/>
        </w:rPr>
        <w:tab/>
      </w:r>
      <w:r w:rsidR="00DD6747">
        <w:rPr>
          <w:rFonts w:ascii="Arial Narrow" w:hAnsi="Arial Narrow" w:cs="Arial"/>
          <w:b/>
          <w:sz w:val="16"/>
          <w:szCs w:val="16"/>
        </w:rPr>
        <w:tab/>
      </w:r>
      <w:r w:rsidR="00DD6747">
        <w:rPr>
          <w:rFonts w:ascii="Arial Narrow" w:hAnsi="Arial Narrow" w:cs="Arial"/>
          <w:b/>
          <w:sz w:val="16"/>
          <w:szCs w:val="16"/>
        </w:rPr>
        <w:tab/>
      </w:r>
      <w:r w:rsidR="00DD6747">
        <w:rPr>
          <w:rFonts w:ascii="Arial Narrow" w:hAnsi="Arial Narrow" w:cs="Arial"/>
          <w:b/>
          <w:sz w:val="16"/>
          <w:szCs w:val="16"/>
        </w:rPr>
        <w:tab/>
      </w:r>
      <w:r w:rsidR="00DD6747">
        <w:rPr>
          <w:rFonts w:ascii="Arial Narrow" w:hAnsi="Arial Narrow" w:cs="Arial"/>
          <w:b/>
          <w:sz w:val="16"/>
          <w:szCs w:val="16"/>
        </w:rPr>
        <w:tab/>
      </w:r>
      <w:r w:rsidR="00DD6747">
        <w:rPr>
          <w:rFonts w:ascii="Arial Narrow" w:hAnsi="Arial Narrow" w:cs="Arial"/>
          <w:b/>
          <w:sz w:val="16"/>
          <w:szCs w:val="16"/>
        </w:rPr>
        <w:tab/>
      </w:r>
      <w:r w:rsidR="00DD6747">
        <w:rPr>
          <w:rFonts w:ascii="Arial Narrow" w:hAnsi="Arial Narrow" w:cs="Arial"/>
          <w:b/>
          <w:sz w:val="16"/>
          <w:szCs w:val="16"/>
        </w:rPr>
        <w:tab/>
      </w:r>
      <w:r w:rsidR="009143E8">
        <w:rPr>
          <w:rFonts w:ascii="Arial Narrow" w:hAnsi="Arial Narrow" w:cs="Arial"/>
          <w:b/>
          <w:sz w:val="16"/>
          <w:szCs w:val="16"/>
        </w:rPr>
        <w:t>ALUCOVIS-APDD</w:t>
      </w:r>
      <w:r w:rsidR="00993995">
        <w:rPr>
          <w:rFonts w:ascii="Arial Narrow" w:hAnsi="Arial Narrow" w:cs="Arial"/>
          <w:b/>
          <w:sz w:val="16"/>
          <w:szCs w:val="16"/>
        </w:rPr>
        <w:t xml:space="preserve">, </w:t>
      </w:r>
      <w:r w:rsidR="00DD6747" w:rsidRPr="00DD6747">
        <w:rPr>
          <w:rFonts w:ascii="Arial Narrow" w:hAnsi="Arial Narrow" w:cs="Arial"/>
          <w:b/>
          <w:sz w:val="16"/>
          <w:szCs w:val="16"/>
        </w:rPr>
        <w:t>…………………..</w:t>
      </w:r>
      <w:r w:rsidRPr="00DD6747">
        <w:rPr>
          <w:rFonts w:ascii="Arial Narrow" w:hAnsi="Arial Narrow" w:cs="Arial"/>
          <w:b/>
          <w:sz w:val="16"/>
          <w:szCs w:val="16"/>
        </w:rPr>
        <w:tab/>
      </w:r>
      <w:r w:rsidRPr="00DD6747">
        <w:rPr>
          <w:rFonts w:ascii="Arial Narrow" w:hAnsi="Arial Narrow" w:cs="Arial"/>
          <w:b/>
          <w:sz w:val="16"/>
          <w:szCs w:val="16"/>
        </w:rPr>
        <w:tab/>
      </w:r>
      <w:r w:rsidRPr="00DD6747">
        <w:rPr>
          <w:rFonts w:ascii="Arial Narrow" w:hAnsi="Arial Narrow" w:cs="Arial"/>
          <w:b/>
          <w:sz w:val="16"/>
          <w:szCs w:val="16"/>
        </w:rPr>
        <w:tab/>
      </w:r>
      <w:r w:rsidRPr="00DD6747">
        <w:rPr>
          <w:rFonts w:ascii="Arial Narrow" w:hAnsi="Arial Narrow" w:cs="Arial"/>
          <w:b/>
          <w:sz w:val="16"/>
          <w:szCs w:val="16"/>
        </w:rPr>
        <w:tab/>
      </w:r>
      <w:r w:rsidRPr="00DD6747">
        <w:rPr>
          <w:rFonts w:ascii="Arial Narrow" w:hAnsi="Arial Narrow" w:cs="Arial"/>
          <w:b/>
          <w:sz w:val="16"/>
          <w:szCs w:val="16"/>
        </w:rPr>
        <w:tab/>
      </w:r>
      <w:r w:rsidRPr="00DD6747">
        <w:rPr>
          <w:rFonts w:ascii="Arial Narrow" w:hAnsi="Arial Narrow" w:cs="Arial"/>
          <w:b/>
          <w:sz w:val="16"/>
          <w:szCs w:val="16"/>
        </w:rPr>
        <w:tab/>
      </w:r>
      <w:r w:rsidRPr="00DD6747">
        <w:rPr>
          <w:rFonts w:ascii="Arial Narrow" w:hAnsi="Arial Narrow" w:cs="Arial"/>
          <w:b/>
          <w:sz w:val="16"/>
          <w:szCs w:val="16"/>
        </w:rPr>
        <w:tab/>
      </w:r>
      <w:r w:rsidRPr="00DD6747">
        <w:rPr>
          <w:rFonts w:ascii="Arial Narrow" w:hAnsi="Arial Narrow" w:cs="Arial"/>
          <w:b/>
          <w:sz w:val="16"/>
          <w:szCs w:val="16"/>
        </w:rPr>
        <w:tab/>
      </w:r>
      <w:r w:rsidRPr="00DD6747">
        <w:rPr>
          <w:rFonts w:ascii="Arial Narrow" w:hAnsi="Arial Narrow" w:cs="Arial"/>
          <w:b/>
          <w:sz w:val="16"/>
          <w:szCs w:val="16"/>
        </w:rPr>
        <w:tab/>
      </w:r>
      <w:r w:rsidRPr="00DD6747">
        <w:rPr>
          <w:rFonts w:ascii="Arial Narrow" w:hAnsi="Arial Narrow" w:cs="Arial"/>
          <w:b/>
          <w:sz w:val="16"/>
          <w:szCs w:val="16"/>
        </w:rPr>
        <w:tab/>
      </w:r>
      <w:r w:rsidRPr="00DD6747">
        <w:rPr>
          <w:rFonts w:ascii="Arial Narrow" w:hAnsi="Arial Narrow" w:cs="Arial"/>
          <w:b/>
          <w:sz w:val="16"/>
          <w:szCs w:val="16"/>
        </w:rPr>
        <w:tab/>
      </w:r>
      <w:r w:rsidRPr="00DD6747">
        <w:rPr>
          <w:rFonts w:ascii="Arial Narrow" w:hAnsi="Arial Narrow" w:cs="Arial"/>
          <w:b/>
          <w:sz w:val="16"/>
          <w:szCs w:val="16"/>
        </w:rPr>
        <w:tab/>
      </w:r>
      <w:r w:rsidRPr="00DD6747">
        <w:rPr>
          <w:rFonts w:ascii="Arial Narrow" w:hAnsi="Arial Narrow" w:cs="Arial"/>
          <w:b/>
          <w:sz w:val="16"/>
          <w:szCs w:val="16"/>
        </w:rPr>
        <w:tab/>
      </w:r>
      <w:r w:rsidRPr="00DD6747">
        <w:rPr>
          <w:rFonts w:ascii="Arial Narrow" w:hAnsi="Arial Narrow" w:cs="Arial"/>
          <w:b/>
          <w:sz w:val="16"/>
          <w:szCs w:val="16"/>
        </w:rPr>
        <w:tab/>
      </w:r>
      <w:r w:rsidR="00DD6747">
        <w:rPr>
          <w:rFonts w:ascii="Arial Narrow" w:hAnsi="Arial Narrow" w:cs="Arial"/>
          <w:b/>
          <w:sz w:val="16"/>
          <w:szCs w:val="16"/>
        </w:rPr>
        <w:t xml:space="preserve">                                               </w:t>
      </w:r>
      <w:r w:rsidR="00DD6747" w:rsidRPr="00DD6747">
        <w:rPr>
          <w:rFonts w:ascii="Arial Narrow" w:hAnsi="Arial Narrow" w:cs="Arial"/>
          <w:b/>
          <w:bCs/>
          <w:sz w:val="16"/>
          <w:szCs w:val="16"/>
          <w:u w:val="single"/>
        </w:rPr>
        <w:t>Signature de l’Employé</w:t>
      </w:r>
      <w:r w:rsidR="00993995">
        <w:rPr>
          <w:rFonts w:ascii="Arial Narrow" w:hAnsi="Arial Narrow" w:cs="Arial"/>
          <w:sz w:val="16"/>
          <w:szCs w:val="16"/>
        </w:rPr>
        <w:t xml:space="preserve">   </w:t>
      </w:r>
    </w:p>
    <w:p w:rsidR="00321E49" w:rsidRDefault="00993995" w:rsidP="00DD6747">
      <w:pPr>
        <w:spacing w:line="276" w:lineRule="auto"/>
        <w:jc w:val="both"/>
        <w:rPr>
          <w:rFonts w:ascii="Arial Narrow" w:hAnsi="Arial Narrow" w:cs="Arial"/>
          <w:sz w:val="16"/>
          <w:szCs w:val="16"/>
        </w:rPr>
      </w:pPr>
      <w:r>
        <w:rPr>
          <w:rFonts w:asciiTheme="minorHAnsi" w:hAnsiTheme="minorHAnsi" w:cstheme="minorBidi"/>
          <w:noProof/>
        </w:rPr>
        <w:drawing>
          <wp:anchor distT="0" distB="0" distL="114300" distR="114300" simplePos="0" relativeHeight="251702272" behindDoc="0" locked="0" layoutInCell="1" allowOverlap="1" wp14:anchorId="0E3B69E2" wp14:editId="1859C21E">
            <wp:simplePos x="0" y="0"/>
            <wp:positionH relativeFrom="column">
              <wp:posOffset>-33020</wp:posOffset>
            </wp:positionH>
            <wp:positionV relativeFrom="paragraph">
              <wp:posOffset>-881380</wp:posOffset>
            </wp:positionV>
            <wp:extent cx="895350" cy="1247775"/>
            <wp:effectExtent l="0" t="0" r="0" b="0"/>
            <wp:wrapNone/>
            <wp:docPr id="72"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1247775"/>
                    </a:xfrm>
                    <a:prstGeom prst="rect">
                      <a:avLst/>
                    </a:prstGeom>
                    <a:noFill/>
                  </pic:spPr>
                </pic:pic>
              </a:graphicData>
            </a:graphic>
            <wp14:sizeRelH relativeFrom="page">
              <wp14:pctWidth>0</wp14:pctWidth>
            </wp14:sizeRelH>
            <wp14:sizeRelV relativeFrom="page">
              <wp14:pctHeight>0</wp14:pctHeight>
            </wp14:sizeRelV>
          </wp:anchor>
        </w:drawing>
      </w:r>
      <w:r w:rsidR="00A25E10">
        <w:rPr>
          <w:rFonts w:asciiTheme="minorHAnsi" w:hAnsiTheme="minorHAnsi" w:cstheme="minorBidi"/>
          <w:lang w:eastAsia="en-US"/>
        </w:rPr>
        <w:pict>
          <v:shape id="_x0000_s1152" type="#_x0000_t202" style="position:absolute;left:0;text-align:left;margin-left:64.15pt;margin-top:-59.9pt;width:367.5pt;height:122.65pt;z-index:251782656;visibility:visible;mso-wrap-style:square;mso-width-percent:0;mso-wrap-distance-left:9pt;mso-wrap-distance-top:0;mso-wrap-distance-right:9pt;mso-wrap-distance-bottom:0;mso-position-horizontal-relative:margin;mso-position-vertical-relative:text;mso-width-percent:0;mso-width-relative:page;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" strokecolor="white" strokeweight=".26467mm">
            <v:textbox>
              <w:txbxContent>
                <w:p w:rsidR="00993995" w:rsidRDefault="00993995" w:rsidP="00993995">
                  <w:pPr>
                    <w:shd w:val="clear" w:color="auto" w:fill="E5DFEC" w:themeFill="accent4" w:themeFillTint="33"/>
                    <w:jc w:val="center"/>
                    <w:rPr>
                      <w:rFonts w:asciiTheme="majorHAnsi" w:hAnsiTheme="majorHAnsi" w:cstheme="majorHAnsi"/>
                      <w:b/>
                    </w:rPr>
                  </w:pPr>
                  <w:r>
                    <w:rPr>
                      <w:rFonts w:asciiTheme="majorHAnsi" w:hAnsiTheme="majorHAnsi" w:cstheme="majorHAnsi"/>
                      <w:b/>
                    </w:rPr>
                    <w:t>ASSOCIATION DE LUTTE CONTRE LES VIOLENCES SEXUELLES ET APPUI A LA PROMOTION DU DEVELOPPEMENT DURABLE  « </w:t>
                  </w:r>
                  <w:r w:rsidR="009143E8">
                    <w:rPr>
                      <w:rFonts w:asciiTheme="majorHAnsi" w:hAnsiTheme="majorHAnsi" w:cstheme="majorHAnsi"/>
                      <w:b/>
                    </w:rPr>
                    <w:t>ALUCOVIS-APDD</w:t>
                  </w:r>
                  <w:r>
                    <w:rPr>
                      <w:rFonts w:asciiTheme="majorHAnsi" w:hAnsiTheme="majorHAnsi" w:cstheme="majorHAnsi"/>
                      <w:b/>
                    </w:rPr>
                    <w:t xml:space="preserve"> »</w:t>
                  </w:r>
                </w:p>
                <w:p w:rsidR="00993995" w:rsidRDefault="00993995" w:rsidP="00993995">
                  <w:pPr>
                    <w:tabs>
                      <w:tab w:val="left" w:pos="480"/>
                    </w:tabs>
                    <w:jc w:val="center"/>
                    <w:rPr>
                      <w:rFonts w:asciiTheme="majorHAnsi" w:eastAsia="Batang" w:hAnsiTheme="majorHAnsi" w:cstheme="majorHAnsi"/>
                      <w:b/>
                      <w:i/>
                      <w:color w:val="00B0F0"/>
                      <w:sz w:val="12"/>
                      <w:szCs w:val="18"/>
                      <w:lang w:val="fr-BE"/>
                    </w:rPr>
                  </w:pPr>
                  <w:r>
                    <w:rPr>
                      <w:rFonts w:asciiTheme="majorHAnsi" w:eastAsia="Batang" w:hAnsiTheme="majorHAnsi" w:cstheme="majorHAnsi"/>
                      <w:b/>
                      <w:i/>
                      <w:color w:val="00B0F0"/>
                      <w:sz w:val="12"/>
                      <w:szCs w:val="18"/>
                      <w:lang w:val="fr-BE"/>
                    </w:rPr>
                    <w:t>Elle est dotée de la personnalité civile que juridique sans configuration ni Préoccupation Politique, Religieuse qu’Ethnique.</w:t>
                  </w:r>
                </w:p>
                <w:p w:rsidR="00993995" w:rsidRDefault="00993995" w:rsidP="00993995">
                  <w:pPr>
                    <w:tabs>
                      <w:tab w:val="left" w:pos="480"/>
                    </w:tabs>
                    <w:jc w:val="center"/>
                    <w:rPr>
                      <w:rFonts w:asciiTheme="majorHAnsi" w:eastAsia="Calibri" w:hAnsiTheme="majorHAnsi" w:cstheme="majorHAnsi"/>
                      <w:sz w:val="16"/>
                      <w:szCs w:val="22"/>
                    </w:rPr>
                  </w:pPr>
                  <w:r>
                    <w:rPr>
                      <w:rFonts w:asciiTheme="majorHAnsi" w:hAnsiTheme="majorHAnsi" w:cstheme="majorHAnsi"/>
                      <w:sz w:val="12"/>
                      <w:szCs w:val="18"/>
                      <w:lang w:val="fr-BE"/>
                    </w:rPr>
                    <w:t xml:space="preserve">E-mail : </w:t>
                  </w:r>
                  <w:hyperlink r:id="rId78" w:history="1">
                    <w:r w:rsidR="009143E8">
                      <w:rPr>
                        <w:rStyle w:val="Lienhypertexte"/>
                        <w:rFonts w:asciiTheme="majorHAnsi" w:hAnsiTheme="majorHAnsi" w:cstheme="majorHAnsi"/>
                        <w:sz w:val="16"/>
                      </w:rPr>
                      <w:t>ALUCOVIS-APDD</w:t>
                    </w:r>
                    <w:r>
                      <w:rPr>
                        <w:rStyle w:val="Lienhypertexte"/>
                        <w:rFonts w:asciiTheme="majorHAnsi" w:hAnsiTheme="majorHAnsi" w:cstheme="majorHAnsi"/>
                        <w:sz w:val="16"/>
                      </w:rPr>
                      <w:t>burundi@gmail.com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ou </w:t>
                  </w:r>
                  <w:hyperlink r:id="rId79" w:history="1">
                    <w:r>
                      <w:rPr>
                        <w:rStyle w:val="Lienhypertexte"/>
                        <w:rFonts w:asciiTheme="majorHAnsi" w:hAnsiTheme="majorHAnsi" w:cstheme="majorHAnsi"/>
                        <w:sz w:val="16"/>
                      </w:rPr>
                      <w:t>rugondey@gmail.com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w:t>
                  </w:r>
                </w:p>
                <w:p w:rsidR="00993995" w:rsidRDefault="00993995" w:rsidP="00993995">
                  <w:pPr>
                    <w:tabs>
                      <w:tab w:val="left" w:pos="480"/>
                    </w:tabs>
                    <w:jc w:val="center"/>
                    <w:rPr>
                      <w:rFonts w:asciiTheme="majorHAnsi" w:eastAsiaTheme="minorHAnsi" w:hAnsiTheme="majorHAnsi" w:cstheme="majorHAnsi"/>
                      <w:sz w:val="18"/>
                    </w:rPr>
                  </w:pPr>
                  <w:r>
                    <w:rPr>
                      <w:rFonts w:asciiTheme="majorHAnsi" w:hAnsiTheme="majorHAnsi" w:cstheme="majorHAnsi"/>
                      <w:b/>
                      <w:color w:val="C00000"/>
                      <w:sz w:val="14"/>
                      <w:szCs w:val="18"/>
                      <w:lang w:val="fr-BE"/>
                    </w:rPr>
                    <w:t xml:space="preserve">Mob : (+257) 79931044/61675647 - 79492898 ou </w:t>
                  </w:r>
                  <w:r>
                    <w:rPr>
                      <w:rFonts w:asciiTheme="majorHAnsi" w:hAnsiTheme="majorHAnsi" w:cstheme="majorHAnsi"/>
                      <w:b/>
                      <w:color w:val="002060"/>
                      <w:sz w:val="14"/>
                      <w:szCs w:val="18"/>
                      <w:lang w:val="fr-BE"/>
                    </w:rPr>
                    <w:t>whatsapp +257 77881977  et 77492898</w:t>
                  </w:r>
                </w:p>
                <w:p w:rsidR="00993995" w:rsidRDefault="00993995" w:rsidP="00993995">
                  <w:pPr>
                    <w:shd w:val="clear" w:color="auto" w:fill="FDE9D9" w:themeFill="accent6" w:themeFillTint="33"/>
                    <w:jc w:val="center"/>
                    <w:rPr>
                      <w:rFonts w:asciiTheme="majorHAnsi" w:hAnsiTheme="majorHAnsi" w:cstheme="majorHAnsi"/>
                      <w:b/>
                      <w:sz w:val="16"/>
                      <w:lang w:val="fr-BE"/>
                    </w:rPr>
                  </w:pPr>
                  <w:r>
                    <w:rPr>
                      <w:rFonts w:asciiTheme="majorHAnsi" w:hAnsiTheme="majorHAnsi" w:cstheme="majorHAnsi"/>
                      <w:b/>
                      <w:sz w:val="14"/>
                      <w:szCs w:val="18"/>
                      <w:u w:val="single"/>
                      <w:lang w:val="fr-BE"/>
                    </w:rPr>
                    <w:t>Bureau siège :</w:t>
                  </w:r>
                  <w:r>
                    <w:rPr>
                      <w:rFonts w:asciiTheme="majorHAnsi" w:hAnsiTheme="majorHAnsi" w:cstheme="majorHAnsi"/>
                      <w:b/>
                      <w:sz w:val="14"/>
                      <w:szCs w:val="18"/>
                      <w:lang w:val="fr-BE"/>
                    </w:rPr>
                    <w:t xml:space="preserve"> Au chef-lieu de la Province Cibitoke (Nord-Ouest du Burundi) en face de l’ONG CONCERN </w:t>
                  </w:r>
                  <w:r>
                    <w:rPr>
                      <w:rFonts w:asciiTheme="majorHAnsi" w:hAnsiTheme="majorHAnsi" w:cstheme="majorHAnsi"/>
                      <w:sz w:val="16"/>
                      <w:lang w:val="fr-BE"/>
                    </w:rPr>
                    <w:t>World Wide.</w:t>
                  </w:r>
                  <w:r>
                    <w:rPr>
                      <w:rFonts w:asciiTheme="majorHAnsi" w:hAnsiTheme="majorHAnsi" w:cstheme="majorHAnsi"/>
                      <w:b/>
                      <w:sz w:val="16"/>
                      <w:lang w:val="fr-BE"/>
                    </w:rPr>
                    <w:t xml:space="preserve"> </w:t>
                  </w:r>
                </w:p>
                <w:p w:rsidR="00993995" w:rsidRDefault="00993995" w:rsidP="00993995">
                  <w:pPr>
                    <w:shd w:val="clear" w:color="auto" w:fill="FDE9D9" w:themeFill="accent6" w:themeFillTint="33"/>
                    <w:jc w:val="center"/>
                    <w:rPr>
                      <w:rFonts w:asciiTheme="majorHAnsi" w:hAnsiTheme="majorHAnsi" w:cstheme="majorHAnsi"/>
                      <w:sz w:val="18"/>
                      <w:szCs w:val="22"/>
                    </w:rPr>
                  </w:pPr>
                  <w:r>
                    <w:rPr>
                      <w:rFonts w:asciiTheme="majorHAnsi" w:hAnsiTheme="majorHAnsi" w:cstheme="majorHAnsi"/>
                      <w:b/>
                      <w:sz w:val="16"/>
                      <w:lang w:val="fr-BE"/>
                    </w:rPr>
                    <w:t xml:space="preserve">Ord. Min : N° 530/231 du 9/03/2006, </w:t>
                  </w:r>
                </w:p>
                <w:p w:rsidR="00993995" w:rsidRDefault="00993995" w:rsidP="00993995">
                  <w:pPr>
                    <w:shd w:val="clear" w:color="auto" w:fill="FFF2CC"/>
                    <w:jc w:val="center"/>
                    <w:rPr>
                      <w:rFonts w:asciiTheme="majorHAnsi" w:hAnsiTheme="majorHAnsi" w:cstheme="majorHAnsi"/>
                      <w:b/>
                      <w:color w:val="0070C0"/>
                      <w:sz w:val="14"/>
                      <w:lang w:val="fr-BE"/>
                    </w:rPr>
                  </w:pPr>
                  <w:r>
                    <w:rPr>
                      <w:rFonts w:asciiTheme="majorHAnsi" w:hAnsiTheme="majorHAnsi" w:cstheme="majorHAnsi"/>
                      <w:b/>
                      <w:color w:val="0070C0"/>
                      <w:sz w:val="14"/>
                      <w:lang w:val="fr-BE"/>
                    </w:rPr>
                    <w:t>Prise d’acte du 29/01/2019 n° 530/173/CAB/2019  conformité sur la nouvelle loi régissant les ASBL au Burundi.</w:t>
                  </w:r>
                </w:p>
                <w:p w:rsidR="00993995" w:rsidRDefault="00993995" w:rsidP="00993995">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 xml:space="preserve">L’actuelle ordonnance : n° 530/460 du 20/05/2021 portant changement de dénomination de l’ALUCOVI à </w:t>
                  </w:r>
                  <w:r w:rsidR="009143E8">
                    <w:rPr>
                      <w:rFonts w:asciiTheme="majorHAnsi" w:hAnsiTheme="majorHAnsi" w:cstheme="majorHAnsi"/>
                      <w:b/>
                      <w:color w:val="7030A0"/>
                      <w:sz w:val="14"/>
                      <w:szCs w:val="18"/>
                      <w:lang w:val="fr-BE"/>
                    </w:rPr>
                    <w:t>ALUCOVIS-APDD</w:t>
                  </w:r>
                  <w:r>
                    <w:rPr>
                      <w:rFonts w:asciiTheme="majorHAnsi" w:hAnsiTheme="majorHAnsi" w:cstheme="majorHAnsi"/>
                      <w:b/>
                      <w:color w:val="7030A0"/>
                      <w:sz w:val="14"/>
                      <w:szCs w:val="18"/>
                      <w:lang w:val="fr-BE"/>
                    </w:rPr>
                    <w:t xml:space="preserve"> </w:t>
                  </w:r>
                </w:p>
                <w:p w:rsidR="00993995" w:rsidRDefault="00993995" w:rsidP="00993995">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Sous une Prise d’acte ministérielle n° Réf : 530/5467/CAB/2021 du 20/05/2021</w:t>
                  </w:r>
                </w:p>
                <w:p w:rsidR="00993995" w:rsidRDefault="00993995" w:rsidP="00993995">
                  <w:pPr>
                    <w:rPr>
                      <w:rFonts w:asciiTheme="minorHAnsi" w:hAnsiTheme="minorHAnsi" w:cstheme="minorBidi"/>
                      <w:sz w:val="22"/>
                      <w:szCs w:val="22"/>
                    </w:rPr>
                  </w:pPr>
                </w:p>
              </w:txbxContent>
            </v:textbox>
            <w10:wrap anchorx="margin"/>
          </v:shape>
        </w:pict>
      </w:r>
    </w:p>
    <w:p w:rsidR="00993995" w:rsidRDefault="00993995" w:rsidP="00993995">
      <w:pPr>
        <w:pStyle w:val="Titre2"/>
        <w:rPr>
          <w:rFonts w:eastAsia="SimSun"/>
          <w:lang w:val="fr-CA"/>
        </w:rPr>
      </w:pPr>
    </w:p>
    <w:p w:rsidR="00321E49" w:rsidRDefault="00321E49" w:rsidP="00DD6747">
      <w:pPr>
        <w:spacing w:line="276" w:lineRule="auto"/>
        <w:jc w:val="both"/>
        <w:rPr>
          <w:rFonts w:ascii="Arial Narrow" w:hAnsi="Arial Narrow" w:cs="Arial"/>
          <w:sz w:val="16"/>
          <w:szCs w:val="16"/>
        </w:rPr>
      </w:pPr>
    </w:p>
    <w:p w:rsidR="00321E49" w:rsidRDefault="00321E49" w:rsidP="00DD6747">
      <w:pPr>
        <w:spacing w:line="276" w:lineRule="auto"/>
        <w:jc w:val="both"/>
        <w:rPr>
          <w:rFonts w:ascii="Arial Narrow" w:hAnsi="Arial Narrow" w:cs="Arial"/>
          <w:sz w:val="16"/>
          <w:szCs w:val="16"/>
        </w:rPr>
      </w:pPr>
    </w:p>
    <w:p w:rsidR="00D548BE" w:rsidRPr="00DD6747" w:rsidRDefault="00D548BE" w:rsidP="00D548BE">
      <w:pPr>
        <w:spacing w:line="276" w:lineRule="auto"/>
        <w:jc w:val="both"/>
        <w:rPr>
          <w:rFonts w:ascii="Arial Narrow" w:hAnsi="Arial Narrow" w:cs="Arial"/>
          <w:b/>
          <w:sz w:val="16"/>
          <w:szCs w:val="16"/>
        </w:rPr>
      </w:pPr>
      <w:r w:rsidRPr="00DD6747">
        <w:rPr>
          <w:rFonts w:ascii="Arial Narrow" w:hAnsi="Arial Narrow" w:cs="Arial"/>
          <w:b/>
          <w:sz w:val="16"/>
          <w:szCs w:val="16"/>
        </w:rPr>
        <w:tab/>
      </w:r>
      <w:r w:rsidRPr="00DD6747">
        <w:rPr>
          <w:rFonts w:ascii="Arial Narrow" w:hAnsi="Arial Narrow" w:cs="Arial"/>
          <w:b/>
          <w:sz w:val="16"/>
          <w:szCs w:val="16"/>
        </w:rPr>
        <w:tab/>
      </w:r>
      <w:r w:rsidRPr="00DD6747">
        <w:rPr>
          <w:rFonts w:ascii="Arial Narrow" w:hAnsi="Arial Narrow" w:cs="Arial"/>
          <w:b/>
          <w:sz w:val="16"/>
          <w:szCs w:val="16"/>
        </w:rPr>
        <w:tab/>
      </w:r>
      <w:r w:rsidRPr="00DD6747">
        <w:rPr>
          <w:rFonts w:ascii="Arial Narrow" w:hAnsi="Arial Narrow" w:cs="Arial"/>
          <w:b/>
          <w:sz w:val="16"/>
          <w:szCs w:val="16"/>
        </w:rPr>
        <w:tab/>
      </w:r>
      <w:r w:rsidRPr="00DD6747">
        <w:rPr>
          <w:rFonts w:ascii="Arial Narrow" w:hAnsi="Arial Narrow" w:cs="Arial"/>
          <w:b/>
          <w:sz w:val="16"/>
          <w:szCs w:val="16"/>
        </w:rPr>
        <w:tab/>
      </w:r>
      <w:r w:rsidRPr="00DD6747">
        <w:rPr>
          <w:rFonts w:ascii="Arial Narrow" w:hAnsi="Arial Narrow" w:cs="Arial"/>
          <w:b/>
          <w:sz w:val="16"/>
          <w:szCs w:val="16"/>
        </w:rPr>
        <w:tab/>
        <w:t xml:space="preserve">                                                                                                                                                       </w:t>
      </w:r>
      <w:r w:rsidR="00DD6747">
        <w:rPr>
          <w:rFonts w:ascii="Arial Narrow" w:hAnsi="Arial Narrow" w:cs="Arial"/>
          <w:b/>
          <w:sz w:val="16"/>
          <w:szCs w:val="16"/>
        </w:rPr>
        <w:t xml:space="preserve">                         </w:t>
      </w:r>
      <w:r w:rsidRPr="00DD6747">
        <w:rPr>
          <w:rFonts w:ascii="Arial Narrow" w:hAnsi="Arial Narrow" w:cs="Arial"/>
          <w:b/>
          <w:sz w:val="16"/>
          <w:szCs w:val="16"/>
        </w:rPr>
        <w:t xml:space="preserve">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6"/>
        <w:gridCol w:w="1673"/>
        <w:gridCol w:w="2506"/>
        <w:gridCol w:w="3544"/>
      </w:tblGrid>
      <w:tr w:rsidR="00D548BE" w:rsidRPr="00F61E79" w:rsidTr="00DD6747">
        <w:tc>
          <w:tcPr>
            <w:tcW w:w="14709" w:type="dxa"/>
            <w:gridSpan w:val="4"/>
            <w:shd w:val="clear" w:color="auto" w:fill="548DD4"/>
          </w:tcPr>
          <w:p w:rsidR="00D548BE" w:rsidRPr="00F61E79" w:rsidRDefault="00D548BE" w:rsidP="00DD6747">
            <w:pPr>
              <w:spacing w:line="276" w:lineRule="auto"/>
              <w:jc w:val="both"/>
              <w:rPr>
                <w:rFonts w:ascii="Arial Narrow" w:eastAsia="Arial Unicode MS" w:hAnsi="Arial Narrow" w:cs="Arial"/>
                <w:b/>
                <w:color w:val="FFFFFF"/>
              </w:rPr>
            </w:pPr>
            <w:r w:rsidRPr="00F61E79">
              <w:rPr>
                <w:rFonts w:ascii="Arial Narrow" w:eastAsia="Arial Unicode MS" w:hAnsi="Arial Narrow" w:cs="Arial"/>
                <w:b/>
                <w:color w:val="FFFFFF"/>
                <w:u w:val="single"/>
              </w:rPr>
              <w:t>DEUXIEME PARTIE</w:t>
            </w:r>
            <w:r w:rsidRPr="00F61E79">
              <w:rPr>
                <w:rFonts w:ascii="Arial Narrow" w:eastAsia="Arial Unicode MS" w:hAnsi="Arial Narrow" w:cs="Arial"/>
                <w:b/>
                <w:color w:val="FFFFFF"/>
              </w:rPr>
              <w:t> </w:t>
            </w:r>
          </w:p>
          <w:p w:rsidR="00D548BE" w:rsidRPr="00F61E79" w:rsidRDefault="00D548BE" w:rsidP="00DD6747">
            <w:pPr>
              <w:spacing w:line="276" w:lineRule="auto"/>
              <w:jc w:val="both"/>
              <w:rPr>
                <w:rFonts w:ascii="Arial Narrow" w:eastAsia="Arial Unicode MS" w:hAnsi="Arial Narrow" w:cs="Arial"/>
                <w:b/>
                <w:color w:val="FFFFFF"/>
              </w:rPr>
            </w:pPr>
            <w:r w:rsidRPr="00F61E79">
              <w:rPr>
                <w:rFonts w:ascii="Arial Narrow" w:eastAsia="Arial Unicode MS" w:hAnsi="Arial Narrow" w:cs="Arial"/>
                <w:b/>
                <w:color w:val="FFFFFF"/>
              </w:rPr>
              <w:t>Partie à remplir par l’évaluateur</w:t>
            </w:r>
          </w:p>
        </w:tc>
      </w:tr>
      <w:tr w:rsidR="00D548BE" w:rsidRPr="00F61E79" w:rsidTr="00DD6747">
        <w:tc>
          <w:tcPr>
            <w:tcW w:w="14709" w:type="dxa"/>
            <w:gridSpan w:val="4"/>
            <w:tcBorders>
              <w:top w:val="single" w:sz="4" w:space="0" w:color="auto"/>
              <w:left w:val="single" w:sz="4" w:space="0" w:color="auto"/>
              <w:bottom w:val="single" w:sz="4" w:space="0" w:color="auto"/>
              <w:right w:val="single" w:sz="4" w:space="0" w:color="auto"/>
            </w:tcBorders>
          </w:tcPr>
          <w:p w:rsidR="00D548BE" w:rsidRPr="00F61E79" w:rsidRDefault="00D548BE" w:rsidP="00DD6747">
            <w:pPr>
              <w:spacing w:line="276" w:lineRule="auto"/>
              <w:jc w:val="both"/>
              <w:rPr>
                <w:rFonts w:ascii="Arial Narrow" w:hAnsi="Arial Narrow" w:cs="Arial"/>
              </w:rPr>
            </w:pPr>
            <w:r w:rsidRPr="00F61E79">
              <w:rPr>
                <w:rFonts w:ascii="Arial Narrow" w:hAnsi="Arial Narrow" w:cs="Arial"/>
              </w:rPr>
              <w:t>Principales forces de l’employé :</w:t>
            </w:r>
          </w:p>
        </w:tc>
      </w:tr>
      <w:tr w:rsidR="00D548BE" w:rsidRPr="00F61E79" w:rsidTr="00DD6747">
        <w:tc>
          <w:tcPr>
            <w:tcW w:w="14709" w:type="dxa"/>
            <w:gridSpan w:val="4"/>
            <w:tcBorders>
              <w:top w:val="single" w:sz="4" w:space="0" w:color="auto"/>
              <w:left w:val="single" w:sz="4" w:space="0" w:color="auto"/>
              <w:bottom w:val="single" w:sz="4" w:space="0" w:color="auto"/>
              <w:right w:val="single" w:sz="4" w:space="0" w:color="auto"/>
            </w:tcBorders>
          </w:tcPr>
          <w:p w:rsidR="00D548BE" w:rsidRPr="00F61E79" w:rsidRDefault="00D548BE" w:rsidP="00DD6747">
            <w:pPr>
              <w:spacing w:line="276" w:lineRule="auto"/>
              <w:jc w:val="both"/>
              <w:rPr>
                <w:rFonts w:ascii="Arial Narrow" w:hAnsi="Arial Narrow" w:cs="Arial"/>
              </w:rPr>
            </w:pPr>
            <w:r w:rsidRPr="00F61E79">
              <w:rPr>
                <w:rFonts w:ascii="Arial Narrow" w:hAnsi="Arial Narrow" w:cs="Arial"/>
              </w:rPr>
              <w:t>Problèmes survenus depuis la dernière évaluation :</w:t>
            </w:r>
          </w:p>
        </w:tc>
      </w:tr>
      <w:tr w:rsidR="00D548BE" w:rsidRPr="00F61E79" w:rsidTr="00DD6747">
        <w:tc>
          <w:tcPr>
            <w:tcW w:w="14709" w:type="dxa"/>
            <w:gridSpan w:val="4"/>
            <w:tcBorders>
              <w:top w:val="single" w:sz="4" w:space="0" w:color="auto"/>
              <w:left w:val="single" w:sz="4" w:space="0" w:color="auto"/>
              <w:bottom w:val="single" w:sz="4" w:space="0" w:color="auto"/>
              <w:right w:val="single" w:sz="4" w:space="0" w:color="auto"/>
            </w:tcBorders>
          </w:tcPr>
          <w:p w:rsidR="00D548BE" w:rsidRPr="00F61E79" w:rsidRDefault="00D548BE" w:rsidP="00DD6747">
            <w:pPr>
              <w:spacing w:line="276" w:lineRule="auto"/>
              <w:jc w:val="both"/>
              <w:rPr>
                <w:rFonts w:ascii="Arial Narrow" w:hAnsi="Arial Narrow" w:cs="Arial"/>
              </w:rPr>
            </w:pPr>
            <w:r w:rsidRPr="00F61E79">
              <w:rPr>
                <w:rFonts w:ascii="Arial Narrow" w:hAnsi="Arial Narrow" w:cs="Arial"/>
              </w:rPr>
              <w:t>Capacité à travailler en équipe :</w:t>
            </w:r>
          </w:p>
        </w:tc>
      </w:tr>
      <w:tr w:rsidR="00D548BE" w:rsidRPr="00F61E79" w:rsidTr="00DD6747">
        <w:tc>
          <w:tcPr>
            <w:tcW w:w="14709" w:type="dxa"/>
            <w:gridSpan w:val="4"/>
            <w:tcBorders>
              <w:top w:val="single" w:sz="4" w:space="0" w:color="auto"/>
              <w:left w:val="single" w:sz="4" w:space="0" w:color="auto"/>
              <w:bottom w:val="single" w:sz="4" w:space="0" w:color="auto"/>
              <w:right w:val="single" w:sz="4" w:space="0" w:color="auto"/>
            </w:tcBorders>
          </w:tcPr>
          <w:p w:rsidR="00D548BE" w:rsidRPr="00F61E79" w:rsidRDefault="00D548BE" w:rsidP="00DD6747">
            <w:pPr>
              <w:spacing w:line="276" w:lineRule="auto"/>
              <w:jc w:val="both"/>
              <w:rPr>
                <w:rFonts w:ascii="Arial Narrow" w:hAnsi="Arial Narrow" w:cs="Arial"/>
              </w:rPr>
            </w:pPr>
            <w:r w:rsidRPr="00F61E79">
              <w:rPr>
                <w:rFonts w:ascii="Arial Narrow" w:hAnsi="Arial Narrow" w:cs="Arial"/>
              </w:rPr>
              <w:t>Principaux points à améliorer :</w:t>
            </w:r>
          </w:p>
        </w:tc>
      </w:tr>
      <w:tr w:rsidR="00D548BE" w:rsidRPr="00F61E79" w:rsidTr="00DD6747">
        <w:tc>
          <w:tcPr>
            <w:tcW w:w="14709" w:type="dxa"/>
            <w:gridSpan w:val="4"/>
            <w:tcBorders>
              <w:top w:val="single" w:sz="4" w:space="0" w:color="auto"/>
              <w:left w:val="single" w:sz="4" w:space="0" w:color="auto"/>
              <w:bottom w:val="single" w:sz="4" w:space="0" w:color="auto"/>
              <w:right w:val="single" w:sz="4" w:space="0" w:color="auto"/>
            </w:tcBorders>
          </w:tcPr>
          <w:p w:rsidR="00D548BE" w:rsidRPr="00F61E79" w:rsidRDefault="00D548BE" w:rsidP="00DD6747">
            <w:pPr>
              <w:spacing w:line="276" w:lineRule="auto"/>
              <w:jc w:val="both"/>
              <w:rPr>
                <w:rFonts w:ascii="Arial Narrow" w:hAnsi="Arial Narrow" w:cs="Arial"/>
              </w:rPr>
            </w:pPr>
            <w:r w:rsidRPr="00F61E79">
              <w:rPr>
                <w:rFonts w:ascii="Arial Narrow" w:hAnsi="Arial Narrow" w:cs="Arial"/>
              </w:rPr>
              <w:t>Mises en garde à l’employé, s’il y en a :</w:t>
            </w:r>
          </w:p>
        </w:tc>
      </w:tr>
      <w:tr w:rsidR="00D548BE" w:rsidRPr="00F61E79" w:rsidTr="00DD6747">
        <w:tc>
          <w:tcPr>
            <w:tcW w:w="14709" w:type="dxa"/>
            <w:gridSpan w:val="4"/>
            <w:tcBorders>
              <w:top w:val="single" w:sz="4" w:space="0" w:color="auto"/>
              <w:left w:val="single" w:sz="4" w:space="0" w:color="auto"/>
              <w:bottom w:val="single" w:sz="4" w:space="0" w:color="auto"/>
              <w:right w:val="single" w:sz="4" w:space="0" w:color="auto"/>
            </w:tcBorders>
          </w:tcPr>
          <w:p w:rsidR="00D548BE" w:rsidRPr="00F61E79" w:rsidRDefault="00D548BE" w:rsidP="00DD6747">
            <w:pPr>
              <w:spacing w:line="276" w:lineRule="auto"/>
              <w:jc w:val="both"/>
              <w:rPr>
                <w:rFonts w:ascii="Arial Narrow" w:hAnsi="Arial Narrow" w:cs="Arial"/>
              </w:rPr>
            </w:pPr>
            <w:r w:rsidRPr="00F61E79">
              <w:rPr>
                <w:rFonts w:ascii="Arial Narrow" w:hAnsi="Arial Narrow" w:cs="Arial"/>
              </w:rPr>
              <w:t>Autres observations :</w:t>
            </w:r>
          </w:p>
        </w:tc>
      </w:tr>
      <w:tr w:rsidR="00D548BE" w:rsidRPr="00F61E79" w:rsidTr="00DD6747">
        <w:tc>
          <w:tcPr>
            <w:tcW w:w="6986" w:type="dxa"/>
          </w:tcPr>
          <w:p w:rsidR="00D548BE" w:rsidRPr="00F61E79" w:rsidRDefault="00D548BE" w:rsidP="00DD6747">
            <w:pPr>
              <w:spacing w:line="276" w:lineRule="auto"/>
              <w:jc w:val="both"/>
              <w:rPr>
                <w:rFonts w:ascii="Arial Narrow" w:hAnsi="Arial Narrow" w:cs="Arial"/>
                <w:b/>
              </w:rPr>
            </w:pPr>
            <w:r w:rsidRPr="00F61E79">
              <w:rPr>
                <w:rFonts w:ascii="Arial Narrow" w:hAnsi="Arial Narrow" w:cs="Arial"/>
                <w:b/>
              </w:rPr>
              <w:t>Plan d’actions à entreprendre en cas de besoin d’amélioration</w:t>
            </w:r>
          </w:p>
        </w:tc>
        <w:tc>
          <w:tcPr>
            <w:tcW w:w="1673" w:type="dxa"/>
          </w:tcPr>
          <w:p w:rsidR="00D548BE" w:rsidRPr="00F61E79" w:rsidRDefault="00D548BE" w:rsidP="00DD6747">
            <w:pPr>
              <w:spacing w:line="276" w:lineRule="auto"/>
              <w:jc w:val="both"/>
              <w:rPr>
                <w:rFonts w:ascii="Arial Narrow" w:hAnsi="Arial Narrow" w:cs="Arial"/>
                <w:b/>
              </w:rPr>
            </w:pPr>
            <w:r w:rsidRPr="00F61E79">
              <w:rPr>
                <w:rFonts w:ascii="Arial Narrow" w:hAnsi="Arial Narrow" w:cs="Arial"/>
                <w:b/>
              </w:rPr>
              <w:t xml:space="preserve">Par </w:t>
            </w:r>
          </w:p>
        </w:tc>
        <w:tc>
          <w:tcPr>
            <w:tcW w:w="2506" w:type="dxa"/>
          </w:tcPr>
          <w:p w:rsidR="00D548BE" w:rsidRPr="00F61E79" w:rsidRDefault="00D548BE" w:rsidP="00DD6747">
            <w:pPr>
              <w:spacing w:line="276" w:lineRule="auto"/>
              <w:jc w:val="both"/>
              <w:rPr>
                <w:rFonts w:ascii="Arial Narrow" w:hAnsi="Arial Narrow" w:cs="Arial"/>
                <w:b/>
              </w:rPr>
            </w:pPr>
            <w:r w:rsidRPr="00F61E79">
              <w:rPr>
                <w:rFonts w:ascii="Arial Narrow" w:hAnsi="Arial Narrow" w:cs="Arial"/>
                <w:b/>
              </w:rPr>
              <w:t>Echéance de l’action</w:t>
            </w:r>
          </w:p>
        </w:tc>
        <w:tc>
          <w:tcPr>
            <w:tcW w:w="3544" w:type="dxa"/>
          </w:tcPr>
          <w:p w:rsidR="00D548BE" w:rsidRPr="00F61E79" w:rsidRDefault="00D548BE" w:rsidP="00DD6747">
            <w:pPr>
              <w:spacing w:line="276" w:lineRule="auto"/>
              <w:jc w:val="both"/>
              <w:rPr>
                <w:rFonts w:ascii="Arial Narrow" w:hAnsi="Arial Narrow" w:cs="Arial"/>
                <w:b/>
              </w:rPr>
            </w:pPr>
            <w:r w:rsidRPr="00F61E79">
              <w:rPr>
                <w:rFonts w:ascii="Arial Narrow" w:hAnsi="Arial Narrow" w:cs="Arial"/>
                <w:b/>
              </w:rPr>
              <w:t>Date de suivi de l’action</w:t>
            </w:r>
          </w:p>
        </w:tc>
      </w:tr>
      <w:tr w:rsidR="00D548BE" w:rsidRPr="00F61E79" w:rsidTr="00DD6747">
        <w:tc>
          <w:tcPr>
            <w:tcW w:w="6986" w:type="dxa"/>
          </w:tcPr>
          <w:p w:rsidR="00D548BE" w:rsidRPr="00F61E79" w:rsidRDefault="00D548BE" w:rsidP="00DD6747">
            <w:pPr>
              <w:spacing w:line="276" w:lineRule="auto"/>
              <w:jc w:val="both"/>
              <w:rPr>
                <w:rFonts w:ascii="Arial Narrow" w:hAnsi="Arial Narrow" w:cs="Arial"/>
              </w:rPr>
            </w:pPr>
          </w:p>
        </w:tc>
        <w:tc>
          <w:tcPr>
            <w:tcW w:w="1673" w:type="dxa"/>
          </w:tcPr>
          <w:p w:rsidR="00D548BE" w:rsidRPr="00F61E79" w:rsidRDefault="00D548BE" w:rsidP="00DD6747">
            <w:pPr>
              <w:spacing w:line="276" w:lineRule="auto"/>
              <w:jc w:val="both"/>
              <w:rPr>
                <w:rFonts w:ascii="Arial Narrow" w:hAnsi="Arial Narrow" w:cs="Arial"/>
              </w:rPr>
            </w:pPr>
          </w:p>
        </w:tc>
        <w:tc>
          <w:tcPr>
            <w:tcW w:w="2506" w:type="dxa"/>
          </w:tcPr>
          <w:p w:rsidR="00D548BE" w:rsidRPr="00F61E79" w:rsidRDefault="00D548BE" w:rsidP="00DD6747">
            <w:pPr>
              <w:spacing w:line="276" w:lineRule="auto"/>
              <w:jc w:val="both"/>
              <w:rPr>
                <w:rFonts w:ascii="Arial Narrow" w:hAnsi="Arial Narrow" w:cs="Arial"/>
              </w:rPr>
            </w:pPr>
          </w:p>
        </w:tc>
        <w:tc>
          <w:tcPr>
            <w:tcW w:w="3544" w:type="dxa"/>
          </w:tcPr>
          <w:p w:rsidR="00D548BE" w:rsidRPr="00F61E79" w:rsidRDefault="00D548BE" w:rsidP="00DD6747">
            <w:pPr>
              <w:spacing w:line="276" w:lineRule="auto"/>
              <w:jc w:val="both"/>
              <w:rPr>
                <w:rFonts w:ascii="Arial Narrow" w:hAnsi="Arial Narrow" w:cs="Arial"/>
              </w:rPr>
            </w:pPr>
          </w:p>
        </w:tc>
      </w:tr>
      <w:tr w:rsidR="00D548BE" w:rsidRPr="00F61E79" w:rsidTr="00DD6747">
        <w:tc>
          <w:tcPr>
            <w:tcW w:w="6986" w:type="dxa"/>
          </w:tcPr>
          <w:p w:rsidR="00D548BE" w:rsidRPr="00F61E79" w:rsidRDefault="00D548BE" w:rsidP="00DD6747">
            <w:pPr>
              <w:spacing w:line="276" w:lineRule="auto"/>
              <w:jc w:val="both"/>
              <w:rPr>
                <w:rFonts w:ascii="Arial Narrow" w:hAnsi="Arial Narrow" w:cs="Arial"/>
              </w:rPr>
            </w:pPr>
          </w:p>
        </w:tc>
        <w:tc>
          <w:tcPr>
            <w:tcW w:w="1673" w:type="dxa"/>
          </w:tcPr>
          <w:p w:rsidR="00D548BE" w:rsidRPr="00F61E79" w:rsidRDefault="00D548BE" w:rsidP="00DD6747">
            <w:pPr>
              <w:spacing w:line="276" w:lineRule="auto"/>
              <w:jc w:val="both"/>
              <w:rPr>
                <w:rFonts w:ascii="Arial Narrow" w:hAnsi="Arial Narrow" w:cs="Arial"/>
              </w:rPr>
            </w:pPr>
          </w:p>
        </w:tc>
        <w:tc>
          <w:tcPr>
            <w:tcW w:w="2506" w:type="dxa"/>
          </w:tcPr>
          <w:p w:rsidR="00D548BE" w:rsidRPr="00F61E79" w:rsidRDefault="00D548BE" w:rsidP="00DD6747">
            <w:pPr>
              <w:spacing w:line="276" w:lineRule="auto"/>
              <w:jc w:val="both"/>
              <w:rPr>
                <w:rFonts w:ascii="Arial Narrow" w:hAnsi="Arial Narrow" w:cs="Arial"/>
              </w:rPr>
            </w:pPr>
          </w:p>
        </w:tc>
        <w:tc>
          <w:tcPr>
            <w:tcW w:w="3544" w:type="dxa"/>
          </w:tcPr>
          <w:p w:rsidR="00D548BE" w:rsidRPr="00F61E79" w:rsidRDefault="00D548BE" w:rsidP="00DD6747">
            <w:pPr>
              <w:spacing w:line="276" w:lineRule="auto"/>
              <w:jc w:val="both"/>
              <w:rPr>
                <w:rFonts w:ascii="Arial Narrow" w:hAnsi="Arial Narrow" w:cs="Arial"/>
              </w:rPr>
            </w:pPr>
          </w:p>
        </w:tc>
      </w:tr>
      <w:tr w:rsidR="00D548BE" w:rsidRPr="00F61E79" w:rsidTr="00DD6747">
        <w:tc>
          <w:tcPr>
            <w:tcW w:w="6986" w:type="dxa"/>
          </w:tcPr>
          <w:p w:rsidR="00D548BE" w:rsidRPr="00F61E79" w:rsidRDefault="00D548BE" w:rsidP="00DD6747">
            <w:pPr>
              <w:spacing w:line="276" w:lineRule="auto"/>
              <w:jc w:val="both"/>
              <w:rPr>
                <w:rFonts w:ascii="Arial Narrow" w:hAnsi="Arial Narrow" w:cs="Arial"/>
              </w:rPr>
            </w:pPr>
          </w:p>
        </w:tc>
        <w:tc>
          <w:tcPr>
            <w:tcW w:w="1673" w:type="dxa"/>
          </w:tcPr>
          <w:p w:rsidR="00D548BE" w:rsidRPr="00F61E79" w:rsidRDefault="00D548BE" w:rsidP="00DD6747">
            <w:pPr>
              <w:spacing w:line="276" w:lineRule="auto"/>
              <w:jc w:val="both"/>
              <w:rPr>
                <w:rFonts w:ascii="Arial Narrow" w:hAnsi="Arial Narrow" w:cs="Arial"/>
              </w:rPr>
            </w:pPr>
          </w:p>
        </w:tc>
        <w:tc>
          <w:tcPr>
            <w:tcW w:w="2506" w:type="dxa"/>
          </w:tcPr>
          <w:p w:rsidR="00D548BE" w:rsidRPr="00F61E79" w:rsidRDefault="00D548BE" w:rsidP="00DD6747">
            <w:pPr>
              <w:spacing w:line="276" w:lineRule="auto"/>
              <w:jc w:val="both"/>
              <w:rPr>
                <w:rFonts w:ascii="Arial Narrow" w:hAnsi="Arial Narrow" w:cs="Arial"/>
              </w:rPr>
            </w:pPr>
          </w:p>
        </w:tc>
        <w:tc>
          <w:tcPr>
            <w:tcW w:w="3544" w:type="dxa"/>
          </w:tcPr>
          <w:p w:rsidR="00D548BE" w:rsidRPr="00F61E79" w:rsidRDefault="00D548BE" w:rsidP="00DD6747">
            <w:pPr>
              <w:spacing w:line="276" w:lineRule="auto"/>
              <w:jc w:val="both"/>
              <w:rPr>
                <w:rFonts w:ascii="Arial Narrow" w:hAnsi="Arial Narrow" w:cs="Arial"/>
              </w:rPr>
            </w:pPr>
          </w:p>
        </w:tc>
      </w:tr>
      <w:tr w:rsidR="00D548BE" w:rsidRPr="00F61E79" w:rsidTr="00DD6747">
        <w:tc>
          <w:tcPr>
            <w:tcW w:w="14709" w:type="dxa"/>
            <w:gridSpan w:val="4"/>
          </w:tcPr>
          <w:p w:rsidR="00D548BE" w:rsidRPr="00F61E79" w:rsidRDefault="00D548BE" w:rsidP="00DD6747">
            <w:pPr>
              <w:spacing w:line="276" w:lineRule="auto"/>
              <w:jc w:val="both"/>
              <w:rPr>
                <w:rFonts w:ascii="Arial Narrow" w:hAnsi="Arial Narrow" w:cs="Arial"/>
              </w:rPr>
            </w:pPr>
            <w:r w:rsidRPr="00F61E79">
              <w:rPr>
                <w:rFonts w:ascii="Arial Narrow" w:hAnsi="Arial Narrow" w:cs="Arial"/>
                <w:b/>
              </w:rPr>
              <w:t>Appréciation de la performance générale de l’employé</w:t>
            </w:r>
            <w:r w:rsidRPr="00F61E79">
              <w:rPr>
                <w:rFonts w:ascii="Arial Narrow" w:hAnsi="Arial Narrow" w:cs="Arial"/>
              </w:rPr>
              <w:t xml:space="preserve"> : Insuffisant ; Passable ; Assez bien ; Bien ; Très bien ; Excellent.</w:t>
            </w:r>
          </w:p>
        </w:tc>
      </w:tr>
      <w:tr w:rsidR="00D548BE" w:rsidRPr="00F61E79" w:rsidTr="00DD6747">
        <w:tc>
          <w:tcPr>
            <w:tcW w:w="14709" w:type="dxa"/>
            <w:gridSpan w:val="4"/>
          </w:tcPr>
          <w:p w:rsidR="00D548BE" w:rsidRPr="00F61E79" w:rsidRDefault="00D548BE" w:rsidP="00DD6747">
            <w:pPr>
              <w:spacing w:line="276" w:lineRule="auto"/>
              <w:jc w:val="both"/>
              <w:rPr>
                <w:rFonts w:ascii="Arial Narrow" w:hAnsi="Arial Narrow" w:cs="Arial"/>
              </w:rPr>
            </w:pPr>
            <w:r w:rsidRPr="00F61E79">
              <w:rPr>
                <w:rFonts w:ascii="Arial Narrow" w:hAnsi="Arial Narrow" w:cs="Arial"/>
                <w:b/>
                <w:bCs/>
              </w:rPr>
              <w:t>Donner votre appréciation d’ensemble sur le poste actuel </w:t>
            </w:r>
            <w:r w:rsidRPr="00F61E79">
              <w:rPr>
                <w:rFonts w:ascii="Arial Narrow" w:hAnsi="Arial Narrow" w:cs="Arial"/>
              </w:rPr>
              <w:t xml:space="preserve">(souligner la mention retenue) </w:t>
            </w:r>
            <w:r w:rsidRPr="00F61E79">
              <w:rPr>
                <w:rFonts w:ascii="Arial Narrow" w:hAnsi="Arial Narrow" w:cs="Arial"/>
                <w:b/>
                <w:bCs/>
              </w:rPr>
              <w:t xml:space="preserve">: </w:t>
            </w:r>
            <w:r w:rsidRPr="00F61E79">
              <w:rPr>
                <w:rFonts w:ascii="Arial Narrow" w:hAnsi="Arial Narrow" w:cs="Arial"/>
              </w:rPr>
              <w:t>Recul - Sans Changement - Quelques Progrès - Progrès importants</w:t>
            </w:r>
          </w:p>
        </w:tc>
      </w:tr>
    </w:tbl>
    <w:p w:rsidR="00D548BE" w:rsidRPr="00F61E79" w:rsidRDefault="00D548BE" w:rsidP="00D548BE">
      <w:pPr>
        <w:spacing w:line="276" w:lineRule="auto"/>
        <w:ind w:firstLine="1416"/>
        <w:jc w:val="both"/>
        <w:rPr>
          <w:rFonts w:ascii="Arial Narrow" w:hAnsi="Arial Narrow" w:cs="Arial"/>
        </w:rPr>
      </w:pPr>
      <w:r w:rsidRPr="00F61E79">
        <w:rPr>
          <w:rFonts w:ascii="Arial Narrow" w:hAnsi="Arial Narrow" w:cs="Arial"/>
        </w:rPr>
        <w:tab/>
      </w:r>
      <w:r w:rsidRPr="00F61E79">
        <w:rPr>
          <w:rFonts w:ascii="Arial Narrow" w:hAnsi="Arial Narrow" w:cs="Arial"/>
        </w:rPr>
        <w:tab/>
      </w:r>
      <w:r w:rsidRPr="00F61E79">
        <w:rPr>
          <w:rFonts w:ascii="Arial Narrow" w:hAnsi="Arial Narrow" w:cs="Arial"/>
        </w:rPr>
        <w:tab/>
      </w:r>
      <w:r w:rsidRPr="00F61E79">
        <w:rPr>
          <w:rFonts w:ascii="Arial Narrow" w:hAnsi="Arial Narrow" w:cs="Arial"/>
        </w:rPr>
        <w:tab/>
      </w:r>
      <w:r w:rsidRPr="00F61E79">
        <w:rPr>
          <w:rFonts w:ascii="Arial Narrow" w:hAnsi="Arial Narrow" w:cs="Arial"/>
        </w:rPr>
        <w:tab/>
      </w:r>
      <w:r w:rsidRPr="00F61E79">
        <w:rPr>
          <w:rFonts w:ascii="Arial Narrow" w:hAnsi="Arial Narrow" w:cs="Arial"/>
        </w:rPr>
        <w:tab/>
      </w:r>
      <w:r w:rsidRPr="00F61E79">
        <w:rPr>
          <w:rFonts w:ascii="Arial Narrow" w:hAnsi="Arial Narrow" w:cs="Arial"/>
        </w:rPr>
        <w:tab/>
      </w:r>
      <w:r w:rsidRPr="00F61E79">
        <w:rPr>
          <w:rFonts w:ascii="Arial Narrow" w:hAnsi="Arial Narrow" w:cs="Arial"/>
        </w:rPr>
        <w:tab/>
      </w:r>
      <w:r w:rsidRPr="00F61E79">
        <w:rPr>
          <w:rFonts w:ascii="Arial Narrow" w:hAnsi="Arial Narrow" w:cs="Arial"/>
        </w:rPr>
        <w:tab/>
      </w:r>
      <w:r w:rsidRPr="00F61E79">
        <w:rPr>
          <w:rFonts w:ascii="Arial Narrow" w:hAnsi="Arial Narrow" w:cs="Arial"/>
        </w:rPr>
        <w:tab/>
      </w:r>
      <w:r w:rsidRPr="00F61E79">
        <w:rPr>
          <w:rFonts w:ascii="Arial Narrow" w:hAnsi="Arial Narrow" w:cs="Arial"/>
        </w:rPr>
        <w:tab/>
      </w:r>
      <w:r w:rsidRPr="00F61E79">
        <w:rPr>
          <w:rFonts w:ascii="Arial Narrow" w:hAnsi="Arial Narrow" w:cs="Arial"/>
        </w:rPr>
        <w:tab/>
      </w:r>
      <w:r w:rsidRPr="00F61E79">
        <w:rPr>
          <w:rFonts w:ascii="Arial Narrow" w:hAnsi="Arial Narrow" w:cs="Arial"/>
        </w:rPr>
        <w:tab/>
      </w:r>
      <w:r w:rsidRPr="00F61E79">
        <w:rPr>
          <w:rFonts w:ascii="Arial Narrow" w:hAnsi="Arial Narrow" w:cs="Arial"/>
        </w:rPr>
        <w:tab/>
      </w:r>
    </w:p>
    <w:p w:rsidR="00D548BE" w:rsidRPr="00F61E79" w:rsidRDefault="00D548BE" w:rsidP="00D548BE">
      <w:pPr>
        <w:spacing w:line="276" w:lineRule="auto"/>
        <w:ind w:firstLine="1416"/>
        <w:jc w:val="both"/>
        <w:rPr>
          <w:rFonts w:ascii="Arial Narrow" w:hAnsi="Arial Narrow" w:cs="Arial"/>
        </w:rPr>
      </w:pPr>
      <w:r w:rsidRPr="00F61E79">
        <w:rPr>
          <w:rFonts w:ascii="Arial Narrow" w:hAnsi="Arial Narrow" w:cs="Arial"/>
        </w:rPr>
        <w:t xml:space="preserve">                                                                                                                                                                                         </w:t>
      </w:r>
      <w:r w:rsidR="007C401E">
        <w:rPr>
          <w:rFonts w:ascii="Arial Narrow" w:hAnsi="Arial Narrow" w:cs="Arial"/>
        </w:rPr>
        <w:t xml:space="preserve">  Fait à …………………………….</w:t>
      </w:r>
      <w:r w:rsidRPr="00F61E79">
        <w:rPr>
          <w:rFonts w:ascii="Arial Narrow" w:hAnsi="Arial Narrow" w:cs="Arial"/>
        </w:rPr>
        <w:t xml:space="preserve"> le……………………..</w:t>
      </w:r>
    </w:p>
    <w:p w:rsidR="00D548BE" w:rsidRPr="00F61E79" w:rsidRDefault="00D548BE" w:rsidP="00D548BE">
      <w:pPr>
        <w:spacing w:line="276" w:lineRule="auto"/>
        <w:ind w:firstLine="1416"/>
        <w:jc w:val="both"/>
        <w:rPr>
          <w:rFonts w:ascii="Arial Narrow" w:hAnsi="Arial Narrow" w:cs="Arial"/>
        </w:rPr>
      </w:pPr>
      <w:r w:rsidRPr="00F61E79">
        <w:rPr>
          <w:rFonts w:ascii="Arial Narrow" w:hAnsi="Arial Narrow" w:cs="Arial"/>
        </w:rPr>
        <w:tab/>
      </w:r>
      <w:r w:rsidRPr="00F61E79">
        <w:rPr>
          <w:rFonts w:ascii="Arial Narrow" w:hAnsi="Arial Narrow" w:cs="Arial"/>
        </w:rPr>
        <w:tab/>
      </w:r>
      <w:r w:rsidRPr="00F61E79">
        <w:rPr>
          <w:rFonts w:ascii="Arial Narrow" w:hAnsi="Arial Narrow" w:cs="Arial"/>
        </w:rPr>
        <w:tab/>
      </w:r>
      <w:r w:rsidRPr="00F61E79">
        <w:rPr>
          <w:rFonts w:ascii="Arial Narrow" w:hAnsi="Arial Narrow" w:cs="Arial"/>
        </w:rPr>
        <w:tab/>
      </w:r>
      <w:r w:rsidRPr="00F61E79">
        <w:rPr>
          <w:rFonts w:ascii="Arial Narrow" w:hAnsi="Arial Narrow" w:cs="Arial"/>
        </w:rPr>
        <w:tab/>
      </w:r>
      <w:r w:rsidRPr="00F61E79">
        <w:rPr>
          <w:rFonts w:ascii="Arial Narrow" w:hAnsi="Arial Narrow" w:cs="Arial"/>
        </w:rPr>
        <w:tab/>
      </w:r>
      <w:r w:rsidRPr="00F61E79">
        <w:rPr>
          <w:rFonts w:ascii="Arial Narrow" w:hAnsi="Arial Narrow" w:cs="Arial"/>
        </w:rPr>
        <w:tab/>
      </w:r>
      <w:r w:rsidRPr="00F61E79">
        <w:rPr>
          <w:rFonts w:ascii="Arial Narrow" w:hAnsi="Arial Narrow" w:cs="Arial"/>
        </w:rPr>
        <w:tab/>
      </w:r>
      <w:r w:rsidRPr="00F61E79">
        <w:rPr>
          <w:rFonts w:ascii="Arial Narrow" w:hAnsi="Arial Narrow" w:cs="Arial"/>
        </w:rPr>
        <w:tab/>
      </w:r>
      <w:r w:rsidRPr="00F61E79">
        <w:rPr>
          <w:rFonts w:ascii="Arial Narrow" w:hAnsi="Arial Narrow" w:cs="Arial"/>
        </w:rPr>
        <w:tab/>
      </w:r>
      <w:r w:rsidRPr="00F61E79">
        <w:rPr>
          <w:rFonts w:ascii="Arial Narrow" w:hAnsi="Arial Narrow" w:cs="Arial"/>
        </w:rPr>
        <w:tab/>
      </w:r>
      <w:r w:rsidRPr="00F61E79">
        <w:rPr>
          <w:rFonts w:ascii="Arial Narrow" w:hAnsi="Arial Narrow" w:cs="Arial"/>
        </w:rPr>
        <w:tab/>
      </w:r>
      <w:r w:rsidRPr="00F61E79">
        <w:rPr>
          <w:rFonts w:ascii="Arial Narrow" w:hAnsi="Arial Narrow" w:cs="Arial"/>
        </w:rPr>
        <w:tab/>
      </w:r>
      <w:r w:rsidRPr="00F61E79">
        <w:rPr>
          <w:rFonts w:ascii="Arial Narrow" w:hAnsi="Arial Narrow" w:cs="Arial"/>
        </w:rPr>
        <w:tab/>
      </w:r>
      <w:r w:rsidRPr="00F61E79">
        <w:rPr>
          <w:rFonts w:ascii="Arial Narrow" w:hAnsi="Arial Narrow" w:cs="Arial"/>
          <w:b/>
          <w:bCs/>
          <w:u w:val="single"/>
        </w:rPr>
        <w:t>Signature de l’Evaluateur</w:t>
      </w:r>
    </w:p>
    <w:p w:rsidR="00D548BE" w:rsidRPr="00F61E79" w:rsidRDefault="00D548BE" w:rsidP="00D548BE">
      <w:pPr>
        <w:spacing w:line="276" w:lineRule="auto"/>
        <w:jc w:val="both"/>
        <w:rPr>
          <w:rFonts w:ascii="Arial Narrow" w:hAnsi="Arial Narrow" w:cs="Arial"/>
          <w:b/>
        </w:rPr>
      </w:pPr>
    </w:p>
    <w:p w:rsidR="00D548BE" w:rsidRPr="00F61E79" w:rsidRDefault="00D548BE" w:rsidP="00D548BE">
      <w:pPr>
        <w:spacing w:line="276" w:lineRule="auto"/>
        <w:jc w:val="both"/>
        <w:rPr>
          <w:rFonts w:ascii="Arial Narrow" w:hAnsi="Arial Narrow" w:cs="Arial"/>
          <w:b/>
        </w:rPr>
      </w:pPr>
    </w:p>
    <w:p w:rsidR="00D548BE" w:rsidRPr="00F61E79" w:rsidRDefault="00D548BE" w:rsidP="00D548BE">
      <w:pPr>
        <w:spacing w:line="276" w:lineRule="auto"/>
        <w:jc w:val="both"/>
        <w:rPr>
          <w:rFonts w:ascii="Arial Narrow" w:hAnsi="Arial Narrow" w:cs="Arial"/>
          <w:b/>
        </w:rPr>
        <w:sectPr w:rsidR="00D548BE" w:rsidRPr="00F61E79" w:rsidSect="00E659B8">
          <w:pgSz w:w="16838" w:h="11906" w:orient="landscape" w:code="9"/>
          <w:pgMar w:top="284" w:right="1418" w:bottom="1418" w:left="1418" w:header="709" w:footer="709" w:gutter="0"/>
          <w:cols w:space="708"/>
          <w:titlePg/>
          <w:docGrid w:linePitch="360"/>
        </w:sectPr>
      </w:pPr>
    </w:p>
    <w:p w:rsidR="00993995" w:rsidRDefault="00993995" w:rsidP="00993995">
      <w:pPr>
        <w:pStyle w:val="Titre2"/>
        <w:rPr>
          <w:rFonts w:eastAsia="SimSun"/>
          <w:lang w:val="fr-CA"/>
        </w:rPr>
      </w:pPr>
      <w:r>
        <w:rPr>
          <w:rFonts w:asciiTheme="minorHAnsi" w:hAnsiTheme="minorHAnsi" w:cstheme="minorBidi"/>
          <w:noProof/>
        </w:rPr>
        <w:lastRenderedPageBreak/>
        <w:drawing>
          <wp:anchor distT="0" distB="0" distL="114300" distR="114300" simplePos="0" relativeHeight="251704320" behindDoc="0" locked="0" layoutInCell="1" allowOverlap="1" wp14:anchorId="72377799" wp14:editId="54F413CE">
            <wp:simplePos x="0" y="0"/>
            <wp:positionH relativeFrom="column">
              <wp:posOffset>-147320</wp:posOffset>
            </wp:positionH>
            <wp:positionV relativeFrom="paragraph">
              <wp:posOffset>-739140</wp:posOffset>
            </wp:positionV>
            <wp:extent cx="895350" cy="1247775"/>
            <wp:effectExtent l="0" t="0" r="0" b="0"/>
            <wp:wrapNone/>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1247775"/>
                    </a:xfrm>
                    <a:prstGeom prst="rect">
                      <a:avLst/>
                    </a:prstGeom>
                    <a:noFill/>
                  </pic:spPr>
                </pic:pic>
              </a:graphicData>
            </a:graphic>
            <wp14:sizeRelH relativeFrom="page">
              <wp14:pctWidth>0</wp14:pctWidth>
            </wp14:sizeRelH>
            <wp14:sizeRelV relativeFrom="page">
              <wp14:pctHeight>0</wp14:pctHeight>
            </wp14:sizeRelV>
          </wp:anchor>
        </w:drawing>
      </w:r>
      <w:r w:rsidR="00A25E10">
        <w:rPr>
          <w:rFonts w:asciiTheme="minorHAnsi" w:hAnsiTheme="minorHAnsi" w:cstheme="minorBidi"/>
          <w:lang w:eastAsia="en-US"/>
        </w:rPr>
        <w:pict>
          <v:shape id="_x0000_s1153" type="#_x0000_t202" style="position:absolute;margin-left:58.9pt;margin-top:-52.15pt;width:367.5pt;height:122.65pt;z-index:251785728;visibility:visible;mso-wrap-style:square;mso-width-percent:0;mso-wrap-distance-left:9pt;mso-wrap-distance-top:0;mso-wrap-distance-right:9pt;mso-wrap-distance-bottom:0;mso-position-horizontal-relative:margin;mso-position-vertical-relative:text;mso-width-percent:0;mso-width-relative:page;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" strokecolor="white" strokeweight=".26467mm">
            <v:textbox>
              <w:txbxContent>
                <w:p w:rsidR="00993995" w:rsidRDefault="00993995" w:rsidP="00993995">
                  <w:pPr>
                    <w:shd w:val="clear" w:color="auto" w:fill="E5DFEC" w:themeFill="accent4" w:themeFillTint="33"/>
                    <w:jc w:val="center"/>
                    <w:rPr>
                      <w:rFonts w:asciiTheme="majorHAnsi" w:hAnsiTheme="majorHAnsi" w:cstheme="majorHAnsi"/>
                      <w:b/>
                    </w:rPr>
                  </w:pPr>
                  <w:r>
                    <w:rPr>
                      <w:rFonts w:asciiTheme="majorHAnsi" w:hAnsiTheme="majorHAnsi" w:cstheme="majorHAnsi"/>
                      <w:b/>
                    </w:rPr>
                    <w:t>ASSOCIATION DE LUTTE CONTRE LES VIOLENCES SEXUELLES ET APPUI A LA PROMOTION DU DEVELOPPEMENT DURABLE  « </w:t>
                  </w:r>
                  <w:r w:rsidR="009143E8">
                    <w:rPr>
                      <w:rFonts w:asciiTheme="majorHAnsi" w:hAnsiTheme="majorHAnsi" w:cstheme="majorHAnsi"/>
                      <w:b/>
                    </w:rPr>
                    <w:t>ALUCOVIS-APDD</w:t>
                  </w:r>
                  <w:r>
                    <w:rPr>
                      <w:rFonts w:asciiTheme="majorHAnsi" w:hAnsiTheme="majorHAnsi" w:cstheme="majorHAnsi"/>
                      <w:b/>
                    </w:rPr>
                    <w:t xml:space="preserve"> »</w:t>
                  </w:r>
                </w:p>
                <w:p w:rsidR="00993995" w:rsidRDefault="00993995" w:rsidP="00993995">
                  <w:pPr>
                    <w:tabs>
                      <w:tab w:val="left" w:pos="480"/>
                    </w:tabs>
                    <w:jc w:val="center"/>
                    <w:rPr>
                      <w:rFonts w:asciiTheme="majorHAnsi" w:eastAsia="Batang" w:hAnsiTheme="majorHAnsi" w:cstheme="majorHAnsi"/>
                      <w:b/>
                      <w:i/>
                      <w:color w:val="00B0F0"/>
                      <w:sz w:val="12"/>
                      <w:szCs w:val="18"/>
                      <w:lang w:val="fr-BE"/>
                    </w:rPr>
                  </w:pPr>
                  <w:r>
                    <w:rPr>
                      <w:rFonts w:asciiTheme="majorHAnsi" w:eastAsia="Batang" w:hAnsiTheme="majorHAnsi" w:cstheme="majorHAnsi"/>
                      <w:b/>
                      <w:i/>
                      <w:color w:val="00B0F0"/>
                      <w:sz w:val="12"/>
                      <w:szCs w:val="18"/>
                      <w:lang w:val="fr-BE"/>
                    </w:rPr>
                    <w:t>Elle est dotée de la personnalité civile que juridique sans configuration ni Préoccupation Politique, Religieuse qu’Ethnique.</w:t>
                  </w:r>
                </w:p>
                <w:p w:rsidR="00993995" w:rsidRDefault="00993995" w:rsidP="00993995">
                  <w:pPr>
                    <w:tabs>
                      <w:tab w:val="left" w:pos="480"/>
                    </w:tabs>
                    <w:jc w:val="center"/>
                    <w:rPr>
                      <w:rFonts w:asciiTheme="majorHAnsi" w:eastAsia="Calibri" w:hAnsiTheme="majorHAnsi" w:cstheme="majorHAnsi"/>
                      <w:sz w:val="16"/>
                      <w:szCs w:val="22"/>
                    </w:rPr>
                  </w:pPr>
                  <w:r>
                    <w:rPr>
                      <w:rFonts w:asciiTheme="majorHAnsi" w:hAnsiTheme="majorHAnsi" w:cstheme="majorHAnsi"/>
                      <w:sz w:val="12"/>
                      <w:szCs w:val="18"/>
                      <w:lang w:val="fr-BE"/>
                    </w:rPr>
                    <w:t xml:space="preserve">E-mail : </w:t>
                  </w:r>
                  <w:hyperlink r:id="rId80" w:history="1">
                    <w:r w:rsidR="009143E8">
                      <w:rPr>
                        <w:rStyle w:val="Lienhypertexte"/>
                        <w:rFonts w:asciiTheme="majorHAnsi" w:hAnsiTheme="majorHAnsi" w:cstheme="majorHAnsi"/>
                        <w:sz w:val="16"/>
                      </w:rPr>
                      <w:t>ALUCOVIS-APDD</w:t>
                    </w:r>
                    <w:r>
                      <w:rPr>
                        <w:rStyle w:val="Lienhypertexte"/>
                        <w:rFonts w:asciiTheme="majorHAnsi" w:hAnsiTheme="majorHAnsi" w:cstheme="majorHAnsi"/>
                        <w:sz w:val="16"/>
                      </w:rPr>
                      <w:t>burundi@gmail.com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ou </w:t>
                  </w:r>
                  <w:hyperlink r:id="rId81" w:history="1">
                    <w:r>
                      <w:rPr>
                        <w:rStyle w:val="Lienhypertexte"/>
                        <w:rFonts w:asciiTheme="majorHAnsi" w:hAnsiTheme="majorHAnsi" w:cstheme="majorHAnsi"/>
                        <w:sz w:val="16"/>
                      </w:rPr>
                      <w:t>rugondey@gmail.com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w:t>
                  </w:r>
                </w:p>
                <w:p w:rsidR="00993995" w:rsidRDefault="00993995" w:rsidP="00993995">
                  <w:pPr>
                    <w:tabs>
                      <w:tab w:val="left" w:pos="480"/>
                    </w:tabs>
                    <w:jc w:val="center"/>
                    <w:rPr>
                      <w:rFonts w:asciiTheme="majorHAnsi" w:eastAsiaTheme="minorHAnsi" w:hAnsiTheme="majorHAnsi" w:cstheme="majorHAnsi"/>
                      <w:sz w:val="18"/>
                    </w:rPr>
                  </w:pPr>
                  <w:r>
                    <w:rPr>
                      <w:rFonts w:asciiTheme="majorHAnsi" w:hAnsiTheme="majorHAnsi" w:cstheme="majorHAnsi"/>
                      <w:b/>
                      <w:color w:val="C00000"/>
                      <w:sz w:val="14"/>
                      <w:szCs w:val="18"/>
                      <w:lang w:val="fr-BE"/>
                    </w:rPr>
                    <w:t xml:space="preserve">Mob : (+257) 79931044/61675647 - 79492898 ou </w:t>
                  </w:r>
                  <w:r>
                    <w:rPr>
                      <w:rFonts w:asciiTheme="majorHAnsi" w:hAnsiTheme="majorHAnsi" w:cstheme="majorHAnsi"/>
                      <w:b/>
                      <w:color w:val="002060"/>
                      <w:sz w:val="14"/>
                      <w:szCs w:val="18"/>
                      <w:lang w:val="fr-BE"/>
                    </w:rPr>
                    <w:t>whatsapp +257 77881977  et 77492898</w:t>
                  </w:r>
                </w:p>
                <w:p w:rsidR="00993995" w:rsidRDefault="00993995" w:rsidP="00993995">
                  <w:pPr>
                    <w:shd w:val="clear" w:color="auto" w:fill="FDE9D9" w:themeFill="accent6" w:themeFillTint="33"/>
                    <w:jc w:val="center"/>
                    <w:rPr>
                      <w:rFonts w:asciiTheme="majorHAnsi" w:hAnsiTheme="majorHAnsi" w:cstheme="majorHAnsi"/>
                      <w:b/>
                      <w:sz w:val="16"/>
                      <w:lang w:val="fr-BE"/>
                    </w:rPr>
                  </w:pPr>
                  <w:r>
                    <w:rPr>
                      <w:rFonts w:asciiTheme="majorHAnsi" w:hAnsiTheme="majorHAnsi" w:cstheme="majorHAnsi"/>
                      <w:b/>
                      <w:sz w:val="14"/>
                      <w:szCs w:val="18"/>
                      <w:u w:val="single"/>
                      <w:lang w:val="fr-BE"/>
                    </w:rPr>
                    <w:t>Bureau siège :</w:t>
                  </w:r>
                  <w:r>
                    <w:rPr>
                      <w:rFonts w:asciiTheme="majorHAnsi" w:hAnsiTheme="majorHAnsi" w:cstheme="majorHAnsi"/>
                      <w:b/>
                      <w:sz w:val="14"/>
                      <w:szCs w:val="18"/>
                      <w:lang w:val="fr-BE"/>
                    </w:rPr>
                    <w:t xml:space="preserve"> Au chef-lieu de la Province Cibitoke (Nord-Ouest du Burundi) en face de l’ONG CONCERN </w:t>
                  </w:r>
                  <w:r>
                    <w:rPr>
                      <w:rFonts w:asciiTheme="majorHAnsi" w:hAnsiTheme="majorHAnsi" w:cstheme="majorHAnsi"/>
                      <w:sz w:val="16"/>
                      <w:lang w:val="fr-BE"/>
                    </w:rPr>
                    <w:t>World Wide.</w:t>
                  </w:r>
                  <w:r>
                    <w:rPr>
                      <w:rFonts w:asciiTheme="majorHAnsi" w:hAnsiTheme="majorHAnsi" w:cstheme="majorHAnsi"/>
                      <w:b/>
                      <w:sz w:val="16"/>
                      <w:lang w:val="fr-BE"/>
                    </w:rPr>
                    <w:t xml:space="preserve"> </w:t>
                  </w:r>
                </w:p>
                <w:p w:rsidR="00993995" w:rsidRDefault="00993995" w:rsidP="00993995">
                  <w:pPr>
                    <w:shd w:val="clear" w:color="auto" w:fill="FDE9D9" w:themeFill="accent6" w:themeFillTint="33"/>
                    <w:jc w:val="center"/>
                    <w:rPr>
                      <w:rFonts w:asciiTheme="majorHAnsi" w:hAnsiTheme="majorHAnsi" w:cstheme="majorHAnsi"/>
                      <w:sz w:val="18"/>
                      <w:szCs w:val="22"/>
                    </w:rPr>
                  </w:pPr>
                  <w:r>
                    <w:rPr>
                      <w:rFonts w:asciiTheme="majorHAnsi" w:hAnsiTheme="majorHAnsi" w:cstheme="majorHAnsi"/>
                      <w:b/>
                      <w:sz w:val="16"/>
                      <w:lang w:val="fr-BE"/>
                    </w:rPr>
                    <w:t xml:space="preserve">Ord. Min : N° 530/231 du 9/03/2006, </w:t>
                  </w:r>
                </w:p>
                <w:p w:rsidR="00993995" w:rsidRDefault="00993995" w:rsidP="00993995">
                  <w:pPr>
                    <w:shd w:val="clear" w:color="auto" w:fill="FFF2CC"/>
                    <w:jc w:val="center"/>
                    <w:rPr>
                      <w:rFonts w:asciiTheme="majorHAnsi" w:hAnsiTheme="majorHAnsi" w:cstheme="majorHAnsi"/>
                      <w:b/>
                      <w:color w:val="0070C0"/>
                      <w:sz w:val="14"/>
                      <w:lang w:val="fr-BE"/>
                    </w:rPr>
                  </w:pPr>
                  <w:r>
                    <w:rPr>
                      <w:rFonts w:asciiTheme="majorHAnsi" w:hAnsiTheme="majorHAnsi" w:cstheme="majorHAnsi"/>
                      <w:b/>
                      <w:color w:val="0070C0"/>
                      <w:sz w:val="14"/>
                      <w:lang w:val="fr-BE"/>
                    </w:rPr>
                    <w:t>Prise d’acte du 29/01/2019 n° 530/173/CAB/2019  conformité sur la nouvelle loi régissant les ASBL au Burundi.</w:t>
                  </w:r>
                </w:p>
                <w:p w:rsidR="00993995" w:rsidRDefault="00993995" w:rsidP="00993995">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 xml:space="preserve">L’actuelle ordonnance : n° 530/460 du 20/05/2021 portant changement de dénomination de l’ALUCOVI à </w:t>
                  </w:r>
                  <w:r w:rsidR="009143E8">
                    <w:rPr>
                      <w:rFonts w:asciiTheme="majorHAnsi" w:hAnsiTheme="majorHAnsi" w:cstheme="majorHAnsi"/>
                      <w:b/>
                      <w:color w:val="7030A0"/>
                      <w:sz w:val="14"/>
                      <w:szCs w:val="18"/>
                      <w:lang w:val="fr-BE"/>
                    </w:rPr>
                    <w:t>ALUCOVIS-APDD</w:t>
                  </w:r>
                  <w:r>
                    <w:rPr>
                      <w:rFonts w:asciiTheme="majorHAnsi" w:hAnsiTheme="majorHAnsi" w:cstheme="majorHAnsi"/>
                      <w:b/>
                      <w:color w:val="7030A0"/>
                      <w:sz w:val="14"/>
                      <w:szCs w:val="18"/>
                      <w:lang w:val="fr-BE"/>
                    </w:rPr>
                    <w:t xml:space="preserve"> </w:t>
                  </w:r>
                </w:p>
                <w:p w:rsidR="00993995" w:rsidRDefault="00993995" w:rsidP="00993995">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Sous une Prise d’acte ministérielle n° Réf : 530/5467/CAB/2021 du 20/05/2021</w:t>
                  </w:r>
                </w:p>
                <w:p w:rsidR="00993995" w:rsidRDefault="00993995" w:rsidP="00993995">
                  <w:pPr>
                    <w:rPr>
                      <w:rFonts w:asciiTheme="minorHAnsi" w:hAnsiTheme="minorHAnsi" w:cstheme="minorBidi"/>
                      <w:sz w:val="22"/>
                      <w:szCs w:val="22"/>
                    </w:rPr>
                  </w:pPr>
                </w:p>
              </w:txbxContent>
            </v:textbox>
            <w10:wrap anchorx="margin"/>
          </v:shape>
        </w:pict>
      </w:r>
    </w:p>
    <w:p w:rsidR="00C22F0E" w:rsidRDefault="00C22F0E" w:rsidP="00E659B8">
      <w:pPr>
        <w:overflowPunct/>
        <w:adjustRightInd/>
        <w:spacing w:line="276" w:lineRule="auto"/>
        <w:ind w:left="426"/>
        <w:contextualSpacing/>
        <w:jc w:val="both"/>
        <w:textAlignment w:val="auto"/>
        <w:rPr>
          <w:rFonts w:ascii="Arial Narrow" w:hAnsi="Arial Narrow" w:cs="Arial"/>
          <w:b/>
        </w:rPr>
      </w:pPr>
    </w:p>
    <w:p w:rsidR="00993995" w:rsidRDefault="00993995" w:rsidP="00E659B8">
      <w:pPr>
        <w:overflowPunct/>
        <w:adjustRightInd/>
        <w:spacing w:line="276" w:lineRule="auto"/>
        <w:ind w:left="426"/>
        <w:contextualSpacing/>
        <w:jc w:val="both"/>
        <w:textAlignment w:val="auto"/>
        <w:rPr>
          <w:rFonts w:ascii="Arial Narrow" w:hAnsi="Arial Narrow" w:cs="Arial"/>
          <w:b/>
        </w:rPr>
      </w:pPr>
    </w:p>
    <w:p w:rsidR="00993995" w:rsidRDefault="00993995" w:rsidP="00E659B8">
      <w:pPr>
        <w:overflowPunct/>
        <w:adjustRightInd/>
        <w:spacing w:line="276" w:lineRule="auto"/>
        <w:ind w:left="426"/>
        <w:contextualSpacing/>
        <w:jc w:val="both"/>
        <w:textAlignment w:val="auto"/>
        <w:rPr>
          <w:rFonts w:ascii="Arial Narrow" w:hAnsi="Arial Narrow" w:cs="Arial"/>
          <w:b/>
        </w:rPr>
      </w:pPr>
    </w:p>
    <w:p w:rsidR="00993995" w:rsidRDefault="00993995" w:rsidP="00E659B8">
      <w:pPr>
        <w:overflowPunct/>
        <w:adjustRightInd/>
        <w:spacing w:line="276" w:lineRule="auto"/>
        <w:ind w:left="426"/>
        <w:contextualSpacing/>
        <w:jc w:val="both"/>
        <w:textAlignment w:val="auto"/>
        <w:rPr>
          <w:rFonts w:ascii="Arial Narrow" w:hAnsi="Arial Narrow" w:cs="Arial"/>
          <w:b/>
        </w:rPr>
      </w:pPr>
    </w:p>
    <w:p w:rsidR="00D548BE" w:rsidRDefault="00E659B8" w:rsidP="00E659B8">
      <w:pPr>
        <w:overflowPunct/>
        <w:adjustRightInd/>
        <w:spacing w:line="276" w:lineRule="auto"/>
        <w:ind w:left="426"/>
        <w:contextualSpacing/>
        <w:jc w:val="both"/>
        <w:textAlignment w:val="auto"/>
        <w:rPr>
          <w:rFonts w:ascii="Arial Narrow" w:hAnsi="Arial Narrow" w:cs="Arial"/>
          <w:b/>
        </w:rPr>
      </w:pPr>
      <w:r w:rsidRPr="00F61E79">
        <w:rPr>
          <w:rFonts w:ascii="Arial Narrow" w:hAnsi="Arial Narrow" w:cs="Arial"/>
          <w:b/>
        </w:rPr>
        <w:t xml:space="preserve">           </w:t>
      </w:r>
    </w:p>
    <w:p w:rsidR="00E659B8" w:rsidRPr="00F61E79" w:rsidRDefault="00E659B8" w:rsidP="00C22F0E">
      <w:pPr>
        <w:pStyle w:val="Titre2"/>
        <w:jc w:val="center"/>
        <w:rPr>
          <w:rFonts w:eastAsia="SimSun"/>
          <w:u w:val="single"/>
        </w:rPr>
      </w:pPr>
      <w:r w:rsidRPr="00F61E79">
        <w:t>FICHE DE SUIVI  DES DOSSIERS DU PERSONNEL</w:t>
      </w:r>
    </w:p>
    <w:p w:rsidR="00E659B8" w:rsidRPr="00F61E79" w:rsidRDefault="00E659B8" w:rsidP="00E659B8">
      <w:pPr>
        <w:overflowPunct/>
        <w:adjustRightInd/>
        <w:spacing w:line="276" w:lineRule="auto"/>
        <w:ind w:left="426"/>
        <w:contextualSpacing/>
        <w:jc w:val="both"/>
        <w:textAlignment w:val="auto"/>
        <w:rPr>
          <w:rFonts w:ascii="Arial Narrow" w:hAnsi="Arial Narrow" w:cs="Arial"/>
          <w:b/>
        </w:rPr>
      </w:pPr>
      <w:r w:rsidRPr="00F61E79">
        <w:rPr>
          <w:rFonts w:ascii="Arial Narrow" w:hAnsi="Arial Narrow" w:cs="Arial"/>
          <w:b/>
        </w:rPr>
        <w:t xml:space="preserve">         </w:t>
      </w:r>
    </w:p>
    <w:p w:rsidR="00E659B8" w:rsidRPr="00F61E79" w:rsidRDefault="00E659B8" w:rsidP="00E839CF">
      <w:pPr>
        <w:numPr>
          <w:ilvl w:val="0"/>
          <w:numId w:val="132"/>
        </w:numPr>
        <w:overflowPunct/>
        <w:adjustRightInd/>
        <w:spacing w:line="276" w:lineRule="auto"/>
        <w:ind w:left="426" w:hanging="437"/>
        <w:contextualSpacing/>
        <w:jc w:val="both"/>
        <w:textAlignment w:val="auto"/>
        <w:rPr>
          <w:rFonts w:ascii="Arial Narrow" w:eastAsia="SimSun" w:hAnsi="Arial Narrow" w:cs="Arial"/>
          <w:b/>
          <w:u w:val="single"/>
        </w:rPr>
      </w:pPr>
      <w:r w:rsidRPr="00F61E79">
        <w:rPr>
          <w:rFonts w:ascii="Arial Narrow" w:eastAsia="SimSun" w:hAnsi="Arial Narrow" w:cs="Arial"/>
          <w:b/>
          <w:u w:val="single"/>
        </w:rPr>
        <w:t>IDENTIFICATION DU SALARIE</w:t>
      </w:r>
    </w:p>
    <w:p w:rsidR="00E659B8" w:rsidRPr="00F61E79" w:rsidRDefault="00E659B8" w:rsidP="00E659B8">
      <w:pPr>
        <w:overflowPunct/>
        <w:adjustRightInd/>
        <w:spacing w:line="276" w:lineRule="auto"/>
        <w:jc w:val="both"/>
        <w:textAlignment w:val="auto"/>
        <w:rPr>
          <w:rFonts w:ascii="Arial Narrow" w:eastAsia="SimSun" w:hAnsi="Arial Narrow" w:cs="Arial"/>
        </w:rPr>
      </w:pPr>
    </w:p>
    <w:p w:rsidR="00E659B8" w:rsidRPr="00F61E79" w:rsidRDefault="00E659B8" w:rsidP="00E659B8">
      <w:pPr>
        <w:overflowPunct/>
        <w:adjustRightInd/>
        <w:spacing w:line="276" w:lineRule="auto"/>
        <w:jc w:val="both"/>
        <w:textAlignment w:val="auto"/>
        <w:rPr>
          <w:rFonts w:ascii="Arial Narrow" w:eastAsia="SimSun" w:hAnsi="Arial Narrow" w:cs="Arial"/>
        </w:rPr>
      </w:pPr>
      <w:r w:rsidRPr="00F61E79">
        <w:rPr>
          <w:rFonts w:ascii="Arial Narrow" w:eastAsia="SimSun" w:hAnsi="Arial Narrow" w:cs="Arial"/>
        </w:rPr>
        <w:t>PRENOM (S)</w:t>
      </w:r>
      <w:r w:rsidRPr="00F61E79">
        <w:rPr>
          <w:rFonts w:ascii="Arial Narrow" w:eastAsia="SimSun" w:hAnsi="Arial Narrow" w:cs="Arial"/>
        </w:rPr>
        <w:tab/>
      </w:r>
      <w:r w:rsidRPr="00F61E79">
        <w:rPr>
          <w:rFonts w:ascii="Arial Narrow" w:eastAsia="SimSun" w:hAnsi="Arial Narrow" w:cs="Arial"/>
        </w:rPr>
        <w:tab/>
        <w:t xml:space="preserve">      :…………..…………………………………………………………</w:t>
      </w:r>
    </w:p>
    <w:p w:rsidR="00E659B8" w:rsidRPr="00F61E79" w:rsidRDefault="00E659B8" w:rsidP="00E659B8">
      <w:pPr>
        <w:overflowPunct/>
        <w:adjustRightInd/>
        <w:spacing w:line="276" w:lineRule="auto"/>
        <w:jc w:val="both"/>
        <w:textAlignment w:val="auto"/>
        <w:rPr>
          <w:rFonts w:ascii="Arial Narrow" w:eastAsia="SimSun" w:hAnsi="Arial Narrow" w:cs="Arial"/>
        </w:rPr>
      </w:pPr>
      <w:r w:rsidRPr="00F61E79">
        <w:rPr>
          <w:rFonts w:ascii="Arial Narrow" w:eastAsia="SimSun" w:hAnsi="Arial Narrow" w:cs="Arial"/>
        </w:rPr>
        <w:t xml:space="preserve">NOM             </w:t>
      </w:r>
      <w:r w:rsidRPr="00F61E79">
        <w:rPr>
          <w:rFonts w:ascii="Arial Narrow" w:eastAsia="SimSun" w:hAnsi="Arial Narrow" w:cs="Arial"/>
        </w:rPr>
        <w:tab/>
      </w:r>
      <w:r w:rsidRPr="00F61E79">
        <w:rPr>
          <w:rFonts w:ascii="Arial Narrow" w:eastAsia="SimSun" w:hAnsi="Arial Narrow" w:cs="Arial"/>
        </w:rPr>
        <w:tab/>
        <w:t xml:space="preserve">      :……….…………………………………………………………….</w:t>
      </w:r>
    </w:p>
    <w:p w:rsidR="00E659B8" w:rsidRPr="00F61E79" w:rsidRDefault="00E659B8" w:rsidP="00E659B8">
      <w:pPr>
        <w:overflowPunct/>
        <w:adjustRightInd/>
        <w:spacing w:line="276" w:lineRule="auto"/>
        <w:jc w:val="both"/>
        <w:textAlignment w:val="auto"/>
        <w:rPr>
          <w:rFonts w:ascii="Arial Narrow" w:eastAsia="SimSun" w:hAnsi="Arial Narrow" w:cs="Arial"/>
        </w:rPr>
      </w:pPr>
      <w:r w:rsidRPr="00F61E79">
        <w:rPr>
          <w:rFonts w:ascii="Arial Narrow" w:eastAsia="SimSun" w:hAnsi="Arial Narrow" w:cs="Arial"/>
        </w:rPr>
        <w:t>N° IDENTIFICATION          :…..…………………………………………………………………</w:t>
      </w:r>
    </w:p>
    <w:p w:rsidR="00E659B8" w:rsidRPr="00F61E79" w:rsidRDefault="00E659B8" w:rsidP="00E659B8">
      <w:pPr>
        <w:overflowPunct/>
        <w:adjustRightInd/>
        <w:spacing w:line="276" w:lineRule="auto"/>
        <w:jc w:val="both"/>
        <w:textAlignment w:val="auto"/>
        <w:rPr>
          <w:rFonts w:ascii="Arial Narrow" w:eastAsia="SimSun" w:hAnsi="Arial Narrow" w:cs="Arial"/>
        </w:rPr>
      </w:pPr>
      <w:r w:rsidRPr="00F61E79">
        <w:rPr>
          <w:rFonts w:ascii="Arial Narrow" w:eastAsia="SimSun" w:hAnsi="Arial Narrow" w:cs="Arial"/>
        </w:rPr>
        <w:t>N° TELEPHONE</w:t>
      </w:r>
      <w:r w:rsidRPr="00F61E79">
        <w:rPr>
          <w:rFonts w:ascii="Arial Narrow" w:eastAsia="SimSun" w:hAnsi="Arial Narrow" w:cs="Arial"/>
        </w:rPr>
        <w:tab/>
        <w:t xml:space="preserve">      :……………………………………………………………………..</w:t>
      </w:r>
    </w:p>
    <w:p w:rsidR="00E659B8" w:rsidRPr="00F61E79" w:rsidRDefault="00E659B8" w:rsidP="00E659B8">
      <w:pPr>
        <w:overflowPunct/>
        <w:adjustRightInd/>
        <w:spacing w:line="276" w:lineRule="auto"/>
        <w:jc w:val="both"/>
        <w:textAlignment w:val="auto"/>
        <w:rPr>
          <w:rFonts w:ascii="Arial Narrow" w:eastAsia="SimSun" w:hAnsi="Arial Narrow" w:cs="Arial"/>
        </w:rPr>
      </w:pPr>
      <w:r w:rsidRPr="00F61E79">
        <w:rPr>
          <w:rFonts w:ascii="Arial Narrow" w:eastAsia="SimSun" w:hAnsi="Arial Narrow" w:cs="Arial"/>
        </w:rPr>
        <w:t>FONCTION </w:t>
      </w:r>
      <w:r w:rsidRPr="00F61E79">
        <w:rPr>
          <w:rFonts w:ascii="Arial Narrow" w:eastAsia="SimSun" w:hAnsi="Arial Narrow" w:cs="Arial"/>
        </w:rPr>
        <w:tab/>
      </w:r>
      <w:r w:rsidRPr="00F61E79">
        <w:rPr>
          <w:rFonts w:ascii="Arial Narrow" w:eastAsia="SimSun" w:hAnsi="Arial Narrow" w:cs="Arial"/>
        </w:rPr>
        <w:tab/>
        <w:t xml:space="preserve">      :……………………………………………………………………..</w:t>
      </w:r>
    </w:p>
    <w:p w:rsidR="00E659B8" w:rsidRPr="00F61E79" w:rsidRDefault="00E659B8" w:rsidP="00E659B8">
      <w:pPr>
        <w:overflowPunct/>
        <w:adjustRightInd/>
        <w:spacing w:line="276" w:lineRule="auto"/>
        <w:jc w:val="both"/>
        <w:textAlignment w:val="auto"/>
        <w:rPr>
          <w:rFonts w:ascii="Arial Narrow" w:eastAsia="SimSun" w:hAnsi="Arial Narrow" w:cs="Arial"/>
          <w:lang w:val="fr-CA"/>
        </w:rPr>
      </w:pPr>
    </w:p>
    <w:p w:rsidR="00E659B8" w:rsidRPr="00F61E79" w:rsidRDefault="00E659B8" w:rsidP="00E839CF">
      <w:pPr>
        <w:numPr>
          <w:ilvl w:val="0"/>
          <w:numId w:val="132"/>
        </w:numPr>
        <w:overflowPunct/>
        <w:adjustRightInd/>
        <w:spacing w:line="276" w:lineRule="auto"/>
        <w:ind w:left="426" w:hanging="437"/>
        <w:contextualSpacing/>
        <w:jc w:val="both"/>
        <w:textAlignment w:val="auto"/>
        <w:rPr>
          <w:rFonts w:ascii="Arial Narrow" w:eastAsia="SimSun" w:hAnsi="Arial Narrow" w:cs="Arial"/>
          <w:b/>
          <w:u w:val="single"/>
        </w:rPr>
      </w:pPr>
      <w:r w:rsidRPr="00F61E79">
        <w:rPr>
          <w:rFonts w:ascii="Arial Narrow" w:eastAsia="SimSun" w:hAnsi="Arial Narrow" w:cs="Arial"/>
          <w:b/>
          <w:u w:val="single"/>
        </w:rPr>
        <w:t>CONTENU DU DOSSIER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2"/>
        <w:gridCol w:w="804"/>
        <w:gridCol w:w="903"/>
        <w:gridCol w:w="3781"/>
      </w:tblGrid>
      <w:tr w:rsidR="00E659B8" w:rsidRPr="00F61E79" w:rsidTr="00E659B8">
        <w:tc>
          <w:tcPr>
            <w:tcW w:w="2331" w:type="pct"/>
            <w:shd w:val="clear" w:color="auto" w:fill="BFBFBF"/>
          </w:tcPr>
          <w:p w:rsidR="00E659B8" w:rsidRPr="00F61E79" w:rsidRDefault="00E659B8" w:rsidP="00E659B8">
            <w:pPr>
              <w:overflowPunct/>
              <w:adjustRightInd/>
              <w:spacing w:line="276" w:lineRule="auto"/>
              <w:jc w:val="both"/>
              <w:textAlignment w:val="auto"/>
              <w:rPr>
                <w:rFonts w:ascii="Arial Narrow" w:eastAsia="SimSun" w:hAnsi="Arial Narrow" w:cs="Arial"/>
                <w:b/>
                <w:lang w:val="fr-CA"/>
              </w:rPr>
            </w:pPr>
            <w:r w:rsidRPr="00F61E79">
              <w:rPr>
                <w:rFonts w:ascii="Arial Narrow" w:eastAsia="SimSun" w:hAnsi="Arial Narrow" w:cs="Arial"/>
                <w:b/>
                <w:lang w:val="fr-CA"/>
              </w:rPr>
              <w:t>RUBRIQUES</w:t>
            </w:r>
          </w:p>
        </w:tc>
        <w:tc>
          <w:tcPr>
            <w:tcW w:w="391" w:type="pct"/>
            <w:shd w:val="clear" w:color="auto" w:fill="BFBFBF"/>
          </w:tcPr>
          <w:p w:rsidR="00E659B8" w:rsidRPr="00F61E79" w:rsidRDefault="00E659B8" w:rsidP="00E659B8">
            <w:pPr>
              <w:overflowPunct/>
              <w:adjustRightInd/>
              <w:spacing w:line="276" w:lineRule="auto"/>
              <w:jc w:val="both"/>
              <w:textAlignment w:val="auto"/>
              <w:rPr>
                <w:rFonts w:ascii="Arial Narrow" w:eastAsia="SimSun" w:hAnsi="Arial Narrow" w:cs="Arial"/>
                <w:b/>
                <w:lang w:val="fr-CA"/>
              </w:rPr>
            </w:pPr>
            <w:r w:rsidRPr="00F61E79">
              <w:rPr>
                <w:rFonts w:ascii="Arial Narrow" w:eastAsia="SimSun" w:hAnsi="Arial Narrow" w:cs="Arial"/>
                <w:b/>
                <w:lang w:val="fr-CA"/>
              </w:rPr>
              <w:t>OUI</w:t>
            </w:r>
          </w:p>
        </w:tc>
        <w:tc>
          <w:tcPr>
            <w:tcW w:w="439" w:type="pct"/>
            <w:shd w:val="clear" w:color="auto" w:fill="BFBFBF"/>
          </w:tcPr>
          <w:p w:rsidR="00E659B8" w:rsidRPr="00F61E79" w:rsidRDefault="00E659B8" w:rsidP="00E659B8">
            <w:pPr>
              <w:overflowPunct/>
              <w:adjustRightInd/>
              <w:spacing w:line="276" w:lineRule="auto"/>
              <w:jc w:val="both"/>
              <w:textAlignment w:val="auto"/>
              <w:rPr>
                <w:rFonts w:ascii="Arial Narrow" w:eastAsia="SimSun" w:hAnsi="Arial Narrow" w:cs="Arial"/>
                <w:b/>
                <w:lang w:val="fr-CA"/>
              </w:rPr>
            </w:pPr>
            <w:r w:rsidRPr="00F61E79">
              <w:rPr>
                <w:rFonts w:ascii="Arial Narrow" w:eastAsia="SimSun" w:hAnsi="Arial Narrow" w:cs="Arial"/>
                <w:b/>
                <w:lang w:val="fr-CA"/>
              </w:rPr>
              <w:t>NON</w:t>
            </w:r>
          </w:p>
        </w:tc>
        <w:tc>
          <w:tcPr>
            <w:tcW w:w="1839" w:type="pct"/>
            <w:shd w:val="clear" w:color="auto" w:fill="BFBFBF"/>
          </w:tcPr>
          <w:p w:rsidR="00E659B8" w:rsidRPr="00F61E79" w:rsidRDefault="00E659B8" w:rsidP="00E659B8">
            <w:pPr>
              <w:overflowPunct/>
              <w:adjustRightInd/>
              <w:spacing w:line="276" w:lineRule="auto"/>
              <w:jc w:val="both"/>
              <w:textAlignment w:val="auto"/>
              <w:rPr>
                <w:rFonts w:ascii="Arial Narrow" w:eastAsia="SimSun" w:hAnsi="Arial Narrow" w:cs="Arial"/>
                <w:b/>
                <w:lang w:val="fr-CA"/>
              </w:rPr>
            </w:pPr>
            <w:r w:rsidRPr="00F61E79">
              <w:rPr>
                <w:rFonts w:ascii="Arial Narrow" w:eastAsia="SimSun" w:hAnsi="Arial Narrow" w:cs="Arial"/>
                <w:b/>
                <w:lang w:val="fr-CA"/>
              </w:rPr>
              <w:t>PRECISIONS</w:t>
            </w:r>
          </w:p>
        </w:tc>
      </w:tr>
      <w:tr w:rsidR="00E659B8" w:rsidRPr="00F61E79" w:rsidTr="00E659B8">
        <w:tc>
          <w:tcPr>
            <w:tcW w:w="2331" w:type="pct"/>
          </w:tcPr>
          <w:p w:rsidR="00E659B8" w:rsidRPr="00F61E79" w:rsidRDefault="00E659B8" w:rsidP="00E659B8">
            <w:pPr>
              <w:overflowPunct/>
              <w:spacing w:line="276" w:lineRule="auto"/>
              <w:jc w:val="both"/>
              <w:textAlignment w:val="auto"/>
              <w:rPr>
                <w:rFonts w:ascii="Arial Narrow" w:eastAsia="Calibri" w:hAnsi="Arial Narrow" w:cs="Arial"/>
                <w:color w:val="000000"/>
                <w:lang w:eastAsia="en-US"/>
              </w:rPr>
            </w:pPr>
            <w:r w:rsidRPr="00F61E79">
              <w:rPr>
                <w:rFonts w:ascii="Arial Narrow" w:eastAsia="Calibri" w:hAnsi="Arial Narrow" w:cs="Arial"/>
                <w:color w:val="000000"/>
                <w:lang w:eastAsia="en-US"/>
              </w:rPr>
              <w:t>contrat de travail avec :</w:t>
            </w:r>
          </w:p>
          <w:p w:rsidR="00E659B8" w:rsidRPr="00F61E79" w:rsidRDefault="00E659B8" w:rsidP="00E839CF">
            <w:pPr>
              <w:numPr>
                <w:ilvl w:val="0"/>
                <w:numId w:val="131"/>
              </w:numPr>
              <w:overflowPunct/>
              <w:adjustRightInd/>
              <w:spacing w:line="276" w:lineRule="auto"/>
              <w:ind w:left="142" w:hanging="142"/>
              <w:jc w:val="both"/>
              <w:textAlignment w:val="auto"/>
              <w:rPr>
                <w:rFonts w:ascii="Arial Narrow" w:eastAsia="Calibri" w:hAnsi="Arial Narrow" w:cs="Arial"/>
                <w:color w:val="000000"/>
                <w:lang w:eastAsia="en-US"/>
              </w:rPr>
            </w:pPr>
            <w:r w:rsidRPr="00F61E79">
              <w:rPr>
                <w:rFonts w:ascii="Arial Narrow" w:eastAsia="Calibri" w:hAnsi="Arial Narrow" w:cs="Arial"/>
                <w:color w:val="000000"/>
                <w:lang w:eastAsia="en-US"/>
              </w:rPr>
              <w:t>visas de l’employé</w:t>
            </w:r>
          </w:p>
          <w:p w:rsidR="00E659B8" w:rsidRPr="00F61E79" w:rsidRDefault="00E659B8" w:rsidP="00E839CF">
            <w:pPr>
              <w:numPr>
                <w:ilvl w:val="0"/>
                <w:numId w:val="131"/>
              </w:numPr>
              <w:overflowPunct/>
              <w:adjustRightInd/>
              <w:spacing w:line="276" w:lineRule="auto"/>
              <w:ind w:left="142" w:hanging="142"/>
              <w:jc w:val="both"/>
              <w:textAlignment w:val="auto"/>
              <w:rPr>
                <w:rFonts w:ascii="Arial Narrow" w:eastAsia="Calibri" w:hAnsi="Arial Narrow" w:cs="Arial"/>
                <w:color w:val="000000"/>
                <w:lang w:eastAsia="en-US"/>
              </w:rPr>
            </w:pPr>
            <w:r w:rsidRPr="00F61E79">
              <w:rPr>
                <w:rFonts w:ascii="Arial Narrow" w:eastAsia="Calibri" w:hAnsi="Arial Narrow" w:cs="Arial"/>
                <w:color w:val="000000"/>
                <w:lang w:eastAsia="en-US"/>
              </w:rPr>
              <w:t>visas de l’employeur</w:t>
            </w:r>
          </w:p>
          <w:p w:rsidR="00E659B8" w:rsidRPr="00F61E79" w:rsidRDefault="00E659B8" w:rsidP="00E839CF">
            <w:pPr>
              <w:numPr>
                <w:ilvl w:val="0"/>
                <w:numId w:val="131"/>
              </w:numPr>
              <w:overflowPunct/>
              <w:adjustRightInd/>
              <w:spacing w:line="276" w:lineRule="auto"/>
              <w:ind w:left="142" w:hanging="142"/>
              <w:jc w:val="both"/>
              <w:textAlignment w:val="auto"/>
              <w:rPr>
                <w:rFonts w:ascii="Arial Narrow" w:eastAsia="Calibri" w:hAnsi="Arial Narrow" w:cs="Arial"/>
                <w:color w:val="000000"/>
                <w:lang w:eastAsia="en-US"/>
              </w:rPr>
            </w:pPr>
            <w:r w:rsidRPr="00F61E79">
              <w:rPr>
                <w:rFonts w:ascii="Arial Narrow" w:eastAsia="Calibri" w:hAnsi="Arial Narrow" w:cs="Arial"/>
                <w:color w:val="000000"/>
                <w:lang w:eastAsia="en-US"/>
              </w:rPr>
              <w:t>cachet de l’inspecteur du travail </w:t>
            </w:r>
          </w:p>
        </w:tc>
        <w:tc>
          <w:tcPr>
            <w:tcW w:w="391" w:type="pct"/>
          </w:tcPr>
          <w:p w:rsidR="00E659B8" w:rsidRPr="00F61E79" w:rsidRDefault="00E659B8" w:rsidP="00E659B8">
            <w:pPr>
              <w:overflowPunct/>
              <w:adjustRightInd/>
              <w:spacing w:line="276" w:lineRule="auto"/>
              <w:jc w:val="both"/>
              <w:textAlignment w:val="auto"/>
              <w:rPr>
                <w:rFonts w:ascii="Arial Narrow" w:eastAsia="SimSun" w:hAnsi="Arial Narrow" w:cs="Arial"/>
                <w:lang w:val="fr-CA"/>
              </w:rPr>
            </w:pPr>
          </w:p>
        </w:tc>
        <w:tc>
          <w:tcPr>
            <w:tcW w:w="439" w:type="pct"/>
          </w:tcPr>
          <w:p w:rsidR="00E659B8" w:rsidRPr="00F61E79" w:rsidRDefault="00E659B8" w:rsidP="00E659B8">
            <w:pPr>
              <w:overflowPunct/>
              <w:adjustRightInd/>
              <w:spacing w:line="276" w:lineRule="auto"/>
              <w:jc w:val="both"/>
              <w:textAlignment w:val="auto"/>
              <w:rPr>
                <w:rFonts w:ascii="Arial Narrow" w:eastAsia="SimSun" w:hAnsi="Arial Narrow" w:cs="Arial"/>
                <w:lang w:val="fr-CA"/>
              </w:rPr>
            </w:pPr>
          </w:p>
        </w:tc>
        <w:tc>
          <w:tcPr>
            <w:tcW w:w="1839" w:type="pct"/>
          </w:tcPr>
          <w:p w:rsidR="00E659B8" w:rsidRPr="00F61E79" w:rsidRDefault="00E659B8" w:rsidP="00E659B8">
            <w:pPr>
              <w:overflowPunct/>
              <w:adjustRightInd/>
              <w:spacing w:line="276" w:lineRule="auto"/>
              <w:jc w:val="both"/>
              <w:textAlignment w:val="auto"/>
              <w:rPr>
                <w:rFonts w:ascii="Arial Narrow" w:eastAsia="SimSun" w:hAnsi="Arial Narrow" w:cs="Arial"/>
                <w:lang w:val="fr-CA"/>
              </w:rPr>
            </w:pPr>
          </w:p>
        </w:tc>
      </w:tr>
      <w:tr w:rsidR="00E659B8" w:rsidRPr="00F61E79" w:rsidTr="00E659B8">
        <w:trPr>
          <w:trHeight w:val="650"/>
        </w:trPr>
        <w:tc>
          <w:tcPr>
            <w:tcW w:w="2331" w:type="pct"/>
          </w:tcPr>
          <w:p w:rsidR="00E659B8" w:rsidRPr="00F61E79" w:rsidRDefault="00E659B8" w:rsidP="00E659B8">
            <w:pPr>
              <w:overflowPunct/>
              <w:spacing w:line="276" w:lineRule="auto"/>
              <w:jc w:val="both"/>
              <w:textAlignment w:val="auto"/>
              <w:rPr>
                <w:rFonts w:ascii="Arial Narrow" w:eastAsia="Calibri" w:hAnsi="Arial Narrow" w:cs="Arial"/>
                <w:color w:val="000000"/>
                <w:lang w:eastAsia="en-US"/>
              </w:rPr>
            </w:pPr>
            <w:r w:rsidRPr="00F61E79">
              <w:rPr>
                <w:rFonts w:ascii="Arial Narrow" w:eastAsia="Calibri" w:hAnsi="Arial Narrow" w:cs="Arial"/>
                <w:color w:val="000000"/>
                <w:lang w:eastAsia="en-US"/>
              </w:rPr>
              <w:t>déclaration du mouvement du travailleur  si applicable</w:t>
            </w:r>
          </w:p>
          <w:p w:rsidR="00E659B8" w:rsidRPr="00F61E79" w:rsidRDefault="00E659B8" w:rsidP="00E659B8">
            <w:pPr>
              <w:overflowPunct/>
              <w:spacing w:line="276" w:lineRule="auto"/>
              <w:jc w:val="both"/>
              <w:textAlignment w:val="auto"/>
              <w:rPr>
                <w:rFonts w:ascii="Arial Narrow" w:eastAsia="Calibri" w:hAnsi="Arial Narrow" w:cs="Arial"/>
                <w:color w:val="000000"/>
                <w:lang w:eastAsia="en-US"/>
              </w:rPr>
            </w:pPr>
          </w:p>
          <w:p w:rsidR="00E659B8" w:rsidRPr="00F61E79" w:rsidRDefault="00E659B8" w:rsidP="00E659B8">
            <w:pPr>
              <w:overflowPunct/>
              <w:spacing w:line="276" w:lineRule="auto"/>
              <w:jc w:val="both"/>
              <w:textAlignment w:val="auto"/>
              <w:rPr>
                <w:rFonts w:ascii="Arial Narrow" w:eastAsia="Calibri" w:hAnsi="Arial Narrow" w:cs="Arial"/>
                <w:color w:val="000000"/>
                <w:lang w:eastAsia="en-US"/>
              </w:rPr>
            </w:pPr>
          </w:p>
        </w:tc>
        <w:tc>
          <w:tcPr>
            <w:tcW w:w="391" w:type="pct"/>
          </w:tcPr>
          <w:p w:rsidR="00E659B8" w:rsidRPr="00F61E79" w:rsidRDefault="00E659B8" w:rsidP="00E659B8">
            <w:pPr>
              <w:overflowPunct/>
              <w:adjustRightInd/>
              <w:spacing w:line="276" w:lineRule="auto"/>
              <w:jc w:val="both"/>
              <w:textAlignment w:val="auto"/>
              <w:rPr>
                <w:rFonts w:ascii="Arial Narrow" w:eastAsia="SimSun" w:hAnsi="Arial Narrow" w:cs="Arial"/>
                <w:lang w:val="fr-CA"/>
              </w:rPr>
            </w:pPr>
          </w:p>
        </w:tc>
        <w:tc>
          <w:tcPr>
            <w:tcW w:w="439" w:type="pct"/>
          </w:tcPr>
          <w:p w:rsidR="00E659B8" w:rsidRPr="00F61E79" w:rsidRDefault="00E659B8" w:rsidP="00E659B8">
            <w:pPr>
              <w:overflowPunct/>
              <w:adjustRightInd/>
              <w:spacing w:line="276" w:lineRule="auto"/>
              <w:jc w:val="both"/>
              <w:textAlignment w:val="auto"/>
              <w:rPr>
                <w:rFonts w:ascii="Arial Narrow" w:eastAsia="SimSun" w:hAnsi="Arial Narrow" w:cs="Arial"/>
                <w:lang w:val="fr-CA"/>
              </w:rPr>
            </w:pPr>
          </w:p>
        </w:tc>
        <w:tc>
          <w:tcPr>
            <w:tcW w:w="1839" w:type="pct"/>
          </w:tcPr>
          <w:p w:rsidR="00E659B8" w:rsidRPr="00F61E79" w:rsidRDefault="00E659B8" w:rsidP="00E659B8">
            <w:pPr>
              <w:overflowPunct/>
              <w:adjustRightInd/>
              <w:spacing w:line="276" w:lineRule="auto"/>
              <w:jc w:val="both"/>
              <w:textAlignment w:val="auto"/>
              <w:rPr>
                <w:rFonts w:ascii="Arial Narrow" w:eastAsia="SimSun" w:hAnsi="Arial Narrow" w:cs="Arial"/>
                <w:lang w:val="fr-CA"/>
              </w:rPr>
            </w:pPr>
          </w:p>
        </w:tc>
      </w:tr>
      <w:tr w:rsidR="00E659B8" w:rsidRPr="00F61E79" w:rsidTr="00E659B8">
        <w:tc>
          <w:tcPr>
            <w:tcW w:w="2331" w:type="pct"/>
          </w:tcPr>
          <w:p w:rsidR="00E659B8" w:rsidRPr="00F61E79" w:rsidRDefault="00E659B8" w:rsidP="00E659B8">
            <w:pPr>
              <w:overflowPunct/>
              <w:spacing w:line="276" w:lineRule="auto"/>
              <w:jc w:val="both"/>
              <w:textAlignment w:val="auto"/>
              <w:rPr>
                <w:rFonts w:ascii="Arial Narrow" w:eastAsia="Calibri" w:hAnsi="Arial Narrow" w:cs="Arial"/>
                <w:color w:val="000000"/>
                <w:lang w:eastAsia="en-US"/>
              </w:rPr>
            </w:pPr>
            <w:r w:rsidRPr="00F61E79">
              <w:rPr>
                <w:rFonts w:ascii="Arial Narrow" w:eastAsia="Calibri" w:hAnsi="Arial Narrow" w:cs="Arial"/>
                <w:color w:val="000000"/>
                <w:lang w:eastAsia="en-US"/>
              </w:rPr>
              <w:t>extrait de naissance </w:t>
            </w:r>
          </w:p>
          <w:p w:rsidR="00E659B8" w:rsidRPr="00F61E79" w:rsidRDefault="00E659B8" w:rsidP="00E659B8">
            <w:pPr>
              <w:overflowPunct/>
              <w:spacing w:line="276" w:lineRule="auto"/>
              <w:jc w:val="both"/>
              <w:textAlignment w:val="auto"/>
              <w:rPr>
                <w:rFonts w:ascii="Arial Narrow" w:eastAsia="Calibri" w:hAnsi="Arial Narrow" w:cs="Arial"/>
                <w:color w:val="000000"/>
                <w:lang w:eastAsia="en-US"/>
              </w:rPr>
            </w:pPr>
          </w:p>
          <w:p w:rsidR="00E659B8" w:rsidRPr="00F61E79" w:rsidRDefault="00E659B8" w:rsidP="00E659B8">
            <w:pPr>
              <w:overflowPunct/>
              <w:spacing w:line="276" w:lineRule="auto"/>
              <w:jc w:val="both"/>
              <w:textAlignment w:val="auto"/>
              <w:rPr>
                <w:rFonts w:ascii="Arial Narrow" w:eastAsia="Calibri" w:hAnsi="Arial Narrow" w:cs="Arial"/>
                <w:color w:val="000000"/>
                <w:lang w:eastAsia="en-US"/>
              </w:rPr>
            </w:pPr>
          </w:p>
        </w:tc>
        <w:tc>
          <w:tcPr>
            <w:tcW w:w="391" w:type="pct"/>
          </w:tcPr>
          <w:p w:rsidR="00E659B8" w:rsidRPr="00F61E79" w:rsidRDefault="00E659B8" w:rsidP="00E659B8">
            <w:pPr>
              <w:overflowPunct/>
              <w:adjustRightInd/>
              <w:spacing w:line="276" w:lineRule="auto"/>
              <w:jc w:val="both"/>
              <w:textAlignment w:val="auto"/>
              <w:rPr>
                <w:rFonts w:ascii="Arial Narrow" w:eastAsia="SimSun" w:hAnsi="Arial Narrow" w:cs="Arial"/>
                <w:lang w:val="fr-CA"/>
              </w:rPr>
            </w:pPr>
          </w:p>
        </w:tc>
        <w:tc>
          <w:tcPr>
            <w:tcW w:w="439" w:type="pct"/>
          </w:tcPr>
          <w:p w:rsidR="00E659B8" w:rsidRPr="00F61E79" w:rsidRDefault="00E659B8" w:rsidP="00E659B8">
            <w:pPr>
              <w:overflowPunct/>
              <w:adjustRightInd/>
              <w:spacing w:line="276" w:lineRule="auto"/>
              <w:jc w:val="both"/>
              <w:textAlignment w:val="auto"/>
              <w:rPr>
                <w:rFonts w:ascii="Arial Narrow" w:eastAsia="SimSun" w:hAnsi="Arial Narrow" w:cs="Arial"/>
                <w:lang w:val="fr-CA"/>
              </w:rPr>
            </w:pPr>
          </w:p>
        </w:tc>
        <w:tc>
          <w:tcPr>
            <w:tcW w:w="1839" w:type="pct"/>
          </w:tcPr>
          <w:p w:rsidR="00E659B8" w:rsidRPr="00F61E79" w:rsidRDefault="00E659B8" w:rsidP="00E659B8">
            <w:pPr>
              <w:overflowPunct/>
              <w:adjustRightInd/>
              <w:spacing w:line="276" w:lineRule="auto"/>
              <w:jc w:val="both"/>
              <w:textAlignment w:val="auto"/>
              <w:rPr>
                <w:rFonts w:ascii="Arial Narrow" w:eastAsia="SimSun" w:hAnsi="Arial Narrow" w:cs="Arial"/>
                <w:lang w:val="fr-CA"/>
              </w:rPr>
            </w:pPr>
          </w:p>
        </w:tc>
      </w:tr>
      <w:tr w:rsidR="00E659B8" w:rsidRPr="00F61E79" w:rsidTr="00E659B8">
        <w:tc>
          <w:tcPr>
            <w:tcW w:w="2331" w:type="pct"/>
          </w:tcPr>
          <w:p w:rsidR="00E659B8" w:rsidRPr="00F61E79" w:rsidRDefault="00E659B8" w:rsidP="00E659B8">
            <w:pPr>
              <w:overflowPunct/>
              <w:spacing w:line="276" w:lineRule="auto"/>
              <w:jc w:val="both"/>
              <w:textAlignment w:val="auto"/>
              <w:rPr>
                <w:rFonts w:ascii="Arial Narrow" w:eastAsia="Calibri" w:hAnsi="Arial Narrow" w:cs="Arial"/>
                <w:color w:val="000000"/>
                <w:lang w:eastAsia="en-US"/>
              </w:rPr>
            </w:pPr>
            <w:r w:rsidRPr="00F61E79">
              <w:rPr>
                <w:rFonts w:ascii="Arial Narrow" w:eastAsia="Calibri" w:hAnsi="Arial Narrow" w:cs="Arial"/>
                <w:color w:val="000000"/>
                <w:lang w:eastAsia="en-US"/>
              </w:rPr>
              <w:t>photocopie de la carte nationale d’identité</w:t>
            </w:r>
          </w:p>
          <w:p w:rsidR="00E659B8" w:rsidRPr="00F61E79" w:rsidRDefault="00E659B8" w:rsidP="00E659B8">
            <w:pPr>
              <w:overflowPunct/>
              <w:spacing w:line="276" w:lineRule="auto"/>
              <w:jc w:val="both"/>
              <w:textAlignment w:val="auto"/>
              <w:rPr>
                <w:rFonts w:ascii="Arial Narrow" w:eastAsia="Calibri" w:hAnsi="Arial Narrow" w:cs="Arial"/>
                <w:color w:val="000000"/>
                <w:lang w:eastAsia="en-US"/>
              </w:rPr>
            </w:pPr>
            <w:r w:rsidRPr="00F61E79">
              <w:rPr>
                <w:rFonts w:ascii="Arial Narrow" w:eastAsia="Calibri" w:hAnsi="Arial Narrow" w:cs="Arial"/>
                <w:color w:val="000000"/>
                <w:lang w:eastAsia="en-US"/>
              </w:rPr>
              <w:t> </w:t>
            </w:r>
          </w:p>
          <w:p w:rsidR="00E659B8" w:rsidRPr="00F61E79" w:rsidRDefault="00E659B8" w:rsidP="00E659B8">
            <w:pPr>
              <w:overflowPunct/>
              <w:spacing w:line="276" w:lineRule="auto"/>
              <w:jc w:val="both"/>
              <w:textAlignment w:val="auto"/>
              <w:rPr>
                <w:rFonts w:ascii="Arial Narrow" w:eastAsia="Calibri" w:hAnsi="Arial Narrow" w:cs="Arial"/>
                <w:color w:val="000000"/>
                <w:lang w:eastAsia="en-US"/>
              </w:rPr>
            </w:pPr>
          </w:p>
        </w:tc>
        <w:tc>
          <w:tcPr>
            <w:tcW w:w="391" w:type="pct"/>
          </w:tcPr>
          <w:p w:rsidR="00E659B8" w:rsidRPr="00F61E79" w:rsidRDefault="00E659B8" w:rsidP="00E659B8">
            <w:pPr>
              <w:overflowPunct/>
              <w:adjustRightInd/>
              <w:spacing w:line="276" w:lineRule="auto"/>
              <w:jc w:val="both"/>
              <w:textAlignment w:val="auto"/>
              <w:rPr>
                <w:rFonts w:ascii="Arial Narrow" w:eastAsia="SimSun" w:hAnsi="Arial Narrow" w:cs="Arial"/>
                <w:lang w:val="fr-CA"/>
              </w:rPr>
            </w:pPr>
          </w:p>
        </w:tc>
        <w:tc>
          <w:tcPr>
            <w:tcW w:w="439" w:type="pct"/>
          </w:tcPr>
          <w:p w:rsidR="00E659B8" w:rsidRPr="00F61E79" w:rsidRDefault="00E659B8" w:rsidP="00E659B8">
            <w:pPr>
              <w:overflowPunct/>
              <w:adjustRightInd/>
              <w:spacing w:line="276" w:lineRule="auto"/>
              <w:jc w:val="both"/>
              <w:textAlignment w:val="auto"/>
              <w:rPr>
                <w:rFonts w:ascii="Arial Narrow" w:eastAsia="SimSun" w:hAnsi="Arial Narrow" w:cs="Arial"/>
                <w:lang w:val="fr-CA"/>
              </w:rPr>
            </w:pPr>
          </w:p>
        </w:tc>
        <w:tc>
          <w:tcPr>
            <w:tcW w:w="1839" w:type="pct"/>
          </w:tcPr>
          <w:p w:rsidR="00E659B8" w:rsidRPr="00F61E79" w:rsidRDefault="00E659B8" w:rsidP="00E659B8">
            <w:pPr>
              <w:overflowPunct/>
              <w:adjustRightInd/>
              <w:spacing w:line="276" w:lineRule="auto"/>
              <w:jc w:val="both"/>
              <w:textAlignment w:val="auto"/>
              <w:rPr>
                <w:rFonts w:ascii="Arial Narrow" w:eastAsia="SimSun" w:hAnsi="Arial Narrow" w:cs="Arial"/>
                <w:lang w:val="fr-CA"/>
              </w:rPr>
            </w:pPr>
          </w:p>
        </w:tc>
      </w:tr>
      <w:tr w:rsidR="00E659B8" w:rsidRPr="00F61E79" w:rsidTr="00E659B8">
        <w:tc>
          <w:tcPr>
            <w:tcW w:w="2331" w:type="pct"/>
          </w:tcPr>
          <w:p w:rsidR="00E659B8" w:rsidRPr="00F61E79" w:rsidRDefault="00E659B8" w:rsidP="00E659B8">
            <w:pPr>
              <w:overflowPunct/>
              <w:spacing w:line="276" w:lineRule="auto"/>
              <w:jc w:val="both"/>
              <w:textAlignment w:val="auto"/>
              <w:rPr>
                <w:rFonts w:ascii="Arial Narrow" w:eastAsia="Calibri" w:hAnsi="Arial Narrow" w:cs="Arial"/>
                <w:color w:val="000000"/>
                <w:lang w:eastAsia="en-US"/>
              </w:rPr>
            </w:pPr>
            <w:r w:rsidRPr="00F61E79">
              <w:rPr>
                <w:rFonts w:ascii="Arial Narrow" w:eastAsia="Calibri" w:hAnsi="Arial Narrow" w:cs="Arial"/>
                <w:color w:val="000000"/>
                <w:lang w:eastAsia="en-US"/>
              </w:rPr>
              <w:t>extrait de casier judiciaire </w:t>
            </w:r>
          </w:p>
          <w:p w:rsidR="00E659B8" w:rsidRPr="00F61E79" w:rsidRDefault="00E659B8" w:rsidP="00E659B8">
            <w:pPr>
              <w:overflowPunct/>
              <w:spacing w:line="276" w:lineRule="auto"/>
              <w:jc w:val="both"/>
              <w:textAlignment w:val="auto"/>
              <w:rPr>
                <w:rFonts w:ascii="Arial Narrow" w:eastAsia="Calibri" w:hAnsi="Arial Narrow" w:cs="Arial"/>
                <w:color w:val="000000"/>
                <w:lang w:eastAsia="en-US"/>
              </w:rPr>
            </w:pPr>
          </w:p>
          <w:p w:rsidR="00E659B8" w:rsidRPr="00F61E79" w:rsidRDefault="00E659B8" w:rsidP="00E659B8">
            <w:pPr>
              <w:overflowPunct/>
              <w:spacing w:line="276" w:lineRule="auto"/>
              <w:jc w:val="both"/>
              <w:textAlignment w:val="auto"/>
              <w:rPr>
                <w:rFonts w:ascii="Arial Narrow" w:eastAsia="Calibri" w:hAnsi="Arial Narrow" w:cs="Arial"/>
                <w:color w:val="000000"/>
                <w:lang w:eastAsia="en-US"/>
              </w:rPr>
            </w:pPr>
          </w:p>
        </w:tc>
        <w:tc>
          <w:tcPr>
            <w:tcW w:w="391" w:type="pct"/>
          </w:tcPr>
          <w:p w:rsidR="00E659B8" w:rsidRPr="00F61E79" w:rsidRDefault="00E659B8" w:rsidP="00E659B8">
            <w:pPr>
              <w:overflowPunct/>
              <w:adjustRightInd/>
              <w:spacing w:line="276" w:lineRule="auto"/>
              <w:jc w:val="both"/>
              <w:textAlignment w:val="auto"/>
              <w:rPr>
                <w:rFonts w:ascii="Arial Narrow" w:eastAsia="SimSun" w:hAnsi="Arial Narrow" w:cs="Arial"/>
                <w:lang w:val="fr-CA"/>
              </w:rPr>
            </w:pPr>
          </w:p>
        </w:tc>
        <w:tc>
          <w:tcPr>
            <w:tcW w:w="439" w:type="pct"/>
          </w:tcPr>
          <w:p w:rsidR="00E659B8" w:rsidRPr="00F61E79" w:rsidRDefault="00E659B8" w:rsidP="00E659B8">
            <w:pPr>
              <w:overflowPunct/>
              <w:adjustRightInd/>
              <w:spacing w:line="276" w:lineRule="auto"/>
              <w:jc w:val="both"/>
              <w:textAlignment w:val="auto"/>
              <w:rPr>
                <w:rFonts w:ascii="Arial Narrow" w:eastAsia="SimSun" w:hAnsi="Arial Narrow" w:cs="Arial"/>
                <w:lang w:val="fr-CA"/>
              </w:rPr>
            </w:pPr>
          </w:p>
        </w:tc>
        <w:tc>
          <w:tcPr>
            <w:tcW w:w="1839" w:type="pct"/>
          </w:tcPr>
          <w:p w:rsidR="00E659B8" w:rsidRPr="00F61E79" w:rsidRDefault="00E659B8" w:rsidP="00E659B8">
            <w:pPr>
              <w:overflowPunct/>
              <w:adjustRightInd/>
              <w:spacing w:line="276" w:lineRule="auto"/>
              <w:jc w:val="both"/>
              <w:textAlignment w:val="auto"/>
              <w:rPr>
                <w:rFonts w:ascii="Arial Narrow" w:eastAsia="SimSun" w:hAnsi="Arial Narrow" w:cs="Arial"/>
                <w:lang w:val="fr-CA"/>
              </w:rPr>
            </w:pPr>
          </w:p>
        </w:tc>
      </w:tr>
      <w:tr w:rsidR="00E659B8" w:rsidRPr="00F61E79" w:rsidTr="00E659B8">
        <w:tc>
          <w:tcPr>
            <w:tcW w:w="2331" w:type="pct"/>
          </w:tcPr>
          <w:p w:rsidR="00E659B8" w:rsidRPr="00F61E79" w:rsidRDefault="00E659B8" w:rsidP="00E659B8">
            <w:pPr>
              <w:overflowPunct/>
              <w:spacing w:line="276" w:lineRule="auto"/>
              <w:jc w:val="both"/>
              <w:textAlignment w:val="auto"/>
              <w:rPr>
                <w:rFonts w:ascii="Arial Narrow" w:eastAsia="Calibri" w:hAnsi="Arial Narrow" w:cs="Arial"/>
                <w:color w:val="000000"/>
                <w:lang w:eastAsia="en-US"/>
              </w:rPr>
            </w:pPr>
            <w:r w:rsidRPr="00F61E79">
              <w:rPr>
                <w:rFonts w:ascii="Arial Narrow" w:eastAsia="Calibri" w:hAnsi="Arial Narrow" w:cs="Arial"/>
                <w:color w:val="000000"/>
                <w:lang w:eastAsia="en-US"/>
              </w:rPr>
              <w:t>certificat de mariage </w:t>
            </w:r>
          </w:p>
          <w:p w:rsidR="00E659B8" w:rsidRPr="00F61E79" w:rsidRDefault="00E659B8" w:rsidP="00E659B8">
            <w:pPr>
              <w:overflowPunct/>
              <w:spacing w:line="276" w:lineRule="auto"/>
              <w:jc w:val="both"/>
              <w:textAlignment w:val="auto"/>
              <w:rPr>
                <w:rFonts w:ascii="Arial Narrow" w:eastAsia="Calibri" w:hAnsi="Arial Narrow" w:cs="Arial"/>
                <w:color w:val="000000"/>
                <w:lang w:eastAsia="en-US"/>
              </w:rPr>
            </w:pPr>
          </w:p>
          <w:p w:rsidR="00E659B8" w:rsidRPr="00F61E79" w:rsidRDefault="00E659B8" w:rsidP="00E659B8">
            <w:pPr>
              <w:overflowPunct/>
              <w:spacing w:line="276" w:lineRule="auto"/>
              <w:jc w:val="both"/>
              <w:textAlignment w:val="auto"/>
              <w:rPr>
                <w:rFonts w:ascii="Arial Narrow" w:eastAsia="Calibri" w:hAnsi="Arial Narrow" w:cs="Arial"/>
                <w:color w:val="000000"/>
                <w:lang w:eastAsia="en-US"/>
              </w:rPr>
            </w:pPr>
          </w:p>
        </w:tc>
        <w:tc>
          <w:tcPr>
            <w:tcW w:w="391" w:type="pct"/>
          </w:tcPr>
          <w:p w:rsidR="00E659B8" w:rsidRPr="00F61E79" w:rsidRDefault="00E659B8" w:rsidP="00E659B8">
            <w:pPr>
              <w:overflowPunct/>
              <w:adjustRightInd/>
              <w:spacing w:line="276" w:lineRule="auto"/>
              <w:jc w:val="both"/>
              <w:textAlignment w:val="auto"/>
              <w:rPr>
                <w:rFonts w:ascii="Arial Narrow" w:eastAsia="SimSun" w:hAnsi="Arial Narrow" w:cs="Arial"/>
                <w:lang w:val="fr-CA"/>
              </w:rPr>
            </w:pPr>
          </w:p>
        </w:tc>
        <w:tc>
          <w:tcPr>
            <w:tcW w:w="439" w:type="pct"/>
          </w:tcPr>
          <w:p w:rsidR="00E659B8" w:rsidRPr="00F61E79" w:rsidRDefault="00E659B8" w:rsidP="00E659B8">
            <w:pPr>
              <w:overflowPunct/>
              <w:adjustRightInd/>
              <w:spacing w:line="276" w:lineRule="auto"/>
              <w:jc w:val="both"/>
              <w:textAlignment w:val="auto"/>
              <w:rPr>
                <w:rFonts w:ascii="Arial Narrow" w:eastAsia="SimSun" w:hAnsi="Arial Narrow" w:cs="Arial"/>
                <w:lang w:val="fr-CA"/>
              </w:rPr>
            </w:pPr>
          </w:p>
        </w:tc>
        <w:tc>
          <w:tcPr>
            <w:tcW w:w="1839" w:type="pct"/>
          </w:tcPr>
          <w:p w:rsidR="00E659B8" w:rsidRPr="00F61E79" w:rsidRDefault="00E659B8" w:rsidP="00E659B8">
            <w:pPr>
              <w:overflowPunct/>
              <w:adjustRightInd/>
              <w:spacing w:line="276" w:lineRule="auto"/>
              <w:jc w:val="both"/>
              <w:textAlignment w:val="auto"/>
              <w:rPr>
                <w:rFonts w:ascii="Arial Narrow" w:eastAsia="SimSun" w:hAnsi="Arial Narrow" w:cs="Arial"/>
                <w:lang w:val="fr-CA"/>
              </w:rPr>
            </w:pPr>
          </w:p>
        </w:tc>
      </w:tr>
      <w:tr w:rsidR="00E659B8" w:rsidRPr="00F61E79" w:rsidTr="00E659B8">
        <w:tc>
          <w:tcPr>
            <w:tcW w:w="2331" w:type="pct"/>
          </w:tcPr>
          <w:p w:rsidR="00E659B8" w:rsidRPr="00F61E79" w:rsidRDefault="00E659B8" w:rsidP="00E659B8">
            <w:pPr>
              <w:overflowPunct/>
              <w:spacing w:line="276" w:lineRule="auto"/>
              <w:jc w:val="both"/>
              <w:textAlignment w:val="auto"/>
              <w:rPr>
                <w:rFonts w:ascii="Arial Narrow" w:eastAsia="Calibri" w:hAnsi="Arial Narrow" w:cs="Arial"/>
                <w:color w:val="000000"/>
                <w:lang w:eastAsia="en-US"/>
              </w:rPr>
            </w:pPr>
            <w:r w:rsidRPr="00F61E79">
              <w:rPr>
                <w:rFonts w:ascii="Arial Narrow" w:eastAsia="Calibri" w:hAnsi="Arial Narrow" w:cs="Arial"/>
                <w:color w:val="000000"/>
                <w:lang w:eastAsia="en-US"/>
              </w:rPr>
              <w:t>bulletin de naissance par enfant </w:t>
            </w:r>
          </w:p>
          <w:p w:rsidR="00E659B8" w:rsidRPr="00F61E79" w:rsidRDefault="00E659B8" w:rsidP="00E659B8">
            <w:pPr>
              <w:overflowPunct/>
              <w:spacing w:line="276" w:lineRule="auto"/>
              <w:jc w:val="both"/>
              <w:textAlignment w:val="auto"/>
              <w:rPr>
                <w:rFonts w:ascii="Arial Narrow" w:eastAsia="Calibri" w:hAnsi="Arial Narrow" w:cs="Arial"/>
                <w:color w:val="000000"/>
                <w:lang w:eastAsia="en-US"/>
              </w:rPr>
            </w:pPr>
          </w:p>
          <w:p w:rsidR="00E659B8" w:rsidRPr="00F61E79" w:rsidRDefault="00E659B8" w:rsidP="00E659B8">
            <w:pPr>
              <w:overflowPunct/>
              <w:spacing w:line="276" w:lineRule="auto"/>
              <w:jc w:val="both"/>
              <w:textAlignment w:val="auto"/>
              <w:rPr>
                <w:rFonts w:ascii="Arial Narrow" w:eastAsia="Calibri" w:hAnsi="Arial Narrow" w:cs="Arial"/>
                <w:color w:val="000000"/>
                <w:lang w:eastAsia="en-US"/>
              </w:rPr>
            </w:pPr>
          </w:p>
        </w:tc>
        <w:tc>
          <w:tcPr>
            <w:tcW w:w="391" w:type="pct"/>
          </w:tcPr>
          <w:p w:rsidR="00E659B8" w:rsidRPr="00F61E79" w:rsidRDefault="00E659B8" w:rsidP="00E659B8">
            <w:pPr>
              <w:overflowPunct/>
              <w:adjustRightInd/>
              <w:spacing w:line="276" w:lineRule="auto"/>
              <w:jc w:val="both"/>
              <w:textAlignment w:val="auto"/>
              <w:rPr>
                <w:rFonts w:ascii="Arial Narrow" w:eastAsia="SimSun" w:hAnsi="Arial Narrow" w:cs="Arial"/>
                <w:lang w:val="fr-CA"/>
              </w:rPr>
            </w:pPr>
          </w:p>
        </w:tc>
        <w:tc>
          <w:tcPr>
            <w:tcW w:w="439" w:type="pct"/>
          </w:tcPr>
          <w:p w:rsidR="00E659B8" w:rsidRPr="00F61E79" w:rsidRDefault="00E659B8" w:rsidP="00E659B8">
            <w:pPr>
              <w:overflowPunct/>
              <w:adjustRightInd/>
              <w:spacing w:line="276" w:lineRule="auto"/>
              <w:jc w:val="both"/>
              <w:textAlignment w:val="auto"/>
              <w:rPr>
                <w:rFonts w:ascii="Arial Narrow" w:eastAsia="SimSun" w:hAnsi="Arial Narrow" w:cs="Arial"/>
                <w:lang w:val="fr-CA"/>
              </w:rPr>
            </w:pPr>
          </w:p>
        </w:tc>
        <w:tc>
          <w:tcPr>
            <w:tcW w:w="1839" w:type="pct"/>
          </w:tcPr>
          <w:p w:rsidR="00E659B8" w:rsidRPr="00F61E79" w:rsidRDefault="00E659B8" w:rsidP="00E659B8">
            <w:pPr>
              <w:overflowPunct/>
              <w:adjustRightInd/>
              <w:spacing w:line="276" w:lineRule="auto"/>
              <w:jc w:val="both"/>
              <w:textAlignment w:val="auto"/>
              <w:rPr>
                <w:rFonts w:ascii="Arial Narrow" w:eastAsia="SimSun" w:hAnsi="Arial Narrow" w:cs="Arial"/>
                <w:lang w:val="fr-CA"/>
              </w:rPr>
            </w:pPr>
          </w:p>
        </w:tc>
      </w:tr>
      <w:tr w:rsidR="00E659B8" w:rsidRPr="00F61E79" w:rsidTr="00E659B8">
        <w:tc>
          <w:tcPr>
            <w:tcW w:w="2331" w:type="pct"/>
          </w:tcPr>
          <w:p w:rsidR="00E659B8" w:rsidRPr="00F61E79" w:rsidRDefault="00E659B8" w:rsidP="00E659B8">
            <w:pPr>
              <w:overflowPunct/>
              <w:spacing w:line="276" w:lineRule="auto"/>
              <w:jc w:val="both"/>
              <w:textAlignment w:val="auto"/>
              <w:rPr>
                <w:rFonts w:ascii="Arial Narrow" w:eastAsia="Calibri" w:hAnsi="Arial Narrow" w:cs="Arial"/>
                <w:color w:val="000000"/>
                <w:lang w:eastAsia="en-US"/>
              </w:rPr>
            </w:pPr>
            <w:r w:rsidRPr="00F61E79">
              <w:rPr>
                <w:rFonts w:ascii="Arial Narrow" w:eastAsia="Calibri" w:hAnsi="Arial Narrow" w:cs="Arial"/>
                <w:color w:val="000000"/>
                <w:lang w:eastAsia="en-US"/>
              </w:rPr>
              <w:t>les évaluations annuelles de l’employé </w:t>
            </w:r>
          </w:p>
          <w:p w:rsidR="00E659B8" w:rsidRPr="00F61E79" w:rsidRDefault="00E659B8" w:rsidP="00E659B8">
            <w:pPr>
              <w:overflowPunct/>
              <w:spacing w:line="276" w:lineRule="auto"/>
              <w:jc w:val="both"/>
              <w:textAlignment w:val="auto"/>
              <w:rPr>
                <w:rFonts w:ascii="Arial Narrow" w:eastAsia="Calibri" w:hAnsi="Arial Narrow" w:cs="Arial"/>
                <w:color w:val="000000"/>
                <w:lang w:eastAsia="en-US"/>
              </w:rPr>
            </w:pPr>
          </w:p>
          <w:p w:rsidR="00E659B8" w:rsidRPr="00F61E79" w:rsidRDefault="00E659B8" w:rsidP="00E659B8">
            <w:pPr>
              <w:overflowPunct/>
              <w:spacing w:line="276" w:lineRule="auto"/>
              <w:jc w:val="both"/>
              <w:textAlignment w:val="auto"/>
              <w:rPr>
                <w:rFonts w:ascii="Arial Narrow" w:eastAsia="Calibri" w:hAnsi="Arial Narrow" w:cs="Arial"/>
                <w:color w:val="000000"/>
                <w:lang w:eastAsia="en-US"/>
              </w:rPr>
            </w:pPr>
          </w:p>
        </w:tc>
        <w:tc>
          <w:tcPr>
            <w:tcW w:w="391" w:type="pct"/>
          </w:tcPr>
          <w:p w:rsidR="00E659B8" w:rsidRPr="00F61E79" w:rsidRDefault="00E659B8" w:rsidP="00E659B8">
            <w:pPr>
              <w:overflowPunct/>
              <w:adjustRightInd/>
              <w:spacing w:line="276" w:lineRule="auto"/>
              <w:jc w:val="both"/>
              <w:textAlignment w:val="auto"/>
              <w:rPr>
                <w:rFonts w:ascii="Arial Narrow" w:eastAsia="SimSun" w:hAnsi="Arial Narrow" w:cs="Arial"/>
                <w:lang w:val="fr-CA"/>
              </w:rPr>
            </w:pPr>
          </w:p>
        </w:tc>
        <w:tc>
          <w:tcPr>
            <w:tcW w:w="439" w:type="pct"/>
          </w:tcPr>
          <w:p w:rsidR="00E659B8" w:rsidRPr="00F61E79" w:rsidRDefault="00E659B8" w:rsidP="00E659B8">
            <w:pPr>
              <w:overflowPunct/>
              <w:adjustRightInd/>
              <w:spacing w:line="276" w:lineRule="auto"/>
              <w:jc w:val="both"/>
              <w:textAlignment w:val="auto"/>
              <w:rPr>
                <w:rFonts w:ascii="Arial Narrow" w:eastAsia="SimSun" w:hAnsi="Arial Narrow" w:cs="Arial"/>
                <w:lang w:val="fr-CA"/>
              </w:rPr>
            </w:pPr>
          </w:p>
        </w:tc>
        <w:tc>
          <w:tcPr>
            <w:tcW w:w="1839" w:type="pct"/>
          </w:tcPr>
          <w:p w:rsidR="00E659B8" w:rsidRPr="00F61E79" w:rsidRDefault="00E659B8" w:rsidP="00E659B8">
            <w:pPr>
              <w:overflowPunct/>
              <w:adjustRightInd/>
              <w:spacing w:line="276" w:lineRule="auto"/>
              <w:jc w:val="both"/>
              <w:textAlignment w:val="auto"/>
              <w:rPr>
                <w:rFonts w:ascii="Arial Narrow" w:eastAsia="SimSun" w:hAnsi="Arial Narrow" w:cs="Arial"/>
                <w:lang w:val="fr-CA"/>
              </w:rPr>
            </w:pPr>
          </w:p>
        </w:tc>
      </w:tr>
      <w:tr w:rsidR="00E659B8" w:rsidRPr="00F61E79" w:rsidTr="00E659B8">
        <w:tc>
          <w:tcPr>
            <w:tcW w:w="2331" w:type="pct"/>
          </w:tcPr>
          <w:p w:rsidR="00E659B8" w:rsidRPr="00F61E79" w:rsidRDefault="00E659B8" w:rsidP="00E659B8">
            <w:pPr>
              <w:overflowPunct/>
              <w:spacing w:line="276" w:lineRule="auto"/>
              <w:jc w:val="both"/>
              <w:textAlignment w:val="auto"/>
              <w:rPr>
                <w:rFonts w:ascii="Arial Narrow" w:eastAsia="Calibri" w:hAnsi="Arial Narrow" w:cs="Arial"/>
                <w:color w:val="000000"/>
                <w:lang w:eastAsia="en-US"/>
              </w:rPr>
            </w:pPr>
            <w:r w:rsidRPr="00F61E79">
              <w:rPr>
                <w:rFonts w:ascii="Arial Narrow" w:eastAsia="Calibri" w:hAnsi="Arial Narrow" w:cs="Arial"/>
                <w:color w:val="000000"/>
                <w:lang w:eastAsia="en-US"/>
              </w:rPr>
              <w:t xml:space="preserve">les copies des bulletins de salaire </w:t>
            </w:r>
          </w:p>
          <w:p w:rsidR="00E659B8" w:rsidRPr="00F61E79" w:rsidRDefault="00E659B8" w:rsidP="00E659B8">
            <w:pPr>
              <w:overflowPunct/>
              <w:spacing w:line="276" w:lineRule="auto"/>
              <w:jc w:val="both"/>
              <w:textAlignment w:val="auto"/>
              <w:rPr>
                <w:rFonts w:ascii="Arial Narrow" w:eastAsia="Calibri" w:hAnsi="Arial Narrow" w:cs="Arial"/>
                <w:color w:val="000000"/>
                <w:lang w:eastAsia="en-US"/>
              </w:rPr>
            </w:pPr>
          </w:p>
        </w:tc>
        <w:tc>
          <w:tcPr>
            <w:tcW w:w="391" w:type="pct"/>
          </w:tcPr>
          <w:p w:rsidR="00E659B8" w:rsidRPr="00F61E79" w:rsidRDefault="00E659B8" w:rsidP="00E659B8">
            <w:pPr>
              <w:overflowPunct/>
              <w:adjustRightInd/>
              <w:spacing w:line="276" w:lineRule="auto"/>
              <w:jc w:val="both"/>
              <w:textAlignment w:val="auto"/>
              <w:rPr>
                <w:rFonts w:ascii="Arial Narrow" w:eastAsia="SimSun" w:hAnsi="Arial Narrow" w:cs="Arial"/>
                <w:lang w:val="fr-CA"/>
              </w:rPr>
            </w:pPr>
          </w:p>
        </w:tc>
        <w:tc>
          <w:tcPr>
            <w:tcW w:w="439" w:type="pct"/>
          </w:tcPr>
          <w:p w:rsidR="00E659B8" w:rsidRPr="00F61E79" w:rsidRDefault="00E659B8" w:rsidP="00E659B8">
            <w:pPr>
              <w:overflowPunct/>
              <w:adjustRightInd/>
              <w:spacing w:line="276" w:lineRule="auto"/>
              <w:jc w:val="both"/>
              <w:textAlignment w:val="auto"/>
              <w:rPr>
                <w:rFonts w:ascii="Arial Narrow" w:eastAsia="SimSun" w:hAnsi="Arial Narrow" w:cs="Arial"/>
                <w:lang w:val="fr-CA"/>
              </w:rPr>
            </w:pPr>
          </w:p>
        </w:tc>
        <w:tc>
          <w:tcPr>
            <w:tcW w:w="1839" w:type="pct"/>
          </w:tcPr>
          <w:p w:rsidR="00E659B8" w:rsidRPr="00F61E79" w:rsidRDefault="00E659B8" w:rsidP="00E659B8">
            <w:pPr>
              <w:overflowPunct/>
              <w:adjustRightInd/>
              <w:spacing w:line="276" w:lineRule="auto"/>
              <w:jc w:val="both"/>
              <w:textAlignment w:val="auto"/>
              <w:rPr>
                <w:rFonts w:ascii="Arial Narrow" w:eastAsia="SimSun" w:hAnsi="Arial Narrow" w:cs="Arial"/>
                <w:lang w:val="fr-CA"/>
              </w:rPr>
            </w:pPr>
          </w:p>
        </w:tc>
      </w:tr>
      <w:tr w:rsidR="00E659B8" w:rsidRPr="00F61E79" w:rsidTr="00E659B8">
        <w:tc>
          <w:tcPr>
            <w:tcW w:w="2331" w:type="pct"/>
          </w:tcPr>
          <w:p w:rsidR="00E659B8" w:rsidRPr="00F61E79" w:rsidRDefault="00310987" w:rsidP="00E659B8">
            <w:pPr>
              <w:overflowPunct/>
              <w:spacing w:line="276" w:lineRule="auto"/>
              <w:jc w:val="both"/>
              <w:textAlignment w:val="auto"/>
              <w:rPr>
                <w:rFonts w:ascii="Arial Narrow" w:eastAsia="Calibri" w:hAnsi="Arial Narrow" w:cs="Arial"/>
                <w:color w:val="000000"/>
                <w:lang w:eastAsia="en-US"/>
              </w:rPr>
            </w:pPr>
            <w:r>
              <w:rPr>
                <w:rFonts w:ascii="Arial Narrow" w:eastAsia="Calibri" w:hAnsi="Arial Narrow" w:cs="Arial"/>
                <w:color w:val="000000"/>
                <w:lang w:eastAsia="en-US"/>
              </w:rPr>
              <w:t>les autorisations de congé, de naissance</w:t>
            </w:r>
            <w:r w:rsidR="00E659B8" w:rsidRPr="00F61E79">
              <w:rPr>
                <w:rFonts w:ascii="Arial Narrow" w:eastAsia="Calibri" w:hAnsi="Arial Narrow" w:cs="Arial"/>
                <w:color w:val="000000"/>
                <w:lang w:eastAsia="en-US"/>
              </w:rPr>
              <w:t>, etc</w:t>
            </w:r>
            <w:r>
              <w:rPr>
                <w:rFonts w:ascii="Arial Narrow" w:eastAsia="Calibri" w:hAnsi="Arial Narrow" w:cs="Arial"/>
                <w:color w:val="000000"/>
                <w:lang w:eastAsia="en-US"/>
              </w:rPr>
              <w:t>..</w:t>
            </w:r>
            <w:r w:rsidR="00E659B8" w:rsidRPr="00F61E79">
              <w:rPr>
                <w:rFonts w:ascii="Arial Narrow" w:eastAsia="Calibri" w:hAnsi="Arial Narrow" w:cs="Arial"/>
                <w:color w:val="000000"/>
                <w:lang w:eastAsia="en-US"/>
              </w:rPr>
              <w:t>.</w:t>
            </w:r>
            <w:r>
              <w:rPr>
                <w:rFonts w:ascii="Arial Narrow" w:eastAsia="Calibri" w:hAnsi="Arial Narrow" w:cs="Arial"/>
                <w:color w:val="000000"/>
                <w:lang w:eastAsia="en-US"/>
              </w:rPr>
              <w:t xml:space="preserve"> dans </w:t>
            </w:r>
            <w:r w:rsidR="009143E8">
              <w:rPr>
                <w:rFonts w:ascii="Arial Narrow" w:eastAsia="Calibri" w:hAnsi="Arial Narrow" w:cs="Arial"/>
                <w:color w:val="000000"/>
                <w:lang w:eastAsia="en-US"/>
              </w:rPr>
              <w:t>ALUCOVIS-APDD</w:t>
            </w:r>
          </w:p>
          <w:p w:rsidR="00E659B8" w:rsidRPr="00F61E79" w:rsidRDefault="00E659B8" w:rsidP="00E659B8">
            <w:pPr>
              <w:overflowPunct/>
              <w:spacing w:line="276" w:lineRule="auto"/>
              <w:jc w:val="both"/>
              <w:textAlignment w:val="auto"/>
              <w:rPr>
                <w:rFonts w:ascii="Arial Narrow" w:eastAsia="Calibri" w:hAnsi="Arial Narrow" w:cs="Arial"/>
                <w:color w:val="000000"/>
                <w:lang w:eastAsia="en-US"/>
              </w:rPr>
            </w:pPr>
          </w:p>
        </w:tc>
        <w:tc>
          <w:tcPr>
            <w:tcW w:w="391" w:type="pct"/>
          </w:tcPr>
          <w:p w:rsidR="00E659B8" w:rsidRPr="00F61E79" w:rsidRDefault="00E659B8" w:rsidP="00E659B8">
            <w:pPr>
              <w:overflowPunct/>
              <w:adjustRightInd/>
              <w:spacing w:line="276" w:lineRule="auto"/>
              <w:jc w:val="both"/>
              <w:textAlignment w:val="auto"/>
              <w:rPr>
                <w:rFonts w:ascii="Arial Narrow" w:eastAsia="SimSun" w:hAnsi="Arial Narrow" w:cs="Arial"/>
                <w:lang w:val="fr-CA"/>
              </w:rPr>
            </w:pPr>
          </w:p>
        </w:tc>
        <w:tc>
          <w:tcPr>
            <w:tcW w:w="439" w:type="pct"/>
          </w:tcPr>
          <w:p w:rsidR="00E659B8" w:rsidRPr="00F61E79" w:rsidRDefault="00E659B8" w:rsidP="00E659B8">
            <w:pPr>
              <w:overflowPunct/>
              <w:adjustRightInd/>
              <w:spacing w:line="276" w:lineRule="auto"/>
              <w:jc w:val="both"/>
              <w:textAlignment w:val="auto"/>
              <w:rPr>
                <w:rFonts w:ascii="Arial Narrow" w:eastAsia="SimSun" w:hAnsi="Arial Narrow" w:cs="Arial"/>
                <w:lang w:val="fr-CA"/>
              </w:rPr>
            </w:pPr>
          </w:p>
        </w:tc>
        <w:tc>
          <w:tcPr>
            <w:tcW w:w="1839" w:type="pct"/>
          </w:tcPr>
          <w:p w:rsidR="00E659B8" w:rsidRPr="00F61E79" w:rsidRDefault="00E659B8" w:rsidP="00E659B8">
            <w:pPr>
              <w:overflowPunct/>
              <w:adjustRightInd/>
              <w:spacing w:line="276" w:lineRule="auto"/>
              <w:jc w:val="both"/>
              <w:textAlignment w:val="auto"/>
              <w:rPr>
                <w:rFonts w:ascii="Arial Narrow" w:eastAsia="SimSun" w:hAnsi="Arial Narrow" w:cs="Arial"/>
                <w:lang w:val="fr-CA"/>
              </w:rPr>
            </w:pPr>
          </w:p>
        </w:tc>
      </w:tr>
      <w:tr w:rsidR="00E659B8" w:rsidRPr="00F61E79" w:rsidTr="00E659B8">
        <w:tc>
          <w:tcPr>
            <w:tcW w:w="2331" w:type="pct"/>
          </w:tcPr>
          <w:p w:rsidR="00E659B8" w:rsidRPr="00F61E79" w:rsidRDefault="00E659B8" w:rsidP="00E659B8">
            <w:pPr>
              <w:overflowPunct/>
              <w:spacing w:line="276" w:lineRule="auto"/>
              <w:jc w:val="both"/>
              <w:textAlignment w:val="auto"/>
              <w:rPr>
                <w:rFonts w:ascii="Arial Narrow" w:eastAsia="Calibri" w:hAnsi="Arial Narrow" w:cs="Arial"/>
                <w:color w:val="000000"/>
                <w:lang w:eastAsia="en-US"/>
              </w:rPr>
            </w:pPr>
            <w:r w:rsidRPr="00F61E79">
              <w:rPr>
                <w:rFonts w:ascii="Arial Narrow" w:eastAsia="Calibri" w:hAnsi="Arial Narrow" w:cs="Arial"/>
                <w:color w:val="000000"/>
                <w:lang w:eastAsia="en-US"/>
              </w:rPr>
              <w:t>les lettres d’attribution de biens.</w:t>
            </w:r>
          </w:p>
          <w:p w:rsidR="00E659B8" w:rsidRPr="00F61E79" w:rsidRDefault="00E659B8" w:rsidP="00E659B8">
            <w:pPr>
              <w:overflowPunct/>
              <w:spacing w:line="276" w:lineRule="auto"/>
              <w:jc w:val="both"/>
              <w:textAlignment w:val="auto"/>
              <w:rPr>
                <w:rFonts w:ascii="Arial Narrow" w:eastAsia="Calibri" w:hAnsi="Arial Narrow" w:cs="Arial"/>
                <w:color w:val="000000"/>
                <w:lang w:eastAsia="en-US"/>
              </w:rPr>
            </w:pPr>
          </w:p>
        </w:tc>
        <w:tc>
          <w:tcPr>
            <w:tcW w:w="391" w:type="pct"/>
          </w:tcPr>
          <w:p w:rsidR="00E659B8" w:rsidRPr="00F61E79" w:rsidRDefault="00E659B8" w:rsidP="00E659B8">
            <w:pPr>
              <w:overflowPunct/>
              <w:adjustRightInd/>
              <w:spacing w:line="276" w:lineRule="auto"/>
              <w:jc w:val="both"/>
              <w:textAlignment w:val="auto"/>
              <w:rPr>
                <w:rFonts w:ascii="Arial Narrow" w:eastAsia="SimSun" w:hAnsi="Arial Narrow" w:cs="Arial"/>
                <w:lang w:val="fr-CA"/>
              </w:rPr>
            </w:pPr>
          </w:p>
        </w:tc>
        <w:tc>
          <w:tcPr>
            <w:tcW w:w="439" w:type="pct"/>
          </w:tcPr>
          <w:p w:rsidR="00E659B8" w:rsidRPr="00F61E79" w:rsidRDefault="00E659B8" w:rsidP="00E659B8">
            <w:pPr>
              <w:overflowPunct/>
              <w:adjustRightInd/>
              <w:spacing w:line="276" w:lineRule="auto"/>
              <w:jc w:val="both"/>
              <w:textAlignment w:val="auto"/>
              <w:rPr>
                <w:rFonts w:ascii="Arial Narrow" w:eastAsia="SimSun" w:hAnsi="Arial Narrow" w:cs="Arial"/>
                <w:lang w:val="fr-CA"/>
              </w:rPr>
            </w:pPr>
          </w:p>
        </w:tc>
        <w:tc>
          <w:tcPr>
            <w:tcW w:w="1839" w:type="pct"/>
          </w:tcPr>
          <w:p w:rsidR="00E659B8" w:rsidRPr="00F61E79" w:rsidRDefault="00E659B8" w:rsidP="00E659B8">
            <w:pPr>
              <w:overflowPunct/>
              <w:adjustRightInd/>
              <w:spacing w:line="276" w:lineRule="auto"/>
              <w:jc w:val="both"/>
              <w:textAlignment w:val="auto"/>
              <w:rPr>
                <w:rFonts w:ascii="Arial Narrow" w:eastAsia="SimSun" w:hAnsi="Arial Narrow" w:cs="Arial"/>
                <w:lang w:val="fr-CA"/>
              </w:rPr>
            </w:pPr>
          </w:p>
        </w:tc>
      </w:tr>
    </w:tbl>
    <w:p w:rsidR="00E659B8" w:rsidRPr="00F61E79" w:rsidRDefault="00E659B8" w:rsidP="00E659B8">
      <w:pPr>
        <w:overflowPunct/>
        <w:adjustRightInd/>
        <w:spacing w:line="276" w:lineRule="auto"/>
        <w:jc w:val="both"/>
        <w:textAlignment w:val="auto"/>
        <w:rPr>
          <w:rFonts w:ascii="Arial Narrow" w:eastAsia="SimSun" w:hAnsi="Arial Narrow" w:cs="Arial"/>
          <w:lang w:val="fr-CA"/>
        </w:rPr>
      </w:pPr>
    </w:p>
    <w:p w:rsidR="005719E5" w:rsidRDefault="005719E5" w:rsidP="00D548BE">
      <w:pPr>
        <w:pStyle w:val="Titre2"/>
        <w:ind w:left="2832" w:firstLine="708"/>
        <w:rPr>
          <w:rFonts w:eastAsia="Calibri"/>
          <w:lang w:eastAsia="en-US"/>
        </w:rPr>
      </w:pPr>
      <w:r>
        <w:rPr>
          <w:rFonts w:asciiTheme="minorHAnsi" w:hAnsiTheme="minorHAnsi" w:cstheme="minorBidi"/>
          <w:noProof/>
        </w:rPr>
        <w:drawing>
          <wp:anchor distT="0" distB="0" distL="114300" distR="114300" simplePos="0" relativeHeight="251706368" behindDoc="0" locked="0" layoutInCell="1" allowOverlap="1" wp14:anchorId="6F8448DF" wp14:editId="40EC8906">
            <wp:simplePos x="0" y="0"/>
            <wp:positionH relativeFrom="column">
              <wp:posOffset>-52070</wp:posOffset>
            </wp:positionH>
            <wp:positionV relativeFrom="paragraph">
              <wp:posOffset>-944245</wp:posOffset>
            </wp:positionV>
            <wp:extent cx="895350" cy="1247775"/>
            <wp:effectExtent l="0" t="0" r="0" b="0"/>
            <wp:wrapNone/>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1247775"/>
                    </a:xfrm>
                    <a:prstGeom prst="rect">
                      <a:avLst/>
                    </a:prstGeom>
                    <a:noFill/>
                  </pic:spPr>
                </pic:pic>
              </a:graphicData>
            </a:graphic>
            <wp14:sizeRelH relativeFrom="page">
              <wp14:pctWidth>0</wp14:pctWidth>
            </wp14:sizeRelH>
            <wp14:sizeRelV relativeFrom="page">
              <wp14:pctHeight>0</wp14:pctHeight>
            </wp14:sizeRelV>
          </wp:anchor>
        </w:drawing>
      </w:r>
      <w:r w:rsidR="00A25E10">
        <w:rPr>
          <w:rFonts w:asciiTheme="minorHAnsi" w:hAnsiTheme="minorHAnsi" w:cstheme="minorBidi"/>
          <w:lang w:eastAsia="en-US"/>
        </w:rPr>
        <w:pict>
          <v:shape id="_x0000_s1154" type="#_x0000_t202" style="position:absolute;left:0;text-align:left;margin-left:64.15pt;margin-top:-63.25pt;width:367.5pt;height:135.8pt;z-index:251788800;visibility:visible;mso-wrap-style:square;mso-width-percent:0;mso-wrap-distance-left:9pt;mso-wrap-distance-top:0;mso-wrap-distance-right:9pt;mso-wrap-distance-bottom:0;mso-position-horizontal-relative:margin;mso-position-vertical-relative:text;mso-width-percent:0;mso-width-relative:page;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" strokecolor="white" strokeweight=".26467mm">
            <v:textbox>
              <w:txbxContent>
                <w:p w:rsidR="005719E5" w:rsidRDefault="005719E5" w:rsidP="005719E5">
                  <w:pPr>
                    <w:shd w:val="clear" w:color="auto" w:fill="E5DFEC" w:themeFill="accent4" w:themeFillTint="33"/>
                    <w:jc w:val="center"/>
                    <w:rPr>
                      <w:rFonts w:asciiTheme="majorHAnsi" w:hAnsiTheme="majorHAnsi" w:cstheme="majorHAnsi"/>
                      <w:b/>
                    </w:rPr>
                  </w:pPr>
                  <w:r>
                    <w:rPr>
                      <w:rFonts w:asciiTheme="majorHAnsi" w:hAnsiTheme="majorHAnsi" w:cstheme="majorHAnsi"/>
                      <w:b/>
                    </w:rPr>
                    <w:t>ASSOCIATION DE LUTTE CONTRE LES VIOLENCES SEXUELLES ET APPUI A LA PROMOTION DU DEVELOPPEMENT DURABLE  « </w:t>
                  </w:r>
                  <w:r w:rsidR="009143E8">
                    <w:rPr>
                      <w:rFonts w:asciiTheme="majorHAnsi" w:hAnsiTheme="majorHAnsi" w:cstheme="majorHAnsi"/>
                      <w:b/>
                    </w:rPr>
                    <w:t>ALUCOVIS-APDD</w:t>
                  </w:r>
                  <w:r>
                    <w:rPr>
                      <w:rFonts w:asciiTheme="majorHAnsi" w:hAnsiTheme="majorHAnsi" w:cstheme="majorHAnsi"/>
                      <w:b/>
                    </w:rPr>
                    <w:t xml:space="preserve"> »</w:t>
                  </w:r>
                </w:p>
                <w:p w:rsidR="005719E5" w:rsidRDefault="005719E5" w:rsidP="005719E5">
                  <w:pPr>
                    <w:tabs>
                      <w:tab w:val="left" w:pos="480"/>
                    </w:tabs>
                    <w:jc w:val="center"/>
                    <w:rPr>
                      <w:rFonts w:asciiTheme="majorHAnsi" w:eastAsia="Batang" w:hAnsiTheme="majorHAnsi" w:cstheme="majorHAnsi"/>
                      <w:b/>
                      <w:i/>
                      <w:color w:val="00B0F0"/>
                      <w:sz w:val="12"/>
                      <w:szCs w:val="18"/>
                      <w:lang w:val="fr-BE"/>
                    </w:rPr>
                  </w:pPr>
                  <w:r>
                    <w:rPr>
                      <w:rFonts w:asciiTheme="majorHAnsi" w:eastAsia="Batang" w:hAnsiTheme="majorHAnsi" w:cstheme="majorHAnsi"/>
                      <w:b/>
                      <w:i/>
                      <w:color w:val="00B0F0"/>
                      <w:sz w:val="12"/>
                      <w:szCs w:val="18"/>
                      <w:lang w:val="fr-BE"/>
                    </w:rPr>
                    <w:t>Elle est dotée de la personnalité civile que juridique sans configuration ni Préoccupation Politique, Religieuse qu’Ethnique.</w:t>
                  </w:r>
                </w:p>
                <w:p w:rsidR="005719E5" w:rsidRDefault="005719E5" w:rsidP="005719E5">
                  <w:pPr>
                    <w:tabs>
                      <w:tab w:val="left" w:pos="480"/>
                    </w:tabs>
                    <w:jc w:val="center"/>
                    <w:rPr>
                      <w:rFonts w:asciiTheme="majorHAnsi" w:eastAsia="Calibri" w:hAnsiTheme="majorHAnsi" w:cstheme="majorHAnsi"/>
                      <w:sz w:val="16"/>
                      <w:szCs w:val="22"/>
                    </w:rPr>
                  </w:pPr>
                  <w:r>
                    <w:rPr>
                      <w:rFonts w:asciiTheme="majorHAnsi" w:hAnsiTheme="majorHAnsi" w:cstheme="majorHAnsi"/>
                      <w:sz w:val="12"/>
                      <w:szCs w:val="18"/>
                      <w:lang w:val="fr-BE"/>
                    </w:rPr>
                    <w:t xml:space="preserve">E-mail : </w:t>
                  </w:r>
                  <w:hyperlink r:id="rId82" w:history="1">
                    <w:r w:rsidR="009143E8">
                      <w:rPr>
                        <w:rStyle w:val="Lienhypertexte"/>
                        <w:rFonts w:asciiTheme="majorHAnsi" w:hAnsiTheme="majorHAnsi" w:cstheme="majorHAnsi"/>
                        <w:sz w:val="16"/>
                      </w:rPr>
                      <w:t>ALUCOVIS-APDD</w:t>
                    </w:r>
                    <w:r>
                      <w:rPr>
                        <w:rStyle w:val="Lienhypertexte"/>
                        <w:rFonts w:asciiTheme="majorHAnsi" w:hAnsiTheme="majorHAnsi" w:cstheme="majorHAnsi"/>
                        <w:sz w:val="16"/>
                      </w:rPr>
                      <w:t>burundi@gmail.com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ou </w:t>
                  </w:r>
                  <w:hyperlink r:id="rId83" w:history="1">
                    <w:r>
                      <w:rPr>
                        <w:rStyle w:val="Lienhypertexte"/>
                        <w:rFonts w:asciiTheme="majorHAnsi" w:hAnsiTheme="majorHAnsi" w:cstheme="majorHAnsi"/>
                        <w:sz w:val="16"/>
                      </w:rPr>
                      <w:t>rugondey@gmail.com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w:t>
                  </w:r>
                </w:p>
                <w:p w:rsidR="005719E5" w:rsidRDefault="005719E5" w:rsidP="005719E5">
                  <w:pPr>
                    <w:tabs>
                      <w:tab w:val="left" w:pos="480"/>
                    </w:tabs>
                    <w:jc w:val="center"/>
                    <w:rPr>
                      <w:rFonts w:asciiTheme="majorHAnsi" w:eastAsiaTheme="minorHAnsi" w:hAnsiTheme="majorHAnsi" w:cstheme="majorHAnsi"/>
                      <w:sz w:val="18"/>
                    </w:rPr>
                  </w:pPr>
                  <w:r>
                    <w:rPr>
                      <w:rFonts w:asciiTheme="majorHAnsi" w:hAnsiTheme="majorHAnsi" w:cstheme="majorHAnsi"/>
                      <w:b/>
                      <w:color w:val="C00000"/>
                      <w:sz w:val="14"/>
                      <w:szCs w:val="18"/>
                      <w:lang w:val="fr-BE"/>
                    </w:rPr>
                    <w:t xml:space="preserve">Mob : (+257) 79931044/61675647 - 79492898 ou </w:t>
                  </w:r>
                  <w:r>
                    <w:rPr>
                      <w:rFonts w:asciiTheme="majorHAnsi" w:hAnsiTheme="majorHAnsi" w:cstheme="majorHAnsi"/>
                      <w:b/>
                      <w:color w:val="002060"/>
                      <w:sz w:val="14"/>
                      <w:szCs w:val="18"/>
                      <w:lang w:val="fr-BE"/>
                    </w:rPr>
                    <w:t>whatsapp +257 77881977  et 77492898</w:t>
                  </w:r>
                </w:p>
                <w:p w:rsidR="005719E5" w:rsidRDefault="005719E5" w:rsidP="005719E5">
                  <w:pPr>
                    <w:shd w:val="clear" w:color="auto" w:fill="FDE9D9" w:themeFill="accent6" w:themeFillTint="33"/>
                    <w:jc w:val="center"/>
                    <w:rPr>
                      <w:rFonts w:asciiTheme="majorHAnsi" w:hAnsiTheme="majorHAnsi" w:cstheme="majorHAnsi"/>
                      <w:b/>
                      <w:sz w:val="16"/>
                      <w:lang w:val="fr-BE"/>
                    </w:rPr>
                  </w:pPr>
                  <w:r>
                    <w:rPr>
                      <w:rFonts w:asciiTheme="majorHAnsi" w:hAnsiTheme="majorHAnsi" w:cstheme="majorHAnsi"/>
                      <w:b/>
                      <w:sz w:val="14"/>
                      <w:szCs w:val="18"/>
                      <w:u w:val="single"/>
                      <w:lang w:val="fr-BE"/>
                    </w:rPr>
                    <w:t>Bureau siège :</w:t>
                  </w:r>
                  <w:r>
                    <w:rPr>
                      <w:rFonts w:asciiTheme="majorHAnsi" w:hAnsiTheme="majorHAnsi" w:cstheme="majorHAnsi"/>
                      <w:b/>
                      <w:sz w:val="14"/>
                      <w:szCs w:val="18"/>
                      <w:lang w:val="fr-BE"/>
                    </w:rPr>
                    <w:t xml:space="preserve"> Au chef-lieu de la Province Cibitoke (Nord-Ouest du Burundi) en face de l’ONG CONCERN </w:t>
                  </w:r>
                  <w:r>
                    <w:rPr>
                      <w:rFonts w:asciiTheme="majorHAnsi" w:hAnsiTheme="majorHAnsi" w:cstheme="majorHAnsi"/>
                      <w:sz w:val="16"/>
                      <w:lang w:val="fr-BE"/>
                    </w:rPr>
                    <w:t>World Wide.</w:t>
                  </w:r>
                  <w:r>
                    <w:rPr>
                      <w:rFonts w:asciiTheme="majorHAnsi" w:hAnsiTheme="majorHAnsi" w:cstheme="majorHAnsi"/>
                      <w:b/>
                      <w:sz w:val="16"/>
                      <w:lang w:val="fr-BE"/>
                    </w:rPr>
                    <w:t xml:space="preserve"> </w:t>
                  </w:r>
                </w:p>
                <w:p w:rsidR="005719E5" w:rsidRDefault="005719E5" w:rsidP="005719E5">
                  <w:pPr>
                    <w:shd w:val="clear" w:color="auto" w:fill="FDE9D9" w:themeFill="accent6" w:themeFillTint="33"/>
                    <w:jc w:val="center"/>
                    <w:rPr>
                      <w:rFonts w:asciiTheme="majorHAnsi" w:hAnsiTheme="majorHAnsi" w:cstheme="majorHAnsi"/>
                      <w:sz w:val="18"/>
                      <w:szCs w:val="22"/>
                    </w:rPr>
                  </w:pPr>
                  <w:r>
                    <w:rPr>
                      <w:rFonts w:asciiTheme="majorHAnsi" w:hAnsiTheme="majorHAnsi" w:cstheme="majorHAnsi"/>
                      <w:b/>
                      <w:sz w:val="16"/>
                      <w:lang w:val="fr-BE"/>
                    </w:rPr>
                    <w:t xml:space="preserve">Ord. Min : N° 530/231 du 9/03/2006, </w:t>
                  </w:r>
                </w:p>
                <w:p w:rsidR="005719E5" w:rsidRDefault="005719E5" w:rsidP="005719E5">
                  <w:pPr>
                    <w:shd w:val="clear" w:color="auto" w:fill="FFF2CC"/>
                    <w:jc w:val="center"/>
                    <w:rPr>
                      <w:rFonts w:asciiTheme="majorHAnsi" w:hAnsiTheme="majorHAnsi" w:cstheme="majorHAnsi"/>
                      <w:b/>
                      <w:color w:val="0070C0"/>
                      <w:sz w:val="14"/>
                      <w:lang w:val="fr-BE"/>
                    </w:rPr>
                  </w:pPr>
                  <w:r>
                    <w:rPr>
                      <w:rFonts w:asciiTheme="majorHAnsi" w:hAnsiTheme="majorHAnsi" w:cstheme="majorHAnsi"/>
                      <w:b/>
                      <w:color w:val="0070C0"/>
                      <w:sz w:val="14"/>
                      <w:lang w:val="fr-BE"/>
                    </w:rPr>
                    <w:t>Prise d’acte du 29/01/2019 n° 530/173/CAB/2019  conformité sur la nouvelle loi régissant les ASBL au Burundi.</w:t>
                  </w:r>
                </w:p>
                <w:p w:rsidR="005719E5" w:rsidRDefault="005719E5" w:rsidP="005719E5">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 xml:space="preserve">L’actuelle ordonnance : n° 530/460 du 20/05/2021 portant changement de dénomination de l’ALUCOVI à </w:t>
                  </w:r>
                  <w:r w:rsidR="009143E8">
                    <w:rPr>
                      <w:rFonts w:asciiTheme="majorHAnsi" w:hAnsiTheme="majorHAnsi" w:cstheme="majorHAnsi"/>
                      <w:b/>
                      <w:color w:val="7030A0"/>
                      <w:sz w:val="14"/>
                      <w:szCs w:val="18"/>
                      <w:lang w:val="fr-BE"/>
                    </w:rPr>
                    <w:t>ALUCOVIS-APDD</w:t>
                  </w:r>
                  <w:r>
                    <w:rPr>
                      <w:rFonts w:asciiTheme="majorHAnsi" w:hAnsiTheme="majorHAnsi" w:cstheme="majorHAnsi"/>
                      <w:b/>
                      <w:color w:val="7030A0"/>
                      <w:sz w:val="14"/>
                      <w:szCs w:val="18"/>
                      <w:lang w:val="fr-BE"/>
                    </w:rPr>
                    <w:t xml:space="preserve"> </w:t>
                  </w:r>
                </w:p>
                <w:p w:rsidR="005719E5" w:rsidRDefault="005719E5" w:rsidP="005719E5">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Sous une Prise d’acte ministérielle n° Réf : 530/5467/CAB/2021 du 20/05/2021</w:t>
                  </w:r>
                </w:p>
                <w:p w:rsidR="005719E5" w:rsidRDefault="005719E5" w:rsidP="005719E5">
                  <w:pPr>
                    <w:rPr>
                      <w:rFonts w:asciiTheme="minorHAnsi" w:hAnsiTheme="minorHAnsi" w:cstheme="minorBidi"/>
                      <w:sz w:val="22"/>
                      <w:szCs w:val="22"/>
                    </w:rPr>
                  </w:pPr>
                </w:p>
              </w:txbxContent>
            </v:textbox>
            <w10:wrap anchorx="margin"/>
          </v:shape>
        </w:pict>
      </w:r>
    </w:p>
    <w:p w:rsidR="005719E5" w:rsidRDefault="005719E5" w:rsidP="005719E5">
      <w:pPr>
        <w:pStyle w:val="Titre2"/>
        <w:rPr>
          <w:rFonts w:eastAsia="SimSun"/>
          <w:lang w:val="fr-CA"/>
        </w:rPr>
      </w:pPr>
    </w:p>
    <w:p w:rsidR="005719E5" w:rsidRDefault="005719E5" w:rsidP="00D548BE">
      <w:pPr>
        <w:pStyle w:val="Titre2"/>
        <w:ind w:left="2832" w:firstLine="708"/>
        <w:rPr>
          <w:rFonts w:eastAsia="Calibri"/>
          <w:lang w:eastAsia="en-US"/>
        </w:rPr>
      </w:pPr>
    </w:p>
    <w:p w:rsidR="00E659B8" w:rsidRPr="00F61E79" w:rsidRDefault="00E659B8" w:rsidP="00D548BE">
      <w:pPr>
        <w:pStyle w:val="Titre2"/>
        <w:ind w:left="2832" w:firstLine="708"/>
        <w:rPr>
          <w:rFonts w:eastAsia="Calibri"/>
          <w:lang w:eastAsia="en-US"/>
        </w:rPr>
      </w:pPr>
      <w:r w:rsidRPr="00F61E79">
        <w:rPr>
          <w:rFonts w:eastAsia="Calibri"/>
          <w:lang w:eastAsia="en-US"/>
        </w:rPr>
        <w:t>ORDRE DE MISSION</w:t>
      </w:r>
    </w:p>
    <w:p w:rsidR="00E659B8" w:rsidRPr="00F61E79" w:rsidRDefault="00E659B8" w:rsidP="00E659B8">
      <w:pPr>
        <w:numPr>
          <w:ilvl w:val="12"/>
          <w:numId w:val="0"/>
        </w:numPr>
        <w:overflowPunct/>
        <w:autoSpaceDE/>
        <w:autoSpaceDN/>
        <w:adjustRightInd/>
        <w:spacing w:line="276" w:lineRule="auto"/>
        <w:jc w:val="center"/>
        <w:textAlignment w:val="auto"/>
        <w:rPr>
          <w:rFonts w:ascii="Arial Narrow" w:eastAsia="Calibri" w:hAnsi="Arial Narrow" w:cs="Arial"/>
          <w:lang w:eastAsia="en-US"/>
        </w:rPr>
      </w:pPr>
    </w:p>
    <w:p w:rsidR="00E659B8" w:rsidRPr="00F61E79" w:rsidRDefault="00BD689E" w:rsidP="00E659B8">
      <w:pPr>
        <w:numPr>
          <w:ilvl w:val="12"/>
          <w:numId w:val="0"/>
        </w:numPr>
        <w:overflowPunct/>
        <w:autoSpaceDE/>
        <w:autoSpaceDN/>
        <w:adjustRightInd/>
        <w:spacing w:line="276" w:lineRule="auto"/>
        <w:jc w:val="both"/>
        <w:textAlignment w:val="auto"/>
        <w:rPr>
          <w:rFonts w:ascii="Arial Narrow" w:eastAsia="Calibri" w:hAnsi="Arial Narrow" w:cs="Arial"/>
          <w:b/>
          <w:bCs/>
          <w:lang w:eastAsia="en-US"/>
        </w:rPr>
      </w:pPr>
      <w:r>
        <w:rPr>
          <w:rFonts w:ascii="Arial Narrow" w:eastAsia="Calibri" w:hAnsi="Arial Narrow" w:cs="Arial"/>
          <w:b/>
          <w:bCs/>
          <w:lang w:eastAsia="en-US"/>
        </w:rPr>
        <w:t>N°:………</w:t>
      </w:r>
      <w:r w:rsidR="00236391">
        <w:rPr>
          <w:rFonts w:ascii="Arial Narrow" w:eastAsia="Calibri" w:hAnsi="Arial Narrow" w:cs="Arial"/>
          <w:b/>
          <w:bCs/>
          <w:lang w:eastAsia="en-US"/>
        </w:rPr>
        <w:t>/…….</w:t>
      </w:r>
    </w:p>
    <w:p w:rsidR="00E659B8" w:rsidRPr="00F61E79" w:rsidRDefault="00E659B8" w:rsidP="00E659B8">
      <w:pPr>
        <w:numPr>
          <w:ilvl w:val="12"/>
          <w:numId w:val="0"/>
        </w:numPr>
        <w:overflowPunct/>
        <w:autoSpaceDE/>
        <w:autoSpaceDN/>
        <w:adjustRightInd/>
        <w:spacing w:line="276" w:lineRule="auto"/>
        <w:jc w:val="both"/>
        <w:textAlignment w:val="auto"/>
        <w:rPr>
          <w:rFonts w:ascii="Arial Narrow" w:eastAsia="Calibri" w:hAnsi="Arial Narrow" w:cs="Arial"/>
          <w:b/>
          <w:bCs/>
          <w:lang w:eastAsia="en-US"/>
        </w:rPr>
      </w:pPr>
    </w:p>
    <w:p w:rsidR="00E659B8" w:rsidRPr="00F61E79" w:rsidRDefault="00E659B8" w:rsidP="00E659B8">
      <w:pPr>
        <w:numPr>
          <w:ilvl w:val="12"/>
          <w:numId w:val="0"/>
        </w:numPr>
        <w:overflowPunct/>
        <w:autoSpaceDE/>
        <w:autoSpaceDN/>
        <w:adjustRightInd/>
        <w:spacing w:line="276" w:lineRule="auto"/>
        <w:jc w:val="both"/>
        <w:textAlignment w:val="auto"/>
        <w:rPr>
          <w:rFonts w:ascii="Arial Narrow" w:eastAsia="Calibri" w:hAnsi="Arial Narrow" w:cs="Arial"/>
          <w:b/>
          <w:bCs/>
          <w:lang w:eastAsia="en-US"/>
        </w:rPr>
      </w:pPr>
    </w:p>
    <w:p w:rsidR="00E659B8" w:rsidRPr="00F61E79" w:rsidRDefault="00E659B8" w:rsidP="00AF016B">
      <w:pPr>
        <w:overflowPunct/>
        <w:autoSpaceDE/>
        <w:autoSpaceDN/>
        <w:adjustRightInd/>
        <w:spacing w:line="276" w:lineRule="auto"/>
        <w:ind w:left="5664" w:firstLine="708"/>
        <w:textAlignment w:val="auto"/>
        <w:rPr>
          <w:rFonts w:ascii="Arial Narrow" w:eastAsia="Calibri" w:hAnsi="Arial Narrow" w:cs="Arial"/>
          <w:lang w:eastAsia="en-US"/>
        </w:rPr>
      </w:pPr>
      <w:r w:rsidRPr="00F61E79">
        <w:rPr>
          <w:rFonts w:ascii="Arial Narrow" w:eastAsia="Calibri" w:hAnsi="Arial Narrow" w:cs="Arial"/>
          <w:b/>
          <w:bCs/>
          <w:lang w:eastAsia="en-US"/>
        </w:rPr>
        <w:t>Date d</w:t>
      </w:r>
      <w:r w:rsidR="00AF016B">
        <w:rPr>
          <w:rFonts w:ascii="Arial Narrow" w:eastAsia="Calibri" w:hAnsi="Arial Narrow" w:cs="Arial"/>
          <w:b/>
          <w:bCs/>
          <w:lang w:eastAsia="en-US"/>
        </w:rPr>
        <w:t>e l</w:t>
      </w:r>
      <w:r w:rsidRPr="00F61E79">
        <w:rPr>
          <w:rFonts w:ascii="Arial Narrow" w:eastAsia="Calibri" w:hAnsi="Arial Narrow" w:cs="Arial"/>
          <w:b/>
          <w:bCs/>
          <w:lang w:eastAsia="en-US"/>
        </w:rPr>
        <w:t>’établissement</w:t>
      </w:r>
      <w:r w:rsidRPr="00F61E79">
        <w:rPr>
          <w:rFonts w:ascii="Arial Narrow" w:eastAsia="Calibri" w:hAnsi="Arial Narrow" w:cs="Arial"/>
          <w:b/>
          <w:lang w:eastAsia="en-US"/>
        </w:rPr>
        <w:t xml:space="preserve"> :</w:t>
      </w:r>
      <w:r w:rsidRPr="00F61E79">
        <w:rPr>
          <w:rFonts w:ascii="Arial Narrow" w:eastAsia="Calibri" w:hAnsi="Arial Narrow" w:cs="Arial"/>
          <w:lang w:eastAsia="en-US"/>
        </w:rPr>
        <w:t xml:space="preserve"> </w:t>
      </w:r>
      <w:r w:rsidRPr="00F61E79">
        <w:rPr>
          <w:rFonts w:ascii="Arial Narrow" w:eastAsia="Calibri" w:hAnsi="Arial Narrow" w:cs="Arial"/>
          <w:b/>
          <w:bCs/>
          <w:lang w:eastAsia="en-US"/>
        </w:rPr>
        <w:t>…………………..</w:t>
      </w:r>
    </w:p>
    <w:p w:rsidR="00E659B8" w:rsidRPr="00F61E79" w:rsidRDefault="00E659B8" w:rsidP="00E659B8">
      <w:pPr>
        <w:numPr>
          <w:ilvl w:val="12"/>
          <w:numId w:val="0"/>
        </w:numPr>
        <w:overflowPunct/>
        <w:autoSpaceDE/>
        <w:autoSpaceDN/>
        <w:adjustRightInd/>
        <w:spacing w:line="276" w:lineRule="auto"/>
        <w:jc w:val="right"/>
        <w:textAlignment w:val="auto"/>
        <w:rPr>
          <w:rFonts w:ascii="Arial Narrow" w:eastAsia="Calibri" w:hAnsi="Arial Narrow" w:cs="Arial"/>
          <w:b/>
          <w:bCs/>
          <w:lang w:eastAsia="en-US"/>
        </w:rPr>
      </w:pPr>
    </w:p>
    <w:p w:rsidR="00E659B8" w:rsidRPr="00F61E79" w:rsidRDefault="00E659B8" w:rsidP="00E659B8">
      <w:pPr>
        <w:overflowPunct/>
        <w:autoSpaceDE/>
        <w:autoSpaceDN/>
        <w:adjustRightInd/>
        <w:spacing w:line="276" w:lineRule="auto"/>
        <w:jc w:val="both"/>
        <w:textAlignment w:val="auto"/>
        <w:rPr>
          <w:rFonts w:ascii="Arial Narrow" w:eastAsia="Calibri" w:hAnsi="Arial Narrow" w:cs="Arial"/>
          <w:lang w:eastAsia="en-US"/>
        </w:rPr>
      </w:pPr>
      <w:r w:rsidRPr="00F61E79">
        <w:rPr>
          <w:rFonts w:ascii="Arial Narrow" w:eastAsia="Calibri" w:hAnsi="Arial Narrow" w:cs="Arial"/>
          <w:lang w:eastAsia="en-US"/>
        </w:rPr>
        <w:t>Le Coordonateur national  de l'</w:t>
      </w:r>
      <w:r w:rsidR="00886381">
        <w:rPr>
          <w:rFonts w:ascii="Arial Narrow" w:eastAsia="Calibri" w:hAnsi="Arial Narrow" w:cs="Arial"/>
          <w:lang w:eastAsia="en-US"/>
        </w:rPr>
        <w:t>Association de Lutte Contre les Violences Sexuelles</w:t>
      </w:r>
      <w:r w:rsidRPr="00F61E79">
        <w:rPr>
          <w:rFonts w:ascii="Arial Narrow" w:eastAsia="Calibri" w:hAnsi="Arial Narrow" w:cs="Arial"/>
          <w:lang w:eastAsia="en-US"/>
        </w:rPr>
        <w:t xml:space="preserve"> </w:t>
      </w:r>
      <w:r w:rsidR="00236391">
        <w:rPr>
          <w:rFonts w:ascii="Arial Narrow" w:eastAsia="Calibri" w:hAnsi="Arial Narrow" w:cs="Arial"/>
          <w:lang w:eastAsia="en-US"/>
        </w:rPr>
        <w:t xml:space="preserve"> et Appui à la Promotion du Développement Durable </w:t>
      </w:r>
      <w:r w:rsidRPr="00F61E79">
        <w:rPr>
          <w:rFonts w:ascii="Arial Narrow" w:eastAsia="Calibri" w:hAnsi="Arial Narrow" w:cs="Arial"/>
          <w:lang w:eastAsia="en-US"/>
        </w:rPr>
        <w:t xml:space="preserve"> (</w:t>
      </w:r>
      <w:r w:rsidR="009143E8">
        <w:rPr>
          <w:rFonts w:ascii="Arial Narrow" w:eastAsia="Calibri" w:hAnsi="Arial Narrow" w:cs="Arial"/>
          <w:lang w:eastAsia="en-US"/>
        </w:rPr>
        <w:t>ALUCOVIS-APDD</w:t>
      </w:r>
      <w:r w:rsidRPr="00F61E79">
        <w:rPr>
          <w:rFonts w:ascii="Arial Narrow" w:eastAsia="Calibri" w:hAnsi="Arial Narrow" w:cs="Arial"/>
          <w:lang w:eastAsia="en-US"/>
        </w:rPr>
        <w:t>) autorise :</w:t>
      </w:r>
    </w:p>
    <w:p w:rsidR="00E659B8" w:rsidRPr="00F61E79" w:rsidRDefault="00E659B8" w:rsidP="00E659B8">
      <w:pPr>
        <w:numPr>
          <w:ilvl w:val="12"/>
          <w:numId w:val="0"/>
        </w:numPr>
        <w:overflowPunct/>
        <w:autoSpaceDE/>
        <w:autoSpaceDN/>
        <w:adjustRightInd/>
        <w:spacing w:line="276" w:lineRule="auto"/>
        <w:jc w:val="both"/>
        <w:textAlignment w:val="auto"/>
        <w:rPr>
          <w:rFonts w:ascii="Arial Narrow" w:eastAsia="Calibri" w:hAnsi="Arial Narrow" w:cs="Arial"/>
          <w:b/>
          <w:bCs/>
          <w:lang w:eastAsia="en-US"/>
        </w:rPr>
      </w:pPr>
    </w:p>
    <w:p w:rsidR="00E659B8" w:rsidRPr="00F61E79" w:rsidRDefault="00E659B8" w:rsidP="00E659B8">
      <w:pPr>
        <w:overflowPunct/>
        <w:autoSpaceDE/>
        <w:autoSpaceDN/>
        <w:adjustRightInd/>
        <w:spacing w:line="276" w:lineRule="auto"/>
        <w:jc w:val="both"/>
        <w:textAlignment w:val="auto"/>
        <w:rPr>
          <w:rFonts w:ascii="Arial Narrow" w:eastAsia="Calibri" w:hAnsi="Arial Narrow" w:cs="Arial"/>
          <w:lang w:eastAsia="en-US"/>
        </w:rPr>
      </w:pPr>
      <w:r w:rsidRPr="004A0AEB">
        <w:rPr>
          <w:rFonts w:ascii="Arial Narrow" w:eastAsia="Calibri" w:hAnsi="Arial Narrow" w:cs="Arial"/>
          <w:u w:val="single"/>
          <w:lang w:eastAsia="en-US"/>
        </w:rPr>
        <w:t>Prénoms et noms (des missionnaires) :</w:t>
      </w:r>
      <w:r w:rsidRPr="00F61E79">
        <w:rPr>
          <w:rFonts w:ascii="Arial Narrow" w:eastAsia="Calibri" w:hAnsi="Arial Narrow" w:cs="Arial"/>
          <w:lang w:eastAsia="en-US"/>
        </w:rPr>
        <w:t xml:space="preserve"> </w:t>
      </w:r>
      <w:r w:rsidRPr="00F61E79">
        <w:rPr>
          <w:rFonts w:ascii="Arial Narrow" w:eastAsia="Calibri" w:hAnsi="Arial Narrow" w:cs="Arial"/>
          <w:lang w:eastAsia="en-US"/>
        </w:rPr>
        <w:tab/>
      </w:r>
      <w:r w:rsidRPr="00F61E79">
        <w:rPr>
          <w:rFonts w:ascii="Arial Narrow" w:eastAsia="Calibri" w:hAnsi="Arial Narrow" w:cs="Arial"/>
          <w:lang w:eastAsia="en-US"/>
        </w:rPr>
        <w:tab/>
      </w:r>
      <w:r w:rsidR="003579CF">
        <w:rPr>
          <w:rFonts w:ascii="Arial Narrow" w:eastAsia="Calibri" w:hAnsi="Arial Narrow" w:cs="Arial"/>
          <w:lang w:eastAsia="en-US"/>
        </w:rPr>
        <w:t xml:space="preserve">                                 </w:t>
      </w:r>
      <w:r w:rsidRPr="00F61E79">
        <w:rPr>
          <w:rFonts w:ascii="Arial Narrow" w:eastAsia="Calibri" w:hAnsi="Arial Narrow" w:cs="Arial"/>
          <w:lang w:eastAsia="en-US"/>
        </w:rPr>
        <w:tab/>
      </w:r>
      <w:r w:rsidRPr="004A0AEB">
        <w:rPr>
          <w:rFonts w:ascii="Arial Narrow" w:eastAsia="Calibri" w:hAnsi="Arial Narrow" w:cs="Arial"/>
          <w:u w:val="single"/>
          <w:lang w:eastAsia="en-US"/>
        </w:rPr>
        <w:t>Fonctions</w:t>
      </w:r>
      <w:r w:rsidR="003579CF" w:rsidRPr="004A0AEB">
        <w:rPr>
          <w:rFonts w:ascii="Arial Narrow" w:eastAsia="Calibri" w:hAnsi="Arial Narrow" w:cs="Arial"/>
          <w:u w:val="single"/>
          <w:lang w:eastAsia="en-US"/>
        </w:rPr>
        <w:t> :</w:t>
      </w:r>
    </w:p>
    <w:p w:rsidR="00E659B8" w:rsidRPr="00F61E79" w:rsidRDefault="00E659B8" w:rsidP="00E839CF">
      <w:pPr>
        <w:numPr>
          <w:ilvl w:val="0"/>
          <w:numId w:val="133"/>
        </w:numPr>
        <w:overflowPunct/>
        <w:autoSpaceDE/>
        <w:autoSpaceDN/>
        <w:adjustRightInd/>
        <w:spacing w:line="276" w:lineRule="auto"/>
        <w:contextualSpacing/>
        <w:jc w:val="both"/>
        <w:textAlignment w:val="auto"/>
        <w:rPr>
          <w:rFonts w:ascii="Arial Narrow" w:eastAsia="Calibri" w:hAnsi="Arial Narrow" w:cs="Arial"/>
          <w:lang w:val="wo-SN" w:eastAsia="en-US"/>
        </w:rPr>
      </w:pPr>
      <w:r w:rsidRPr="00F61E79">
        <w:rPr>
          <w:rFonts w:ascii="Arial Narrow" w:eastAsia="Calibri" w:hAnsi="Arial Narrow" w:cs="Arial"/>
          <w:lang w:val="wo-SN" w:eastAsia="en-US"/>
        </w:rPr>
        <w:t xml:space="preserve">   </w:t>
      </w:r>
      <w:r w:rsidRPr="00F61E79">
        <w:rPr>
          <w:rFonts w:ascii="Arial Narrow" w:eastAsia="Calibri" w:hAnsi="Arial Narrow" w:cs="Arial"/>
          <w:lang w:val="wo-SN" w:eastAsia="en-US"/>
        </w:rPr>
        <w:tab/>
      </w:r>
      <w:r w:rsidRPr="00F61E79">
        <w:rPr>
          <w:rFonts w:ascii="Arial Narrow" w:eastAsia="Calibri" w:hAnsi="Arial Narrow" w:cs="Arial"/>
          <w:lang w:val="wo-SN" w:eastAsia="en-US"/>
        </w:rPr>
        <w:tab/>
      </w:r>
      <w:r w:rsidRPr="00F61E79">
        <w:rPr>
          <w:rFonts w:ascii="Arial Narrow" w:eastAsia="Calibri" w:hAnsi="Arial Narrow" w:cs="Arial"/>
          <w:lang w:val="wo-SN" w:eastAsia="en-US"/>
        </w:rPr>
        <w:tab/>
      </w:r>
      <w:r w:rsidRPr="00F61E79">
        <w:rPr>
          <w:rFonts w:ascii="Arial Narrow" w:eastAsia="Calibri" w:hAnsi="Arial Narrow" w:cs="Arial"/>
          <w:lang w:val="wo-SN" w:eastAsia="en-US"/>
        </w:rPr>
        <w:tab/>
      </w:r>
      <w:r w:rsidRPr="00F61E79">
        <w:rPr>
          <w:rFonts w:ascii="Arial Narrow" w:eastAsia="Calibri" w:hAnsi="Arial Narrow" w:cs="Arial"/>
          <w:lang w:val="wo-SN" w:eastAsia="en-US"/>
        </w:rPr>
        <w:tab/>
      </w:r>
      <w:r w:rsidRPr="00F61E79">
        <w:rPr>
          <w:rFonts w:ascii="Arial Narrow" w:eastAsia="Calibri" w:hAnsi="Arial Narrow" w:cs="Arial"/>
          <w:lang w:val="wo-SN" w:eastAsia="en-US"/>
        </w:rPr>
        <w:tab/>
      </w:r>
      <w:r w:rsidRPr="00F61E79">
        <w:rPr>
          <w:rFonts w:ascii="Arial Narrow" w:eastAsia="Calibri" w:hAnsi="Arial Narrow" w:cs="Arial"/>
          <w:lang w:val="wo-SN" w:eastAsia="en-US"/>
        </w:rPr>
        <w:tab/>
        <w:t>- :</w:t>
      </w:r>
    </w:p>
    <w:p w:rsidR="00E659B8" w:rsidRPr="00F61E79" w:rsidRDefault="00E659B8" w:rsidP="00E839CF">
      <w:pPr>
        <w:numPr>
          <w:ilvl w:val="0"/>
          <w:numId w:val="133"/>
        </w:numPr>
        <w:overflowPunct/>
        <w:autoSpaceDE/>
        <w:autoSpaceDN/>
        <w:adjustRightInd/>
        <w:spacing w:line="276" w:lineRule="auto"/>
        <w:contextualSpacing/>
        <w:jc w:val="both"/>
        <w:textAlignment w:val="auto"/>
        <w:rPr>
          <w:rFonts w:ascii="Arial Narrow" w:eastAsia="Calibri" w:hAnsi="Arial Narrow" w:cs="Arial"/>
          <w:lang w:val="wo-SN" w:eastAsia="en-US"/>
        </w:rPr>
      </w:pPr>
      <w:r w:rsidRPr="00F61E79">
        <w:rPr>
          <w:rFonts w:ascii="Arial Narrow" w:eastAsia="Calibri" w:hAnsi="Arial Narrow" w:cs="Arial"/>
          <w:lang w:val="wo-SN" w:eastAsia="en-US"/>
        </w:rPr>
        <w:t xml:space="preserve">  </w:t>
      </w:r>
      <w:r w:rsidRPr="00F61E79">
        <w:rPr>
          <w:rFonts w:ascii="Arial Narrow" w:eastAsia="Calibri" w:hAnsi="Arial Narrow" w:cs="Arial"/>
          <w:lang w:val="wo-SN" w:eastAsia="en-US"/>
        </w:rPr>
        <w:tab/>
      </w:r>
      <w:r w:rsidRPr="00F61E79">
        <w:rPr>
          <w:rFonts w:ascii="Arial Narrow" w:eastAsia="Calibri" w:hAnsi="Arial Narrow" w:cs="Arial"/>
          <w:lang w:val="wo-SN" w:eastAsia="en-US"/>
        </w:rPr>
        <w:tab/>
      </w:r>
      <w:r w:rsidRPr="00F61E79">
        <w:rPr>
          <w:rFonts w:ascii="Arial Narrow" w:eastAsia="Calibri" w:hAnsi="Arial Narrow" w:cs="Arial"/>
          <w:lang w:val="wo-SN" w:eastAsia="en-US"/>
        </w:rPr>
        <w:tab/>
      </w:r>
      <w:r w:rsidRPr="00F61E79">
        <w:rPr>
          <w:rFonts w:ascii="Arial Narrow" w:eastAsia="Calibri" w:hAnsi="Arial Narrow" w:cs="Arial"/>
          <w:lang w:val="wo-SN" w:eastAsia="en-US"/>
        </w:rPr>
        <w:tab/>
      </w:r>
      <w:r w:rsidRPr="00F61E79">
        <w:rPr>
          <w:rFonts w:ascii="Arial Narrow" w:eastAsia="Calibri" w:hAnsi="Arial Narrow" w:cs="Arial"/>
          <w:lang w:val="wo-SN" w:eastAsia="en-US"/>
        </w:rPr>
        <w:tab/>
      </w:r>
      <w:r w:rsidRPr="00F61E79">
        <w:rPr>
          <w:rFonts w:ascii="Arial Narrow" w:eastAsia="Calibri" w:hAnsi="Arial Narrow" w:cs="Arial"/>
          <w:lang w:val="wo-SN" w:eastAsia="en-US"/>
        </w:rPr>
        <w:tab/>
      </w:r>
      <w:r w:rsidRPr="00F61E79">
        <w:rPr>
          <w:rFonts w:ascii="Arial Narrow" w:eastAsia="Calibri" w:hAnsi="Arial Narrow" w:cs="Arial"/>
          <w:lang w:val="wo-SN" w:eastAsia="en-US"/>
        </w:rPr>
        <w:tab/>
        <w:t>- :</w:t>
      </w:r>
    </w:p>
    <w:p w:rsidR="00E659B8" w:rsidRPr="00F61E79" w:rsidRDefault="00E659B8" w:rsidP="00E839CF">
      <w:pPr>
        <w:numPr>
          <w:ilvl w:val="0"/>
          <w:numId w:val="133"/>
        </w:numPr>
        <w:overflowPunct/>
        <w:autoSpaceDE/>
        <w:autoSpaceDN/>
        <w:adjustRightInd/>
        <w:spacing w:line="276" w:lineRule="auto"/>
        <w:contextualSpacing/>
        <w:jc w:val="both"/>
        <w:textAlignment w:val="auto"/>
        <w:rPr>
          <w:rFonts w:ascii="Arial Narrow" w:eastAsia="Calibri" w:hAnsi="Arial Narrow" w:cs="Arial"/>
          <w:lang w:val="wo-SN" w:eastAsia="en-US"/>
        </w:rPr>
      </w:pPr>
      <w:r w:rsidRPr="00F61E79">
        <w:rPr>
          <w:rFonts w:ascii="Arial Narrow" w:eastAsia="Calibri" w:hAnsi="Arial Narrow" w:cs="Arial"/>
          <w:lang w:val="wo-SN" w:eastAsia="en-US"/>
        </w:rPr>
        <w:t xml:space="preserve"> </w:t>
      </w:r>
      <w:r w:rsidRPr="00F61E79">
        <w:rPr>
          <w:rFonts w:ascii="Arial Narrow" w:eastAsia="Calibri" w:hAnsi="Arial Narrow" w:cs="Arial"/>
          <w:lang w:val="wo-SN" w:eastAsia="en-US"/>
        </w:rPr>
        <w:tab/>
      </w:r>
      <w:r w:rsidRPr="00F61E79">
        <w:rPr>
          <w:rFonts w:ascii="Arial Narrow" w:eastAsia="Calibri" w:hAnsi="Arial Narrow" w:cs="Arial"/>
          <w:lang w:val="wo-SN" w:eastAsia="en-US"/>
        </w:rPr>
        <w:tab/>
      </w:r>
      <w:r w:rsidRPr="00F61E79">
        <w:rPr>
          <w:rFonts w:ascii="Arial Narrow" w:eastAsia="Calibri" w:hAnsi="Arial Narrow" w:cs="Arial"/>
          <w:lang w:val="wo-SN" w:eastAsia="en-US"/>
        </w:rPr>
        <w:tab/>
      </w:r>
      <w:r w:rsidRPr="00F61E79">
        <w:rPr>
          <w:rFonts w:ascii="Arial Narrow" w:eastAsia="Calibri" w:hAnsi="Arial Narrow" w:cs="Arial"/>
          <w:lang w:val="wo-SN" w:eastAsia="en-US"/>
        </w:rPr>
        <w:tab/>
      </w:r>
      <w:r w:rsidRPr="00F61E79">
        <w:rPr>
          <w:rFonts w:ascii="Arial Narrow" w:eastAsia="Calibri" w:hAnsi="Arial Narrow" w:cs="Arial"/>
          <w:lang w:val="wo-SN" w:eastAsia="en-US"/>
        </w:rPr>
        <w:tab/>
      </w:r>
      <w:r w:rsidRPr="00F61E79">
        <w:rPr>
          <w:rFonts w:ascii="Arial Narrow" w:eastAsia="Calibri" w:hAnsi="Arial Narrow" w:cs="Arial"/>
          <w:lang w:val="wo-SN" w:eastAsia="en-US"/>
        </w:rPr>
        <w:tab/>
      </w:r>
      <w:r w:rsidRPr="00F61E79">
        <w:rPr>
          <w:rFonts w:ascii="Arial Narrow" w:eastAsia="Calibri" w:hAnsi="Arial Narrow" w:cs="Arial"/>
          <w:lang w:val="wo-SN" w:eastAsia="en-US"/>
        </w:rPr>
        <w:tab/>
        <w:t>- :</w:t>
      </w:r>
    </w:p>
    <w:p w:rsidR="00E659B8" w:rsidRPr="00F61E79" w:rsidRDefault="00E659B8" w:rsidP="00E839CF">
      <w:pPr>
        <w:numPr>
          <w:ilvl w:val="0"/>
          <w:numId w:val="133"/>
        </w:numPr>
        <w:overflowPunct/>
        <w:autoSpaceDE/>
        <w:autoSpaceDN/>
        <w:adjustRightInd/>
        <w:spacing w:line="276" w:lineRule="auto"/>
        <w:contextualSpacing/>
        <w:jc w:val="both"/>
        <w:textAlignment w:val="auto"/>
        <w:rPr>
          <w:rFonts w:ascii="Arial Narrow" w:eastAsia="Calibri" w:hAnsi="Arial Narrow" w:cs="Arial"/>
          <w:lang w:val="wo-SN" w:eastAsia="en-US"/>
        </w:rPr>
      </w:pPr>
      <w:r w:rsidRPr="00F61E79">
        <w:rPr>
          <w:rFonts w:ascii="Arial Narrow" w:eastAsia="Calibri" w:hAnsi="Arial Narrow" w:cs="Arial"/>
          <w:lang w:val="wo-SN" w:eastAsia="en-US"/>
        </w:rPr>
        <w:t xml:space="preserve"> </w:t>
      </w:r>
      <w:r w:rsidRPr="00F61E79">
        <w:rPr>
          <w:rFonts w:ascii="Arial Narrow" w:eastAsia="Calibri" w:hAnsi="Arial Narrow" w:cs="Arial"/>
          <w:lang w:val="wo-SN" w:eastAsia="en-US"/>
        </w:rPr>
        <w:tab/>
      </w:r>
      <w:r w:rsidRPr="00F61E79">
        <w:rPr>
          <w:rFonts w:ascii="Arial Narrow" w:eastAsia="Calibri" w:hAnsi="Arial Narrow" w:cs="Arial"/>
          <w:lang w:val="wo-SN" w:eastAsia="en-US"/>
        </w:rPr>
        <w:tab/>
      </w:r>
      <w:r w:rsidRPr="00F61E79">
        <w:rPr>
          <w:rFonts w:ascii="Arial Narrow" w:eastAsia="Calibri" w:hAnsi="Arial Narrow" w:cs="Arial"/>
          <w:lang w:val="wo-SN" w:eastAsia="en-US"/>
        </w:rPr>
        <w:tab/>
      </w:r>
      <w:r w:rsidRPr="00F61E79">
        <w:rPr>
          <w:rFonts w:ascii="Arial Narrow" w:eastAsia="Calibri" w:hAnsi="Arial Narrow" w:cs="Arial"/>
          <w:lang w:val="wo-SN" w:eastAsia="en-US"/>
        </w:rPr>
        <w:tab/>
      </w:r>
      <w:r w:rsidRPr="00F61E79">
        <w:rPr>
          <w:rFonts w:ascii="Arial Narrow" w:eastAsia="Calibri" w:hAnsi="Arial Narrow" w:cs="Arial"/>
          <w:lang w:val="wo-SN" w:eastAsia="en-US"/>
        </w:rPr>
        <w:tab/>
      </w:r>
      <w:r w:rsidRPr="00F61E79">
        <w:rPr>
          <w:rFonts w:ascii="Arial Narrow" w:eastAsia="Calibri" w:hAnsi="Arial Narrow" w:cs="Arial"/>
          <w:lang w:val="wo-SN" w:eastAsia="en-US"/>
        </w:rPr>
        <w:tab/>
      </w:r>
      <w:r w:rsidRPr="00F61E79">
        <w:rPr>
          <w:rFonts w:ascii="Arial Narrow" w:eastAsia="Calibri" w:hAnsi="Arial Narrow" w:cs="Arial"/>
          <w:lang w:val="wo-SN" w:eastAsia="en-US"/>
        </w:rPr>
        <w:tab/>
        <w:t>- :</w:t>
      </w:r>
    </w:p>
    <w:p w:rsidR="00E659B8" w:rsidRPr="00F61E79" w:rsidRDefault="00E659B8" w:rsidP="00E839CF">
      <w:pPr>
        <w:numPr>
          <w:ilvl w:val="0"/>
          <w:numId w:val="133"/>
        </w:numPr>
        <w:overflowPunct/>
        <w:autoSpaceDE/>
        <w:autoSpaceDN/>
        <w:adjustRightInd/>
        <w:spacing w:line="276" w:lineRule="auto"/>
        <w:contextualSpacing/>
        <w:jc w:val="both"/>
        <w:textAlignment w:val="auto"/>
        <w:rPr>
          <w:rFonts w:ascii="Arial Narrow" w:eastAsia="Calibri" w:hAnsi="Arial Narrow" w:cs="Arial"/>
          <w:lang w:val="wo-SN" w:eastAsia="en-US"/>
        </w:rPr>
      </w:pPr>
      <w:r w:rsidRPr="00F61E79">
        <w:rPr>
          <w:rFonts w:ascii="Arial Narrow" w:eastAsia="Calibri" w:hAnsi="Arial Narrow" w:cs="Arial"/>
          <w:lang w:val="wo-SN" w:eastAsia="en-US"/>
        </w:rPr>
        <w:t xml:space="preserve">  </w:t>
      </w:r>
      <w:r w:rsidRPr="00F61E79">
        <w:rPr>
          <w:rFonts w:ascii="Arial Narrow" w:eastAsia="Calibri" w:hAnsi="Arial Narrow" w:cs="Arial"/>
          <w:lang w:val="wo-SN" w:eastAsia="en-US"/>
        </w:rPr>
        <w:tab/>
      </w:r>
      <w:r w:rsidRPr="00F61E79">
        <w:rPr>
          <w:rFonts w:ascii="Arial Narrow" w:eastAsia="Calibri" w:hAnsi="Arial Narrow" w:cs="Arial"/>
          <w:lang w:val="wo-SN" w:eastAsia="en-US"/>
        </w:rPr>
        <w:tab/>
      </w:r>
      <w:r w:rsidRPr="00F61E79">
        <w:rPr>
          <w:rFonts w:ascii="Arial Narrow" w:eastAsia="Calibri" w:hAnsi="Arial Narrow" w:cs="Arial"/>
          <w:lang w:val="wo-SN" w:eastAsia="en-US"/>
        </w:rPr>
        <w:tab/>
      </w:r>
      <w:r w:rsidRPr="00F61E79">
        <w:rPr>
          <w:rFonts w:ascii="Arial Narrow" w:eastAsia="Calibri" w:hAnsi="Arial Narrow" w:cs="Arial"/>
          <w:lang w:val="wo-SN" w:eastAsia="en-US"/>
        </w:rPr>
        <w:tab/>
      </w:r>
      <w:r w:rsidRPr="00F61E79">
        <w:rPr>
          <w:rFonts w:ascii="Arial Narrow" w:eastAsia="Calibri" w:hAnsi="Arial Narrow" w:cs="Arial"/>
          <w:lang w:val="wo-SN" w:eastAsia="en-US"/>
        </w:rPr>
        <w:tab/>
      </w:r>
      <w:r w:rsidRPr="00F61E79">
        <w:rPr>
          <w:rFonts w:ascii="Arial Narrow" w:eastAsia="Calibri" w:hAnsi="Arial Narrow" w:cs="Arial"/>
          <w:lang w:val="wo-SN" w:eastAsia="en-US"/>
        </w:rPr>
        <w:tab/>
      </w:r>
      <w:r w:rsidRPr="00F61E79">
        <w:rPr>
          <w:rFonts w:ascii="Arial Narrow" w:eastAsia="Calibri" w:hAnsi="Arial Narrow" w:cs="Arial"/>
          <w:lang w:val="wo-SN" w:eastAsia="en-US"/>
        </w:rPr>
        <w:tab/>
        <w:t>- :</w:t>
      </w:r>
    </w:p>
    <w:p w:rsidR="00E659B8" w:rsidRPr="00F61E79" w:rsidRDefault="00E659B8" w:rsidP="00E659B8">
      <w:pPr>
        <w:overflowPunct/>
        <w:autoSpaceDE/>
        <w:autoSpaceDN/>
        <w:adjustRightInd/>
        <w:spacing w:line="276" w:lineRule="auto"/>
        <w:jc w:val="both"/>
        <w:textAlignment w:val="auto"/>
        <w:rPr>
          <w:rFonts w:ascii="Arial Narrow" w:eastAsia="Calibri" w:hAnsi="Arial Narrow" w:cs="Arial"/>
          <w:lang w:eastAsia="en-US"/>
        </w:rPr>
      </w:pPr>
    </w:p>
    <w:p w:rsidR="00E659B8" w:rsidRPr="00F61E79" w:rsidRDefault="00E659B8" w:rsidP="00E659B8">
      <w:pPr>
        <w:overflowPunct/>
        <w:autoSpaceDE/>
        <w:autoSpaceDN/>
        <w:adjustRightInd/>
        <w:spacing w:line="276" w:lineRule="auto"/>
        <w:jc w:val="both"/>
        <w:textAlignment w:val="auto"/>
        <w:rPr>
          <w:rFonts w:ascii="Arial Narrow" w:eastAsia="Calibri" w:hAnsi="Arial Narrow" w:cs="Arial"/>
          <w:lang w:eastAsia="en-US"/>
        </w:rPr>
      </w:pPr>
      <w:r w:rsidRPr="00F61E79">
        <w:rPr>
          <w:rFonts w:ascii="Arial Narrow" w:eastAsia="Calibri" w:hAnsi="Arial Narrow" w:cs="Arial"/>
          <w:lang w:eastAsia="en-US"/>
        </w:rPr>
        <w:t>À se rendre à : ………………………..……………………………………………………………………</w:t>
      </w:r>
    </w:p>
    <w:p w:rsidR="00E659B8" w:rsidRPr="00F61E79" w:rsidRDefault="00E659B8" w:rsidP="00E659B8">
      <w:pPr>
        <w:overflowPunct/>
        <w:autoSpaceDE/>
        <w:autoSpaceDN/>
        <w:adjustRightInd/>
        <w:spacing w:line="276" w:lineRule="auto"/>
        <w:jc w:val="both"/>
        <w:textAlignment w:val="auto"/>
        <w:rPr>
          <w:rFonts w:ascii="Arial Narrow" w:eastAsia="Calibri" w:hAnsi="Arial Narrow" w:cs="Arial"/>
          <w:lang w:eastAsia="en-US"/>
        </w:rPr>
      </w:pPr>
    </w:p>
    <w:p w:rsidR="00E659B8" w:rsidRPr="00F61E79" w:rsidRDefault="00E659B8" w:rsidP="00E659B8">
      <w:pPr>
        <w:overflowPunct/>
        <w:autoSpaceDE/>
        <w:autoSpaceDN/>
        <w:adjustRightInd/>
        <w:spacing w:line="276" w:lineRule="auto"/>
        <w:jc w:val="both"/>
        <w:textAlignment w:val="auto"/>
        <w:rPr>
          <w:rFonts w:ascii="Arial Narrow" w:eastAsia="Calibri" w:hAnsi="Arial Narrow" w:cs="Arial"/>
          <w:lang w:eastAsia="en-US"/>
        </w:rPr>
      </w:pPr>
      <w:r w:rsidRPr="00F61E79">
        <w:rPr>
          <w:rFonts w:ascii="Arial Narrow" w:eastAsia="Calibri" w:hAnsi="Arial Narrow" w:cs="Arial"/>
          <w:lang w:eastAsia="en-US"/>
        </w:rPr>
        <w:t>Itinéraire:…………………………………………………………………………………………………………</w:t>
      </w:r>
    </w:p>
    <w:p w:rsidR="00E659B8" w:rsidRPr="00F61E79" w:rsidRDefault="00E659B8" w:rsidP="00E659B8">
      <w:pPr>
        <w:overflowPunct/>
        <w:autoSpaceDE/>
        <w:autoSpaceDN/>
        <w:adjustRightInd/>
        <w:spacing w:line="276" w:lineRule="auto"/>
        <w:jc w:val="both"/>
        <w:textAlignment w:val="auto"/>
        <w:rPr>
          <w:rFonts w:ascii="Arial Narrow" w:eastAsia="Calibri" w:hAnsi="Arial Narrow" w:cs="Arial"/>
          <w:lang w:eastAsia="en-US"/>
        </w:rPr>
      </w:pPr>
    </w:p>
    <w:p w:rsidR="00E659B8" w:rsidRPr="00F61E79" w:rsidRDefault="00E659B8" w:rsidP="00E659B8">
      <w:pPr>
        <w:overflowPunct/>
        <w:autoSpaceDE/>
        <w:autoSpaceDN/>
        <w:adjustRightInd/>
        <w:spacing w:line="276" w:lineRule="auto"/>
        <w:jc w:val="both"/>
        <w:textAlignment w:val="auto"/>
        <w:rPr>
          <w:rFonts w:ascii="Arial Narrow" w:eastAsia="Calibri" w:hAnsi="Arial Narrow" w:cs="Arial"/>
          <w:lang w:eastAsia="en-US"/>
        </w:rPr>
      </w:pPr>
      <w:r w:rsidRPr="00F61E79">
        <w:rPr>
          <w:rFonts w:ascii="Arial Narrow" w:eastAsia="Calibri" w:hAnsi="Arial Narrow" w:cs="Arial"/>
          <w:lang w:eastAsia="en-US"/>
        </w:rPr>
        <w:t>Motifs : …………………………………...………………………………………………………………………</w:t>
      </w:r>
    </w:p>
    <w:p w:rsidR="00E659B8" w:rsidRPr="00F61E79" w:rsidRDefault="00E659B8" w:rsidP="00E659B8">
      <w:pPr>
        <w:overflowPunct/>
        <w:autoSpaceDE/>
        <w:autoSpaceDN/>
        <w:adjustRightInd/>
        <w:spacing w:line="276" w:lineRule="auto"/>
        <w:jc w:val="both"/>
        <w:textAlignment w:val="auto"/>
        <w:rPr>
          <w:rFonts w:ascii="Arial Narrow" w:eastAsia="Calibri" w:hAnsi="Arial Narrow" w:cs="Arial"/>
          <w:lang w:eastAsia="en-US"/>
        </w:rPr>
      </w:pPr>
      <w:r w:rsidRPr="00F61E79">
        <w:rPr>
          <w:rFonts w:ascii="Arial Narrow" w:eastAsia="Calibri" w:hAnsi="Arial Narrow" w:cs="Arial"/>
          <w:lang w:eastAsia="en-US"/>
        </w:rPr>
        <w:t>……………………………………………………………………………………………………………………..</w:t>
      </w:r>
    </w:p>
    <w:p w:rsidR="00E659B8" w:rsidRPr="00F61E79" w:rsidRDefault="00E659B8" w:rsidP="00E659B8">
      <w:pPr>
        <w:overflowPunct/>
        <w:autoSpaceDE/>
        <w:autoSpaceDN/>
        <w:adjustRightInd/>
        <w:spacing w:line="276" w:lineRule="auto"/>
        <w:jc w:val="both"/>
        <w:textAlignment w:val="auto"/>
        <w:rPr>
          <w:rFonts w:ascii="Arial Narrow" w:eastAsia="Calibri" w:hAnsi="Arial Narrow" w:cs="Arial"/>
          <w:lang w:eastAsia="en-US"/>
        </w:rPr>
      </w:pPr>
      <w:r w:rsidRPr="00F61E79">
        <w:rPr>
          <w:rFonts w:ascii="Arial Narrow" w:eastAsia="Calibri" w:hAnsi="Arial Narrow" w:cs="Arial"/>
          <w:lang w:eastAsia="en-US"/>
        </w:rPr>
        <w:t>Moyen de transport : …………………………………………………………………………………………</w:t>
      </w:r>
    </w:p>
    <w:p w:rsidR="00E659B8" w:rsidRPr="00F61E79" w:rsidRDefault="00E659B8" w:rsidP="00E659B8">
      <w:pPr>
        <w:overflowPunct/>
        <w:autoSpaceDE/>
        <w:autoSpaceDN/>
        <w:adjustRightInd/>
        <w:spacing w:line="276" w:lineRule="auto"/>
        <w:jc w:val="both"/>
        <w:textAlignment w:val="auto"/>
        <w:rPr>
          <w:rFonts w:ascii="Arial Narrow" w:eastAsia="Calibri" w:hAnsi="Arial Narrow" w:cs="Arial"/>
          <w:lang w:eastAsia="en-US"/>
        </w:rPr>
      </w:pPr>
    </w:p>
    <w:p w:rsidR="00E659B8" w:rsidRPr="00F61E79" w:rsidRDefault="00E659B8" w:rsidP="00E659B8">
      <w:pPr>
        <w:overflowPunct/>
        <w:autoSpaceDE/>
        <w:autoSpaceDN/>
        <w:adjustRightInd/>
        <w:spacing w:line="276" w:lineRule="auto"/>
        <w:jc w:val="both"/>
        <w:textAlignment w:val="auto"/>
        <w:rPr>
          <w:rFonts w:ascii="Arial Narrow" w:eastAsia="Calibri" w:hAnsi="Arial Narrow" w:cs="Arial"/>
          <w:lang w:eastAsia="en-US"/>
        </w:rPr>
      </w:pPr>
      <w:r w:rsidRPr="00F61E79">
        <w:rPr>
          <w:rFonts w:ascii="Arial Narrow" w:eastAsia="Calibri" w:hAnsi="Arial Narrow" w:cs="Arial"/>
          <w:lang w:eastAsia="en-US"/>
        </w:rPr>
        <w:t xml:space="preserve">Date de départ : ………………………….                        </w:t>
      </w:r>
      <w:r w:rsidRPr="00F61E79">
        <w:rPr>
          <w:rFonts w:ascii="Arial Narrow" w:eastAsia="Calibri" w:hAnsi="Arial Narrow" w:cs="Arial"/>
          <w:lang w:eastAsia="en-US"/>
        </w:rPr>
        <w:tab/>
      </w:r>
      <w:r w:rsidR="00310987">
        <w:rPr>
          <w:rFonts w:ascii="Arial Narrow" w:eastAsia="Calibri" w:hAnsi="Arial Narrow" w:cs="Arial"/>
          <w:lang w:eastAsia="en-US"/>
        </w:rPr>
        <w:t xml:space="preserve">                                                  </w:t>
      </w:r>
      <w:r w:rsidRPr="00F61E79">
        <w:rPr>
          <w:rFonts w:ascii="Arial Narrow" w:eastAsia="Calibri" w:hAnsi="Arial Narrow" w:cs="Arial"/>
          <w:lang w:eastAsia="en-US"/>
        </w:rPr>
        <w:t>Date de retour prévu : …………………</w:t>
      </w:r>
    </w:p>
    <w:p w:rsidR="00E659B8" w:rsidRPr="00F61E79" w:rsidRDefault="00E659B8" w:rsidP="00E659B8">
      <w:pPr>
        <w:overflowPunct/>
        <w:autoSpaceDE/>
        <w:autoSpaceDN/>
        <w:adjustRightInd/>
        <w:spacing w:line="276" w:lineRule="auto"/>
        <w:jc w:val="both"/>
        <w:textAlignment w:val="auto"/>
        <w:rPr>
          <w:rFonts w:ascii="Arial Narrow" w:eastAsia="Calibri" w:hAnsi="Arial Narrow" w:cs="Arial"/>
          <w:lang w:eastAsia="en-US"/>
        </w:rPr>
      </w:pPr>
    </w:p>
    <w:p w:rsidR="00E659B8" w:rsidRPr="00F61E79" w:rsidRDefault="00E659B8" w:rsidP="00E659B8">
      <w:pPr>
        <w:overflowPunct/>
        <w:autoSpaceDE/>
        <w:autoSpaceDN/>
        <w:adjustRightInd/>
        <w:spacing w:line="276" w:lineRule="auto"/>
        <w:jc w:val="both"/>
        <w:textAlignment w:val="auto"/>
        <w:rPr>
          <w:rFonts w:ascii="Arial Narrow" w:eastAsia="Calibri" w:hAnsi="Arial Narrow" w:cs="Arial"/>
          <w:lang w:eastAsia="en-US"/>
        </w:rPr>
      </w:pPr>
      <w:r w:rsidRPr="00F61E79">
        <w:rPr>
          <w:rFonts w:ascii="Arial Narrow" w:eastAsia="Calibri" w:hAnsi="Arial Narrow" w:cs="Arial"/>
          <w:lang w:eastAsia="en-US"/>
        </w:rPr>
        <w:t xml:space="preserve">Nom </w:t>
      </w:r>
      <w:r w:rsidR="00310987">
        <w:rPr>
          <w:rFonts w:ascii="Arial Narrow" w:eastAsia="Calibri" w:hAnsi="Arial Narrow" w:cs="Arial"/>
          <w:lang w:eastAsia="en-US"/>
        </w:rPr>
        <w:t xml:space="preserve">du </w:t>
      </w:r>
      <w:r w:rsidRPr="00F61E79">
        <w:rPr>
          <w:rFonts w:ascii="Arial Narrow" w:eastAsia="Calibri" w:hAnsi="Arial Narrow" w:cs="Arial"/>
          <w:lang w:eastAsia="en-US"/>
        </w:rPr>
        <w:t>Chauffeur :……………………</w:t>
      </w:r>
      <w:r w:rsidR="00CD11DC">
        <w:rPr>
          <w:rFonts w:ascii="Arial Narrow" w:eastAsia="Calibri" w:hAnsi="Arial Narrow" w:cs="Arial"/>
          <w:lang w:eastAsia="en-US"/>
        </w:rPr>
        <w:t>………..……………………………………CNI/Passeport :………………………………………………….</w:t>
      </w:r>
    </w:p>
    <w:p w:rsidR="00E659B8" w:rsidRPr="00F61E79" w:rsidRDefault="00E659B8" w:rsidP="00E659B8">
      <w:pPr>
        <w:overflowPunct/>
        <w:autoSpaceDE/>
        <w:autoSpaceDN/>
        <w:adjustRightInd/>
        <w:spacing w:line="276" w:lineRule="auto"/>
        <w:jc w:val="both"/>
        <w:textAlignment w:val="auto"/>
        <w:rPr>
          <w:rFonts w:ascii="Arial Narrow" w:eastAsia="Calibri" w:hAnsi="Arial Narrow" w:cs="Arial"/>
          <w:lang w:eastAsia="en-US"/>
        </w:rPr>
      </w:pPr>
      <w:r w:rsidRPr="00F61E79">
        <w:rPr>
          <w:rFonts w:ascii="Arial Narrow" w:eastAsia="Calibri" w:hAnsi="Arial Narrow" w:cs="Arial"/>
          <w:lang w:eastAsia="en-US"/>
        </w:rPr>
        <w:t>Marque</w:t>
      </w:r>
      <w:r w:rsidR="00310987">
        <w:rPr>
          <w:rFonts w:ascii="Arial Narrow" w:eastAsia="Calibri" w:hAnsi="Arial Narrow" w:cs="Arial"/>
          <w:lang w:eastAsia="en-US"/>
        </w:rPr>
        <w:t xml:space="preserve"> du véhicule :</w:t>
      </w:r>
    </w:p>
    <w:p w:rsidR="00E659B8" w:rsidRPr="00F61E79" w:rsidRDefault="00E659B8" w:rsidP="00E659B8">
      <w:pPr>
        <w:overflowPunct/>
        <w:autoSpaceDE/>
        <w:autoSpaceDN/>
        <w:adjustRightInd/>
        <w:spacing w:line="276" w:lineRule="auto"/>
        <w:jc w:val="both"/>
        <w:textAlignment w:val="auto"/>
        <w:rPr>
          <w:rFonts w:ascii="Arial Narrow" w:eastAsia="Calibri" w:hAnsi="Arial Narrow" w:cs="Arial"/>
          <w:lang w:eastAsia="en-US"/>
        </w:rPr>
      </w:pPr>
      <w:r w:rsidRPr="00F61E79">
        <w:rPr>
          <w:rFonts w:ascii="Arial Narrow" w:eastAsia="Calibri" w:hAnsi="Arial Narrow" w:cs="Arial"/>
          <w:lang w:eastAsia="en-US"/>
        </w:rPr>
        <w:t>Plaque</w:t>
      </w:r>
      <w:r w:rsidR="00310987">
        <w:rPr>
          <w:rFonts w:ascii="Arial Narrow" w:eastAsia="Calibri" w:hAnsi="Arial Narrow" w:cs="Arial"/>
          <w:lang w:eastAsia="en-US"/>
        </w:rPr>
        <w:t> :</w:t>
      </w:r>
    </w:p>
    <w:p w:rsidR="00E659B8" w:rsidRPr="00F61E79" w:rsidRDefault="00E659B8" w:rsidP="00E659B8">
      <w:pPr>
        <w:overflowPunct/>
        <w:autoSpaceDE/>
        <w:autoSpaceDN/>
        <w:adjustRightInd/>
        <w:spacing w:line="276" w:lineRule="auto"/>
        <w:jc w:val="both"/>
        <w:textAlignment w:val="auto"/>
        <w:rPr>
          <w:rFonts w:ascii="Arial Narrow" w:eastAsia="Calibri" w:hAnsi="Arial Narrow" w:cs="Arial"/>
          <w:lang w:eastAsia="en-US"/>
        </w:rPr>
      </w:pPr>
    </w:p>
    <w:p w:rsidR="00E659B8" w:rsidRPr="00F61E79" w:rsidRDefault="00E659B8" w:rsidP="00E659B8">
      <w:pPr>
        <w:overflowPunct/>
        <w:autoSpaceDE/>
        <w:autoSpaceDN/>
        <w:adjustRightInd/>
        <w:spacing w:line="276" w:lineRule="auto"/>
        <w:jc w:val="both"/>
        <w:textAlignment w:val="auto"/>
        <w:rPr>
          <w:rFonts w:ascii="Arial Narrow" w:eastAsia="Calibri" w:hAnsi="Arial Narrow" w:cs="Arial"/>
          <w:lang w:eastAsia="en-US"/>
        </w:rPr>
      </w:pPr>
      <w:r w:rsidRPr="00F61E79">
        <w:rPr>
          <w:rFonts w:ascii="Arial Narrow" w:eastAsia="Calibri" w:hAnsi="Arial Narrow" w:cs="Arial"/>
          <w:lang w:eastAsia="en-US"/>
        </w:rPr>
        <w:t>Frais</w:t>
      </w:r>
      <w:r w:rsidR="00310987">
        <w:rPr>
          <w:rFonts w:ascii="Arial Narrow" w:eastAsia="Calibri" w:hAnsi="Arial Narrow" w:cs="Arial"/>
          <w:lang w:eastAsia="en-US"/>
        </w:rPr>
        <w:t xml:space="preserve"> accordé</w:t>
      </w:r>
      <w:r w:rsidRPr="00F61E79">
        <w:rPr>
          <w:rFonts w:ascii="Arial Narrow" w:eastAsia="Calibri" w:hAnsi="Arial Narrow" w:cs="Arial"/>
          <w:lang w:eastAsia="en-US"/>
        </w:rPr>
        <w:t xml:space="preserve"> : </w:t>
      </w:r>
    </w:p>
    <w:p w:rsidR="00E659B8" w:rsidRPr="00F61E79" w:rsidRDefault="00E659B8" w:rsidP="00E659B8">
      <w:pPr>
        <w:overflowPunct/>
        <w:autoSpaceDE/>
        <w:autoSpaceDN/>
        <w:adjustRightInd/>
        <w:spacing w:line="276" w:lineRule="auto"/>
        <w:jc w:val="both"/>
        <w:textAlignment w:val="auto"/>
        <w:rPr>
          <w:rFonts w:ascii="Arial Narrow" w:eastAsia="Calibri" w:hAnsi="Arial Narrow" w:cs="Arial"/>
          <w:lang w:eastAsia="en-US"/>
        </w:rPr>
      </w:pPr>
    </w:p>
    <w:p w:rsidR="00E659B8" w:rsidRPr="00F61E79" w:rsidRDefault="00E659B8" w:rsidP="00E659B8">
      <w:pPr>
        <w:overflowPunct/>
        <w:autoSpaceDE/>
        <w:autoSpaceDN/>
        <w:adjustRightInd/>
        <w:spacing w:line="276" w:lineRule="auto"/>
        <w:jc w:val="both"/>
        <w:textAlignment w:val="auto"/>
        <w:rPr>
          <w:rFonts w:ascii="Arial Narrow" w:eastAsia="Calibri" w:hAnsi="Arial Narrow" w:cs="Arial"/>
          <w:lang w:eastAsia="en-US"/>
        </w:rPr>
      </w:pPr>
    </w:p>
    <w:p w:rsidR="00E659B8" w:rsidRPr="00F61E79" w:rsidRDefault="00E659B8" w:rsidP="00E659B8">
      <w:pPr>
        <w:overflowPunct/>
        <w:autoSpaceDE/>
        <w:autoSpaceDN/>
        <w:adjustRightInd/>
        <w:spacing w:line="276" w:lineRule="auto"/>
        <w:jc w:val="both"/>
        <w:textAlignment w:val="auto"/>
        <w:rPr>
          <w:rFonts w:ascii="Arial Narrow" w:eastAsia="Calibri" w:hAnsi="Arial Narrow" w:cs="Arial"/>
          <w:lang w:eastAsia="en-US"/>
        </w:rPr>
      </w:pPr>
    </w:p>
    <w:p w:rsidR="00310987" w:rsidRDefault="00310987" w:rsidP="00E659B8">
      <w:pPr>
        <w:overflowPunct/>
        <w:autoSpaceDE/>
        <w:autoSpaceDN/>
        <w:adjustRightInd/>
        <w:spacing w:line="276" w:lineRule="auto"/>
        <w:jc w:val="both"/>
        <w:textAlignment w:val="auto"/>
        <w:rPr>
          <w:rFonts w:ascii="Arial Narrow" w:eastAsia="Calibri" w:hAnsi="Arial Narrow" w:cs="Arial"/>
          <w:b/>
          <w:lang w:eastAsia="en-US"/>
        </w:rPr>
      </w:pPr>
    </w:p>
    <w:p w:rsidR="00E659B8" w:rsidRPr="00F61E79" w:rsidRDefault="00E659B8" w:rsidP="00E659B8">
      <w:pPr>
        <w:overflowPunct/>
        <w:autoSpaceDE/>
        <w:autoSpaceDN/>
        <w:adjustRightInd/>
        <w:spacing w:line="276" w:lineRule="auto"/>
        <w:jc w:val="both"/>
        <w:textAlignment w:val="auto"/>
        <w:rPr>
          <w:rFonts w:ascii="Arial Narrow" w:eastAsia="Calibri" w:hAnsi="Arial Narrow" w:cs="Arial"/>
          <w:b/>
          <w:lang w:eastAsia="en-US"/>
        </w:rPr>
      </w:pPr>
      <w:r w:rsidRPr="00F61E79">
        <w:rPr>
          <w:rFonts w:ascii="Arial Narrow" w:eastAsia="Calibri" w:hAnsi="Arial Narrow" w:cs="Arial"/>
          <w:b/>
          <w:lang w:eastAsia="en-US"/>
        </w:rPr>
        <w:t>Visé par : ………………………….</w:t>
      </w:r>
      <w:r w:rsidRPr="00F61E79">
        <w:rPr>
          <w:rFonts w:ascii="Arial Narrow" w:eastAsia="Calibri" w:hAnsi="Arial Narrow" w:cs="Arial"/>
          <w:b/>
          <w:lang w:eastAsia="en-US"/>
        </w:rPr>
        <w:tab/>
      </w:r>
      <w:r w:rsidRPr="00F61E79">
        <w:rPr>
          <w:rFonts w:ascii="Arial Narrow" w:eastAsia="Calibri" w:hAnsi="Arial Narrow" w:cs="Arial"/>
          <w:b/>
          <w:lang w:eastAsia="en-US"/>
        </w:rPr>
        <w:tab/>
      </w:r>
      <w:r w:rsidRPr="00F61E79">
        <w:rPr>
          <w:rFonts w:ascii="Arial Narrow" w:eastAsia="Calibri" w:hAnsi="Arial Narrow" w:cs="Arial"/>
          <w:b/>
          <w:lang w:eastAsia="en-US"/>
        </w:rPr>
        <w:tab/>
      </w:r>
      <w:r w:rsidR="00D548BE">
        <w:rPr>
          <w:rFonts w:ascii="Arial Narrow" w:eastAsia="Calibri" w:hAnsi="Arial Narrow" w:cs="Arial"/>
          <w:b/>
          <w:lang w:eastAsia="en-US"/>
        </w:rPr>
        <w:t xml:space="preserve">                                                                 </w:t>
      </w:r>
      <w:r w:rsidRPr="00F61E79">
        <w:rPr>
          <w:rFonts w:ascii="Arial Narrow" w:eastAsia="Calibri" w:hAnsi="Arial Narrow" w:cs="Arial"/>
          <w:b/>
          <w:lang w:eastAsia="en-US"/>
        </w:rPr>
        <w:t>Approuvé par : …………………….</w:t>
      </w:r>
    </w:p>
    <w:p w:rsidR="00E659B8" w:rsidRPr="00F61E79" w:rsidRDefault="00E659B8" w:rsidP="00E659B8">
      <w:pPr>
        <w:overflowPunct/>
        <w:autoSpaceDE/>
        <w:autoSpaceDN/>
        <w:adjustRightInd/>
        <w:spacing w:line="276" w:lineRule="auto"/>
        <w:jc w:val="both"/>
        <w:textAlignment w:val="auto"/>
        <w:rPr>
          <w:rFonts w:ascii="Arial Narrow" w:eastAsia="Calibri" w:hAnsi="Arial Narrow" w:cs="Arial"/>
          <w:b/>
          <w:lang w:eastAsia="en-US"/>
        </w:rPr>
      </w:pPr>
      <w:r w:rsidRPr="00F61E79">
        <w:rPr>
          <w:rFonts w:ascii="Arial Narrow" w:eastAsia="Calibri" w:hAnsi="Arial Narrow" w:cs="Arial"/>
          <w:b/>
          <w:lang w:eastAsia="en-US"/>
        </w:rPr>
        <w:t>Signature :</w:t>
      </w:r>
      <w:r w:rsidRPr="00F61E79">
        <w:rPr>
          <w:rFonts w:ascii="Arial Narrow" w:eastAsia="Calibri" w:hAnsi="Arial Narrow" w:cs="Arial"/>
          <w:b/>
          <w:lang w:eastAsia="en-US"/>
        </w:rPr>
        <w:tab/>
      </w:r>
      <w:r w:rsidRPr="00F61E79">
        <w:rPr>
          <w:rFonts w:ascii="Arial Narrow" w:eastAsia="Calibri" w:hAnsi="Arial Narrow" w:cs="Arial"/>
          <w:b/>
          <w:lang w:eastAsia="en-US"/>
        </w:rPr>
        <w:tab/>
      </w:r>
      <w:r w:rsidRPr="00F61E79">
        <w:rPr>
          <w:rFonts w:ascii="Arial Narrow" w:eastAsia="Calibri" w:hAnsi="Arial Narrow" w:cs="Arial"/>
          <w:b/>
          <w:lang w:eastAsia="en-US"/>
        </w:rPr>
        <w:tab/>
      </w:r>
      <w:r w:rsidRPr="00F61E79">
        <w:rPr>
          <w:rFonts w:ascii="Arial Narrow" w:eastAsia="Calibri" w:hAnsi="Arial Narrow" w:cs="Arial"/>
          <w:b/>
          <w:lang w:eastAsia="en-US"/>
        </w:rPr>
        <w:tab/>
      </w:r>
      <w:r w:rsidRPr="00F61E79">
        <w:rPr>
          <w:rFonts w:ascii="Arial Narrow" w:eastAsia="Calibri" w:hAnsi="Arial Narrow" w:cs="Arial"/>
          <w:b/>
          <w:lang w:eastAsia="en-US"/>
        </w:rPr>
        <w:tab/>
      </w:r>
      <w:r w:rsidRPr="00F61E79">
        <w:rPr>
          <w:rFonts w:ascii="Arial Narrow" w:eastAsia="Calibri" w:hAnsi="Arial Narrow" w:cs="Arial"/>
          <w:b/>
          <w:lang w:eastAsia="en-US"/>
        </w:rPr>
        <w:tab/>
      </w:r>
      <w:r w:rsidR="00D548BE">
        <w:rPr>
          <w:rFonts w:ascii="Arial Narrow" w:eastAsia="Calibri" w:hAnsi="Arial Narrow" w:cs="Arial"/>
          <w:b/>
          <w:lang w:eastAsia="en-US"/>
        </w:rPr>
        <w:t xml:space="preserve">                                                  </w:t>
      </w:r>
      <w:r w:rsidRPr="00F61E79">
        <w:rPr>
          <w:rFonts w:ascii="Arial Narrow" w:eastAsia="Calibri" w:hAnsi="Arial Narrow" w:cs="Arial"/>
          <w:b/>
          <w:lang w:eastAsia="en-US"/>
        </w:rPr>
        <w:t>Signature :</w:t>
      </w:r>
    </w:p>
    <w:p w:rsidR="00E659B8" w:rsidRPr="00F61E79" w:rsidRDefault="00E659B8" w:rsidP="00E659B8">
      <w:pPr>
        <w:numPr>
          <w:ilvl w:val="12"/>
          <w:numId w:val="0"/>
        </w:numPr>
        <w:overflowPunct/>
        <w:autoSpaceDE/>
        <w:autoSpaceDN/>
        <w:adjustRightInd/>
        <w:spacing w:line="276" w:lineRule="auto"/>
        <w:jc w:val="both"/>
        <w:textAlignment w:val="auto"/>
        <w:rPr>
          <w:rFonts w:ascii="Arial Narrow" w:eastAsia="Calibri" w:hAnsi="Arial Narrow" w:cs="Arial"/>
          <w:lang w:eastAsia="en-US"/>
        </w:rPr>
      </w:pPr>
    </w:p>
    <w:p w:rsidR="00E659B8" w:rsidRPr="00F61E79" w:rsidRDefault="00E659B8" w:rsidP="00E659B8">
      <w:pPr>
        <w:numPr>
          <w:ilvl w:val="12"/>
          <w:numId w:val="0"/>
        </w:numPr>
        <w:overflowPunct/>
        <w:autoSpaceDE/>
        <w:autoSpaceDN/>
        <w:adjustRightInd/>
        <w:spacing w:line="276" w:lineRule="auto"/>
        <w:jc w:val="both"/>
        <w:textAlignment w:val="auto"/>
        <w:rPr>
          <w:rFonts w:ascii="Arial Narrow" w:eastAsia="Calibri" w:hAnsi="Arial Narrow" w:cs="Arial"/>
          <w:lang w:eastAsia="en-US"/>
        </w:rPr>
      </w:pPr>
    </w:p>
    <w:p w:rsidR="00E659B8" w:rsidRPr="00F61E79" w:rsidRDefault="00E659B8" w:rsidP="00E659B8">
      <w:pPr>
        <w:numPr>
          <w:ilvl w:val="12"/>
          <w:numId w:val="0"/>
        </w:numPr>
        <w:overflowPunct/>
        <w:autoSpaceDE/>
        <w:autoSpaceDN/>
        <w:adjustRightInd/>
        <w:spacing w:line="276" w:lineRule="auto"/>
        <w:jc w:val="both"/>
        <w:textAlignment w:val="auto"/>
        <w:rPr>
          <w:rFonts w:ascii="Arial Narrow" w:eastAsia="Calibri" w:hAnsi="Arial Narrow" w:cs="Arial"/>
          <w:lang w:eastAsia="en-US"/>
        </w:rPr>
      </w:pPr>
    </w:p>
    <w:p w:rsidR="00E659B8" w:rsidRPr="00F61E79" w:rsidRDefault="00E659B8" w:rsidP="00E659B8">
      <w:pPr>
        <w:numPr>
          <w:ilvl w:val="12"/>
          <w:numId w:val="0"/>
        </w:numPr>
        <w:overflowPunct/>
        <w:autoSpaceDE/>
        <w:autoSpaceDN/>
        <w:adjustRightInd/>
        <w:spacing w:line="276" w:lineRule="auto"/>
        <w:jc w:val="both"/>
        <w:textAlignment w:val="auto"/>
        <w:rPr>
          <w:rFonts w:ascii="Arial Narrow" w:eastAsia="Calibri" w:hAnsi="Arial Narrow" w:cs="Arial"/>
          <w:lang w:eastAsia="en-US"/>
        </w:rPr>
      </w:pPr>
    </w:p>
    <w:p w:rsidR="00E659B8" w:rsidRPr="00F61E79" w:rsidRDefault="00E659B8" w:rsidP="00E659B8">
      <w:pPr>
        <w:overflowPunct/>
        <w:autoSpaceDE/>
        <w:autoSpaceDN/>
        <w:adjustRightInd/>
        <w:spacing w:line="276" w:lineRule="auto"/>
        <w:jc w:val="both"/>
        <w:textAlignment w:val="auto"/>
        <w:rPr>
          <w:rFonts w:ascii="Arial Narrow" w:eastAsia="Calibri" w:hAnsi="Arial Narrow" w:cs="Arial"/>
          <w:lang w:eastAsia="en-US"/>
        </w:rPr>
      </w:pPr>
    </w:p>
    <w:p w:rsidR="00E659B8" w:rsidRPr="00F61E79" w:rsidRDefault="00E659B8" w:rsidP="00E659B8">
      <w:pPr>
        <w:overflowPunct/>
        <w:autoSpaceDE/>
        <w:autoSpaceDN/>
        <w:adjustRightInd/>
        <w:spacing w:line="276" w:lineRule="auto"/>
        <w:jc w:val="both"/>
        <w:textAlignment w:val="auto"/>
        <w:rPr>
          <w:rFonts w:ascii="Arial Narrow" w:eastAsia="Calibri" w:hAnsi="Arial Narrow" w:cs="Arial"/>
          <w:lang w:eastAsia="en-US"/>
        </w:rPr>
      </w:pPr>
    </w:p>
    <w:p w:rsidR="00E659B8" w:rsidRPr="00F61E79" w:rsidRDefault="00E659B8" w:rsidP="00E659B8">
      <w:pPr>
        <w:overflowPunct/>
        <w:autoSpaceDE/>
        <w:autoSpaceDN/>
        <w:adjustRightInd/>
        <w:spacing w:line="276" w:lineRule="auto"/>
        <w:jc w:val="both"/>
        <w:textAlignment w:val="auto"/>
        <w:rPr>
          <w:rFonts w:ascii="Arial Narrow" w:eastAsia="Calibri" w:hAnsi="Arial Narrow" w:cs="Arial"/>
          <w:lang w:eastAsia="en-US"/>
        </w:rPr>
      </w:pPr>
    </w:p>
    <w:p w:rsidR="00E659B8" w:rsidRPr="00F61E79" w:rsidRDefault="00E659B8" w:rsidP="00E659B8">
      <w:pPr>
        <w:overflowPunct/>
        <w:autoSpaceDE/>
        <w:autoSpaceDN/>
        <w:adjustRightInd/>
        <w:spacing w:line="276" w:lineRule="auto"/>
        <w:jc w:val="both"/>
        <w:textAlignment w:val="auto"/>
        <w:rPr>
          <w:rFonts w:ascii="Arial Narrow" w:eastAsia="Calibri" w:hAnsi="Arial Narrow" w:cs="Arial"/>
          <w:lang w:eastAsia="en-US"/>
        </w:rPr>
      </w:pPr>
    </w:p>
    <w:p w:rsidR="00E659B8" w:rsidRPr="00F61E79" w:rsidRDefault="00236391" w:rsidP="00E659B8">
      <w:pPr>
        <w:overflowPunct/>
        <w:autoSpaceDE/>
        <w:autoSpaceDN/>
        <w:adjustRightInd/>
        <w:spacing w:line="276" w:lineRule="auto"/>
        <w:jc w:val="both"/>
        <w:textAlignment w:val="auto"/>
        <w:rPr>
          <w:rFonts w:ascii="Arial Narrow" w:eastAsia="Calibri" w:hAnsi="Arial Narrow" w:cs="Arial"/>
          <w:lang w:eastAsia="en-US"/>
        </w:rPr>
      </w:pPr>
      <w:r>
        <w:rPr>
          <w:rFonts w:asciiTheme="minorHAnsi" w:hAnsiTheme="minorHAnsi" w:cstheme="minorBidi"/>
          <w:noProof/>
        </w:rPr>
        <w:drawing>
          <wp:anchor distT="0" distB="0" distL="114300" distR="114300" simplePos="0" relativeHeight="251708416" behindDoc="0" locked="0" layoutInCell="1" allowOverlap="1" wp14:anchorId="59893A97" wp14:editId="0099A400">
            <wp:simplePos x="0" y="0"/>
            <wp:positionH relativeFrom="column">
              <wp:posOffset>-147320</wp:posOffset>
            </wp:positionH>
            <wp:positionV relativeFrom="paragraph">
              <wp:posOffset>-838200</wp:posOffset>
            </wp:positionV>
            <wp:extent cx="895350" cy="1247775"/>
            <wp:effectExtent l="0" t="0" r="0" b="0"/>
            <wp:wrapNone/>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1247775"/>
                    </a:xfrm>
                    <a:prstGeom prst="rect">
                      <a:avLst/>
                    </a:prstGeom>
                    <a:noFill/>
                  </pic:spPr>
                </pic:pic>
              </a:graphicData>
            </a:graphic>
            <wp14:sizeRelH relativeFrom="page">
              <wp14:pctWidth>0</wp14:pctWidth>
            </wp14:sizeRelH>
            <wp14:sizeRelV relativeFrom="page">
              <wp14:pctHeight>0</wp14:pctHeight>
            </wp14:sizeRelV>
          </wp:anchor>
        </w:drawing>
      </w:r>
      <w:r w:rsidR="00A25E10">
        <w:rPr>
          <w:rFonts w:asciiTheme="minorHAnsi" w:hAnsiTheme="minorHAnsi" w:cstheme="minorBidi"/>
          <w:lang w:eastAsia="en-US"/>
        </w:rPr>
        <w:pict>
          <v:shape id="_x0000_s1155" type="#_x0000_t202" style="position:absolute;left:0;text-align:left;margin-left:58.9pt;margin-top:-66.15pt;width:367.5pt;height:131.2pt;z-index:251791872;visibility:visible;mso-wrap-style:square;mso-width-percent:0;mso-wrap-distance-left:9pt;mso-wrap-distance-top:0;mso-wrap-distance-right:9pt;mso-wrap-distance-bottom:0;mso-position-horizontal-relative:margin;mso-position-vertical-relative:text;mso-width-percent:0;mso-width-relative:page;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" strokecolor="white" strokeweight=".26467mm">
            <v:textbox>
              <w:txbxContent>
                <w:p w:rsidR="00236391" w:rsidRDefault="00236391" w:rsidP="00236391">
                  <w:pPr>
                    <w:shd w:val="clear" w:color="auto" w:fill="E5DFEC" w:themeFill="accent4" w:themeFillTint="33"/>
                    <w:jc w:val="center"/>
                    <w:rPr>
                      <w:rFonts w:asciiTheme="majorHAnsi" w:hAnsiTheme="majorHAnsi" w:cstheme="majorHAnsi"/>
                      <w:b/>
                    </w:rPr>
                  </w:pPr>
                  <w:r>
                    <w:rPr>
                      <w:rFonts w:asciiTheme="majorHAnsi" w:hAnsiTheme="majorHAnsi" w:cstheme="majorHAnsi"/>
                      <w:b/>
                    </w:rPr>
                    <w:t>ASSOCIATION DE LUTTE CONTRE LES VIOLENCES SEXUELLES ET APPUI A LA PROMOTION DU DEVELOPPEMENT DURABLE  « </w:t>
                  </w:r>
                  <w:r w:rsidR="009143E8">
                    <w:rPr>
                      <w:rFonts w:asciiTheme="majorHAnsi" w:hAnsiTheme="majorHAnsi" w:cstheme="majorHAnsi"/>
                      <w:b/>
                    </w:rPr>
                    <w:t>ALUCOVIS-APDD</w:t>
                  </w:r>
                  <w:r>
                    <w:rPr>
                      <w:rFonts w:asciiTheme="majorHAnsi" w:hAnsiTheme="majorHAnsi" w:cstheme="majorHAnsi"/>
                      <w:b/>
                    </w:rPr>
                    <w:t xml:space="preserve"> »</w:t>
                  </w:r>
                </w:p>
                <w:p w:rsidR="00236391" w:rsidRDefault="00236391" w:rsidP="00236391">
                  <w:pPr>
                    <w:tabs>
                      <w:tab w:val="left" w:pos="480"/>
                    </w:tabs>
                    <w:jc w:val="center"/>
                    <w:rPr>
                      <w:rFonts w:asciiTheme="majorHAnsi" w:eastAsia="Batang" w:hAnsiTheme="majorHAnsi" w:cstheme="majorHAnsi"/>
                      <w:b/>
                      <w:i/>
                      <w:color w:val="00B0F0"/>
                      <w:sz w:val="12"/>
                      <w:szCs w:val="18"/>
                      <w:lang w:val="fr-BE"/>
                    </w:rPr>
                  </w:pPr>
                  <w:r>
                    <w:rPr>
                      <w:rFonts w:asciiTheme="majorHAnsi" w:eastAsia="Batang" w:hAnsiTheme="majorHAnsi" w:cstheme="majorHAnsi"/>
                      <w:b/>
                      <w:i/>
                      <w:color w:val="00B0F0"/>
                      <w:sz w:val="12"/>
                      <w:szCs w:val="18"/>
                      <w:lang w:val="fr-BE"/>
                    </w:rPr>
                    <w:t>Elle est dotée de la personnalité civile que juridique sans configuration ni Préoccupation Politique, Religieuse qu’Ethnique.</w:t>
                  </w:r>
                </w:p>
                <w:p w:rsidR="00236391" w:rsidRDefault="00236391" w:rsidP="00236391">
                  <w:pPr>
                    <w:tabs>
                      <w:tab w:val="left" w:pos="480"/>
                    </w:tabs>
                    <w:jc w:val="center"/>
                    <w:rPr>
                      <w:rFonts w:asciiTheme="majorHAnsi" w:eastAsia="Calibri" w:hAnsiTheme="majorHAnsi" w:cstheme="majorHAnsi"/>
                      <w:sz w:val="16"/>
                      <w:szCs w:val="22"/>
                    </w:rPr>
                  </w:pPr>
                  <w:r>
                    <w:rPr>
                      <w:rFonts w:asciiTheme="majorHAnsi" w:hAnsiTheme="majorHAnsi" w:cstheme="majorHAnsi"/>
                      <w:sz w:val="12"/>
                      <w:szCs w:val="18"/>
                      <w:lang w:val="fr-BE"/>
                    </w:rPr>
                    <w:t xml:space="preserve">E-mail : </w:t>
                  </w:r>
                  <w:hyperlink r:id="rId84" w:history="1">
                    <w:r w:rsidR="009143E8">
                      <w:rPr>
                        <w:rStyle w:val="Lienhypertexte"/>
                        <w:rFonts w:asciiTheme="majorHAnsi" w:hAnsiTheme="majorHAnsi" w:cstheme="majorHAnsi"/>
                        <w:sz w:val="16"/>
                      </w:rPr>
                      <w:t>ALUCOVIS-APDD</w:t>
                    </w:r>
                    <w:r>
                      <w:rPr>
                        <w:rStyle w:val="Lienhypertexte"/>
                        <w:rFonts w:asciiTheme="majorHAnsi" w:hAnsiTheme="majorHAnsi" w:cstheme="majorHAnsi"/>
                        <w:sz w:val="16"/>
                      </w:rPr>
                      <w:t>burundi@gmail.com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ou </w:t>
                  </w:r>
                  <w:hyperlink r:id="rId85" w:history="1">
                    <w:r>
                      <w:rPr>
                        <w:rStyle w:val="Lienhypertexte"/>
                        <w:rFonts w:asciiTheme="majorHAnsi" w:hAnsiTheme="majorHAnsi" w:cstheme="majorHAnsi"/>
                        <w:sz w:val="16"/>
                      </w:rPr>
                      <w:t>rugondey@gmail.com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w:t>
                  </w:r>
                </w:p>
                <w:p w:rsidR="00236391" w:rsidRDefault="00236391" w:rsidP="00236391">
                  <w:pPr>
                    <w:tabs>
                      <w:tab w:val="left" w:pos="480"/>
                    </w:tabs>
                    <w:jc w:val="center"/>
                    <w:rPr>
                      <w:rFonts w:asciiTheme="majorHAnsi" w:eastAsiaTheme="minorHAnsi" w:hAnsiTheme="majorHAnsi" w:cstheme="majorHAnsi"/>
                      <w:sz w:val="18"/>
                    </w:rPr>
                  </w:pPr>
                  <w:r>
                    <w:rPr>
                      <w:rFonts w:asciiTheme="majorHAnsi" w:hAnsiTheme="majorHAnsi" w:cstheme="majorHAnsi"/>
                      <w:b/>
                      <w:color w:val="C00000"/>
                      <w:sz w:val="14"/>
                      <w:szCs w:val="18"/>
                      <w:lang w:val="fr-BE"/>
                    </w:rPr>
                    <w:t xml:space="preserve">Mob : (+257) 79931044/61675647 - 79492898 ou </w:t>
                  </w:r>
                  <w:r>
                    <w:rPr>
                      <w:rFonts w:asciiTheme="majorHAnsi" w:hAnsiTheme="majorHAnsi" w:cstheme="majorHAnsi"/>
                      <w:b/>
                      <w:color w:val="002060"/>
                      <w:sz w:val="14"/>
                      <w:szCs w:val="18"/>
                      <w:lang w:val="fr-BE"/>
                    </w:rPr>
                    <w:t>whatsapp +257 77881977  et 77492898</w:t>
                  </w:r>
                </w:p>
                <w:p w:rsidR="00236391" w:rsidRDefault="00236391" w:rsidP="00236391">
                  <w:pPr>
                    <w:shd w:val="clear" w:color="auto" w:fill="FDE9D9" w:themeFill="accent6" w:themeFillTint="33"/>
                    <w:jc w:val="center"/>
                    <w:rPr>
                      <w:rFonts w:asciiTheme="majorHAnsi" w:hAnsiTheme="majorHAnsi" w:cstheme="majorHAnsi"/>
                      <w:b/>
                      <w:sz w:val="16"/>
                      <w:lang w:val="fr-BE"/>
                    </w:rPr>
                  </w:pPr>
                  <w:r>
                    <w:rPr>
                      <w:rFonts w:asciiTheme="majorHAnsi" w:hAnsiTheme="majorHAnsi" w:cstheme="majorHAnsi"/>
                      <w:b/>
                      <w:sz w:val="14"/>
                      <w:szCs w:val="18"/>
                      <w:u w:val="single"/>
                      <w:lang w:val="fr-BE"/>
                    </w:rPr>
                    <w:t>Bureau siège :</w:t>
                  </w:r>
                  <w:r>
                    <w:rPr>
                      <w:rFonts w:asciiTheme="majorHAnsi" w:hAnsiTheme="majorHAnsi" w:cstheme="majorHAnsi"/>
                      <w:b/>
                      <w:sz w:val="14"/>
                      <w:szCs w:val="18"/>
                      <w:lang w:val="fr-BE"/>
                    </w:rPr>
                    <w:t xml:space="preserve"> Au chef-lieu de la Province Cibitoke (Nord-Ouest du Burundi) en face de l’ONG CONCERN </w:t>
                  </w:r>
                  <w:r>
                    <w:rPr>
                      <w:rFonts w:asciiTheme="majorHAnsi" w:hAnsiTheme="majorHAnsi" w:cstheme="majorHAnsi"/>
                      <w:sz w:val="16"/>
                      <w:lang w:val="fr-BE"/>
                    </w:rPr>
                    <w:t>World Wide.</w:t>
                  </w:r>
                  <w:r>
                    <w:rPr>
                      <w:rFonts w:asciiTheme="majorHAnsi" w:hAnsiTheme="majorHAnsi" w:cstheme="majorHAnsi"/>
                      <w:b/>
                      <w:sz w:val="16"/>
                      <w:lang w:val="fr-BE"/>
                    </w:rPr>
                    <w:t xml:space="preserve"> </w:t>
                  </w:r>
                </w:p>
                <w:p w:rsidR="00236391" w:rsidRDefault="00236391" w:rsidP="00236391">
                  <w:pPr>
                    <w:shd w:val="clear" w:color="auto" w:fill="FDE9D9" w:themeFill="accent6" w:themeFillTint="33"/>
                    <w:jc w:val="center"/>
                    <w:rPr>
                      <w:rFonts w:asciiTheme="majorHAnsi" w:hAnsiTheme="majorHAnsi" w:cstheme="majorHAnsi"/>
                      <w:sz w:val="18"/>
                      <w:szCs w:val="22"/>
                    </w:rPr>
                  </w:pPr>
                  <w:r>
                    <w:rPr>
                      <w:rFonts w:asciiTheme="majorHAnsi" w:hAnsiTheme="majorHAnsi" w:cstheme="majorHAnsi"/>
                      <w:b/>
                      <w:sz w:val="16"/>
                      <w:lang w:val="fr-BE"/>
                    </w:rPr>
                    <w:t xml:space="preserve">Ord. Min : N° 530/231 du 9/03/2006, </w:t>
                  </w:r>
                </w:p>
                <w:p w:rsidR="00236391" w:rsidRDefault="00236391" w:rsidP="00236391">
                  <w:pPr>
                    <w:shd w:val="clear" w:color="auto" w:fill="FFF2CC"/>
                    <w:jc w:val="center"/>
                    <w:rPr>
                      <w:rFonts w:asciiTheme="majorHAnsi" w:hAnsiTheme="majorHAnsi" w:cstheme="majorHAnsi"/>
                      <w:b/>
                      <w:color w:val="0070C0"/>
                      <w:sz w:val="14"/>
                      <w:lang w:val="fr-BE"/>
                    </w:rPr>
                  </w:pPr>
                  <w:r>
                    <w:rPr>
                      <w:rFonts w:asciiTheme="majorHAnsi" w:hAnsiTheme="majorHAnsi" w:cstheme="majorHAnsi"/>
                      <w:b/>
                      <w:color w:val="0070C0"/>
                      <w:sz w:val="14"/>
                      <w:lang w:val="fr-BE"/>
                    </w:rPr>
                    <w:t>Prise d’acte du 29/01/2019 n° 530/173/CAB/2019  conformité sur la nouvelle loi régissant les ASBL au Burundi.</w:t>
                  </w:r>
                </w:p>
                <w:p w:rsidR="00236391" w:rsidRDefault="00236391" w:rsidP="00236391">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 xml:space="preserve">L’actuelle ordonnance : n° 530/460 du 20/05/2021 portant changement de dénomination de l’ALUCOVI à </w:t>
                  </w:r>
                  <w:r w:rsidR="009143E8">
                    <w:rPr>
                      <w:rFonts w:asciiTheme="majorHAnsi" w:hAnsiTheme="majorHAnsi" w:cstheme="majorHAnsi"/>
                      <w:b/>
                      <w:color w:val="7030A0"/>
                      <w:sz w:val="14"/>
                      <w:szCs w:val="18"/>
                      <w:lang w:val="fr-BE"/>
                    </w:rPr>
                    <w:t>ALUCOVIS-APDD</w:t>
                  </w:r>
                  <w:r>
                    <w:rPr>
                      <w:rFonts w:asciiTheme="majorHAnsi" w:hAnsiTheme="majorHAnsi" w:cstheme="majorHAnsi"/>
                      <w:b/>
                      <w:color w:val="7030A0"/>
                      <w:sz w:val="14"/>
                      <w:szCs w:val="18"/>
                      <w:lang w:val="fr-BE"/>
                    </w:rPr>
                    <w:t xml:space="preserve"> </w:t>
                  </w:r>
                </w:p>
                <w:p w:rsidR="00236391" w:rsidRDefault="00236391" w:rsidP="00236391">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Sous une Prise d’acte ministérielle n° Réf : 530/5467/CAB/2021 du 20/05/2021</w:t>
                  </w:r>
                </w:p>
                <w:p w:rsidR="00236391" w:rsidRDefault="00236391" w:rsidP="00236391">
                  <w:pPr>
                    <w:rPr>
                      <w:rFonts w:asciiTheme="minorHAnsi" w:hAnsiTheme="minorHAnsi" w:cstheme="minorBidi"/>
                      <w:sz w:val="22"/>
                      <w:szCs w:val="22"/>
                    </w:rPr>
                  </w:pPr>
                </w:p>
              </w:txbxContent>
            </v:textbox>
            <w10:wrap anchorx="margin"/>
          </v:shape>
        </w:pict>
      </w:r>
    </w:p>
    <w:p w:rsidR="00236391" w:rsidRDefault="00236391" w:rsidP="00236391">
      <w:pPr>
        <w:pStyle w:val="Titre2"/>
        <w:rPr>
          <w:rFonts w:eastAsia="SimSun"/>
          <w:lang w:val="fr-CA"/>
        </w:rPr>
      </w:pPr>
    </w:p>
    <w:p w:rsidR="00236391" w:rsidRDefault="00236391" w:rsidP="00236391">
      <w:pPr>
        <w:pStyle w:val="Titre2"/>
        <w:shd w:val="clear" w:color="auto" w:fill="FFFFFF" w:themeFill="background1"/>
        <w:ind w:left="708" w:firstLine="708"/>
        <w:jc w:val="center"/>
        <w:rPr>
          <w:shd w:val="clear" w:color="auto" w:fill="B3B3B3"/>
        </w:rPr>
      </w:pPr>
    </w:p>
    <w:p w:rsidR="00E659B8" w:rsidRPr="00F61E79" w:rsidRDefault="00E659B8" w:rsidP="00236391">
      <w:pPr>
        <w:pStyle w:val="Titre2"/>
        <w:shd w:val="clear" w:color="auto" w:fill="FFFFFF" w:themeFill="background1"/>
        <w:ind w:left="708" w:firstLine="708"/>
        <w:jc w:val="center"/>
      </w:pPr>
      <w:r w:rsidRPr="00236391">
        <w:rPr>
          <w:shd w:val="clear" w:color="auto" w:fill="B3B3B3"/>
        </w:rPr>
        <w:t>ORDRE DE VIREMENT N°…./</w:t>
      </w:r>
      <w:r w:rsidR="00310987" w:rsidRPr="00236391">
        <w:rPr>
          <w:shd w:val="clear" w:color="auto" w:fill="B3B3B3"/>
        </w:rPr>
        <w:t>20…</w:t>
      </w:r>
    </w:p>
    <w:p w:rsidR="00E659B8" w:rsidRPr="00F61E79" w:rsidRDefault="00E659B8" w:rsidP="00236391">
      <w:pPr>
        <w:pStyle w:val="Corpsdetexte3"/>
        <w:shd w:val="clear" w:color="auto" w:fill="FFFFFF" w:themeFill="background1"/>
        <w:spacing w:line="276" w:lineRule="auto"/>
        <w:jc w:val="both"/>
        <w:rPr>
          <w:rFonts w:ascii="Arial Narrow" w:hAnsi="Arial Narrow" w:cs="Arial"/>
          <w:sz w:val="20"/>
          <w:szCs w:val="20"/>
        </w:rPr>
      </w:pPr>
    </w:p>
    <w:p w:rsidR="00E659B8" w:rsidRPr="00F61E79" w:rsidRDefault="00E659B8" w:rsidP="00E659B8">
      <w:pPr>
        <w:pStyle w:val="Corpsdetexte3"/>
        <w:spacing w:line="276" w:lineRule="auto"/>
        <w:jc w:val="both"/>
        <w:rPr>
          <w:rFonts w:ascii="Arial Narrow" w:hAnsi="Arial Narrow" w:cs="Arial"/>
          <w:sz w:val="20"/>
          <w:szCs w:val="20"/>
        </w:rPr>
      </w:pPr>
      <w:r w:rsidRPr="00F61E79">
        <w:rPr>
          <w:rFonts w:ascii="Arial Narrow" w:hAnsi="Arial Narrow" w:cs="Arial"/>
          <w:sz w:val="20"/>
          <w:szCs w:val="20"/>
        </w:rPr>
        <w:t xml:space="preserve">Nous vous prions de bien vouloir virer par : </w:t>
      </w:r>
    </w:p>
    <w:p w:rsidR="00E659B8" w:rsidRPr="00F61E79" w:rsidRDefault="00E659B8" w:rsidP="00E659B8">
      <w:pPr>
        <w:pStyle w:val="Corpsdetexte3"/>
        <w:spacing w:line="276" w:lineRule="auto"/>
        <w:jc w:val="both"/>
        <w:rPr>
          <w:rFonts w:ascii="Arial Narrow" w:hAnsi="Arial Narrow" w:cs="Arial"/>
          <w:sz w:val="20"/>
          <w:szCs w:val="20"/>
        </w:rPr>
      </w:pPr>
    </w:p>
    <w:p w:rsidR="00E659B8" w:rsidRPr="00F61E79" w:rsidRDefault="00E659B8" w:rsidP="00E659B8">
      <w:pPr>
        <w:spacing w:line="276" w:lineRule="auto"/>
        <w:jc w:val="both"/>
        <w:rPr>
          <w:rFonts w:ascii="Arial Narrow" w:hAnsi="Arial Narrow" w:cs="Arial"/>
          <w:b/>
        </w:rPr>
      </w:pPr>
      <w:r w:rsidRPr="00F61E79">
        <w:rPr>
          <w:rFonts w:ascii="Arial Narrow" w:hAnsi="Arial Narrow" w:cs="Arial"/>
        </w:rPr>
        <w:t xml:space="preserve">Le débit de notre Compte </w:t>
      </w:r>
      <w:r w:rsidRPr="00F61E79">
        <w:rPr>
          <w:rFonts w:ascii="Arial Narrow" w:hAnsi="Arial Narrow" w:cs="Arial"/>
          <w:b/>
        </w:rPr>
        <w:t>N° ……..</w:t>
      </w:r>
    </w:p>
    <w:p w:rsidR="00E659B8" w:rsidRPr="00F61E79" w:rsidRDefault="00E659B8" w:rsidP="00E659B8">
      <w:pPr>
        <w:spacing w:line="276" w:lineRule="auto"/>
        <w:jc w:val="both"/>
        <w:rPr>
          <w:rFonts w:ascii="Arial Narrow" w:hAnsi="Arial Narrow" w:cs="Arial"/>
          <w:b/>
        </w:rPr>
      </w:pPr>
    </w:p>
    <w:p w:rsidR="00E659B8" w:rsidRPr="00F61E79" w:rsidRDefault="00E659B8" w:rsidP="00E659B8">
      <w:pPr>
        <w:spacing w:line="276" w:lineRule="auto"/>
        <w:jc w:val="both"/>
        <w:rPr>
          <w:rFonts w:ascii="Arial Narrow" w:hAnsi="Arial Narrow" w:cs="Arial"/>
          <w:b/>
        </w:rPr>
      </w:pP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Domicilié à la ………………………….</w:t>
      </w:r>
    </w:p>
    <w:p w:rsidR="00E659B8" w:rsidRPr="00F61E79" w:rsidRDefault="00E659B8" w:rsidP="00E659B8">
      <w:pPr>
        <w:spacing w:line="276" w:lineRule="auto"/>
        <w:jc w:val="both"/>
        <w:rPr>
          <w:rFonts w:ascii="Arial Narrow" w:hAnsi="Arial Narrow" w:cs="Arial"/>
          <w:b/>
          <w:bCs/>
          <w:u w:val="single"/>
        </w:rPr>
      </w:pPr>
    </w:p>
    <w:p w:rsidR="00E659B8" w:rsidRPr="00F61E79" w:rsidRDefault="00E659B8" w:rsidP="00E659B8">
      <w:pPr>
        <w:spacing w:line="276" w:lineRule="auto"/>
        <w:jc w:val="both"/>
        <w:rPr>
          <w:rFonts w:ascii="Arial Narrow" w:hAnsi="Arial Narrow" w:cs="Arial"/>
          <w:b/>
        </w:rPr>
      </w:pPr>
      <w:r w:rsidRPr="00F61E79">
        <w:rPr>
          <w:rFonts w:ascii="Arial Narrow" w:hAnsi="Arial Narrow" w:cs="Arial"/>
          <w:b/>
          <w:bCs/>
        </w:rPr>
        <w:t xml:space="preserve"> </w:t>
      </w:r>
      <w:r w:rsidRPr="00F61E79">
        <w:rPr>
          <w:rFonts w:ascii="Arial Narrow" w:hAnsi="Arial Narrow" w:cs="Arial"/>
        </w:rPr>
        <w:t>la somme de   ………………………………………………………………………….. (…………</w:t>
      </w:r>
      <w:r w:rsidR="002F0CF1">
        <w:rPr>
          <w:rFonts w:ascii="Arial Narrow" w:hAnsi="Arial Narrow" w:cs="Arial"/>
        </w:rPr>
        <w:t>…….</w:t>
      </w:r>
      <w:r w:rsidRPr="00F61E79">
        <w:rPr>
          <w:rFonts w:ascii="Arial Narrow" w:hAnsi="Arial Narrow" w:cs="Arial"/>
        </w:rPr>
        <w:t>.Fbu).</w:t>
      </w: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b/>
          <w:bCs/>
        </w:rPr>
      </w:pPr>
      <w:r w:rsidRPr="00F61E79">
        <w:rPr>
          <w:rFonts w:ascii="Arial Narrow" w:hAnsi="Arial Narrow" w:cs="Arial"/>
        </w:rPr>
        <w:t>Au profit de</w:t>
      </w:r>
      <w:r w:rsidRPr="00F61E79">
        <w:rPr>
          <w:rFonts w:ascii="Arial Narrow" w:hAnsi="Arial Narrow" w:cs="Arial"/>
          <w:b/>
        </w:rPr>
        <w:t xml:space="preserve"> </w:t>
      </w:r>
      <w:r w:rsidRPr="00F61E79">
        <w:rPr>
          <w:rFonts w:ascii="Arial Narrow" w:hAnsi="Arial Narrow" w:cs="Arial"/>
        </w:rPr>
        <w:t>…………………………………………………………… domicilié à …………………………</w:t>
      </w:r>
    </w:p>
    <w:p w:rsidR="00E659B8" w:rsidRPr="00F61E79" w:rsidRDefault="00E659B8" w:rsidP="00E659B8">
      <w:pPr>
        <w:spacing w:line="276" w:lineRule="auto"/>
        <w:jc w:val="both"/>
        <w:rPr>
          <w:rFonts w:ascii="Arial Narrow" w:hAnsi="Arial Narrow" w:cs="Arial"/>
          <w:b/>
          <w:bCs/>
          <w:u w:val="single"/>
        </w:rPr>
      </w:pPr>
    </w:p>
    <w:p w:rsidR="00E659B8" w:rsidRPr="00F61E79" w:rsidRDefault="00E659B8" w:rsidP="00E659B8">
      <w:pPr>
        <w:spacing w:line="276" w:lineRule="auto"/>
        <w:jc w:val="both"/>
        <w:rPr>
          <w:rFonts w:ascii="Arial Narrow" w:hAnsi="Arial Narrow" w:cs="Arial"/>
        </w:rPr>
      </w:pPr>
      <w:r w:rsidRPr="00F61E79">
        <w:rPr>
          <w:rFonts w:ascii="Arial Narrow" w:hAnsi="Arial Narrow" w:cs="Arial"/>
          <w:b/>
          <w:bCs/>
          <w:u w:val="single"/>
        </w:rPr>
        <w:t>Objet:</w:t>
      </w:r>
      <w:r w:rsidRPr="00F61E79">
        <w:rPr>
          <w:rFonts w:ascii="Arial Narrow" w:hAnsi="Arial Narrow" w:cs="Arial"/>
        </w:rPr>
        <w:t>…………………………………………………………………………………………………………………</w:t>
      </w:r>
    </w:p>
    <w:p w:rsidR="00E659B8" w:rsidRPr="00F61E79" w:rsidRDefault="00E659B8" w:rsidP="00E659B8">
      <w:pPr>
        <w:spacing w:line="276" w:lineRule="auto"/>
        <w:jc w:val="both"/>
        <w:rPr>
          <w:rFonts w:ascii="Arial Narrow" w:hAnsi="Arial Narrow" w:cs="Arial"/>
          <w:b/>
          <w:bCs/>
        </w:rPr>
      </w:pPr>
    </w:p>
    <w:p w:rsidR="00E659B8" w:rsidRPr="00F61E79" w:rsidRDefault="00E659B8" w:rsidP="00E659B8">
      <w:pPr>
        <w:spacing w:line="276" w:lineRule="auto"/>
        <w:jc w:val="both"/>
        <w:rPr>
          <w:rFonts w:ascii="Arial Narrow" w:hAnsi="Arial Narrow" w:cs="Arial"/>
          <w:b/>
          <w:bCs/>
        </w:rPr>
      </w:pPr>
    </w:p>
    <w:p w:rsidR="00310987" w:rsidRDefault="00310987" w:rsidP="00E659B8">
      <w:pPr>
        <w:spacing w:line="276" w:lineRule="auto"/>
        <w:jc w:val="both"/>
        <w:rPr>
          <w:rFonts w:ascii="Arial Narrow" w:hAnsi="Arial Narrow" w:cs="Arial"/>
          <w:b/>
          <w:bCs/>
        </w:rPr>
      </w:pPr>
    </w:p>
    <w:p w:rsidR="00310987" w:rsidRDefault="00310987" w:rsidP="00E659B8">
      <w:pPr>
        <w:spacing w:line="276" w:lineRule="auto"/>
        <w:jc w:val="both"/>
        <w:rPr>
          <w:rFonts w:ascii="Arial Narrow" w:hAnsi="Arial Narrow" w:cs="Arial"/>
          <w:b/>
          <w:bCs/>
        </w:rPr>
      </w:pPr>
    </w:p>
    <w:p w:rsidR="00E659B8" w:rsidRPr="00F61E79" w:rsidRDefault="00E659B8" w:rsidP="00E659B8">
      <w:pPr>
        <w:spacing w:line="276" w:lineRule="auto"/>
        <w:jc w:val="both"/>
        <w:rPr>
          <w:rFonts w:ascii="Arial Narrow" w:hAnsi="Arial Narrow" w:cs="Arial"/>
          <w:b/>
          <w:bCs/>
        </w:rPr>
      </w:pPr>
      <w:r w:rsidRPr="00F61E79">
        <w:rPr>
          <w:rFonts w:ascii="Arial Narrow" w:hAnsi="Arial Narrow" w:cs="Arial"/>
          <w:b/>
          <w:bCs/>
        </w:rPr>
        <w:t xml:space="preserve">Le Directeur Exécutif                                                                       </w:t>
      </w:r>
      <w:r w:rsidR="00310987">
        <w:rPr>
          <w:rFonts w:ascii="Arial Narrow" w:hAnsi="Arial Narrow" w:cs="Arial"/>
          <w:b/>
          <w:bCs/>
        </w:rPr>
        <w:t xml:space="preserve">                                                </w:t>
      </w:r>
      <w:r w:rsidRPr="00F61E79">
        <w:rPr>
          <w:rFonts w:ascii="Arial Narrow" w:hAnsi="Arial Narrow" w:cs="Arial"/>
          <w:b/>
          <w:bCs/>
        </w:rPr>
        <w:t xml:space="preserve">       Le Conseil d'Administration</w:t>
      </w:r>
    </w:p>
    <w:p w:rsidR="00E659B8" w:rsidRPr="00F61E79" w:rsidRDefault="00E659B8" w:rsidP="00E659B8">
      <w:pPr>
        <w:spacing w:line="276" w:lineRule="auto"/>
        <w:jc w:val="both"/>
        <w:rPr>
          <w:rFonts w:ascii="Arial Narrow" w:hAnsi="Arial Narrow" w:cs="Arial"/>
          <w:b/>
          <w:bCs/>
        </w:rPr>
      </w:pPr>
      <w:r w:rsidRPr="00F61E79">
        <w:rPr>
          <w:rFonts w:ascii="Arial Narrow" w:hAnsi="Arial Narrow" w:cs="Arial"/>
          <w:b/>
          <w:bCs/>
        </w:rPr>
        <w:t xml:space="preserve">…………………………………………….                                                  </w:t>
      </w:r>
      <w:r w:rsidR="00310987">
        <w:rPr>
          <w:rFonts w:ascii="Arial Narrow" w:hAnsi="Arial Narrow" w:cs="Arial"/>
          <w:b/>
          <w:bCs/>
        </w:rPr>
        <w:t xml:space="preserve">                                            </w:t>
      </w:r>
      <w:r w:rsidRPr="00F61E79">
        <w:rPr>
          <w:rFonts w:ascii="Arial Narrow" w:hAnsi="Arial Narrow" w:cs="Arial"/>
          <w:b/>
          <w:bCs/>
        </w:rPr>
        <w:t xml:space="preserve">     ……………………………………</w:t>
      </w:r>
    </w:p>
    <w:p w:rsidR="00E659B8" w:rsidRPr="00F61E79" w:rsidRDefault="00E659B8" w:rsidP="00E659B8">
      <w:pPr>
        <w:spacing w:line="276" w:lineRule="auto"/>
        <w:jc w:val="both"/>
        <w:rPr>
          <w:rFonts w:ascii="Arial Narrow" w:hAnsi="Arial Narrow" w:cs="Arial"/>
          <w:b/>
          <w:bCs/>
        </w:rPr>
      </w:pPr>
    </w:p>
    <w:p w:rsidR="00E659B8" w:rsidRPr="00F61E79" w:rsidRDefault="00E659B8" w:rsidP="00E659B8">
      <w:pPr>
        <w:spacing w:line="276" w:lineRule="auto"/>
        <w:jc w:val="both"/>
        <w:rPr>
          <w:rFonts w:ascii="Arial Narrow" w:hAnsi="Arial Narrow" w:cs="Arial"/>
          <w:b/>
          <w:bCs/>
        </w:rPr>
      </w:pPr>
    </w:p>
    <w:p w:rsidR="00E659B8" w:rsidRPr="00F61E79" w:rsidRDefault="00E659B8" w:rsidP="00E659B8">
      <w:pPr>
        <w:spacing w:line="276" w:lineRule="auto"/>
        <w:jc w:val="both"/>
        <w:rPr>
          <w:rFonts w:ascii="Arial Narrow" w:hAnsi="Arial Narrow" w:cs="Arial"/>
          <w:b/>
          <w:bCs/>
        </w:rPr>
      </w:pPr>
      <w:r w:rsidRPr="00F61E79">
        <w:rPr>
          <w:rFonts w:ascii="Arial Narrow" w:hAnsi="Arial Narrow" w:cs="Arial"/>
          <w:b/>
          <w:bCs/>
        </w:rPr>
        <w:tab/>
      </w:r>
      <w:r w:rsidRPr="00F61E79">
        <w:rPr>
          <w:rFonts w:ascii="Arial Narrow" w:hAnsi="Arial Narrow" w:cs="Arial"/>
          <w:b/>
          <w:bCs/>
        </w:rPr>
        <w:tab/>
        <w:t xml:space="preserve"> </w:t>
      </w:r>
    </w:p>
    <w:p w:rsidR="00E659B8" w:rsidRPr="00F61E79" w:rsidRDefault="00E659B8" w:rsidP="00E659B8">
      <w:pPr>
        <w:spacing w:line="276" w:lineRule="auto"/>
        <w:jc w:val="both"/>
        <w:rPr>
          <w:rFonts w:ascii="Arial Narrow" w:hAnsi="Arial Narrow" w:cs="Arial"/>
          <w:b/>
          <w:bCs/>
        </w:rPr>
      </w:pPr>
    </w:p>
    <w:p w:rsidR="00E659B8" w:rsidRPr="00F61E79" w:rsidRDefault="00E659B8" w:rsidP="00E659B8">
      <w:pPr>
        <w:spacing w:line="276" w:lineRule="auto"/>
        <w:jc w:val="both"/>
        <w:rPr>
          <w:rFonts w:ascii="Arial Narrow" w:hAnsi="Arial Narrow" w:cs="Arial"/>
          <w:b/>
          <w:bCs/>
        </w:rPr>
      </w:pPr>
    </w:p>
    <w:p w:rsidR="00E659B8" w:rsidRPr="00F61E79" w:rsidRDefault="00E659B8" w:rsidP="00E659B8">
      <w:pPr>
        <w:spacing w:line="276" w:lineRule="auto"/>
        <w:jc w:val="both"/>
        <w:rPr>
          <w:rFonts w:ascii="Arial Narrow" w:hAnsi="Arial Narrow" w:cs="Arial"/>
          <w:b/>
          <w:bCs/>
        </w:rPr>
      </w:pPr>
    </w:p>
    <w:p w:rsidR="00E659B8" w:rsidRPr="00F61E79" w:rsidRDefault="00E659B8" w:rsidP="00E659B8">
      <w:pPr>
        <w:spacing w:line="276" w:lineRule="auto"/>
        <w:jc w:val="right"/>
        <w:rPr>
          <w:rFonts w:ascii="Arial Narrow" w:hAnsi="Arial Narrow" w:cs="Arial"/>
        </w:rPr>
      </w:pPr>
      <w:r w:rsidRPr="00F61E79">
        <w:rPr>
          <w:rFonts w:ascii="Arial Narrow" w:hAnsi="Arial Narrow" w:cs="Arial"/>
          <w:b/>
          <w:bCs/>
        </w:rPr>
        <w:t>Fait à……………, le ........................</w:t>
      </w: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b/>
          <w:bCs/>
        </w:rPr>
      </w:pPr>
      <w:r w:rsidRPr="00F61E79">
        <w:rPr>
          <w:rFonts w:ascii="Arial Narrow" w:hAnsi="Arial Narrow" w:cs="Arial"/>
          <w:b/>
          <w:bCs/>
        </w:rPr>
        <w:br w:type="page"/>
      </w:r>
    </w:p>
    <w:p w:rsidR="00AF5D9E" w:rsidRDefault="00236391" w:rsidP="00E659B8">
      <w:pPr>
        <w:spacing w:line="276" w:lineRule="auto"/>
        <w:jc w:val="both"/>
        <w:rPr>
          <w:rFonts w:ascii="Arial Narrow" w:hAnsi="Arial Narrow" w:cs="Arial"/>
          <w:b/>
          <w:bCs/>
        </w:rPr>
      </w:pPr>
      <w:r>
        <w:rPr>
          <w:rFonts w:asciiTheme="minorHAnsi" w:hAnsiTheme="minorHAnsi" w:cstheme="minorBidi"/>
          <w:noProof/>
        </w:rPr>
        <w:lastRenderedPageBreak/>
        <w:drawing>
          <wp:anchor distT="0" distB="0" distL="114300" distR="114300" simplePos="0" relativeHeight="251710464" behindDoc="0" locked="0" layoutInCell="1" allowOverlap="1" wp14:anchorId="30264ED9" wp14:editId="48AB97F9">
            <wp:simplePos x="0" y="0"/>
            <wp:positionH relativeFrom="column">
              <wp:posOffset>-147320</wp:posOffset>
            </wp:positionH>
            <wp:positionV relativeFrom="paragraph">
              <wp:posOffset>-876300</wp:posOffset>
            </wp:positionV>
            <wp:extent cx="895350" cy="1247775"/>
            <wp:effectExtent l="0" t="0" r="0" b="0"/>
            <wp:wrapNone/>
            <wp:docPr id="76"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1247775"/>
                    </a:xfrm>
                    <a:prstGeom prst="rect">
                      <a:avLst/>
                    </a:prstGeom>
                    <a:noFill/>
                  </pic:spPr>
                </pic:pic>
              </a:graphicData>
            </a:graphic>
            <wp14:sizeRelH relativeFrom="page">
              <wp14:pctWidth>0</wp14:pctWidth>
            </wp14:sizeRelH>
            <wp14:sizeRelV relativeFrom="page">
              <wp14:pctHeight>0</wp14:pctHeight>
            </wp14:sizeRelV>
          </wp:anchor>
        </w:drawing>
      </w:r>
      <w:r w:rsidR="00A25E10">
        <w:rPr>
          <w:rFonts w:asciiTheme="minorHAnsi" w:hAnsiTheme="minorHAnsi" w:cstheme="minorBidi"/>
          <w:lang w:eastAsia="en-US"/>
        </w:rPr>
        <w:pict>
          <v:shape id="_x0000_s1156" type="#_x0000_t202" style="position:absolute;left:0;text-align:left;margin-left:58.9pt;margin-top:-62.4pt;width:367.5pt;height:131.95pt;z-index:251794944;visibility:visible;mso-wrap-style:square;mso-width-percent:0;mso-wrap-distance-left:9pt;mso-wrap-distance-top:0;mso-wrap-distance-right:9pt;mso-wrap-distance-bottom:0;mso-position-horizontal-relative:margin;mso-position-vertical-relative:text;mso-width-percent:0;mso-width-relative:page;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" strokecolor="white" strokeweight=".26467mm">
            <v:textbox>
              <w:txbxContent>
                <w:p w:rsidR="00236391" w:rsidRDefault="00236391" w:rsidP="00236391">
                  <w:pPr>
                    <w:shd w:val="clear" w:color="auto" w:fill="E5DFEC" w:themeFill="accent4" w:themeFillTint="33"/>
                    <w:jc w:val="center"/>
                    <w:rPr>
                      <w:rFonts w:asciiTheme="majorHAnsi" w:hAnsiTheme="majorHAnsi" w:cstheme="majorHAnsi"/>
                      <w:b/>
                    </w:rPr>
                  </w:pPr>
                  <w:r>
                    <w:rPr>
                      <w:rFonts w:asciiTheme="majorHAnsi" w:hAnsiTheme="majorHAnsi" w:cstheme="majorHAnsi"/>
                      <w:b/>
                    </w:rPr>
                    <w:t>ASSOCIATION DE LUTTE CONTRE LES VIOLENCES SEXUELLES ET APPUI A LA PROMOTION DU DEVELOPPEMENT DURABLE  « </w:t>
                  </w:r>
                  <w:r w:rsidR="009143E8">
                    <w:rPr>
                      <w:rFonts w:asciiTheme="majorHAnsi" w:hAnsiTheme="majorHAnsi" w:cstheme="majorHAnsi"/>
                      <w:b/>
                    </w:rPr>
                    <w:t>ALUCOVIS-APDD</w:t>
                  </w:r>
                  <w:r>
                    <w:rPr>
                      <w:rFonts w:asciiTheme="majorHAnsi" w:hAnsiTheme="majorHAnsi" w:cstheme="majorHAnsi"/>
                      <w:b/>
                    </w:rPr>
                    <w:t xml:space="preserve"> »</w:t>
                  </w:r>
                </w:p>
                <w:p w:rsidR="00236391" w:rsidRDefault="00236391" w:rsidP="00236391">
                  <w:pPr>
                    <w:tabs>
                      <w:tab w:val="left" w:pos="480"/>
                    </w:tabs>
                    <w:jc w:val="center"/>
                    <w:rPr>
                      <w:rFonts w:asciiTheme="majorHAnsi" w:eastAsia="Batang" w:hAnsiTheme="majorHAnsi" w:cstheme="majorHAnsi"/>
                      <w:b/>
                      <w:i/>
                      <w:color w:val="00B0F0"/>
                      <w:sz w:val="12"/>
                      <w:szCs w:val="18"/>
                      <w:lang w:val="fr-BE"/>
                    </w:rPr>
                  </w:pPr>
                  <w:r>
                    <w:rPr>
                      <w:rFonts w:asciiTheme="majorHAnsi" w:eastAsia="Batang" w:hAnsiTheme="majorHAnsi" w:cstheme="majorHAnsi"/>
                      <w:b/>
                      <w:i/>
                      <w:color w:val="00B0F0"/>
                      <w:sz w:val="12"/>
                      <w:szCs w:val="18"/>
                      <w:lang w:val="fr-BE"/>
                    </w:rPr>
                    <w:t>Elle est dotée de la personnalité civile que juridique sans configuration ni Préoccupation Politique, Religieuse qu’Ethnique.</w:t>
                  </w:r>
                </w:p>
                <w:p w:rsidR="00236391" w:rsidRDefault="00236391" w:rsidP="00236391">
                  <w:pPr>
                    <w:tabs>
                      <w:tab w:val="left" w:pos="480"/>
                    </w:tabs>
                    <w:jc w:val="center"/>
                    <w:rPr>
                      <w:rFonts w:asciiTheme="majorHAnsi" w:eastAsia="Calibri" w:hAnsiTheme="majorHAnsi" w:cstheme="majorHAnsi"/>
                      <w:sz w:val="16"/>
                      <w:szCs w:val="22"/>
                    </w:rPr>
                  </w:pPr>
                  <w:r>
                    <w:rPr>
                      <w:rFonts w:asciiTheme="majorHAnsi" w:hAnsiTheme="majorHAnsi" w:cstheme="majorHAnsi"/>
                      <w:sz w:val="12"/>
                      <w:szCs w:val="18"/>
                      <w:lang w:val="fr-BE"/>
                    </w:rPr>
                    <w:t xml:space="preserve">E-mail : </w:t>
                  </w:r>
                  <w:hyperlink r:id="rId86" w:history="1">
                    <w:r w:rsidR="009143E8">
                      <w:rPr>
                        <w:rStyle w:val="Lienhypertexte"/>
                        <w:rFonts w:asciiTheme="majorHAnsi" w:hAnsiTheme="majorHAnsi" w:cstheme="majorHAnsi"/>
                        <w:sz w:val="16"/>
                      </w:rPr>
                      <w:t>ALUCOVIS-APDD</w:t>
                    </w:r>
                    <w:r>
                      <w:rPr>
                        <w:rStyle w:val="Lienhypertexte"/>
                        <w:rFonts w:asciiTheme="majorHAnsi" w:hAnsiTheme="majorHAnsi" w:cstheme="majorHAnsi"/>
                        <w:sz w:val="16"/>
                      </w:rPr>
                      <w:t>burundi@gmail.com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ou </w:t>
                  </w:r>
                  <w:hyperlink r:id="rId87" w:history="1">
                    <w:r>
                      <w:rPr>
                        <w:rStyle w:val="Lienhypertexte"/>
                        <w:rFonts w:asciiTheme="majorHAnsi" w:hAnsiTheme="majorHAnsi" w:cstheme="majorHAnsi"/>
                        <w:sz w:val="16"/>
                      </w:rPr>
                      <w:t>rugondey@gmail.com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w:t>
                  </w:r>
                </w:p>
                <w:p w:rsidR="00236391" w:rsidRDefault="00236391" w:rsidP="00236391">
                  <w:pPr>
                    <w:tabs>
                      <w:tab w:val="left" w:pos="480"/>
                    </w:tabs>
                    <w:jc w:val="center"/>
                    <w:rPr>
                      <w:rFonts w:asciiTheme="majorHAnsi" w:eastAsiaTheme="minorHAnsi" w:hAnsiTheme="majorHAnsi" w:cstheme="majorHAnsi"/>
                      <w:sz w:val="18"/>
                    </w:rPr>
                  </w:pPr>
                  <w:r>
                    <w:rPr>
                      <w:rFonts w:asciiTheme="majorHAnsi" w:hAnsiTheme="majorHAnsi" w:cstheme="majorHAnsi"/>
                      <w:b/>
                      <w:color w:val="C00000"/>
                      <w:sz w:val="14"/>
                      <w:szCs w:val="18"/>
                      <w:lang w:val="fr-BE"/>
                    </w:rPr>
                    <w:t xml:space="preserve">Mob : (+257) 79931044/61675647 - 79492898 ou </w:t>
                  </w:r>
                  <w:r>
                    <w:rPr>
                      <w:rFonts w:asciiTheme="majorHAnsi" w:hAnsiTheme="majorHAnsi" w:cstheme="majorHAnsi"/>
                      <w:b/>
                      <w:color w:val="002060"/>
                      <w:sz w:val="14"/>
                      <w:szCs w:val="18"/>
                      <w:lang w:val="fr-BE"/>
                    </w:rPr>
                    <w:t>whatsapp +257 77881977  et 77492898</w:t>
                  </w:r>
                </w:p>
                <w:p w:rsidR="00236391" w:rsidRDefault="00236391" w:rsidP="00236391">
                  <w:pPr>
                    <w:shd w:val="clear" w:color="auto" w:fill="FDE9D9" w:themeFill="accent6" w:themeFillTint="33"/>
                    <w:jc w:val="center"/>
                    <w:rPr>
                      <w:rFonts w:asciiTheme="majorHAnsi" w:hAnsiTheme="majorHAnsi" w:cstheme="majorHAnsi"/>
                      <w:b/>
                      <w:sz w:val="16"/>
                      <w:lang w:val="fr-BE"/>
                    </w:rPr>
                  </w:pPr>
                  <w:r>
                    <w:rPr>
                      <w:rFonts w:asciiTheme="majorHAnsi" w:hAnsiTheme="majorHAnsi" w:cstheme="majorHAnsi"/>
                      <w:b/>
                      <w:sz w:val="14"/>
                      <w:szCs w:val="18"/>
                      <w:u w:val="single"/>
                      <w:lang w:val="fr-BE"/>
                    </w:rPr>
                    <w:t>Bureau siège :</w:t>
                  </w:r>
                  <w:r>
                    <w:rPr>
                      <w:rFonts w:asciiTheme="majorHAnsi" w:hAnsiTheme="majorHAnsi" w:cstheme="majorHAnsi"/>
                      <w:b/>
                      <w:sz w:val="14"/>
                      <w:szCs w:val="18"/>
                      <w:lang w:val="fr-BE"/>
                    </w:rPr>
                    <w:t xml:space="preserve"> Au chef-lieu de la Province Cibitoke (Nord-Ouest du Burundi) en face de l’ONG CONCERN </w:t>
                  </w:r>
                  <w:r>
                    <w:rPr>
                      <w:rFonts w:asciiTheme="majorHAnsi" w:hAnsiTheme="majorHAnsi" w:cstheme="majorHAnsi"/>
                      <w:sz w:val="16"/>
                      <w:lang w:val="fr-BE"/>
                    </w:rPr>
                    <w:t>World Wide.</w:t>
                  </w:r>
                  <w:r>
                    <w:rPr>
                      <w:rFonts w:asciiTheme="majorHAnsi" w:hAnsiTheme="majorHAnsi" w:cstheme="majorHAnsi"/>
                      <w:b/>
                      <w:sz w:val="16"/>
                      <w:lang w:val="fr-BE"/>
                    </w:rPr>
                    <w:t xml:space="preserve"> </w:t>
                  </w:r>
                </w:p>
                <w:p w:rsidR="00236391" w:rsidRDefault="00236391" w:rsidP="00236391">
                  <w:pPr>
                    <w:shd w:val="clear" w:color="auto" w:fill="FDE9D9" w:themeFill="accent6" w:themeFillTint="33"/>
                    <w:jc w:val="center"/>
                    <w:rPr>
                      <w:rFonts w:asciiTheme="majorHAnsi" w:hAnsiTheme="majorHAnsi" w:cstheme="majorHAnsi"/>
                      <w:sz w:val="18"/>
                      <w:szCs w:val="22"/>
                    </w:rPr>
                  </w:pPr>
                  <w:r>
                    <w:rPr>
                      <w:rFonts w:asciiTheme="majorHAnsi" w:hAnsiTheme="majorHAnsi" w:cstheme="majorHAnsi"/>
                      <w:b/>
                      <w:sz w:val="16"/>
                      <w:lang w:val="fr-BE"/>
                    </w:rPr>
                    <w:t xml:space="preserve">Ord. Min : N° 530/231 du 9/03/2006, </w:t>
                  </w:r>
                </w:p>
                <w:p w:rsidR="00236391" w:rsidRDefault="00236391" w:rsidP="00236391">
                  <w:pPr>
                    <w:shd w:val="clear" w:color="auto" w:fill="FFF2CC"/>
                    <w:jc w:val="center"/>
                    <w:rPr>
                      <w:rFonts w:asciiTheme="majorHAnsi" w:hAnsiTheme="majorHAnsi" w:cstheme="majorHAnsi"/>
                      <w:b/>
                      <w:color w:val="0070C0"/>
                      <w:sz w:val="14"/>
                      <w:lang w:val="fr-BE"/>
                    </w:rPr>
                  </w:pPr>
                  <w:r>
                    <w:rPr>
                      <w:rFonts w:asciiTheme="majorHAnsi" w:hAnsiTheme="majorHAnsi" w:cstheme="majorHAnsi"/>
                      <w:b/>
                      <w:color w:val="0070C0"/>
                      <w:sz w:val="14"/>
                      <w:lang w:val="fr-BE"/>
                    </w:rPr>
                    <w:t>Prise d’acte du 29/01/2019 n° 530/173/CAB/2019  conformité sur la nouvelle loi régissant les ASBL au Burundi.</w:t>
                  </w:r>
                </w:p>
                <w:p w:rsidR="00236391" w:rsidRDefault="00236391" w:rsidP="00236391">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 xml:space="preserve">L’actuelle ordonnance : n° 530/460 du 20/05/2021 portant changement de dénomination de l’ALUCOVI à </w:t>
                  </w:r>
                  <w:r w:rsidR="009143E8">
                    <w:rPr>
                      <w:rFonts w:asciiTheme="majorHAnsi" w:hAnsiTheme="majorHAnsi" w:cstheme="majorHAnsi"/>
                      <w:b/>
                      <w:color w:val="7030A0"/>
                      <w:sz w:val="14"/>
                      <w:szCs w:val="18"/>
                      <w:lang w:val="fr-BE"/>
                    </w:rPr>
                    <w:t>ALUCOVIS-APDD</w:t>
                  </w:r>
                  <w:r>
                    <w:rPr>
                      <w:rFonts w:asciiTheme="majorHAnsi" w:hAnsiTheme="majorHAnsi" w:cstheme="majorHAnsi"/>
                      <w:b/>
                      <w:color w:val="7030A0"/>
                      <w:sz w:val="14"/>
                      <w:szCs w:val="18"/>
                      <w:lang w:val="fr-BE"/>
                    </w:rPr>
                    <w:t xml:space="preserve"> </w:t>
                  </w:r>
                </w:p>
                <w:p w:rsidR="00236391" w:rsidRDefault="00236391" w:rsidP="00236391">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Sous une Prise d’acte ministérielle n° Réf : 530/5467/CAB/2021 du 20/05/2021</w:t>
                  </w:r>
                </w:p>
                <w:p w:rsidR="00236391" w:rsidRDefault="00236391" w:rsidP="00236391">
                  <w:pPr>
                    <w:rPr>
                      <w:rFonts w:asciiTheme="minorHAnsi" w:hAnsiTheme="minorHAnsi" w:cstheme="minorBidi"/>
                      <w:sz w:val="22"/>
                      <w:szCs w:val="22"/>
                    </w:rPr>
                  </w:pPr>
                </w:p>
              </w:txbxContent>
            </v:textbox>
            <w10:wrap anchorx="margin"/>
          </v:shape>
        </w:pict>
      </w:r>
    </w:p>
    <w:p w:rsidR="00236391" w:rsidRDefault="00236391" w:rsidP="00236391">
      <w:pPr>
        <w:pStyle w:val="Titre2"/>
        <w:rPr>
          <w:rFonts w:eastAsia="SimSun"/>
          <w:lang w:val="fr-CA"/>
        </w:rPr>
      </w:pPr>
    </w:p>
    <w:p w:rsidR="00236391" w:rsidRDefault="00236391" w:rsidP="00AF5D9E">
      <w:pPr>
        <w:pStyle w:val="Titre2"/>
        <w:jc w:val="center"/>
      </w:pPr>
    </w:p>
    <w:p w:rsidR="00E659B8" w:rsidRPr="00AF5D9E" w:rsidRDefault="00E659B8" w:rsidP="00AF5D9E">
      <w:pPr>
        <w:pStyle w:val="Titre2"/>
        <w:jc w:val="center"/>
        <w:rPr>
          <w:u w:val="single"/>
        </w:rPr>
      </w:pPr>
      <w:r w:rsidRPr="00AF5D9E">
        <w:t xml:space="preserve">FICHE D’INVENTAIRE INDIVIDUEL ET CONTRADICTOIRE DES MATERIELS </w:t>
      </w:r>
      <w:r w:rsidRPr="00AF5D9E">
        <w:rPr>
          <w:u w:val="single"/>
        </w:rPr>
        <w:t>ET   MOBILIERS DE BUREAU CONFIES À UN DETENTEUR</w:t>
      </w:r>
    </w:p>
    <w:p w:rsidR="00E659B8" w:rsidRPr="00F61E79" w:rsidRDefault="00E659B8" w:rsidP="00E659B8">
      <w:pPr>
        <w:spacing w:line="276" w:lineRule="auto"/>
        <w:jc w:val="both"/>
        <w:rPr>
          <w:rFonts w:ascii="Arial Narrow" w:hAnsi="Arial Narrow" w:cs="Arial"/>
          <w:b/>
          <w:bCs/>
        </w:rPr>
      </w:pPr>
    </w:p>
    <w:p w:rsidR="00E659B8" w:rsidRPr="00F61E79" w:rsidRDefault="00E659B8" w:rsidP="00E659B8">
      <w:pPr>
        <w:spacing w:line="276" w:lineRule="auto"/>
        <w:jc w:val="both"/>
        <w:rPr>
          <w:rFonts w:ascii="Arial Narrow" w:hAnsi="Arial Narrow" w:cs="Arial"/>
        </w:rPr>
      </w:pPr>
    </w:p>
    <w:tbl>
      <w:tblPr>
        <w:tblW w:w="10774"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7"/>
        <w:gridCol w:w="1559"/>
        <w:gridCol w:w="993"/>
        <w:gridCol w:w="1134"/>
        <w:gridCol w:w="1701"/>
        <w:gridCol w:w="1559"/>
        <w:gridCol w:w="1701"/>
      </w:tblGrid>
      <w:tr w:rsidR="00E659B8" w:rsidRPr="00F61E79" w:rsidTr="00E659B8">
        <w:trPr>
          <w:cantSplit/>
          <w:trHeight w:val="767"/>
        </w:trPr>
        <w:tc>
          <w:tcPr>
            <w:tcW w:w="2127" w:type="dxa"/>
          </w:tcPr>
          <w:p w:rsidR="00E659B8" w:rsidRPr="00F61E79" w:rsidRDefault="00E659B8" w:rsidP="00E659B8">
            <w:pPr>
              <w:spacing w:line="276" w:lineRule="auto"/>
              <w:jc w:val="both"/>
              <w:rPr>
                <w:rFonts w:ascii="Arial Narrow" w:hAnsi="Arial Narrow" w:cs="Arial"/>
                <w:b/>
                <w:bCs/>
              </w:rPr>
            </w:pPr>
            <w:r w:rsidRPr="00F61E79">
              <w:rPr>
                <w:rFonts w:ascii="Arial Narrow" w:hAnsi="Arial Narrow" w:cs="Arial"/>
                <w:b/>
                <w:bCs/>
              </w:rPr>
              <w:t>Date d’Acquisition</w:t>
            </w:r>
          </w:p>
        </w:tc>
        <w:tc>
          <w:tcPr>
            <w:tcW w:w="1559" w:type="dxa"/>
          </w:tcPr>
          <w:p w:rsidR="00E659B8" w:rsidRPr="00F61E79" w:rsidRDefault="00E659B8" w:rsidP="00E659B8">
            <w:pPr>
              <w:spacing w:line="276" w:lineRule="auto"/>
              <w:jc w:val="both"/>
              <w:rPr>
                <w:rFonts w:ascii="Arial Narrow" w:hAnsi="Arial Narrow" w:cs="Arial"/>
                <w:b/>
                <w:bCs/>
              </w:rPr>
            </w:pPr>
            <w:r w:rsidRPr="00F61E79">
              <w:rPr>
                <w:rFonts w:ascii="Arial Narrow" w:hAnsi="Arial Narrow" w:cs="Arial"/>
                <w:b/>
                <w:bCs/>
              </w:rPr>
              <w:t>Désignation des matières</w:t>
            </w:r>
          </w:p>
          <w:p w:rsidR="00E659B8" w:rsidRPr="00F61E79" w:rsidRDefault="00E659B8" w:rsidP="00E659B8">
            <w:pPr>
              <w:spacing w:line="276" w:lineRule="auto"/>
              <w:jc w:val="both"/>
              <w:rPr>
                <w:rFonts w:ascii="Arial Narrow" w:hAnsi="Arial Narrow" w:cs="Arial"/>
                <w:b/>
                <w:bCs/>
              </w:rPr>
            </w:pPr>
          </w:p>
        </w:tc>
        <w:tc>
          <w:tcPr>
            <w:tcW w:w="993" w:type="dxa"/>
          </w:tcPr>
          <w:p w:rsidR="00E659B8" w:rsidRPr="00F61E79" w:rsidRDefault="00E659B8" w:rsidP="00E659B8">
            <w:pPr>
              <w:spacing w:line="276" w:lineRule="auto"/>
              <w:jc w:val="both"/>
              <w:rPr>
                <w:rFonts w:ascii="Arial Narrow" w:hAnsi="Arial Narrow" w:cs="Arial"/>
                <w:b/>
                <w:bCs/>
              </w:rPr>
            </w:pPr>
            <w:r w:rsidRPr="00F61E79">
              <w:rPr>
                <w:rFonts w:ascii="Arial Narrow" w:hAnsi="Arial Narrow" w:cs="Arial"/>
                <w:b/>
                <w:bCs/>
              </w:rPr>
              <w:t>Nombre</w:t>
            </w:r>
          </w:p>
          <w:p w:rsidR="00E659B8" w:rsidRPr="00F61E79" w:rsidRDefault="00E659B8" w:rsidP="00E659B8">
            <w:pPr>
              <w:spacing w:line="276" w:lineRule="auto"/>
              <w:jc w:val="both"/>
              <w:rPr>
                <w:rFonts w:ascii="Arial Narrow" w:hAnsi="Arial Narrow" w:cs="Arial"/>
                <w:b/>
                <w:bCs/>
              </w:rPr>
            </w:pPr>
            <w:r w:rsidRPr="00F61E79">
              <w:rPr>
                <w:rFonts w:ascii="Arial Narrow" w:hAnsi="Arial Narrow" w:cs="Arial"/>
                <w:b/>
                <w:bCs/>
              </w:rPr>
              <w:t>Unités</w:t>
            </w:r>
          </w:p>
          <w:p w:rsidR="00E659B8" w:rsidRPr="00F61E79" w:rsidRDefault="00E659B8" w:rsidP="00E659B8">
            <w:pPr>
              <w:spacing w:line="276" w:lineRule="auto"/>
              <w:jc w:val="both"/>
              <w:rPr>
                <w:rFonts w:ascii="Arial Narrow" w:hAnsi="Arial Narrow" w:cs="Arial"/>
                <w:b/>
                <w:bCs/>
              </w:rPr>
            </w:pPr>
          </w:p>
        </w:tc>
        <w:tc>
          <w:tcPr>
            <w:tcW w:w="1134" w:type="dxa"/>
          </w:tcPr>
          <w:p w:rsidR="00E659B8" w:rsidRPr="00F61E79" w:rsidRDefault="00E659B8" w:rsidP="00E659B8">
            <w:pPr>
              <w:spacing w:line="276" w:lineRule="auto"/>
              <w:jc w:val="both"/>
              <w:rPr>
                <w:rFonts w:ascii="Arial Narrow" w:hAnsi="Arial Narrow" w:cs="Arial"/>
                <w:b/>
                <w:bCs/>
              </w:rPr>
            </w:pPr>
            <w:r w:rsidRPr="00F61E79">
              <w:rPr>
                <w:rFonts w:ascii="Arial Narrow" w:hAnsi="Arial Narrow" w:cs="Arial"/>
                <w:b/>
                <w:bCs/>
              </w:rPr>
              <w:t>Date</w:t>
            </w:r>
          </w:p>
          <w:p w:rsidR="00E659B8" w:rsidRPr="00F61E79" w:rsidRDefault="00E659B8" w:rsidP="00E659B8">
            <w:pPr>
              <w:spacing w:line="276" w:lineRule="auto"/>
              <w:jc w:val="both"/>
              <w:rPr>
                <w:rFonts w:ascii="Arial Narrow" w:hAnsi="Arial Narrow" w:cs="Arial"/>
                <w:b/>
                <w:bCs/>
              </w:rPr>
            </w:pPr>
            <w:r w:rsidRPr="00F61E79">
              <w:rPr>
                <w:rFonts w:ascii="Arial Narrow" w:hAnsi="Arial Narrow" w:cs="Arial"/>
                <w:b/>
                <w:bCs/>
              </w:rPr>
              <w:t>Reprise</w:t>
            </w:r>
          </w:p>
        </w:tc>
        <w:tc>
          <w:tcPr>
            <w:tcW w:w="1701" w:type="dxa"/>
          </w:tcPr>
          <w:p w:rsidR="00E659B8" w:rsidRPr="00F61E79" w:rsidRDefault="00E659B8" w:rsidP="00E659B8">
            <w:pPr>
              <w:spacing w:line="276" w:lineRule="auto"/>
              <w:jc w:val="both"/>
              <w:rPr>
                <w:rFonts w:ascii="Arial Narrow" w:hAnsi="Arial Narrow" w:cs="Arial"/>
                <w:b/>
                <w:bCs/>
              </w:rPr>
            </w:pPr>
            <w:r w:rsidRPr="00F61E79">
              <w:rPr>
                <w:rFonts w:ascii="Arial Narrow" w:hAnsi="Arial Narrow" w:cs="Arial"/>
                <w:b/>
                <w:bCs/>
              </w:rPr>
              <w:t>Nombre Unités</w:t>
            </w:r>
          </w:p>
          <w:p w:rsidR="00E659B8" w:rsidRPr="00F61E79" w:rsidRDefault="00E659B8" w:rsidP="00E659B8">
            <w:pPr>
              <w:spacing w:line="276" w:lineRule="auto"/>
              <w:jc w:val="both"/>
              <w:rPr>
                <w:rFonts w:ascii="Arial Narrow" w:hAnsi="Arial Narrow" w:cs="Arial"/>
                <w:b/>
                <w:bCs/>
              </w:rPr>
            </w:pPr>
            <w:r w:rsidRPr="00F61E79">
              <w:rPr>
                <w:rFonts w:ascii="Arial Narrow" w:hAnsi="Arial Narrow" w:cs="Arial"/>
                <w:b/>
                <w:bCs/>
              </w:rPr>
              <w:t>Reprises</w:t>
            </w:r>
          </w:p>
        </w:tc>
        <w:tc>
          <w:tcPr>
            <w:tcW w:w="1559" w:type="dxa"/>
          </w:tcPr>
          <w:p w:rsidR="00E659B8" w:rsidRPr="00F61E79" w:rsidRDefault="00E659B8" w:rsidP="00E659B8">
            <w:pPr>
              <w:spacing w:line="276" w:lineRule="auto"/>
              <w:jc w:val="both"/>
              <w:rPr>
                <w:rFonts w:ascii="Arial Narrow" w:hAnsi="Arial Narrow" w:cs="Arial"/>
                <w:b/>
                <w:bCs/>
              </w:rPr>
            </w:pPr>
          </w:p>
          <w:p w:rsidR="00E659B8" w:rsidRPr="00F61E79" w:rsidRDefault="00E659B8" w:rsidP="00E659B8">
            <w:pPr>
              <w:spacing w:line="276" w:lineRule="auto"/>
              <w:jc w:val="both"/>
              <w:rPr>
                <w:rFonts w:ascii="Arial Narrow" w:hAnsi="Arial Narrow" w:cs="Arial"/>
                <w:b/>
                <w:bCs/>
              </w:rPr>
            </w:pPr>
            <w:r w:rsidRPr="00F61E79">
              <w:rPr>
                <w:rFonts w:ascii="Arial Narrow" w:hAnsi="Arial Narrow" w:cs="Arial"/>
                <w:b/>
                <w:bCs/>
              </w:rPr>
              <w:t>Observations</w:t>
            </w:r>
          </w:p>
        </w:tc>
        <w:tc>
          <w:tcPr>
            <w:tcW w:w="1701" w:type="dxa"/>
          </w:tcPr>
          <w:p w:rsidR="00E659B8" w:rsidRPr="00F61E79" w:rsidRDefault="00E659B8" w:rsidP="00E659B8">
            <w:pPr>
              <w:spacing w:line="276" w:lineRule="auto"/>
              <w:jc w:val="both"/>
              <w:rPr>
                <w:rFonts w:ascii="Arial Narrow" w:hAnsi="Arial Narrow" w:cs="Arial"/>
                <w:b/>
                <w:bCs/>
              </w:rPr>
            </w:pPr>
          </w:p>
          <w:p w:rsidR="00E659B8" w:rsidRPr="00F61E79" w:rsidRDefault="00E659B8" w:rsidP="00E659B8">
            <w:pPr>
              <w:spacing w:line="276" w:lineRule="auto"/>
              <w:jc w:val="both"/>
              <w:rPr>
                <w:rFonts w:ascii="Arial Narrow" w:hAnsi="Arial Narrow" w:cs="Arial"/>
                <w:b/>
                <w:bCs/>
              </w:rPr>
            </w:pPr>
            <w:r w:rsidRPr="00F61E79">
              <w:rPr>
                <w:rFonts w:ascii="Arial Narrow" w:hAnsi="Arial Narrow" w:cs="Arial"/>
                <w:b/>
                <w:bCs/>
              </w:rPr>
              <w:t xml:space="preserve">BAILLEURS </w:t>
            </w:r>
          </w:p>
        </w:tc>
      </w:tr>
      <w:tr w:rsidR="00E659B8" w:rsidRPr="00F61E79" w:rsidTr="00E659B8">
        <w:trPr>
          <w:cantSplit/>
        </w:trPr>
        <w:tc>
          <w:tcPr>
            <w:tcW w:w="2127" w:type="dxa"/>
          </w:tcPr>
          <w:p w:rsidR="00E659B8" w:rsidRPr="00F61E79" w:rsidRDefault="00E659B8" w:rsidP="00E659B8">
            <w:pPr>
              <w:spacing w:line="276" w:lineRule="auto"/>
              <w:jc w:val="both"/>
              <w:rPr>
                <w:rFonts w:ascii="Arial Narrow" w:hAnsi="Arial Narrow" w:cs="Arial"/>
              </w:rPr>
            </w:pPr>
          </w:p>
        </w:tc>
        <w:tc>
          <w:tcPr>
            <w:tcW w:w="1559" w:type="dxa"/>
          </w:tcPr>
          <w:p w:rsidR="00E659B8" w:rsidRPr="00F61E79" w:rsidRDefault="00E659B8" w:rsidP="00E659B8">
            <w:pPr>
              <w:spacing w:line="276" w:lineRule="auto"/>
              <w:jc w:val="both"/>
              <w:rPr>
                <w:rFonts w:ascii="Arial Narrow" w:hAnsi="Arial Narrow" w:cs="Arial"/>
              </w:rPr>
            </w:pPr>
          </w:p>
        </w:tc>
        <w:tc>
          <w:tcPr>
            <w:tcW w:w="993" w:type="dxa"/>
          </w:tcPr>
          <w:p w:rsidR="00E659B8" w:rsidRPr="00F61E79" w:rsidRDefault="00E659B8" w:rsidP="00E659B8">
            <w:pPr>
              <w:spacing w:line="276" w:lineRule="auto"/>
              <w:jc w:val="both"/>
              <w:rPr>
                <w:rFonts w:ascii="Arial Narrow" w:hAnsi="Arial Narrow" w:cs="Arial"/>
              </w:rPr>
            </w:pPr>
          </w:p>
        </w:tc>
        <w:tc>
          <w:tcPr>
            <w:tcW w:w="1134" w:type="dxa"/>
          </w:tcPr>
          <w:p w:rsidR="00E659B8" w:rsidRPr="00F61E79" w:rsidRDefault="00E659B8" w:rsidP="00E659B8">
            <w:pPr>
              <w:spacing w:line="276" w:lineRule="auto"/>
              <w:jc w:val="both"/>
              <w:rPr>
                <w:rFonts w:ascii="Arial Narrow" w:hAnsi="Arial Narrow" w:cs="Arial"/>
              </w:rPr>
            </w:pPr>
          </w:p>
        </w:tc>
        <w:tc>
          <w:tcPr>
            <w:tcW w:w="1701" w:type="dxa"/>
          </w:tcPr>
          <w:p w:rsidR="00E659B8" w:rsidRPr="00F61E79" w:rsidRDefault="00E659B8" w:rsidP="00E659B8">
            <w:pPr>
              <w:spacing w:line="276" w:lineRule="auto"/>
              <w:jc w:val="both"/>
              <w:rPr>
                <w:rFonts w:ascii="Arial Narrow" w:hAnsi="Arial Narrow" w:cs="Arial"/>
              </w:rPr>
            </w:pPr>
          </w:p>
        </w:tc>
        <w:tc>
          <w:tcPr>
            <w:tcW w:w="1559" w:type="dxa"/>
          </w:tcPr>
          <w:p w:rsidR="00E659B8" w:rsidRPr="00F61E79" w:rsidRDefault="00E659B8" w:rsidP="00E659B8">
            <w:pPr>
              <w:spacing w:line="276" w:lineRule="auto"/>
              <w:jc w:val="both"/>
              <w:rPr>
                <w:rFonts w:ascii="Arial Narrow" w:hAnsi="Arial Narrow" w:cs="Arial"/>
              </w:rPr>
            </w:pPr>
          </w:p>
        </w:tc>
        <w:tc>
          <w:tcPr>
            <w:tcW w:w="1701" w:type="dxa"/>
          </w:tcPr>
          <w:p w:rsidR="00E659B8" w:rsidRPr="00F61E79" w:rsidRDefault="00E659B8" w:rsidP="00E659B8">
            <w:pPr>
              <w:spacing w:line="276" w:lineRule="auto"/>
              <w:jc w:val="both"/>
              <w:rPr>
                <w:rFonts w:ascii="Arial Narrow" w:hAnsi="Arial Narrow" w:cs="Arial"/>
              </w:rPr>
            </w:pPr>
          </w:p>
        </w:tc>
      </w:tr>
      <w:tr w:rsidR="00E659B8" w:rsidRPr="00F61E79" w:rsidTr="00E659B8">
        <w:trPr>
          <w:cantSplit/>
        </w:trPr>
        <w:tc>
          <w:tcPr>
            <w:tcW w:w="2127" w:type="dxa"/>
          </w:tcPr>
          <w:p w:rsidR="00E659B8" w:rsidRPr="00F61E79" w:rsidRDefault="00E659B8" w:rsidP="00E659B8">
            <w:pPr>
              <w:spacing w:line="276" w:lineRule="auto"/>
              <w:jc w:val="both"/>
              <w:rPr>
                <w:rFonts w:ascii="Arial Narrow" w:hAnsi="Arial Narrow" w:cs="Arial"/>
              </w:rPr>
            </w:pPr>
          </w:p>
        </w:tc>
        <w:tc>
          <w:tcPr>
            <w:tcW w:w="1559" w:type="dxa"/>
          </w:tcPr>
          <w:p w:rsidR="00E659B8" w:rsidRPr="00F61E79" w:rsidRDefault="00E659B8" w:rsidP="00E659B8">
            <w:pPr>
              <w:spacing w:line="276" w:lineRule="auto"/>
              <w:jc w:val="both"/>
              <w:rPr>
                <w:rFonts w:ascii="Arial Narrow" w:hAnsi="Arial Narrow" w:cs="Arial"/>
              </w:rPr>
            </w:pPr>
          </w:p>
        </w:tc>
        <w:tc>
          <w:tcPr>
            <w:tcW w:w="993" w:type="dxa"/>
          </w:tcPr>
          <w:p w:rsidR="00E659B8" w:rsidRPr="00F61E79" w:rsidRDefault="00E659B8" w:rsidP="00E659B8">
            <w:pPr>
              <w:spacing w:line="276" w:lineRule="auto"/>
              <w:jc w:val="both"/>
              <w:rPr>
                <w:rFonts w:ascii="Arial Narrow" w:hAnsi="Arial Narrow" w:cs="Arial"/>
              </w:rPr>
            </w:pPr>
          </w:p>
        </w:tc>
        <w:tc>
          <w:tcPr>
            <w:tcW w:w="1134" w:type="dxa"/>
          </w:tcPr>
          <w:p w:rsidR="00E659B8" w:rsidRPr="00F61E79" w:rsidRDefault="00E659B8" w:rsidP="00E659B8">
            <w:pPr>
              <w:spacing w:line="276" w:lineRule="auto"/>
              <w:jc w:val="both"/>
              <w:rPr>
                <w:rFonts w:ascii="Arial Narrow" w:hAnsi="Arial Narrow" w:cs="Arial"/>
              </w:rPr>
            </w:pPr>
          </w:p>
        </w:tc>
        <w:tc>
          <w:tcPr>
            <w:tcW w:w="1701" w:type="dxa"/>
          </w:tcPr>
          <w:p w:rsidR="00E659B8" w:rsidRPr="00F61E79" w:rsidRDefault="00E659B8" w:rsidP="00E659B8">
            <w:pPr>
              <w:spacing w:line="276" w:lineRule="auto"/>
              <w:jc w:val="both"/>
              <w:rPr>
                <w:rFonts w:ascii="Arial Narrow" w:hAnsi="Arial Narrow" w:cs="Arial"/>
              </w:rPr>
            </w:pPr>
          </w:p>
        </w:tc>
        <w:tc>
          <w:tcPr>
            <w:tcW w:w="1559" w:type="dxa"/>
          </w:tcPr>
          <w:p w:rsidR="00E659B8" w:rsidRPr="00F61E79" w:rsidRDefault="00E659B8" w:rsidP="00E659B8">
            <w:pPr>
              <w:spacing w:line="276" w:lineRule="auto"/>
              <w:jc w:val="both"/>
              <w:rPr>
                <w:rFonts w:ascii="Arial Narrow" w:hAnsi="Arial Narrow" w:cs="Arial"/>
              </w:rPr>
            </w:pPr>
          </w:p>
        </w:tc>
        <w:tc>
          <w:tcPr>
            <w:tcW w:w="1701" w:type="dxa"/>
          </w:tcPr>
          <w:p w:rsidR="00E659B8" w:rsidRPr="00F61E79" w:rsidRDefault="00E659B8" w:rsidP="00E659B8">
            <w:pPr>
              <w:spacing w:line="276" w:lineRule="auto"/>
              <w:jc w:val="both"/>
              <w:rPr>
                <w:rFonts w:ascii="Arial Narrow" w:hAnsi="Arial Narrow" w:cs="Arial"/>
              </w:rPr>
            </w:pPr>
          </w:p>
        </w:tc>
      </w:tr>
      <w:tr w:rsidR="00E659B8" w:rsidRPr="00F61E79" w:rsidTr="00E659B8">
        <w:trPr>
          <w:cantSplit/>
        </w:trPr>
        <w:tc>
          <w:tcPr>
            <w:tcW w:w="2127" w:type="dxa"/>
          </w:tcPr>
          <w:p w:rsidR="00E659B8" w:rsidRPr="00F61E79" w:rsidRDefault="00E659B8" w:rsidP="00E659B8">
            <w:pPr>
              <w:spacing w:line="276" w:lineRule="auto"/>
              <w:jc w:val="both"/>
              <w:rPr>
                <w:rFonts w:ascii="Arial Narrow" w:hAnsi="Arial Narrow" w:cs="Arial"/>
              </w:rPr>
            </w:pPr>
          </w:p>
        </w:tc>
        <w:tc>
          <w:tcPr>
            <w:tcW w:w="1559" w:type="dxa"/>
          </w:tcPr>
          <w:p w:rsidR="00E659B8" w:rsidRPr="00F61E79" w:rsidRDefault="00E659B8" w:rsidP="00E659B8">
            <w:pPr>
              <w:spacing w:line="276" w:lineRule="auto"/>
              <w:jc w:val="both"/>
              <w:rPr>
                <w:rFonts w:ascii="Arial Narrow" w:hAnsi="Arial Narrow" w:cs="Arial"/>
              </w:rPr>
            </w:pPr>
          </w:p>
        </w:tc>
        <w:tc>
          <w:tcPr>
            <w:tcW w:w="993" w:type="dxa"/>
          </w:tcPr>
          <w:p w:rsidR="00E659B8" w:rsidRPr="00F61E79" w:rsidRDefault="00E659B8" w:rsidP="00E659B8">
            <w:pPr>
              <w:spacing w:line="276" w:lineRule="auto"/>
              <w:jc w:val="both"/>
              <w:rPr>
                <w:rFonts w:ascii="Arial Narrow" w:hAnsi="Arial Narrow" w:cs="Arial"/>
              </w:rPr>
            </w:pPr>
          </w:p>
        </w:tc>
        <w:tc>
          <w:tcPr>
            <w:tcW w:w="1134" w:type="dxa"/>
          </w:tcPr>
          <w:p w:rsidR="00E659B8" w:rsidRPr="00F61E79" w:rsidRDefault="00E659B8" w:rsidP="00E659B8">
            <w:pPr>
              <w:spacing w:line="276" w:lineRule="auto"/>
              <w:jc w:val="both"/>
              <w:rPr>
                <w:rFonts w:ascii="Arial Narrow" w:hAnsi="Arial Narrow" w:cs="Arial"/>
              </w:rPr>
            </w:pPr>
          </w:p>
        </w:tc>
        <w:tc>
          <w:tcPr>
            <w:tcW w:w="1701" w:type="dxa"/>
          </w:tcPr>
          <w:p w:rsidR="00E659B8" w:rsidRPr="00F61E79" w:rsidRDefault="00E659B8" w:rsidP="00E659B8">
            <w:pPr>
              <w:spacing w:line="276" w:lineRule="auto"/>
              <w:jc w:val="both"/>
              <w:rPr>
                <w:rFonts w:ascii="Arial Narrow" w:hAnsi="Arial Narrow" w:cs="Arial"/>
              </w:rPr>
            </w:pPr>
          </w:p>
        </w:tc>
        <w:tc>
          <w:tcPr>
            <w:tcW w:w="1559" w:type="dxa"/>
          </w:tcPr>
          <w:p w:rsidR="00E659B8" w:rsidRPr="00F61E79" w:rsidRDefault="00E659B8" w:rsidP="00E659B8">
            <w:pPr>
              <w:spacing w:line="276" w:lineRule="auto"/>
              <w:jc w:val="both"/>
              <w:rPr>
                <w:rFonts w:ascii="Arial Narrow" w:hAnsi="Arial Narrow" w:cs="Arial"/>
              </w:rPr>
            </w:pPr>
          </w:p>
        </w:tc>
        <w:tc>
          <w:tcPr>
            <w:tcW w:w="1701" w:type="dxa"/>
          </w:tcPr>
          <w:p w:rsidR="00E659B8" w:rsidRPr="00F61E79" w:rsidRDefault="00E659B8" w:rsidP="00E659B8">
            <w:pPr>
              <w:spacing w:line="276" w:lineRule="auto"/>
              <w:jc w:val="both"/>
              <w:rPr>
                <w:rFonts w:ascii="Arial Narrow" w:hAnsi="Arial Narrow" w:cs="Arial"/>
              </w:rPr>
            </w:pPr>
          </w:p>
        </w:tc>
      </w:tr>
      <w:tr w:rsidR="00E659B8" w:rsidRPr="00F61E79" w:rsidTr="00E659B8">
        <w:trPr>
          <w:cantSplit/>
        </w:trPr>
        <w:tc>
          <w:tcPr>
            <w:tcW w:w="2127" w:type="dxa"/>
          </w:tcPr>
          <w:p w:rsidR="00E659B8" w:rsidRPr="00F61E79" w:rsidRDefault="00E659B8" w:rsidP="00E659B8">
            <w:pPr>
              <w:spacing w:line="276" w:lineRule="auto"/>
              <w:jc w:val="both"/>
              <w:rPr>
                <w:rFonts w:ascii="Arial Narrow" w:hAnsi="Arial Narrow" w:cs="Arial"/>
              </w:rPr>
            </w:pPr>
          </w:p>
        </w:tc>
        <w:tc>
          <w:tcPr>
            <w:tcW w:w="1559" w:type="dxa"/>
          </w:tcPr>
          <w:p w:rsidR="00E659B8" w:rsidRPr="00F61E79" w:rsidRDefault="00E659B8" w:rsidP="00E659B8">
            <w:pPr>
              <w:spacing w:line="276" w:lineRule="auto"/>
              <w:jc w:val="both"/>
              <w:rPr>
                <w:rFonts w:ascii="Arial Narrow" w:hAnsi="Arial Narrow" w:cs="Arial"/>
              </w:rPr>
            </w:pPr>
          </w:p>
        </w:tc>
        <w:tc>
          <w:tcPr>
            <w:tcW w:w="993" w:type="dxa"/>
          </w:tcPr>
          <w:p w:rsidR="00E659B8" w:rsidRPr="00F61E79" w:rsidRDefault="00E659B8" w:rsidP="00E659B8">
            <w:pPr>
              <w:spacing w:line="276" w:lineRule="auto"/>
              <w:jc w:val="both"/>
              <w:rPr>
                <w:rFonts w:ascii="Arial Narrow" w:hAnsi="Arial Narrow" w:cs="Arial"/>
              </w:rPr>
            </w:pPr>
          </w:p>
        </w:tc>
        <w:tc>
          <w:tcPr>
            <w:tcW w:w="1134" w:type="dxa"/>
          </w:tcPr>
          <w:p w:rsidR="00E659B8" w:rsidRPr="00F61E79" w:rsidRDefault="00E659B8" w:rsidP="00E659B8">
            <w:pPr>
              <w:spacing w:line="276" w:lineRule="auto"/>
              <w:jc w:val="both"/>
              <w:rPr>
                <w:rFonts w:ascii="Arial Narrow" w:hAnsi="Arial Narrow" w:cs="Arial"/>
              </w:rPr>
            </w:pPr>
          </w:p>
        </w:tc>
        <w:tc>
          <w:tcPr>
            <w:tcW w:w="1701" w:type="dxa"/>
          </w:tcPr>
          <w:p w:rsidR="00E659B8" w:rsidRPr="00F61E79" w:rsidRDefault="00E659B8" w:rsidP="00E659B8">
            <w:pPr>
              <w:spacing w:line="276" w:lineRule="auto"/>
              <w:jc w:val="both"/>
              <w:rPr>
                <w:rFonts w:ascii="Arial Narrow" w:hAnsi="Arial Narrow" w:cs="Arial"/>
              </w:rPr>
            </w:pPr>
          </w:p>
        </w:tc>
        <w:tc>
          <w:tcPr>
            <w:tcW w:w="1559" w:type="dxa"/>
          </w:tcPr>
          <w:p w:rsidR="00E659B8" w:rsidRPr="00F61E79" w:rsidRDefault="00E659B8" w:rsidP="00E659B8">
            <w:pPr>
              <w:spacing w:line="276" w:lineRule="auto"/>
              <w:jc w:val="both"/>
              <w:rPr>
                <w:rFonts w:ascii="Arial Narrow" w:hAnsi="Arial Narrow" w:cs="Arial"/>
              </w:rPr>
            </w:pPr>
          </w:p>
        </w:tc>
        <w:tc>
          <w:tcPr>
            <w:tcW w:w="1701" w:type="dxa"/>
          </w:tcPr>
          <w:p w:rsidR="00E659B8" w:rsidRPr="00F61E79" w:rsidRDefault="00E659B8" w:rsidP="00E659B8">
            <w:pPr>
              <w:spacing w:line="276" w:lineRule="auto"/>
              <w:jc w:val="both"/>
              <w:rPr>
                <w:rFonts w:ascii="Arial Narrow" w:hAnsi="Arial Narrow" w:cs="Arial"/>
              </w:rPr>
            </w:pPr>
          </w:p>
        </w:tc>
      </w:tr>
      <w:tr w:rsidR="00E659B8" w:rsidRPr="00F61E79" w:rsidTr="00E659B8">
        <w:trPr>
          <w:cantSplit/>
        </w:trPr>
        <w:tc>
          <w:tcPr>
            <w:tcW w:w="2127" w:type="dxa"/>
          </w:tcPr>
          <w:p w:rsidR="00E659B8" w:rsidRPr="00F61E79" w:rsidRDefault="00E659B8" w:rsidP="00E659B8">
            <w:pPr>
              <w:spacing w:line="276" w:lineRule="auto"/>
              <w:jc w:val="both"/>
              <w:rPr>
                <w:rFonts w:ascii="Arial Narrow" w:hAnsi="Arial Narrow" w:cs="Arial"/>
              </w:rPr>
            </w:pPr>
          </w:p>
        </w:tc>
        <w:tc>
          <w:tcPr>
            <w:tcW w:w="1559" w:type="dxa"/>
          </w:tcPr>
          <w:p w:rsidR="00E659B8" w:rsidRPr="00F61E79" w:rsidRDefault="00E659B8" w:rsidP="00E659B8">
            <w:pPr>
              <w:spacing w:line="276" w:lineRule="auto"/>
              <w:jc w:val="both"/>
              <w:rPr>
                <w:rFonts w:ascii="Arial Narrow" w:hAnsi="Arial Narrow" w:cs="Arial"/>
              </w:rPr>
            </w:pPr>
          </w:p>
        </w:tc>
        <w:tc>
          <w:tcPr>
            <w:tcW w:w="993" w:type="dxa"/>
          </w:tcPr>
          <w:p w:rsidR="00E659B8" w:rsidRPr="00F61E79" w:rsidRDefault="00E659B8" w:rsidP="00E659B8">
            <w:pPr>
              <w:spacing w:line="276" w:lineRule="auto"/>
              <w:jc w:val="both"/>
              <w:rPr>
                <w:rFonts w:ascii="Arial Narrow" w:hAnsi="Arial Narrow" w:cs="Arial"/>
              </w:rPr>
            </w:pPr>
          </w:p>
        </w:tc>
        <w:tc>
          <w:tcPr>
            <w:tcW w:w="1134" w:type="dxa"/>
          </w:tcPr>
          <w:p w:rsidR="00E659B8" w:rsidRPr="00F61E79" w:rsidRDefault="00E659B8" w:rsidP="00E659B8">
            <w:pPr>
              <w:spacing w:line="276" w:lineRule="auto"/>
              <w:jc w:val="both"/>
              <w:rPr>
                <w:rFonts w:ascii="Arial Narrow" w:hAnsi="Arial Narrow" w:cs="Arial"/>
              </w:rPr>
            </w:pPr>
          </w:p>
        </w:tc>
        <w:tc>
          <w:tcPr>
            <w:tcW w:w="1701" w:type="dxa"/>
          </w:tcPr>
          <w:p w:rsidR="00E659B8" w:rsidRPr="00F61E79" w:rsidRDefault="00E659B8" w:rsidP="00E659B8">
            <w:pPr>
              <w:spacing w:line="276" w:lineRule="auto"/>
              <w:jc w:val="both"/>
              <w:rPr>
                <w:rFonts w:ascii="Arial Narrow" w:hAnsi="Arial Narrow" w:cs="Arial"/>
              </w:rPr>
            </w:pPr>
          </w:p>
        </w:tc>
        <w:tc>
          <w:tcPr>
            <w:tcW w:w="1559" w:type="dxa"/>
          </w:tcPr>
          <w:p w:rsidR="00E659B8" w:rsidRPr="00F61E79" w:rsidRDefault="00E659B8" w:rsidP="00E659B8">
            <w:pPr>
              <w:spacing w:line="276" w:lineRule="auto"/>
              <w:jc w:val="both"/>
              <w:rPr>
                <w:rFonts w:ascii="Arial Narrow" w:hAnsi="Arial Narrow" w:cs="Arial"/>
              </w:rPr>
            </w:pPr>
          </w:p>
        </w:tc>
        <w:tc>
          <w:tcPr>
            <w:tcW w:w="1701" w:type="dxa"/>
          </w:tcPr>
          <w:p w:rsidR="00E659B8" w:rsidRPr="00F61E79" w:rsidRDefault="00E659B8" w:rsidP="00E659B8">
            <w:pPr>
              <w:spacing w:line="276" w:lineRule="auto"/>
              <w:jc w:val="both"/>
              <w:rPr>
                <w:rFonts w:ascii="Arial Narrow" w:hAnsi="Arial Narrow" w:cs="Arial"/>
              </w:rPr>
            </w:pPr>
          </w:p>
        </w:tc>
      </w:tr>
      <w:tr w:rsidR="00E659B8" w:rsidRPr="00F61E79" w:rsidTr="00E659B8">
        <w:trPr>
          <w:cantSplit/>
        </w:trPr>
        <w:tc>
          <w:tcPr>
            <w:tcW w:w="2127" w:type="dxa"/>
          </w:tcPr>
          <w:p w:rsidR="00E659B8" w:rsidRPr="00F61E79" w:rsidRDefault="00E659B8" w:rsidP="00E659B8">
            <w:pPr>
              <w:spacing w:line="276" w:lineRule="auto"/>
              <w:jc w:val="both"/>
              <w:rPr>
                <w:rFonts w:ascii="Arial Narrow" w:hAnsi="Arial Narrow" w:cs="Arial"/>
              </w:rPr>
            </w:pPr>
          </w:p>
        </w:tc>
        <w:tc>
          <w:tcPr>
            <w:tcW w:w="1559" w:type="dxa"/>
          </w:tcPr>
          <w:p w:rsidR="00E659B8" w:rsidRPr="00F61E79" w:rsidRDefault="00E659B8" w:rsidP="00E659B8">
            <w:pPr>
              <w:spacing w:line="276" w:lineRule="auto"/>
              <w:jc w:val="both"/>
              <w:rPr>
                <w:rFonts w:ascii="Arial Narrow" w:hAnsi="Arial Narrow" w:cs="Arial"/>
              </w:rPr>
            </w:pPr>
          </w:p>
        </w:tc>
        <w:tc>
          <w:tcPr>
            <w:tcW w:w="993" w:type="dxa"/>
          </w:tcPr>
          <w:p w:rsidR="00E659B8" w:rsidRPr="00F61E79" w:rsidRDefault="00E659B8" w:rsidP="00E659B8">
            <w:pPr>
              <w:spacing w:line="276" w:lineRule="auto"/>
              <w:jc w:val="both"/>
              <w:rPr>
                <w:rFonts w:ascii="Arial Narrow" w:hAnsi="Arial Narrow" w:cs="Arial"/>
              </w:rPr>
            </w:pPr>
          </w:p>
        </w:tc>
        <w:tc>
          <w:tcPr>
            <w:tcW w:w="1134" w:type="dxa"/>
          </w:tcPr>
          <w:p w:rsidR="00E659B8" w:rsidRPr="00F61E79" w:rsidRDefault="00E659B8" w:rsidP="00E659B8">
            <w:pPr>
              <w:spacing w:line="276" w:lineRule="auto"/>
              <w:jc w:val="both"/>
              <w:rPr>
                <w:rFonts w:ascii="Arial Narrow" w:hAnsi="Arial Narrow" w:cs="Arial"/>
              </w:rPr>
            </w:pPr>
          </w:p>
        </w:tc>
        <w:tc>
          <w:tcPr>
            <w:tcW w:w="1701" w:type="dxa"/>
          </w:tcPr>
          <w:p w:rsidR="00E659B8" w:rsidRPr="00F61E79" w:rsidRDefault="00E659B8" w:rsidP="00E659B8">
            <w:pPr>
              <w:spacing w:line="276" w:lineRule="auto"/>
              <w:jc w:val="both"/>
              <w:rPr>
                <w:rFonts w:ascii="Arial Narrow" w:hAnsi="Arial Narrow" w:cs="Arial"/>
              </w:rPr>
            </w:pPr>
          </w:p>
        </w:tc>
        <w:tc>
          <w:tcPr>
            <w:tcW w:w="1559" w:type="dxa"/>
          </w:tcPr>
          <w:p w:rsidR="00E659B8" w:rsidRPr="00F61E79" w:rsidRDefault="00E659B8" w:rsidP="00E659B8">
            <w:pPr>
              <w:spacing w:line="276" w:lineRule="auto"/>
              <w:jc w:val="both"/>
              <w:rPr>
                <w:rFonts w:ascii="Arial Narrow" w:hAnsi="Arial Narrow" w:cs="Arial"/>
              </w:rPr>
            </w:pPr>
          </w:p>
        </w:tc>
        <w:tc>
          <w:tcPr>
            <w:tcW w:w="1701" w:type="dxa"/>
          </w:tcPr>
          <w:p w:rsidR="00E659B8" w:rsidRPr="00F61E79" w:rsidRDefault="00E659B8" w:rsidP="00E659B8">
            <w:pPr>
              <w:spacing w:line="276" w:lineRule="auto"/>
              <w:jc w:val="both"/>
              <w:rPr>
                <w:rFonts w:ascii="Arial Narrow" w:hAnsi="Arial Narrow" w:cs="Arial"/>
              </w:rPr>
            </w:pPr>
          </w:p>
        </w:tc>
      </w:tr>
      <w:tr w:rsidR="00E659B8" w:rsidRPr="00F61E79" w:rsidTr="00E659B8">
        <w:trPr>
          <w:cantSplit/>
        </w:trPr>
        <w:tc>
          <w:tcPr>
            <w:tcW w:w="2127" w:type="dxa"/>
          </w:tcPr>
          <w:p w:rsidR="00E659B8" w:rsidRPr="00F61E79" w:rsidRDefault="00E659B8" w:rsidP="00E659B8">
            <w:pPr>
              <w:spacing w:line="276" w:lineRule="auto"/>
              <w:jc w:val="both"/>
              <w:rPr>
                <w:rFonts w:ascii="Arial Narrow" w:hAnsi="Arial Narrow" w:cs="Arial"/>
              </w:rPr>
            </w:pPr>
          </w:p>
        </w:tc>
        <w:tc>
          <w:tcPr>
            <w:tcW w:w="1559" w:type="dxa"/>
          </w:tcPr>
          <w:p w:rsidR="00E659B8" w:rsidRPr="00F61E79" w:rsidRDefault="00E659B8" w:rsidP="00E659B8">
            <w:pPr>
              <w:spacing w:line="276" w:lineRule="auto"/>
              <w:jc w:val="both"/>
              <w:rPr>
                <w:rFonts w:ascii="Arial Narrow" w:hAnsi="Arial Narrow" w:cs="Arial"/>
              </w:rPr>
            </w:pPr>
          </w:p>
        </w:tc>
        <w:tc>
          <w:tcPr>
            <w:tcW w:w="993" w:type="dxa"/>
          </w:tcPr>
          <w:p w:rsidR="00E659B8" w:rsidRPr="00F61E79" w:rsidRDefault="00E659B8" w:rsidP="00E659B8">
            <w:pPr>
              <w:spacing w:line="276" w:lineRule="auto"/>
              <w:jc w:val="both"/>
              <w:rPr>
                <w:rFonts w:ascii="Arial Narrow" w:hAnsi="Arial Narrow" w:cs="Arial"/>
              </w:rPr>
            </w:pPr>
          </w:p>
        </w:tc>
        <w:tc>
          <w:tcPr>
            <w:tcW w:w="1134" w:type="dxa"/>
          </w:tcPr>
          <w:p w:rsidR="00E659B8" w:rsidRPr="00F61E79" w:rsidRDefault="00E659B8" w:rsidP="00E659B8">
            <w:pPr>
              <w:spacing w:line="276" w:lineRule="auto"/>
              <w:jc w:val="both"/>
              <w:rPr>
                <w:rFonts w:ascii="Arial Narrow" w:hAnsi="Arial Narrow" w:cs="Arial"/>
              </w:rPr>
            </w:pPr>
          </w:p>
        </w:tc>
        <w:tc>
          <w:tcPr>
            <w:tcW w:w="1701" w:type="dxa"/>
          </w:tcPr>
          <w:p w:rsidR="00E659B8" w:rsidRPr="00F61E79" w:rsidRDefault="00E659B8" w:rsidP="00E659B8">
            <w:pPr>
              <w:spacing w:line="276" w:lineRule="auto"/>
              <w:jc w:val="both"/>
              <w:rPr>
                <w:rFonts w:ascii="Arial Narrow" w:hAnsi="Arial Narrow" w:cs="Arial"/>
              </w:rPr>
            </w:pPr>
          </w:p>
        </w:tc>
        <w:tc>
          <w:tcPr>
            <w:tcW w:w="1559" w:type="dxa"/>
          </w:tcPr>
          <w:p w:rsidR="00E659B8" w:rsidRPr="00F61E79" w:rsidRDefault="00E659B8" w:rsidP="00E659B8">
            <w:pPr>
              <w:spacing w:line="276" w:lineRule="auto"/>
              <w:jc w:val="both"/>
              <w:rPr>
                <w:rFonts w:ascii="Arial Narrow" w:hAnsi="Arial Narrow" w:cs="Arial"/>
              </w:rPr>
            </w:pPr>
          </w:p>
        </w:tc>
        <w:tc>
          <w:tcPr>
            <w:tcW w:w="1701" w:type="dxa"/>
          </w:tcPr>
          <w:p w:rsidR="00E659B8" w:rsidRPr="00F61E79" w:rsidRDefault="00E659B8" w:rsidP="00E659B8">
            <w:pPr>
              <w:spacing w:line="276" w:lineRule="auto"/>
              <w:jc w:val="both"/>
              <w:rPr>
                <w:rFonts w:ascii="Arial Narrow" w:hAnsi="Arial Narrow" w:cs="Arial"/>
              </w:rPr>
            </w:pPr>
          </w:p>
        </w:tc>
      </w:tr>
      <w:tr w:rsidR="00E659B8" w:rsidRPr="00F61E79" w:rsidTr="00E659B8">
        <w:trPr>
          <w:cantSplit/>
        </w:trPr>
        <w:tc>
          <w:tcPr>
            <w:tcW w:w="2127" w:type="dxa"/>
          </w:tcPr>
          <w:p w:rsidR="00E659B8" w:rsidRPr="00F61E79" w:rsidRDefault="00E659B8" w:rsidP="00E659B8">
            <w:pPr>
              <w:spacing w:line="276" w:lineRule="auto"/>
              <w:jc w:val="both"/>
              <w:rPr>
                <w:rFonts w:ascii="Arial Narrow" w:hAnsi="Arial Narrow" w:cs="Arial"/>
              </w:rPr>
            </w:pPr>
          </w:p>
        </w:tc>
        <w:tc>
          <w:tcPr>
            <w:tcW w:w="1559" w:type="dxa"/>
          </w:tcPr>
          <w:p w:rsidR="00E659B8" w:rsidRPr="00F61E79" w:rsidRDefault="00E659B8" w:rsidP="00E659B8">
            <w:pPr>
              <w:spacing w:line="276" w:lineRule="auto"/>
              <w:jc w:val="both"/>
              <w:rPr>
                <w:rFonts w:ascii="Arial Narrow" w:hAnsi="Arial Narrow" w:cs="Arial"/>
              </w:rPr>
            </w:pPr>
          </w:p>
        </w:tc>
        <w:tc>
          <w:tcPr>
            <w:tcW w:w="993" w:type="dxa"/>
          </w:tcPr>
          <w:p w:rsidR="00E659B8" w:rsidRPr="00F61E79" w:rsidRDefault="00E659B8" w:rsidP="00E659B8">
            <w:pPr>
              <w:spacing w:line="276" w:lineRule="auto"/>
              <w:jc w:val="both"/>
              <w:rPr>
                <w:rFonts w:ascii="Arial Narrow" w:hAnsi="Arial Narrow" w:cs="Arial"/>
              </w:rPr>
            </w:pPr>
          </w:p>
        </w:tc>
        <w:tc>
          <w:tcPr>
            <w:tcW w:w="1134" w:type="dxa"/>
          </w:tcPr>
          <w:p w:rsidR="00E659B8" w:rsidRPr="00F61E79" w:rsidRDefault="00E659B8" w:rsidP="00E659B8">
            <w:pPr>
              <w:spacing w:line="276" w:lineRule="auto"/>
              <w:jc w:val="both"/>
              <w:rPr>
                <w:rFonts w:ascii="Arial Narrow" w:hAnsi="Arial Narrow" w:cs="Arial"/>
              </w:rPr>
            </w:pPr>
          </w:p>
        </w:tc>
        <w:tc>
          <w:tcPr>
            <w:tcW w:w="1701" w:type="dxa"/>
          </w:tcPr>
          <w:p w:rsidR="00E659B8" w:rsidRPr="00F61E79" w:rsidRDefault="00E659B8" w:rsidP="00E659B8">
            <w:pPr>
              <w:spacing w:line="276" w:lineRule="auto"/>
              <w:jc w:val="both"/>
              <w:rPr>
                <w:rFonts w:ascii="Arial Narrow" w:hAnsi="Arial Narrow" w:cs="Arial"/>
              </w:rPr>
            </w:pPr>
          </w:p>
        </w:tc>
        <w:tc>
          <w:tcPr>
            <w:tcW w:w="1559" w:type="dxa"/>
          </w:tcPr>
          <w:p w:rsidR="00E659B8" w:rsidRPr="00F61E79" w:rsidRDefault="00E659B8" w:rsidP="00E659B8">
            <w:pPr>
              <w:spacing w:line="276" w:lineRule="auto"/>
              <w:jc w:val="both"/>
              <w:rPr>
                <w:rFonts w:ascii="Arial Narrow" w:hAnsi="Arial Narrow" w:cs="Arial"/>
              </w:rPr>
            </w:pPr>
          </w:p>
        </w:tc>
        <w:tc>
          <w:tcPr>
            <w:tcW w:w="1701" w:type="dxa"/>
          </w:tcPr>
          <w:p w:rsidR="00E659B8" w:rsidRPr="00F61E79" w:rsidRDefault="00E659B8" w:rsidP="00E659B8">
            <w:pPr>
              <w:spacing w:line="276" w:lineRule="auto"/>
              <w:jc w:val="both"/>
              <w:rPr>
                <w:rFonts w:ascii="Arial Narrow" w:hAnsi="Arial Narrow" w:cs="Arial"/>
              </w:rPr>
            </w:pPr>
          </w:p>
        </w:tc>
      </w:tr>
      <w:tr w:rsidR="00E659B8" w:rsidRPr="00F61E79" w:rsidTr="00E659B8">
        <w:trPr>
          <w:cantSplit/>
        </w:trPr>
        <w:tc>
          <w:tcPr>
            <w:tcW w:w="2127" w:type="dxa"/>
          </w:tcPr>
          <w:p w:rsidR="00E659B8" w:rsidRPr="00F61E79" w:rsidRDefault="00E659B8" w:rsidP="00E659B8">
            <w:pPr>
              <w:spacing w:line="276" w:lineRule="auto"/>
              <w:jc w:val="both"/>
              <w:rPr>
                <w:rFonts w:ascii="Arial Narrow" w:hAnsi="Arial Narrow" w:cs="Arial"/>
                <w:highlight w:val="yellow"/>
              </w:rPr>
            </w:pPr>
          </w:p>
        </w:tc>
        <w:tc>
          <w:tcPr>
            <w:tcW w:w="1559" w:type="dxa"/>
          </w:tcPr>
          <w:p w:rsidR="00E659B8" w:rsidRPr="00F61E79" w:rsidRDefault="00E659B8" w:rsidP="00E659B8">
            <w:pPr>
              <w:spacing w:line="276" w:lineRule="auto"/>
              <w:jc w:val="both"/>
              <w:rPr>
                <w:rFonts w:ascii="Arial Narrow" w:hAnsi="Arial Narrow" w:cs="Arial"/>
                <w:highlight w:val="yellow"/>
              </w:rPr>
            </w:pPr>
          </w:p>
        </w:tc>
        <w:tc>
          <w:tcPr>
            <w:tcW w:w="993" w:type="dxa"/>
          </w:tcPr>
          <w:p w:rsidR="00E659B8" w:rsidRPr="00F61E79" w:rsidRDefault="00E659B8" w:rsidP="00E659B8">
            <w:pPr>
              <w:spacing w:line="276" w:lineRule="auto"/>
              <w:jc w:val="both"/>
              <w:rPr>
                <w:rFonts w:ascii="Arial Narrow" w:hAnsi="Arial Narrow" w:cs="Arial"/>
                <w:highlight w:val="yellow"/>
              </w:rPr>
            </w:pPr>
          </w:p>
        </w:tc>
        <w:tc>
          <w:tcPr>
            <w:tcW w:w="1134" w:type="dxa"/>
          </w:tcPr>
          <w:p w:rsidR="00E659B8" w:rsidRPr="00F61E79" w:rsidRDefault="00E659B8" w:rsidP="00E659B8">
            <w:pPr>
              <w:spacing w:line="276" w:lineRule="auto"/>
              <w:jc w:val="both"/>
              <w:rPr>
                <w:rFonts w:ascii="Arial Narrow" w:hAnsi="Arial Narrow" w:cs="Arial"/>
                <w:highlight w:val="yellow"/>
              </w:rPr>
            </w:pPr>
          </w:p>
        </w:tc>
        <w:tc>
          <w:tcPr>
            <w:tcW w:w="1701" w:type="dxa"/>
          </w:tcPr>
          <w:p w:rsidR="00E659B8" w:rsidRPr="00F61E79" w:rsidRDefault="00E659B8" w:rsidP="00E659B8">
            <w:pPr>
              <w:spacing w:line="276" w:lineRule="auto"/>
              <w:jc w:val="both"/>
              <w:rPr>
                <w:rFonts w:ascii="Arial Narrow" w:hAnsi="Arial Narrow" w:cs="Arial"/>
                <w:highlight w:val="yellow"/>
              </w:rPr>
            </w:pPr>
          </w:p>
        </w:tc>
        <w:tc>
          <w:tcPr>
            <w:tcW w:w="1559" w:type="dxa"/>
          </w:tcPr>
          <w:p w:rsidR="00E659B8" w:rsidRPr="00F61E79" w:rsidRDefault="00E659B8" w:rsidP="00E659B8">
            <w:pPr>
              <w:spacing w:line="276" w:lineRule="auto"/>
              <w:jc w:val="both"/>
              <w:rPr>
                <w:rFonts w:ascii="Arial Narrow" w:hAnsi="Arial Narrow" w:cs="Arial"/>
                <w:highlight w:val="yellow"/>
              </w:rPr>
            </w:pPr>
          </w:p>
        </w:tc>
        <w:tc>
          <w:tcPr>
            <w:tcW w:w="1701" w:type="dxa"/>
          </w:tcPr>
          <w:p w:rsidR="00E659B8" w:rsidRPr="00F61E79" w:rsidRDefault="00E659B8" w:rsidP="00E659B8">
            <w:pPr>
              <w:spacing w:line="276" w:lineRule="auto"/>
              <w:jc w:val="both"/>
              <w:rPr>
                <w:rFonts w:ascii="Arial Narrow" w:hAnsi="Arial Narrow" w:cs="Arial"/>
                <w:highlight w:val="yellow"/>
              </w:rPr>
            </w:pPr>
          </w:p>
        </w:tc>
      </w:tr>
      <w:tr w:rsidR="00E659B8" w:rsidRPr="00F61E79" w:rsidTr="00E659B8">
        <w:trPr>
          <w:cantSplit/>
        </w:trPr>
        <w:tc>
          <w:tcPr>
            <w:tcW w:w="2127" w:type="dxa"/>
          </w:tcPr>
          <w:p w:rsidR="00E659B8" w:rsidRPr="00F61E79" w:rsidRDefault="00E659B8" w:rsidP="00E659B8">
            <w:pPr>
              <w:spacing w:line="276" w:lineRule="auto"/>
              <w:jc w:val="both"/>
              <w:rPr>
                <w:rFonts w:ascii="Arial Narrow" w:hAnsi="Arial Narrow" w:cs="Arial"/>
              </w:rPr>
            </w:pPr>
          </w:p>
        </w:tc>
        <w:tc>
          <w:tcPr>
            <w:tcW w:w="1559" w:type="dxa"/>
          </w:tcPr>
          <w:p w:rsidR="00E659B8" w:rsidRPr="00F61E79" w:rsidRDefault="00E659B8" w:rsidP="00E659B8">
            <w:pPr>
              <w:spacing w:line="276" w:lineRule="auto"/>
              <w:jc w:val="both"/>
              <w:rPr>
                <w:rFonts w:ascii="Arial Narrow" w:hAnsi="Arial Narrow" w:cs="Arial"/>
              </w:rPr>
            </w:pPr>
          </w:p>
        </w:tc>
        <w:tc>
          <w:tcPr>
            <w:tcW w:w="993" w:type="dxa"/>
          </w:tcPr>
          <w:p w:rsidR="00E659B8" w:rsidRPr="00F61E79" w:rsidRDefault="00E659B8" w:rsidP="00E659B8">
            <w:pPr>
              <w:spacing w:line="276" w:lineRule="auto"/>
              <w:jc w:val="both"/>
              <w:rPr>
                <w:rFonts w:ascii="Arial Narrow" w:hAnsi="Arial Narrow" w:cs="Arial"/>
              </w:rPr>
            </w:pPr>
          </w:p>
        </w:tc>
        <w:tc>
          <w:tcPr>
            <w:tcW w:w="1134" w:type="dxa"/>
          </w:tcPr>
          <w:p w:rsidR="00E659B8" w:rsidRPr="00F61E79" w:rsidRDefault="00E659B8" w:rsidP="00E659B8">
            <w:pPr>
              <w:spacing w:line="276" w:lineRule="auto"/>
              <w:jc w:val="both"/>
              <w:rPr>
                <w:rFonts w:ascii="Arial Narrow" w:hAnsi="Arial Narrow" w:cs="Arial"/>
              </w:rPr>
            </w:pPr>
          </w:p>
        </w:tc>
        <w:tc>
          <w:tcPr>
            <w:tcW w:w="1701" w:type="dxa"/>
          </w:tcPr>
          <w:p w:rsidR="00E659B8" w:rsidRPr="00F61E79" w:rsidRDefault="00E659B8" w:rsidP="00E659B8">
            <w:pPr>
              <w:spacing w:line="276" w:lineRule="auto"/>
              <w:jc w:val="both"/>
              <w:rPr>
                <w:rFonts w:ascii="Arial Narrow" w:hAnsi="Arial Narrow" w:cs="Arial"/>
              </w:rPr>
            </w:pPr>
          </w:p>
        </w:tc>
        <w:tc>
          <w:tcPr>
            <w:tcW w:w="1559" w:type="dxa"/>
          </w:tcPr>
          <w:p w:rsidR="00E659B8" w:rsidRPr="00F61E79" w:rsidRDefault="00E659B8" w:rsidP="00E659B8">
            <w:pPr>
              <w:spacing w:line="276" w:lineRule="auto"/>
              <w:jc w:val="both"/>
              <w:rPr>
                <w:rFonts w:ascii="Arial Narrow" w:hAnsi="Arial Narrow" w:cs="Arial"/>
              </w:rPr>
            </w:pPr>
          </w:p>
        </w:tc>
        <w:tc>
          <w:tcPr>
            <w:tcW w:w="1701" w:type="dxa"/>
          </w:tcPr>
          <w:p w:rsidR="00E659B8" w:rsidRPr="00F61E79" w:rsidRDefault="00E659B8" w:rsidP="00E659B8">
            <w:pPr>
              <w:spacing w:line="276" w:lineRule="auto"/>
              <w:jc w:val="both"/>
              <w:rPr>
                <w:rFonts w:ascii="Arial Narrow" w:hAnsi="Arial Narrow" w:cs="Arial"/>
              </w:rPr>
            </w:pPr>
          </w:p>
        </w:tc>
      </w:tr>
      <w:tr w:rsidR="00E659B8" w:rsidRPr="00F61E79" w:rsidTr="00E659B8">
        <w:trPr>
          <w:cantSplit/>
        </w:trPr>
        <w:tc>
          <w:tcPr>
            <w:tcW w:w="2127" w:type="dxa"/>
          </w:tcPr>
          <w:p w:rsidR="00E659B8" w:rsidRPr="00F61E79" w:rsidRDefault="00E659B8" w:rsidP="00E659B8">
            <w:pPr>
              <w:spacing w:line="276" w:lineRule="auto"/>
              <w:jc w:val="both"/>
              <w:rPr>
                <w:rFonts w:ascii="Arial Narrow" w:hAnsi="Arial Narrow" w:cs="Arial"/>
              </w:rPr>
            </w:pPr>
          </w:p>
        </w:tc>
        <w:tc>
          <w:tcPr>
            <w:tcW w:w="1559" w:type="dxa"/>
          </w:tcPr>
          <w:p w:rsidR="00E659B8" w:rsidRPr="00F61E79" w:rsidRDefault="00E659B8" w:rsidP="00E659B8">
            <w:pPr>
              <w:spacing w:line="276" w:lineRule="auto"/>
              <w:jc w:val="both"/>
              <w:rPr>
                <w:rFonts w:ascii="Arial Narrow" w:hAnsi="Arial Narrow" w:cs="Arial"/>
              </w:rPr>
            </w:pPr>
          </w:p>
        </w:tc>
        <w:tc>
          <w:tcPr>
            <w:tcW w:w="993" w:type="dxa"/>
          </w:tcPr>
          <w:p w:rsidR="00E659B8" w:rsidRPr="00F61E79" w:rsidRDefault="00E659B8" w:rsidP="00E659B8">
            <w:pPr>
              <w:spacing w:line="276" w:lineRule="auto"/>
              <w:jc w:val="both"/>
              <w:rPr>
                <w:rFonts w:ascii="Arial Narrow" w:hAnsi="Arial Narrow" w:cs="Arial"/>
              </w:rPr>
            </w:pPr>
          </w:p>
        </w:tc>
        <w:tc>
          <w:tcPr>
            <w:tcW w:w="1134" w:type="dxa"/>
          </w:tcPr>
          <w:p w:rsidR="00E659B8" w:rsidRPr="00F61E79" w:rsidRDefault="00E659B8" w:rsidP="00E659B8">
            <w:pPr>
              <w:spacing w:line="276" w:lineRule="auto"/>
              <w:jc w:val="both"/>
              <w:rPr>
                <w:rFonts w:ascii="Arial Narrow" w:hAnsi="Arial Narrow" w:cs="Arial"/>
              </w:rPr>
            </w:pPr>
          </w:p>
        </w:tc>
        <w:tc>
          <w:tcPr>
            <w:tcW w:w="1701" w:type="dxa"/>
          </w:tcPr>
          <w:p w:rsidR="00E659B8" w:rsidRPr="00F61E79" w:rsidRDefault="00E659B8" w:rsidP="00E659B8">
            <w:pPr>
              <w:spacing w:line="276" w:lineRule="auto"/>
              <w:jc w:val="both"/>
              <w:rPr>
                <w:rFonts w:ascii="Arial Narrow" w:hAnsi="Arial Narrow" w:cs="Arial"/>
              </w:rPr>
            </w:pPr>
          </w:p>
        </w:tc>
        <w:tc>
          <w:tcPr>
            <w:tcW w:w="1559" w:type="dxa"/>
          </w:tcPr>
          <w:p w:rsidR="00E659B8" w:rsidRPr="00F61E79" w:rsidRDefault="00E659B8" w:rsidP="00E659B8">
            <w:pPr>
              <w:spacing w:line="276" w:lineRule="auto"/>
              <w:jc w:val="both"/>
              <w:rPr>
                <w:rFonts w:ascii="Arial Narrow" w:hAnsi="Arial Narrow" w:cs="Arial"/>
              </w:rPr>
            </w:pPr>
          </w:p>
        </w:tc>
        <w:tc>
          <w:tcPr>
            <w:tcW w:w="1701" w:type="dxa"/>
          </w:tcPr>
          <w:p w:rsidR="00E659B8" w:rsidRPr="00F61E79" w:rsidRDefault="00E659B8" w:rsidP="00E659B8">
            <w:pPr>
              <w:spacing w:line="276" w:lineRule="auto"/>
              <w:jc w:val="both"/>
              <w:rPr>
                <w:rFonts w:ascii="Arial Narrow" w:hAnsi="Arial Narrow" w:cs="Arial"/>
              </w:rPr>
            </w:pPr>
          </w:p>
        </w:tc>
      </w:tr>
      <w:tr w:rsidR="00E659B8" w:rsidRPr="00F61E79" w:rsidTr="00E659B8">
        <w:trPr>
          <w:cantSplit/>
        </w:trPr>
        <w:tc>
          <w:tcPr>
            <w:tcW w:w="2127" w:type="dxa"/>
          </w:tcPr>
          <w:p w:rsidR="00E659B8" w:rsidRPr="00F61E79" w:rsidRDefault="00E659B8" w:rsidP="00E659B8">
            <w:pPr>
              <w:spacing w:line="276" w:lineRule="auto"/>
              <w:jc w:val="both"/>
              <w:rPr>
                <w:rFonts w:ascii="Arial Narrow" w:hAnsi="Arial Narrow" w:cs="Arial"/>
              </w:rPr>
            </w:pPr>
          </w:p>
        </w:tc>
        <w:tc>
          <w:tcPr>
            <w:tcW w:w="1559" w:type="dxa"/>
          </w:tcPr>
          <w:p w:rsidR="00E659B8" w:rsidRPr="00F61E79" w:rsidRDefault="00E659B8" w:rsidP="00E659B8">
            <w:pPr>
              <w:spacing w:line="276" w:lineRule="auto"/>
              <w:jc w:val="both"/>
              <w:rPr>
                <w:rFonts w:ascii="Arial Narrow" w:hAnsi="Arial Narrow" w:cs="Arial"/>
              </w:rPr>
            </w:pPr>
          </w:p>
        </w:tc>
        <w:tc>
          <w:tcPr>
            <w:tcW w:w="993" w:type="dxa"/>
          </w:tcPr>
          <w:p w:rsidR="00E659B8" w:rsidRPr="00F61E79" w:rsidRDefault="00E659B8" w:rsidP="00E659B8">
            <w:pPr>
              <w:spacing w:line="276" w:lineRule="auto"/>
              <w:jc w:val="both"/>
              <w:rPr>
                <w:rFonts w:ascii="Arial Narrow" w:hAnsi="Arial Narrow" w:cs="Arial"/>
              </w:rPr>
            </w:pPr>
          </w:p>
        </w:tc>
        <w:tc>
          <w:tcPr>
            <w:tcW w:w="1134" w:type="dxa"/>
          </w:tcPr>
          <w:p w:rsidR="00E659B8" w:rsidRPr="00F61E79" w:rsidRDefault="00E659B8" w:rsidP="00E659B8">
            <w:pPr>
              <w:spacing w:line="276" w:lineRule="auto"/>
              <w:jc w:val="both"/>
              <w:rPr>
                <w:rFonts w:ascii="Arial Narrow" w:hAnsi="Arial Narrow" w:cs="Arial"/>
              </w:rPr>
            </w:pPr>
          </w:p>
        </w:tc>
        <w:tc>
          <w:tcPr>
            <w:tcW w:w="1701" w:type="dxa"/>
          </w:tcPr>
          <w:p w:rsidR="00E659B8" w:rsidRPr="00F61E79" w:rsidRDefault="00E659B8" w:rsidP="00E659B8">
            <w:pPr>
              <w:spacing w:line="276" w:lineRule="auto"/>
              <w:jc w:val="both"/>
              <w:rPr>
                <w:rFonts w:ascii="Arial Narrow" w:hAnsi="Arial Narrow" w:cs="Arial"/>
              </w:rPr>
            </w:pPr>
          </w:p>
        </w:tc>
        <w:tc>
          <w:tcPr>
            <w:tcW w:w="1559" w:type="dxa"/>
          </w:tcPr>
          <w:p w:rsidR="00E659B8" w:rsidRPr="00F61E79" w:rsidRDefault="00E659B8" w:rsidP="00E659B8">
            <w:pPr>
              <w:spacing w:line="276" w:lineRule="auto"/>
              <w:jc w:val="both"/>
              <w:rPr>
                <w:rFonts w:ascii="Arial Narrow" w:hAnsi="Arial Narrow" w:cs="Arial"/>
              </w:rPr>
            </w:pPr>
          </w:p>
        </w:tc>
        <w:tc>
          <w:tcPr>
            <w:tcW w:w="1701" w:type="dxa"/>
          </w:tcPr>
          <w:p w:rsidR="00E659B8" w:rsidRPr="00F61E79" w:rsidRDefault="00E659B8" w:rsidP="00E659B8">
            <w:pPr>
              <w:spacing w:line="276" w:lineRule="auto"/>
              <w:jc w:val="both"/>
              <w:rPr>
                <w:rFonts w:ascii="Arial Narrow" w:hAnsi="Arial Narrow" w:cs="Arial"/>
              </w:rPr>
            </w:pPr>
          </w:p>
        </w:tc>
      </w:tr>
      <w:tr w:rsidR="00E659B8" w:rsidRPr="00F61E79" w:rsidTr="00E659B8">
        <w:trPr>
          <w:cantSplit/>
        </w:trPr>
        <w:tc>
          <w:tcPr>
            <w:tcW w:w="2127" w:type="dxa"/>
          </w:tcPr>
          <w:p w:rsidR="00E659B8" w:rsidRPr="00F61E79" w:rsidRDefault="00E659B8" w:rsidP="00E659B8">
            <w:pPr>
              <w:spacing w:line="276" w:lineRule="auto"/>
              <w:jc w:val="both"/>
              <w:rPr>
                <w:rFonts w:ascii="Arial Narrow" w:hAnsi="Arial Narrow" w:cs="Arial"/>
              </w:rPr>
            </w:pPr>
          </w:p>
        </w:tc>
        <w:tc>
          <w:tcPr>
            <w:tcW w:w="1559" w:type="dxa"/>
          </w:tcPr>
          <w:p w:rsidR="00E659B8" w:rsidRPr="00F61E79" w:rsidRDefault="00E659B8" w:rsidP="00E659B8">
            <w:pPr>
              <w:spacing w:line="276" w:lineRule="auto"/>
              <w:jc w:val="both"/>
              <w:rPr>
                <w:rFonts w:ascii="Arial Narrow" w:hAnsi="Arial Narrow" w:cs="Arial"/>
              </w:rPr>
            </w:pPr>
          </w:p>
        </w:tc>
        <w:tc>
          <w:tcPr>
            <w:tcW w:w="993" w:type="dxa"/>
          </w:tcPr>
          <w:p w:rsidR="00E659B8" w:rsidRPr="00F61E79" w:rsidRDefault="00E659B8" w:rsidP="00E659B8">
            <w:pPr>
              <w:spacing w:line="276" w:lineRule="auto"/>
              <w:jc w:val="both"/>
              <w:rPr>
                <w:rFonts w:ascii="Arial Narrow" w:hAnsi="Arial Narrow" w:cs="Arial"/>
              </w:rPr>
            </w:pPr>
          </w:p>
        </w:tc>
        <w:tc>
          <w:tcPr>
            <w:tcW w:w="1134" w:type="dxa"/>
          </w:tcPr>
          <w:p w:rsidR="00E659B8" w:rsidRPr="00F61E79" w:rsidRDefault="00E659B8" w:rsidP="00E659B8">
            <w:pPr>
              <w:spacing w:line="276" w:lineRule="auto"/>
              <w:jc w:val="both"/>
              <w:rPr>
                <w:rFonts w:ascii="Arial Narrow" w:hAnsi="Arial Narrow" w:cs="Arial"/>
              </w:rPr>
            </w:pPr>
          </w:p>
        </w:tc>
        <w:tc>
          <w:tcPr>
            <w:tcW w:w="1701" w:type="dxa"/>
          </w:tcPr>
          <w:p w:rsidR="00E659B8" w:rsidRPr="00F61E79" w:rsidRDefault="00E659B8" w:rsidP="00E659B8">
            <w:pPr>
              <w:spacing w:line="276" w:lineRule="auto"/>
              <w:jc w:val="both"/>
              <w:rPr>
                <w:rFonts w:ascii="Arial Narrow" w:hAnsi="Arial Narrow" w:cs="Arial"/>
              </w:rPr>
            </w:pPr>
          </w:p>
        </w:tc>
        <w:tc>
          <w:tcPr>
            <w:tcW w:w="1559" w:type="dxa"/>
          </w:tcPr>
          <w:p w:rsidR="00E659B8" w:rsidRPr="00F61E79" w:rsidRDefault="00E659B8" w:rsidP="00E659B8">
            <w:pPr>
              <w:spacing w:line="276" w:lineRule="auto"/>
              <w:jc w:val="both"/>
              <w:rPr>
                <w:rFonts w:ascii="Arial Narrow" w:hAnsi="Arial Narrow" w:cs="Arial"/>
              </w:rPr>
            </w:pPr>
          </w:p>
        </w:tc>
        <w:tc>
          <w:tcPr>
            <w:tcW w:w="1701" w:type="dxa"/>
          </w:tcPr>
          <w:p w:rsidR="00E659B8" w:rsidRPr="00F61E79" w:rsidRDefault="00E659B8" w:rsidP="00E659B8">
            <w:pPr>
              <w:spacing w:line="276" w:lineRule="auto"/>
              <w:jc w:val="both"/>
              <w:rPr>
                <w:rFonts w:ascii="Arial Narrow" w:hAnsi="Arial Narrow" w:cs="Arial"/>
              </w:rPr>
            </w:pPr>
          </w:p>
        </w:tc>
      </w:tr>
      <w:tr w:rsidR="00E659B8" w:rsidRPr="00F61E79" w:rsidTr="00E659B8">
        <w:trPr>
          <w:cantSplit/>
        </w:trPr>
        <w:tc>
          <w:tcPr>
            <w:tcW w:w="2127" w:type="dxa"/>
          </w:tcPr>
          <w:p w:rsidR="00E659B8" w:rsidRPr="00F61E79" w:rsidRDefault="00E659B8" w:rsidP="00E659B8">
            <w:pPr>
              <w:spacing w:line="276" w:lineRule="auto"/>
              <w:jc w:val="both"/>
              <w:rPr>
                <w:rFonts w:ascii="Arial Narrow" w:hAnsi="Arial Narrow" w:cs="Arial"/>
                <w:highlight w:val="green"/>
              </w:rPr>
            </w:pPr>
          </w:p>
        </w:tc>
        <w:tc>
          <w:tcPr>
            <w:tcW w:w="1559" w:type="dxa"/>
          </w:tcPr>
          <w:p w:rsidR="00E659B8" w:rsidRPr="00F61E79" w:rsidRDefault="00E659B8" w:rsidP="00E659B8">
            <w:pPr>
              <w:spacing w:line="276" w:lineRule="auto"/>
              <w:jc w:val="both"/>
              <w:rPr>
                <w:rFonts w:ascii="Arial Narrow" w:hAnsi="Arial Narrow" w:cs="Arial"/>
                <w:highlight w:val="green"/>
              </w:rPr>
            </w:pPr>
          </w:p>
        </w:tc>
        <w:tc>
          <w:tcPr>
            <w:tcW w:w="993" w:type="dxa"/>
          </w:tcPr>
          <w:p w:rsidR="00E659B8" w:rsidRPr="00F61E79" w:rsidRDefault="00E659B8" w:rsidP="00E659B8">
            <w:pPr>
              <w:spacing w:line="276" w:lineRule="auto"/>
              <w:jc w:val="both"/>
              <w:rPr>
                <w:rFonts w:ascii="Arial Narrow" w:hAnsi="Arial Narrow" w:cs="Arial"/>
                <w:highlight w:val="green"/>
              </w:rPr>
            </w:pPr>
          </w:p>
        </w:tc>
        <w:tc>
          <w:tcPr>
            <w:tcW w:w="1134" w:type="dxa"/>
          </w:tcPr>
          <w:p w:rsidR="00E659B8" w:rsidRPr="00F61E79" w:rsidRDefault="00E659B8" w:rsidP="00E659B8">
            <w:pPr>
              <w:spacing w:line="276" w:lineRule="auto"/>
              <w:jc w:val="both"/>
              <w:rPr>
                <w:rFonts w:ascii="Arial Narrow" w:hAnsi="Arial Narrow" w:cs="Arial"/>
                <w:highlight w:val="green"/>
              </w:rPr>
            </w:pPr>
          </w:p>
        </w:tc>
        <w:tc>
          <w:tcPr>
            <w:tcW w:w="1701" w:type="dxa"/>
          </w:tcPr>
          <w:p w:rsidR="00E659B8" w:rsidRPr="00F61E79" w:rsidRDefault="00E659B8" w:rsidP="00E659B8">
            <w:pPr>
              <w:spacing w:line="276" w:lineRule="auto"/>
              <w:jc w:val="both"/>
              <w:rPr>
                <w:rFonts w:ascii="Arial Narrow" w:hAnsi="Arial Narrow" w:cs="Arial"/>
                <w:highlight w:val="green"/>
              </w:rPr>
            </w:pPr>
          </w:p>
        </w:tc>
        <w:tc>
          <w:tcPr>
            <w:tcW w:w="1559" w:type="dxa"/>
          </w:tcPr>
          <w:p w:rsidR="00E659B8" w:rsidRPr="00F61E79" w:rsidRDefault="00E659B8" w:rsidP="00E659B8">
            <w:pPr>
              <w:spacing w:line="276" w:lineRule="auto"/>
              <w:jc w:val="both"/>
              <w:rPr>
                <w:rFonts w:ascii="Arial Narrow" w:hAnsi="Arial Narrow" w:cs="Arial"/>
                <w:highlight w:val="green"/>
              </w:rPr>
            </w:pPr>
          </w:p>
        </w:tc>
        <w:tc>
          <w:tcPr>
            <w:tcW w:w="1701" w:type="dxa"/>
          </w:tcPr>
          <w:p w:rsidR="00E659B8" w:rsidRPr="00F61E79" w:rsidRDefault="00E659B8" w:rsidP="00E659B8">
            <w:pPr>
              <w:spacing w:line="276" w:lineRule="auto"/>
              <w:jc w:val="both"/>
              <w:rPr>
                <w:rFonts w:ascii="Arial Narrow" w:hAnsi="Arial Narrow" w:cs="Arial"/>
                <w:highlight w:val="green"/>
              </w:rPr>
            </w:pPr>
          </w:p>
        </w:tc>
      </w:tr>
      <w:tr w:rsidR="00E659B8" w:rsidRPr="00F61E79" w:rsidTr="00E659B8">
        <w:trPr>
          <w:cantSplit/>
        </w:trPr>
        <w:tc>
          <w:tcPr>
            <w:tcW w:w="2127" w:type="dxa"/>
          </w:tcPr>
          <w:p w:rsidR="00E659B8" w:rsidRPr="00F61E79" w:rsidRDefault="00E659B8" w:rsidP="00E659B8">
            <w:pPr>
              <w:spacing w:line="276" w:lineRule="auto"/>
              <w:jc w:val="both"/>
              <w:rPr>
                <w:rFonts w:ascii="Arial Narrow" w:hAnsi="Arial Narrow" w:cs="Arial"/>
              </w:rPr>
            </w:pPr>
          </w:p>
        </w:tc>
        <w:tc>
          <w:tcPr>
            <w:tcW w:w="1559" w:type="dxa"/>
          </w:tcPr>
          <w:p w:rsidR="00E659B8" w:rsidRPr="00F61E79" w:rsidRDefault="00E659B8" w:rsidP="00E659B8">
            <w:pPr>
              <w:spacing w:line="276" w:lineRule="auto"/>
              <w:jc w:val="both"/>
              <w:rPr>
                <w:rFonts w:ascii="Arial Narrow" w:hAnsi="Arial Narrow" w:cs="Arial"/>
              </w:rPr>
            </w:pPr>
          </w:p>
        </w:tc>
        <w:tc>
          <w:tcPr>
            <w:tcW w:w="993" w:type="dxa"/>
          </w:tcPr>
          <w:p w:rsidR="00E659B8" w:rsidRPr="00F61E79" w:rsidRDefault="00E659B8" w:rsidP="00E659B8">
            <w:pPr>
              <w:spacing w:line="276" w:lineRule="auto"/>
              <w:jc w:val="both"/>
              <w:rPr>
                <w:rFonts w:ascii="Arial Narrow" w:hAnsi="Arial Narrow" w:cs="Arial"/>
              </w:rPr>
            </w:pPr>
          </w:p>
        </w:tc>
        <w:tc>
          <w:tcPr>
            <w:tcW w:w="1134" w:type="dxa"/>
          </w:tcPr>
          <w:p w:rsidR="00E659B8" w:rsidRPr="00F61E79" w:rsidRDefault="00E659B8" w:rsidP="00E659B8">
            <w:pPr>
              <w:spacing w:line="276" w:lineRule="auto"/>
              <w:jc w:val="both"/>
              <w:rPr>
                <w:rFonts w:ascii="Arial Narrow" w:hAnsi="Arial Narrow" w:cs="Arial"/>
              </w:rPr>
            </w:pPr>
          </w:p>
        </w:tc>
        <w:tc>
          <w:tcPr>
            <w:tcW w:w="1701" w:type="dxa"/>
          </w:tcPr>
          <w:p w:rsidR="00E659B8" w:rsidRPr="00F61E79" w:rsidRDefault="00E659B8" w:rsidP="00E659B8">
            <w:pPr>
              <w:spacing w:line="276" w:lineRule="auto"/>
              <w:jc w:val="both"/>
              <w:rPr>
                <w:rFonts w:ascii="Arial Narrow" w:hAnsi="Arial Narrow" w:cs="Arial"/>
              </w:rPr>
            </w:pPr>
          </w:p>
        </w:tc>
        <w:tc>
          <w:tcPr>
            <w:tcW w:w="1559" w:type="dxa"/>
          </w:tcPr>
          <w:p w:rsidR="00E659B8" w:rsidRPr="00F61E79" w:rsidRDefault="00E659B8" w:rsidP="00E659B8">
            <w:pPr>
              <w:spacing w:line="276" w:lineRule="auto"/>
              <w:jc w:val="both"/>
              <w:rPr>
                <w:rFonts w:ascii="Arial Narrow" w:hAnsi="Arial Narrow" w:cs="Arial"/>
              </w:rPr>
            </w:pPr>
          </w:p>
        </w:tc>
        <w:tc>
          <w:tcPr>
            <w:tcW w:w="1701" w:type="dxa"/>
          </w:tcPr>
          <w:p w:rsidR="00E659B8" w:rsidRPr="00F61E79" w:rsidRDefault="00E659B8" w:rsidP="00E659B8">
            <w:pPr>
              <w:spacing w:line="276" w:lineRule="auto"/>
              <w:jc w:val="both"/>
              <w:rPr>
                <w:rFonts w:ascii="Arial Narrow" w:hAnsi="Arial Narrow" w:cs="Arial"/>
              </w:rPr>
            </w:pPr>
          </w:p>
        </w:tc>
      </w:tr>
    </w:tbl>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b/>
          <w:bCs/>
        </w:rPr>
      </w:pPr>
      <w:r w:rsidRPr="00F61E79">
        <w:rPr>
          <w:rFonts w:ascii="Arial Narrow" w:hAnsi="Arial Narrow" w:cs="Arial"/>
          <w:b/>
          <w:bCs/>
        </w:rPr>
        <w:t>Prénom et N</w:t>
      </w:r>
      <w:r w:rsidR="00310987">
        <w:rPr>
          <w:rFonts w:ascii="Arial Narrow" w:hAnsi="Arial Narrow" w:cs="Arial"/>
          <w:b/>
          <w:bCs/>
        </w:rPr>
        <w:t>om…………………………………………………………………………………………..</w:t>
      </w:r>
      <w:r w:rsidRPr="00F61E79">
        <w:rPr>
          <w:rFonts w:ascii="Arial Narrow" w:hAnsi="Arial Narrow" w:cs="Arial"/>
          <w:b/>
          <w:bCs/>
        </w:rPr>
        <w:t>Détenteur :…………Fonction :…….                                                                                                          Prénom et Nom ………………………………………………………………………………</w:t>
      </w:r>
      <w:r w:rsidR="00310987">
        <w:rPr>
          <w:rFonts w:ascii="Arial Narrow" w:hAnsi="Arial Narrow" w:cs="Arial"/>
          <w:b/>
          <w:bCs/>
        </w:rPr>
        <w:t>……………………...................</w:t>
      </w:r>
      <w:r w:rsidRPr="00F61E79">
        <w:rPr>
          <w:rFonts w:ascii="Arial Narrow" w:hAnsi="Arial Narrow" w:cs="Arial"/>
          <w:b/>
          <w:bCs/>
        </w:rPr>
        <w:t xml:space="preserve">Comptable……..                                                                                                                                                              Fonction : </w:t>
      </w:r>
      <w:r w:rsidRPr="00F61E79">
        <w:rPr>
          <w:rFonts w:ascii="Arial Narrow" w:hAnsi="Arial Narrow" w:cs="Arial"/>
          <w:bCs/>
        </w:rPr>
        <w:t>Comptable Logisticien</w:t>
      </w: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 xml:space="preserve">Soussigné déclare détenir les matières ci dessus                                  </w:t>
      </w:r>
      <w:r w:rsidR="00310987">
        <w:rPr>
          <w:rFonts w:ascii="Arial Narrow" w:hAnsi="Arial Narrow" w:cs="Arial"/>
        </w:rPr>
        <w:t xml:space="preserve">                        </w:t>
      </w:r>
      <w:r w:rsidRPr="00F61E79">
        <w:rPr>
          <w:rFonts w:ascii="Arial Narrow" w:hAnsi="Arial Narrow" w:cs="Arial"/>
        </w:rPr>
        <w:t>Soussigné déclare conserver les matières ci-dessus</w:t>
      </w:r>
    </w:p>
    <w:p w:rsidR="00E659B8" w:rsidRPr="00F61E79" w:rsidRDefault="00310987" w:rsidP="00E659B8">
      <w:pPr>
        <w:spacing w:line="276" w:lineRule="auto"/>
        <w:jc w:val="both"/>
        <w:rPr>
          <w:rFonts w:ascii="Arial Narrow" w:hAnsi="Arial Narrow" w:cs="Arial"/>
        </w:rPr>
      </w:pPr>
      <w:r>
        <w:rPr>
          <w:rFonts w:ascii="Arial Narrow" w:hAnsi="Arial Narrow" w:cs="Arial"/>
        </w:rPr>
        <w:t>D</w:t>
      </w:r>
      <w:r w:rsidR="00E659B8" w:rsidRPr="00F61E79">
        <w:rPr>
          <w:rFonts w:ascii="Arial Narrow" w:hAnsi="Arial Narrow" w:cs="Arial"/>
        </w:rPr>
        <w:t xml:space="preserve">écrites et s’engage à les maintenir en bon état.                                  </w:t>
      </w:r>
      <w:r>
        <w:rPr>
          <w:rFonts w:ascii="Arial Narrow" w:hAnsi="Arial Narrow" w:cs="Arial"/>
        </w:rPr>
        <w:t xml:space="preserve">                          D</w:t>
      </w:r>
      <w:r w:rsidR="00E659B8" w:rsidRPr="00F61E79">
        <w:rPr>
          <w:rFonts w:ascii="Arial Narrow" w:hAnsi="Arial Narrow" w:cs="Arial"/>
        </w:rPr>
        <w:t>écrites dans ses prises en charge.</w:t>
      </w:r>
    </w:p>
    <w:p w:rsidR="00E659B8" w:rsidRPr="00F61E79" w:rsidRDefault="00310987" w:rsidP="00E659B8">
      <w:pPr>
        <w:spacing w:line="276" w:lineRule="auto"/>
        <w:ind w:left="4956" w:firstLine="708"/>
        <w:jc w:val="both"/>
        <w:rPr>
          <w:rFonts w:ascii="Arial Narrow" w:hAnsi="Arial Narrow" w:cs="Arial"/>
        </w:rPr>
      </w:pPr>
      <w:r>
        <w:rPr>
          <w:rFonts w:ascii="Arial Narrow" w:hAnsi="Arial Narrow" w:cs="Arial"/>
        </w:rPr>
        <w:t xml:space="preserve">             </w:t>
      </w:r>
      <w:r w:rsidR="00E659B8" w:rsidRPr="00F61E79">
        <w:rPr>
          <w:rFonts w:ascii="Arial Narrow" w:hAnsi="Arial Narrow" w:cs="Arial"/>
        </w:rPr>
        <w:t xml:space="preserve">Fait à </w:t>
      </w:r>
      <w:r>
        <w:rPr>
          <w:rFonts w:ascii="Arial Narrow" w:hAnsi="Arial Narrow" w:cs="Arial"/>
        </w:rPr>
        <w:t>…………………..</w:t>
      </w:r>
      <w:r w:rsidR="00315CB5">
        <w:rPr>
          <w:rFonts w:ascii="Arial Narrow" w:hAnsi="Arial Narrow" w:cs="Arial"/>
        </w:rPr>
        <w:t xml:space="preserve">, </w:t>
      </w:r>
      <w:r w:rsidR="00E659B8" w:rsidRPr="00F61E79">
        <w:rPr>
          <w:rFonts w:ascii="Arial Narrow" w:hAnsi="Arial Narrow" w:cs="Arial"/>
        </w:rPr>
        <w:t>le ……………………………</w:t>
      </w:r>
    </w:p>
    <w:p w:rsidR="00E659B8" w:rsidRPr="00F61E79" w:rsidRDefault="00E659B8" w:rsidP="00E659B8">
      <w:pPr>
        <w:spacing w:line="276" w:lineRule="auto"/>
        <w:jc w:val="both"/>
        <w:rPr>
          <w:rFonts w:ascii="Arial Narrow" w:hAnsi="Arial Narrow" w:cs="Arial"/>
          <w:b/>
          <w:bCs/>
        </w:rPr>
      </w:pPr>
    </w:p>
    <w:p w:rsidR="00E659B8" w:rsidRPr="00F61E79" w:rsidRDefault="00E659B8" w:rsidP="00E659B8">
      <w:pPr>
        <w:spacing w:line="276" w:lineRule="auto"/>
        <w:jc w:val="both"/>
        <w:rPr>
          <w:rFonts w:ascii="Arial Narrow" w:hAnsi="Arial Narrow" w:cs="Arial"/>
          <w:b/>
          <w:bCs/>
        </w:rPr>
      </w:pPr>
      <w:r w:rsidRPr="00F61E79">
        <w:rPr>
          <w:rFonts w:ascii="Arial Narrow" w:hAnsi="Arial Narrow" w:cs="Arial"/>
          <w:b/>
          <w:bCs/>
        </w:rPr>
        <w:t>NB : Cet inventaire individuel contradictoire est annuel. Les matières peuvent être remises et reprises en cours d’année. Il est établi en 2 exemplaires :</w:t>
      </w:r>
    </w:p>
    <w:p w:rsidR="00E659B8" w:rsidRPr="00F61E79" w:rsidRDefault="00893D4D" w:rsidP="00893D4D">
      <w:pPr>
        <w:overflowPunct/>
        <w:autoSpaceDE/>
        <w:autoSpaceDN/>
        <w:adjustRightInd/>
        <w:spacing w:line="276" w:lineRule="auto"/>
        <w:jc w:val="both"/>
        <w:textAlignment w:val="auto"/>
        <w:rPr>
          <w:rFonts w:ascii="Arial Narrow" w:hAnsi="Arial Narrow" w:cs="Arial"/>
        </w:rPr>
      </w:pPr>
      <w:r>
        <w:rPr>
          <w:rFonts w:ascii="Arial Narrow" w:hAnsi="Arial Narrow" w:cs="Arial"/>
        </w:rPr>
        <w:t>*</w:t>
      </w:r>
      <w:r w:rsidR="00315CB5">
        <w:rPr>
          <w:rFonts w:ascii="Arial Narrow" w:hAnsi="Arial Narrow" w:cs="Arial"/>
        </w:rPr>
        <w:t xml:space="preserve"> </w:t>
      </w:r>
      <w:r>
        <w:rPr>
          <w:rFonts w:ascii="Arial Narrow" w:hAnsi="Arial Narrow" w:cs="Arial"/>
        </w:rPr>
        <w:t>1 pour le Comptable Matériel en la matière</w:t>
      </w:r>
    </w:p>
    <w:p w:rsidR="00E659B8" w:rsidRPr="00F61E79" w:rsidRDefault="00893D4D" w:rsidP="00E659B8">
      <w:pPr>
        <w:spacing w:line="276" w:lineRule="auto"/>
        <w:jc w:val="both"/>
        <w:rPr>
          <w:rFonts w:ascii="Arial Narrow" w:hAnsi="Arial Narrow" w:cs="Arial"/>
        </w:rPr>
      </w:pPr>
      <w:r>
        <w:rPr>
          <w:rFonts w:ascii="Arial Narrow" w:hAnsi="Arial Narrow" w:cs="Arial"/>
        </w:rPr>
        <w:t xml:space="preserve">* </w:t>
      </w:r>
      <w:r w:rsidR="00E659B8" w:rsidRPr="00F61E79">
        <w:rPr>
          <w:rFonts w:ascii="Arial Narrow" w:hAnsi="Arial Narrow" w:cs="Arial"/>
        </w:rPr>
        <w:t>1 pour affichage au lieu de détention des matières inventoriées.</w:t>
      </w: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lang w:val="fr-CA"/>
        </w:rPr>
        <w:sectPr w:rsidR="00E659B8" w:rsidRPr="00F61E79" w:rsidSect="00E659B8">
          <w:headerReference w:type="first" r:id="rId88"/>
          <w:pgSz w:w="11906" w:h="16838"/>
          <w:pgMar w:top="709" w:right="991" w:bottom="1418" w:left="851" w:header="708" w:footer="708" w:gutter="0"/>
          <w:cols w:space="708"/>
          <w:titlePg/>
          <w:docGrid w:linePitch="360"/>
        </w:sectPr>
      </w:pPr>
    </w:p>
    <w:p w:rsidR="00E659B8" w:rsidRPr="00F61E79" w:rsidRDefault="00236391" w:rsidP="00E659B8">
      <w:pPr>
        <w:overflowPunct/>
        <w:autoSpaceDE/>
        <w:autoSpaceDN/>
        <w:adjustRightInd/>
        <w:spacing w:line="276" w:lineRule="auto"/>
        <w:jc w:val="both"/>
        <w:textAlignment w:val="auto"/>
        <w:rPr>
          <w:rFonts w:ascii="Arial Narrow" w:eastAsia="Calibri" w:hAnsi="Arial Narrow" w:cs="Arial"/>
          <w:lang w:eastAsia="en-US"/>
        </w:rPr>
      </w:pPr>
      <w:r>
        <w:rPr>
          <w:rFonts w:asciiTheme="minorHAnsi" w:hAnsiTheme="minorHAnsi" w:cstheme="minorBidi"/>
          <w:noProof/>
        </w:rPr>
        <w:lastRenderedPageBreak/>
        <w:drawing>
          <wp:anchor distT="0" distB="0" distL="114300" distR="114300" simplePos="0" relativeHeight="251712512" behindDoc="0" locked="0" layoutInCell="1" allowOverlap="1" wp14:anchorId="79E5AF04" wp14:editId="7B781340">
            <wp:simplePos x="0" y="0"/>
            <wp:positionH relativeFrom="column">
              <wp:posOffset>-147320</wp:posOffset>
            </wp:positionH>
            <wp:positionV relativeFrom="paragraph">
              <wp:posOffset>-878205</wp:posOffset>
            </wp:positionV>
            <wp:extent cx="895350" cy="1247775"/>
            <wp:effectExtent l="0" t="0" r="0" b="0"/>
            <wp:wrapNone/>
            <wp:docPr id="77" name="Imag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1247775"/>
                    </a:xfrm>
                    <a:prstGeom prst="rect">
                      <a:avLst/>
                    </a:prstGeom>
                    <a:noFill/>
                  </pic:spPr>
                </pic:pic>
              </a:graphicData>
            </a:graphic>
            <wp14:sizeRelH relativeFrom="page">
              <wp14:pctWidth>0</wp14:pctWidth>
            </wp14:sizeRelH>
            <wp14:sizeRelV relativeFrom="page">
              <wp14:pctHeight>0</wp14:pctHeight>
            </wp14:sizeRelV>
          </wp:anchor>
        </w:drawing>
      </w:r>
      <w:r w:rsidR="00A25E10">
        <w:rPr>
          <w:rFonts w:asciiTheme="minorHAnsi" w:hAnsiTheme="minorHAnsi" w:cstheme="minorBidi"/>
          <w:lang w:eastAsia="en-US"/>
        </w:rPr>
        <w:pict>
          <v:shape id="_x0000_s1157" type="#_x0000_t202" style="position:absolute;left:0;text-align:left;margin-left:58.9pt;margin-top:-60.75pt;width:367.5pt;height:130.15pt;z-index:251798016;visibility:visible;mso-wrap-style:square;mso-width-percent:0;mso-wrap-distance-left:9pt;mso-wrap-distance-top:0;mso-wrap-distance-right:9pt;mso-wrap-distance-bottom:0;mso-position-horizontal-relative:margin;mso-position-vertical-relative:text;mso-width-percent:0;mso-width-relative:page;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" strokecolor="white" strokeweight=".26467mm">
            <v:textbox>
              <w:txbxContent>
                <w:p w:rsidR="00236391" w:rsidRDefault="00236391" w:rsidP="00236391">
                  <w:pPr>
                    <w:shd w:val="clear" w:color="auto" w:fill="E5DFEC" w:themeFill="accent4" w:themeFillTint="33"/>
                    <w:jc w:val="center"/>
                    <w:rPr>
                      <w:rFonts w:asciiTheme="majorHAnsi" w:hAnsiTheme="majorHAnsi" w:cstheme="majorHAnsi"/>
                      <w:b/>
                    </w:rPr>
                  </w:pPr>
                  <w:r>
                    <w:rPr>
                      <w:rFonts w:asciiTheme="majorHAnsi" w:hAnsiTheme="majorHAnsi" w:cstheme="majorHAnsi"/>
                      <w:b/>
                    </w:rPr>
                    <w:t>ASSOCIATION DE LUTTE CONTRE LES VIOLENCES SEXUELLES ET APPUI A LA PROMOTION DU DEVELOPPEMENT DURABLE  « </w:t>
                  </w:r>
                  <w:r w:rsidR="009143E8">
                    <w:rPr>
                      <w:rFonts w:asciiTheme="majorHAnsi" w:hAnsiTheme="majorHAnsi" w:cstheme="majorHAnsi"/>
                      <w:b/>
                    </w:rPr>
                    <w:t>ALUCOVIS-APDD</w:t>
                  </w:r>
                  <w:r>
                    <w:rPr>
                      <w:rFonts w:asciiTheme="majorHAnsi" w:hAnsiTheme="majorHAnsi" w:cstheme="majorHAnsi"/>
                      <w:b/>
                    </w:rPr>
                    <w:t xml:space="preserve"> »</w:t>
                  </w:r>
                </w:p>
                <w:p w:rsidR="00236391" w:rsidRDefault="00236391" w:rsidP="00236391">
                  <w:pPr>
                    <w:tabs>
                      <w:tab w:val="left" w:pos="480"/>
                    </w:tabs>
                    <w:jc w:val="center"/>
                    <w:rPr>
                      <w:rFonts w:asciiTheme="majorHAnsi" w:eastAsia="Batang" w:hAnsiTheme="majorHAnsi" w:cstheme="majorHAnsi"/>
                      <w:b/>
                      <w:i/>
                      <w:color w:val="00B0F0"/>
                      <w:sz w:val="12"/>
                      <w:szCs w:val="18"/>
                      <w:lang w:val="fr-BE"/>
                    </w:rPr>
                  </w:pPr>
                  <w:r>
                    <w:rPr>
                      <w:rFonts w:asciiTheme="majorHAnsi" w:eastAsia="Batang" w:hAnsiTheme="majorHAnsi" w:cstheme="majorHAnsi"/>
                      <w:b/>
                      <w:i/>
                      <w:color w:val="00B0F0"/>
                      <w:sz w:val="12"/>
                      <w:szCs w:val="18"/>
                      <w:lang w:val="fr-BE"/>
                    </w:rPr>
                    <w:t>Elle est dotée de la personnalité civile que juridique sans configuration ni Préoccupation Politique, Religieuse qu’Ethnique.</w:t>
                  </w:r>
                </w:p>
                <w:p w:rsidR="00236391" w:rsidRDefault="00236391" w:rsidP="00236391">
                  <w:pPr>
                    <w:tabs>
                      <w:tab w:val="left" w:pos="480"/>
                    </w:tabs>
                    <w:jc w:val="center"/>
                    <w:rPr>
                      <w:rFonts w:asciiTheme="majorHAnsi" w:eastAsia="Calibri" w:hAnsiTheme="majorHAnsi" w:cstheme="majorHAnsi"/>
                      <w:sz w:val="16"/>
                      <w:szCs w:val="22"/>
                    </w:rPr>
                  </w:pPr>
                  <w:r>
                    <w:rPr>
                      <w:rFonts w:asciiTheme="majorHAnsi" w:hAnsiTheme="majorHAnsi" w:cstheme="majorHAnsi"/>
                      <w:sz w:val="12"/>
                      <w:szCs w:val="18"/>
                      <w:lang w:val="fr-BE"/>
                    </w:rPr>
                    <w:t xml:space="preserve">E-mail : </w:t>
                  </w:r>
                  <w:hyperlink r:id="rId89" w:history="1">
                    <w:r w:rsidR="009143E8">
                      <w:rPr>
                        <w:rStyle w:val="Lienhypertexte"/>
                        <w:rFonts w:asciiTheme="majorHAnsi" w:hAnsiTheme="majorHAnsi" w:cstheme="majorHAnsi"/>
                        <w:sz w:val="16"/>
                      </w:rPr>
                      <w:t>ALUCOVIS-APDD</w:t>
                    </w:r>
                    <w:r>
                      <w:rPr>
                        <w:rStyle w:val="Lienhypertexte"/>
                        <w:rFonts w:asciiTheme="majorHAnsi" w:hAnsiTheme="majorHAnsi" w:cstheme="majorHAnsi"/>
                        <w:sz w:val="16"/>
                      </w:rPr>
                      <w:t>burundi@gmail.com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ou </w:t>
                  </w:r>
                  <w:hyperlink r:id="rId90" w:history="1">
                    <w:r>
                      <w:rPr>
                        <w:rStyle w:val="Lienhypertexte"/>
                        <w:rFonts w:asciiTheme="majorHAnsi" w:hAnsiTheme="majorHAnsi" w:cstheme="majorHAnsi"/>
                        <w:sz w:val="16"/>
                      </w:rPr>
                      <w:t>rugondey@gmail.com</w:t>
                    </w:r>
                  </w:hyperlink>
                  <w:r>
                    <w:rPr>
                      <w:rStyle w:val="Lienhypertexte"/>
                      <w:rFonts w:asciiTheme="majorHAnsi" w:hAnsiTheme="majorHAnsi" w:cstheme="majorHAnsi"/>
                      <w:sz w:val="16"/>
                      <w:u w:val="none"/>
                    </w:rPr>
                    <w:t xml:space="preserve"> </w:t>
                  </w:r>
                  <w:r>
                    <w:rPr>
                      <w:rFonts w:asciiTheme="majorHAnsi" w:hAnsiTheme="majorHAnsi" w:cstheme="majorHAnsi"/>
                      <w:sz w:val="12"/>
                      <w:szCs w:val="18"/>
                      <w:lang w:val="fr-BE"/>
                    </w:rPr>
                    <w:t xml:space="preserve">            </w:t>
                  </w:r>
                </w:p>
                <w:p w:rsidR="00236391" w:rsidRDefault="00236391" w:rsidP="00236391">
                  <w:pPr>
                    <w:tabs>
                      <w:tab w:val="left" w:pos="480"/>
                    </w:tabs>
                    <w:jc w:val="center"/>
                    <w:rPr>
                      <w:rFonts w:asciiTheme="majorHAnsi" w:eastAsiaTheme="minorHAnsi" w:hAnsiTheme="majorHAnsi" w:cstheme="majorHAnsi"/>
                      <w:sz w:val="18"/>
                    </w:rPr>
                  </w:pPr>
                  <w:r>
                    <w:rPr>
                      <w:rFonts w:asciiTheme="majorHAnsi" w:hAnsiTheme="majorHAnsi" w:cstheme="majorHAnsi"/>
                      <w:b/>
                      <w:color w:val="C00000"/>
                      <w:sz w:val="14"/>
                      <w:szCs w:val="18"/>
                      <w:lang w:val="fr-BE"/>
                    </w:rPr>
                    <w:t xml:space="preserve">Mob : (+257) 79931044/61675647 - 79492898 ou </w:t>
                  </w:r>
                  <w:r>
                    <w:rPr>
                      <w:rFonts w:asciiTheme="majorHAnsi" w:hAnsiTheme="majorHAnsi" w:cstheme="majorHAnsi"/>
                      <w:b/>
                      <w:color w:val="002060"/>
                      <w:sz w:val="14"/>
                      <w:szCs w:val="18"/>
                      <w:lang w:val="fr-BE"/>
                    </w:rPr>
                    <w:t>whatsapp +257 77881977  et 77492898</w:t>
                  </w:r>
                </w:p>
                <w:p w:rsidR="00236391" w:rsidRDefault="00236391" w:rsidP="00236391">
                  <w:pPr>
                    <w:shd w:val="clear" w:color="auto" w:fill="FDE9D9" w:themeFill="accent6" w:themeFillTint="33"/>
                    <w:jc w:val="center"/>
                    <w:rPr>
                      <w:rFonts w:asciiTheme="majorHAnsi" w:hAnsiTheme="majorHAnsi" w:cstheme="majorHAnsi"/>
                      <w:b/>
                      <w:sz w:val="16"/>
                      <w:lang w:val="fr-BE"/>
                    </w:rPr>
                  </w:pPr>
                  <w:r>
                    <w:rPr>
                      <w:rFonts w:asciiTheme="majorHAnsi" w:hAnsiTheme="majorHAnsi" w:cstheme="majorHAnsi"/>
                      <w:b/>
                      <w:sz w:val="14"/>
                      <w:szCs w:val="18"/>
                      <w:u w:val="single"/>
                      <w:lang w:val="fr-BE"/>
                    </w:rPr>
                    <w:t>Bureau siège :</w:t>
                  </w:r>
                  <w:r>
                    <w:rPr>
                      <w:rFonts w:asciiTheme="majorHAnsi" w:hAnsiTheme="majorHAnsi" w:cstheme="majorHAnsi"/>
                      <w:b/>
                      <w:sz w:val="14"/>
                      <w:szCs w:val="18"/>
                      <w:lang w:val="fr-BE"/>
                    </w:rPr>
                    <w:t xml:space="preserve"> Au chef-lieu de la Province Cibitoke (Nord-Ouest du Burundi) en face de l’ONG CONCERN </w:t>
                  </w:r>
                  <w:r>
                    <w:rPr>
                      <w:rFonts w:asciiTheme="majorHAnsi" w:hAnsiTheme="majorHAnsi" w:cstheme="majorHAnsi"/>
                      <w:sz w:val="16"/>
                      <w:lang w:val="fr-BE"/>
                    </w:rPr>
                    <w:t>World Wide.</w:t>
                  </w:r>
                  <w:r>
                    <w:rPr>
                      <w:rFonts w:asciiTheme="majorHAnsi" w:hAnsiTheme="majorHAnsi" w:cstheme="majorHAnsi"/>
                      <w:b/>
                      <w:sz w:val="16"/>
                      <w:lang w:val="fr-BE"/>
                    </w:rPr>
                    <w:t xml:space="preserve"> </w:t>
                  </w:r>
                </w:p>
                <w:p w:rsidR="00236391" w:rsidRDefault="00236391" w:rsidP="00236391">
                  <w:pPr>
                    <w:shd w:val="clear" w:color="auto" w:fill="FDE9D9" w:themeFill="accent6" w:themeFillTint="33"/>
                    <w:jc w:val="center"/>
                    <w:rPr>
                      <w:rFonts w:asciiTheme="majorHAnsi" w:hAnsiTheme="majorHAnsi" w:cstheme="majorHAnsi"/>
                      <w:sz w:val="18"/>
                      <w:szCs w:val="22"/>
                    </w:rPr>
                  </w:pPr>
                  <w:r>
                    <w:rPr>
                      <w:rFonts w:asciiTheme="majorHAnsi" w:hAnsiTheme="majorHAnsi" w:cstheme="majorHAnsi"/>
                      <w:b/>
                      <w:sz w:val="16"/>
                      <w:lang w:val="fr-BE"/>
                    </w:rPr>
                    <w:t xml:space="preserve">Ord. Min : N° 530/231 du 9/03/2006, </w:t>
                  </w:r>
                </w:p>
                <w:p w:rsidR="00236391" w:rsidRDefault="00236391" w:rsidP="00236391">
                  <w:pPr>
                    <w:shd w:val="clear" w:color="auto" w:fill="FFF2CC"/>
                    <w:jc w:val="center"/>
                    <w:rPr>
                      <w:rFonts w:asciiTheme="majorHAnsi" w:hAnsiTheme="majorHAnsi" w:cstheme="majorHAnsi"/>
                      <w:b/>
                      <w:color w:val="0070C0"/>
                      <w:sz w:val="14"/>
                      <w:lang w:val="fr-BE"/>
                    </w:rPr>
                  </w:pPr>
                  <w:r>
                    <w:rPr>
                      <w:rFonts w:asciiTheme="majorHAnsi" w:hAnsiTheme="majorHAnsi" w:cstheme="majorHAnsi"/>
                      <w:b/>
                      <w:color w:val="0070C0"/>
                      <w:sz w:val="14"/>
                      <w:lang w:val="fr-BE"/>
                    </w:rPr>
                    <w:t>Prise d’acte du 29/01/2019 n° 530/173/CAB/2019  conformité sur la nouvelle loi régissant les ASBL au Burundi.</w:t>
                  </w:r>
                </w:p>
                <w:p w:rsidR="00236391" w:rsidRDefault="00236391" w:rsidP="00236391">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 xml:space="preserve">L’actuelle ordonnance : n° 530/460 du 20/05/2021 portant changement de dénomination de l’ALUCOVI à </w:t>
                  </w:r>
                  <w:r w:rsidR="009143E8">
                    <w:rPr>
                      <w:rFonts w:asciiTheme="majorHAnsi" w:hAnsiTheme="majorHAnsi" w:cstheme="majorHAnsi"/>
                      <w:b/>
                      <w:color w:val="7030A0"/>
                      <w:sz w:val="14"/>
                      <w:szCs w:val="18"/>
                      <w:lang w:val="fr-BE"/>
                    </w:rPr>
                    <w:t>ALUCOVIS-APDD</w:t>
                  </w:r>
                  <w:r>
                    <w:rPr>
                      <w:rFonts w:asciiTheme="majorHAnsi" w:hAnsiTheme="majorHAnsi" w:cstheme="majorHAnsi"/>
                      <w:b/>
                      <w:color w:val="7030A0"/>
                      <w:sz w:val="14"/>
                      <w:szCs w:val="18"/>
                      <w:lang w:val="fr-BE"/>
                    </w:rPr>
                    <w:t xml:space="preserve"> </w:t>
                  </w:r>
                </w:p>
                <w:p w:rsidR="00236391" w:rsidRDefault="00236391" w:rsidP="00236391">
                  <w:pPr>
                    <w:shd w:val="clear" w:color="auto" w:fill="FFFFFF"/>
                    <w:jc w:val="center"/>
                    <w:rPr>
                      <w:rFonts w:asciiTheme="majorHAnsi" w:hAnsiTheme="majorHAnsi" w:cstheme="majorHAnsi"/>
                      <w:b/>
                      <w:color w:val="7030A0"/>
                      <w:sz w:val="14"/>
                      <w:szCs w:val="18"/>
                      <w:lang w:val="fr-BE"/>
                    </w:rPr>
                  </w:pPr>
                  <w:r>
                    <w:rPr>
                      <w:rFonts w:asciiTheme="majorHAnsi" w:hAnsiTheme="majorHAnsi" w:cstheme="majorHAnsi"/>
                      <w:b/>
                      <w:color w:val="7030A0"/>
                      <w:sz w:val="14"/>
                      <w:szCs w:val="18"/>
                      <w:lang w:val="fr-BE"/>
                    </w:rPr>
                    <w:t>Sous une Prise d’acte ministérielle n° Réf : 530/5467/CAB/2021 du 20/05/2021</w:t>
                  </w:r>
                </w:p>
                <w:p w:rsidR="00236391" w:rsidRDefault="00236391" w:rsidP="00236391">
                  <w:pPr>
                    <w:rPr>
                      <w:rFonts w:asciiTheme="minorHAnsi" w:hAnsiTheme="minorHAnsi" w:cstheme="minorBidi"/>
                      <w:sz w:val="22"/>
                      <w:szCs w:val="22"/>
                    </w:rPr>
                  </w:pPr>
                </w:p>
              </w:txbxContent>
            </v:textbox>
            <w10:wrap anchorx="margin"/>
          </v:shape>
        </w:pict>
      </w:r>
      <w:r w:rsidR="00E659B8" w:rsidRPr="00F61E79">
        <w:rPr>
          <w:rFonts w:ascii="Arial Narrow" w:eastAsia="Calibri" w:hAnsi="Arial Narrow" w:cs="Arial"/>
          <w:lang w:eastAsia="en-US"/>
        </w:rPr>
        <w:t xml:space="preserve">       </w:t>
      </w:r>
    </w:p>
    <w:p w:rsidR="003242BB" w:rsidRDefault="003242BB" w:rsidP="008C3D97">
      <w:pPr>
        <w:jc w:val="center"/>
        <w:rPr>
          <w:rFonts w:ascii="Arial Narrow" w:hAnsi="Arial Narrow" w:cs="Arial"/>
          <w:b/>
          <w:sz w:val="22"/>
        </w:rPr>
      </w:pPr>
    </w:p>
    <w:p w:rsidR="00236391" w:rsidRDefault="00236391" w:rsidP="00236391">
      <w:pPr>
        <w:pStyle w:val="Titre2"/>
        <w:rPr>
          <w:rFonts w:eastAsia="SimSun"/>
          <w:lang w:val="fr-CA"/>
        </w:rPr>
      </w:pPr>
    </w:p>
    <w:p w:rsidR="008C3D97" w:rsidRDefault="00E659B8" w:rsidP="008C3D97">
      <w:pPr>
        <w:jc w:val="center"/>
        <w:rPr>
          <w:b/>
          <w:sz w:val="28"/>
          <w:szCs w:val="28"/>
        </w:rPr>
      </w:pPr>
      <w:r w:rsidRPr="008C3D97">
        <w:rPr>
          <w:rFonts w:ascii="Arial Narrow" w:hAnsi="Arial Narrow" w:cs="Arial"/>
          <w:b/>
          <w:sz w:val="22"/>
        </w:rPr>
        <w:t xml:space="preserve">ANNEXE 2 : </w:t>
      </w:r>
      <w:r w:rsidR="008C3D97" w:rsidRPr="008C3D97">
        <w:rPr>
          <w:rFonts w:ascii="Arial Narrow" w:hAnsi="Arial Narrow" w:cs="Arial"/>
          <w:b/>
          <w:sz w:val="22"/>
        </w:rPr>
        <w:t xml:space="preserve"> </w:t>
      </w:r>
      <w:r w:rsidR="008C3D97" w:rsidRPr="008C3D97">
        <w:rPr>
          <w:b/>
          <w:sz w:val="28"/>
          <w:szCs w:val="28"/>
        </w:rPr>
        <w:t>FICHE DE POSTE</w:t>
      </w:r>
    </w:p>
    <w:p w:rsidR="003242BB" w:rsidRPr="008C3D97" w:rsidRDefault="003242BB" w:rsidP="008C3D97">
      <w:pPr>
        <w:jc w:val="center"/>
        <w:rPr>
          <w:b/>
          <w:sz w:val="28"/>
          <w:szCs w:val="28"/>
        </w:rPr>
      </w:pPr>
    </w:p>
    <w:p w:rsidR="00E659B8" w:rsidRPr="00F61E79" w:rsidRDefault="00E659B8" w:rsidP="003242BB">
      <w:pPr>
        <w:pBdr>
          <w:top w:val="single" w:sz="24" w:space="1" w:color="auto"/>
          <w:left w:val="single" w:sz="24" w:space="0" w:color="auto"/>
          <w:bottom w:val="single" w:sz="24" w:space="1" w:color="auto"/>
          <w:right w:val="single" w:sz="24" w:space="0" w:color="auto"/>
        </w:pBdr>
        <w:spacing w:line="276" w:lineRule="auto"/>
        <w:ind w:hanging="142"/>
        <w:jc w:val="center"/>
        <w:rPr>
          <w:rFonts w:ascii="Arial Narrow" w:hAnsi="Arial Narrow" w:cs="Arial"/>
          <w:b/>
        </w:rPr>
      </w:pPr>
      <w:r w:rsidRPr="00F61E79">
        <w:rPr>
          <w:rFonts w:ascii="Arial Narrow" w:hAnsi="Arial Narrow" w:cs="Arial"/>
          <w:b/>
        </w:rPr>
        <w:t>FICHES DE POSTES DU PERSONNEL DE LA COORDINATION NATIONALE DE L’</w:t>
      </w:r>
      <w:r w:rsidR="009143E8">
        <w:rPr>
          <w:rFonts w:ascii="Arial Narrow" w:hAnsi="Arial Narrow" w:cs="Arial"/>
          <w:b/>
        </w:rPr>
        <w:t>ALUCOVIS-APDD</w:t>
      </w:r>
    </w:p>
    <w:p w:rsidR="00E659B8" w:rsidRPr="00F61E79" w:rsidRDefault="00E659B8" w:rsidP="00E659B8">
      <w:pPr>
        <w:spacing w:line="276" w:lineRule="auto"/>
        <w:jc w:val="both"/>
        <w:rPr>
          <w:rFonts w:ascii="Arial Narrow" w:hAnsi="Arial Narrow" w:cs="Arial"/>
        </w:rPr>
      </w:pPr>
    </w:p>
    <w:tbl>
      <w:tblPr>
        <w:tblpPr w:leftFromText="141" w:rightFromText="141" w:vertAnchor="text" w:tblpY="1"/>
        <w:tblOverlap w:val="neve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020"/>
        <w:gridCol w:w="5492"/>
      </w:tblGrid>
      <w:tr w:rsidR="00E659B8" w:rsidRPr="00F61E79" w:rsidTr="0090636B">
        <w:trPr>
          <w:gridAfter w:val="2"/>
          <w:wAfter w:w="7512" w:type="dxa"/>
          <w:cantSplit/>
          <w:trHeight w:val="369"/>
        </w:trPr>
        <w:tc>
          <w:tcPr>
            <w:tcW w:w="2764" w:type="dxa"/>
            <w:shd w:val="clear" w:color="auto" w:fill="CCCCCC"/>
            <w:vAlign w:val="center"/>
          </w:tcPr>
          <w:p w:rsidR="00E659B8" w:rsidRPr="00F61E79" w:rsidRDefault="00E659B8" w:rsidP="0090636B">
            <w:pPr>
              <w:keepNext/>
              <w:overflowPunct/>
              <w:autoSpaceDE/>
              <w:autoSpaceDN/>
              <w:adjustRightInd/>
              <w:spacing w:line="276" w:lineRule="auto"/>
              <w:jc w:val="both"/>
              <w:textAlignment w:val="auto"/>
              <w:outlineLvl w:val="0"/>
              <w:rPr>
                <w:rFonts w:ascii="Arial Narrow" w:hAnsi="Arial Narrow" w:cs="Arial"/>
                <w:b/>
              </w:rPr>
            </w:pPr>
            <w:r w:rsidRPr="00F61E79">
              <w:rPr>
                <w:rFonts w:ascii="Arial Narrow" w:hAnsi="Arial Narrow" w:cs="Arial"/>
              </w:rPr>
              <w:br w:type="page"/>
            </w:r>
            <w:r w:rsidRPr="00F61E79">
              <w:rPr>
                <w:rFonts w:ascii="Arial Narrow" w:hAnsi="Arial Narrow" w:cs="Arial"/>
                <w:b/>
              </w:rPr>
              <w:t>IDENTIFICATION</w:t>
            </w:r>
          </w:p>
        </w:tc>
      </w:tr>
      <w:tr w:rsidR="00E659B8" w:rsidRPr="00F61E79" w:rsidTr="0090636B">
        <w:trPr>
          <w:cantSplit/>
          <w:trHeight w:val="415"/>
        </w:trPr>
        <w:tc>
          <w:tcPr>
            <w:tcW w:w="4784" w:type="dxa"/>
            <w:gridSpan w:val="2"/>
          </w:tcPr>
          <w:p w:rsidR="00E659B8" w:rsidRPr="00F61E79" w:rsidRDefault="00E659B8" w:rsidP="0090636B">
            <w:pPr>
              <w:overflowPunct/>
              <w:autoSpaceDE/>
              <w:autoSpaceDN/>
              <w:adjustRightInd/>
              <w:spacing w:line="276" w:lineRule="auto"/>
              <w:jc w:val="both"/>
              <w:textAlignment w:val="auto"/>
              <w:rPr>
                <w:rFonts w:ascii="Arial Narrow" w:hAnsi="Arial Narrow" w:cs="Arial"/>
                <w:b/>
              </w:rPr>
            </w:pPr>
            <w:r w:rsidRPr="00F61E79">
              <w:rPr>
                <w:rFonts w:ascii="Arial Narrow" w:hAnsi="Arial Narrow" w:cs="Arial"/>
              </w:rPr>
              <w:t xml:space="preserve">Titre du poste : </w:t>
            </w:r>
            <w:r w:rsidRPr="00F61E79">
              <w:rPr>
                <w:rFonts w:ascii="Arial Narrow" w:hAnsi="Arial Narrow" w:cs="Arial"/>
                <w:b/>
              </w:rPr>
              <w:t>Directeur Exécutif (DE)</w:t>
            </w:r>
          </w:p>
          <w:p w:rsidR="00E659B8" w:rsidRPr="00F61E79" w:rsidRDefault="00E659B8" w:rsidP="0090636B">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Niveau :</w:t>
            </w:r>
            <w:r w:rsidRPr="00F61E79">
              <w:rPr>
                <w:rFonts w:ascii="Arial Narrow" w:hAnsi="Arial Narrow" w:cs="Arial"/>
                <w:b/>
              </w:rPr>
              <w:t xml:space="preserve"> Cadre Supérieur</w:t>
            </w:r>
          </w:p>
        </w:tc>
        <w:tc>
          <w:tcPr>
            <w:tcW w:w="5492" w:type="dxa"/>
          </w:tcPr>
          <w:p w:rsidR="00E659B8" w:rsidRPr="00F61E79" w:rsidRDefault="00E659B8" w:rsidP="0090636B">
            <w:pPr>
              <w:overflowPunct/>
              <w:autoSpaceDE/>
              <w:autoSpaceDN/>
              <w:adjustRightInd/>
              <w:spacing w:line="276" w:lineRule="auto"/>
              <w:ind w:left="36"/>
              <w:jc w:val="both"/>
              <w:textAlignment w:val="auto"/>
              <w:rPr>
                <w:rFonts w:ascii="Arial Narrow" w:hAnsi="Arial Narrow" w:cs="Arial"/>
              </w:rPr>
            </w:pPr>
            <w:r w:rsidRPr="00F61E79">
              <w:rPr>
                <w:rFonts w:ascii="Arial Narrow" w:hAnsi="Arial Narrow" w:cs="Arial"/>
              </w:rPr>
              <w:t xml:space="preserve">Département : </w:t>
            </w:r>
            <w:r w:rsidRPr="00F61E79">
              <w:rPr>
                <w:rFonts w:ascii="Arial Narrow" w:hAnsi="Arial Narrow" w:cs="Arial"/>
                <w:b/>
              </w:rPr>
              <w:t xml:space="preserve">Direction </w:t>
            </w:r>
            <w:r w:rsidRPr="00F61E79">
              <w:rPr>
                <w:rFonts w:ascii="Arial Narrow" w:hAnsi="Arial Narrow" w:cs="Arial"/>
              </w:rPr>
              <w:t xml:space="preserve">       </w:t>
            </w:r>
          </w:p>
          <w:p w:rsidR="00E659B8" w:rsidRPr="00F61E79" w:rsidRDefault="00E659B8" w:rsidP="0090636B">
            <w:pPr>
              <w:overflowPunct/>
              <w:autoSpaceDE/>
              <w:autoSpaceDN/>
              <w:adjustRightInd/>
              <w:spacing w:line="276" w:lineRule="auto"/>
              <w:ind w:left="36"/>
              <w:jc w:val="both"/>
              <w:textAlignment w:val="auto"/>
              <w:rPr>
                <w:rFonts w:ascii="Arial Narrow" w:hAnsi="Arial Narrow" w:cs="Arial"/>
                <w:b/>
              </w:rPr>
            </w:pPr>
            <w:r w:rsidRPr="00F61E79">
              <w:rPr>
                <w:rFonts w:ascii="Arial Narrow" w:hAnsi="Arial Narrow" w:cs="Arial"/>
              </w:rPr>
              <w:t xml:space="preserve">Localisation : </w:t>
            </w:r>
            <w:r w:rsidRPr="00F61E79">
              <w:rPr>
                <w:rFonts w:ascii="Arial Narrow" w:hAnsi="Arial Narrow" w:cs="Arial"/>
                <w:b/>
              </w:rPr>
              <w:t>Siège</w:t>
            </w:r>
          </w:p>
          <w:p w:rsidR="00E659B8" w:rsidRPr="00F61E79" w:rsidRDefault="00E659B8" w:rsidP="0090636B">
            <w:pPr>
              <w:overflowPunct/>
              <w:autoSpaceDE/>
              <w:autoSpaceDN/>
              <w:adjustRightInd/>
              <w:spacing w:line="276" w:lineRule="auto"/>
              <w:ind w:left="36"/>
              <w:jc w:val="both"/>
              <w:textAlignment w:val="auto"/>
              <w:rPr>
                <w:rFonts w:ascii="Arial Narrow" w:hAnsi="Arial Narrow" w:cs="Arial"/>
              </w:rPr>
            </w:pPr>
            <w:r w:rsidRPr="00F61E79">
              <w:rPr>
                <w:rFonts w:ascii="Arial Narrow" w:hAnsi="Arial Narrow" w:cs="Arial"/>
              </w:rPr>
              <w:t>Rattachement hiérarchique :</w:t>
            </w:r>
            <w:r w:rsidRPr="00F61E79">
              <w:rPr>
                <w:rFonts w:ascii="Arial Narrow" w:hAnsi="Arial Narrow" w:cs="Arial"/>
                <w:bCs/>
                <w:lang w:eastAsia="en-US"/>
              </w:rPr>
              <w:t xml:space="preserve"> </w:t>
            </w:r>
            <w:r w:rsidRPr="00F61E79">
              <w:rPr>
                <w:rFonts w:ascii="Arial Narrow" w:hAnsi="Arial Narrow" w:cs="Arial"/>
                <w:b/>
              </w:rPr>
              <w:t>Conseil d'Administration</w:t>
            </w:r>
          </w:p>
        </w:tc>
      </w:tr>
      <w:tr w:rsidR="00E659B8" w:rsidRPr="00F61E79" w:rsidTr="0090636B">
        <w:trPr>
          <w:cantSplit/>
          <w:trHeight w:val="388"/>
        </w:trPr>
        <w:tc>
          <w:tcPr>
            <w:tcW w:w="2764" w:type="dxa"/>
            <w:shd w:val="clear" w:color="auto" w:fill="BFBFBF"/>
          </w:tcPr>
          <w:p w:rsidR="00E659B8" w:rsidRPr="00F61E79" w:rsidRDefault="00E659B8" w:rsidP="0090636B">
            <w:pPr>
              <w:overflowPunct/>
              <w:autoSpaceDE/>
              <w:autoSpaceDN/>
              <w:adjustRightInd/>
              <w:spacing w:line="276" w:lineRule="auto"/>
              <w:jc w:val="both"/>
              <w:textAlignment w:val="auto"/>
              <w:rPr>
                <w:rFonts w:ascii="Arial Narrow" w:hAnsi="Arial Narrow" w:cs="Arial"/>
                <w:b/>
              </w:rPr>
            </w:pPr>
            <w:r w:rsidRPr="00F61E79">
              <w:rPr>
                <w:rFonts w:ascii="Arial Narrow" w:hAnsi="Arial Narrow" w:cs="Arial"/>
                <w:b/>
              </w:rPr>
              <w:t xml:space="preserve">Rubriques </w:t>
            </w:r>
          </w:p>
        </w:tc>
        <w:tc>
          <w:tcPr>
            <w:tcW w:w="7512" w:type="dxa"/>
            <w:gridSpan w:val="2"/>
            <w:vAlign w:val="center"/>
          </w:tcPr>
          <w:p w:rsidR="00E659B8" w:rsidRPr="00F61E79" w:rsidRDefault="00E659B8" w:rsidP="0090636B">
            <w:pPr>
              <w:overflowPunct/>
              <w:autoSpaceDE/>
              <w:autoSpaceDN/>
              <w:adjustRightInd/>
              <w:spacing w:line="276" w:lineRule="auto"/>
              <w:jc w:val="both"/>
              <w:textAlignment w:val="auto"/>
              <w:rPr>
                <w:rFonts w:ascii="Arial Narrow" w:hAnsi="Arial Narrow" w:cs="Arial"/>
                <w:b/>
              </w:rPr>
            </w:pPr>
            <w:r w:rsidRPr="00F61E79">
              <w:rPr>
                <w:rFonts w:ascii="Arial Narrow" w:hAnsi="Arial Narrow" w:cs="Arial"/>
                <w:b/>
              </w:rPr>
              <w:t>Critères souhaités du poste</w:t>
            </w:r>
          </w:p>
        </w:tc>
      </w:tr>
      <w:tr w:rsidR="00E659B8" w:rsidRPr="00F61E79" w:rsidTr="0090636B">
        <w:trPr>
          <w:cantSplit/>
          <w:trHeight w:val="862"/>
        </w:trPr>
        <w:tc>
          <w:tcPr>
            <w:tcW w:w="2764" w:type="dxa"/>
          </w:tcPr>
          <w:p w:rsidR="00E659B8" w:rsidRPr="00F61E79" w:rsidRDefault="00E659B8" w:rsidP="0090636B">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Diplômes / Qualifications :</w:t>
            </w:r>
          </w:p>
          <w:p w:rsidR="00E659B8" w:rsidRPr="00F61E79" w:rsidRDefault="00E659B8" w:rsidP="0090636B">
            <w:pPr>
              <w:overflowPunct/>
              <w:autoSpaceDE/>
              <w:autoSpaceDN/>
              <w:adjustRightInd/>
              <w:spacing w:line="276" w:lineRule="auto"/>
              <w:jc w:val="both"/>
              <w:textAlignment w:val="auto"/>
              <w:rPr>
                <w:rFonts w:ascii="Arial Narrow" w:hAnsi="Arial Narrow" w:cs="Arial"/>
                <w:i/>
              </w:rPr>
            </w:pPr>
          </w:p>
        </w:tc>
        <w:tc>
          <w:tcPr>
            <w:tcW w:w="7512" w:type="dxa"/>
            <w:gridSpan w:val="2"/>
          </w:tcPr>
          <w:p w:rsidR="00E659B8" w:rsidRPr="00F61E79" w:rsidRDefault="00E659B8" w:rsidP="0090636B">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bCs/>
                <w:lang w:eastAsia="en-US"/>
              </w:rPr>
            </w:pPr>
            <w:r w:rsidRPr="00F61E79">
              <w:rPr>
                <w:rFonts w:ascii="Arial Narrow" w:hAnsi="Arial Narrow" w:cs="Arial"/>
                <w:bCs/>
                <w:lang w:eastAsia="en-US"/>
              </w:rPr>
              <w:t xml:space="preserve">Niveau  minimum Licence </w:t>
            </w:r>
            <w:r w:rsidR="00C366F5">
              <w:rPr>
                <w:rFonts w:ascii="Arial Narrow" w:hAnsi="Arial Narrow" w:cs="Arial"/>
                <w:bCs/>
                <w:lang w:eastAsia="en-US"/>
              </w:rPr>
              <w:t>ou autres</w:t>
            </w:r>
            <w:r w:rsidR="009E3604">
              <w:rPr>
                <w:rFonts w:ascii="Arial Narrow" w:hAnsi="Arial Narrow" w:cs="Arial"/>
                <w:bCs/>
                <w:lang w:eastAsia="en-US"/>
              </w:rPr>
              <w:t xml:space="preserve"> équivalent</w:t>
            </w:r>
            <w:r w:rsidR="00C366F5">
              <w:rPr>
                <w:rFonts w:ascii="Arial Narrow" w:hAnsi="Arial Narrow" w:cs="Arial"/>
                <w:bCs/>
                <w:lang w:eastAsia="en-US"/>
              </w:rPr>
              <w:t>s</w:t>
            </w:r>
            <w:r w:rsidRPr="00F61E79">
              <w:rPr>
                <w:rFonts w:ascii="Arial Narrow" w:hAnsi="Arial Narrow" w:cs="Arial"/>
                <w:bCs/>
                <w:lang w:eastAsia="en-US"/>
              </w:rPr>
              <w:t xml:space="preserve">. </w:t>
            </w:r>
          </w:p>
          <w:p w:rsidR="00E659B8" w:rsidRPr="00F61E79" w:rsidRDefault="00893D4D" w:rsidP="0090636B">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Pr>
                <w:rFonts w:ascii="Arial Narrow" w:hAnsi="Arial Narrow" w:cs="Arial"/>
                <w:bCs/>
                <w:lang w:eastAsia="en-US"/>
              </w:rPr>
              <w:t>Formation diploma</w:t>
            </w:r>
            <w:r w:rsidRPr="00F61E79">
              <w:rPr>
                <w:rFonts w:ascii="Arial Narrow" w:hAnsi="Arial Narrow" w:cs="Arial"/>
                <w:bCs/>
                <w:lang w:eastAsia="en-US"/>
              </w:rPr>
              <w:t>te</w:t>
            </w:r>
            <w:r w:rsidR="00E659B8" w:rsidRPr="00F61E79">
              <w:rPr>
                <w:rFonts w:ascii="Arial Narrow" w:hAnsi="Arial Narrow" w:cs="Arial"/>
                <w:bCs/>
                <w:lang w:eastAsia="en-US"/>
              </w:rPr>
              <w:t xml:space="preserve"> en </w:t>
            </w:r>
            <w:r w:rsidR="009E3604">
              <w:rPr>
                <w:rFonts w:ascii="Arial Narrow" w:hAnsi="Arial Narrow" w:cs="Arial"/>
                <w:bCs/>
                <w:lang w:eastAsia="en-US"/>
              </w:rPr>
              <w:t xml:space="preserve">droits, Médecine, Développement communautaire et Rural </w:t>
            </w:r>
          </w:p>
          <w:p w:rsidR="00E659B8" w:rsidRPr="00F61E79" w:rsidRDefault="00E659B8" w:rsidP="0090636B">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bCs/>
                <w:lang w:eastAsia="en-US"/>
              </w:rPr>
            </w:pPr>
            <w:r w:rsidRPr="00F61E79">
              <w:rPr>
                <w:rFonts w:ascii="Arial Narrow" w:hAnsi="Arial Narrow" w:cs="Arial"/>
                <w:bCs/>
                <w:lang w:eastAsia="en-US"/>
              </w:rPr>
              <w:t xml:space="preserve">Formation, qualification Excel, Powerpoint,  </w:t>
            </w:r>
          </w:p>
        </w:tc>
      </w:tr>
      <w:tr w:rsidR="00E659B8" w:rsidRPr="00F61E79" w:rsidTr="0090636B">
        <w:trPr>
          <w:cantSplit/>
          <w:trHeight w:val="199"/>
        </w:trPr>
        <w:tc>
          <w:tcPr>
            <w:tcW w:w="2764" w:type="dxa"/>
          </w:tcPr>
          <w:p w:rsidR="00E659B8" w:rsidRPr="00F61E79" w:rsidRDefault="00E659B8" w:rsidP="0090636B">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Expérience :</w:t>
            </w:r>
          </w:p>
        </w:tc>
        <w:tc>
          <w:tcPr>
            <w:tcW w:w="7512" w:type="dxa"/>
            <w:gridSpan w:val="2"/>
          </w:tcPr>
          <w:p w:rsidR="00E659B8" w:rsidRPr="00F61E79" w:rsidRDefault="00E659B8" w:rsidP="0090636B">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bCs/>
                <w:lang w:eastAsia="en-US"/>
              </w:rPr>
              <w:t>5 ans minimum</w:t>
            </w:r>
            <w:r w:rsidRPr="00F61E79">
              <w:rPr>
                <w:rFonts w:ascii="Arial Narrow" w:hAnsi="Arial Narrow" w:cs="Arial"/>
              </w:rPr>
              <w:t xml:space="preserve"> dans le domaine du VIH et ou dans  le management des projets.</w:t>
            </w:r>
          </w:p>
        </w:tc>
      </w:tr>
      <w:tr w:rsidR="00E659B8" w:rsidRPr="00F61E79" w:rsidTr="0090636B">
        <w:trPr>
          <w:cantSplit/>
          <w:trHeight w:val="1244"/>
        </w:trPr>
        <w:tc>
          <w:tcPr>
            <w:tcW w:w="2764" w:type="dxa"/>
          </w:tcPr>
          <w:p w:rsidR="00E659B8" w:rsidRPr="00F61E79" w:rsidRDefault="00E659B8" w:rsidP="0090636B">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Compétences :</w:t>
            </w:r>
          </w:p>
          <w:p w:rsidR="00E659B8" w:rsidRPr="00F61E79" w:rsidRDefault="00E659B8" w:rsidP="0090636B">
            <w:pPr>
              <w:overflowPunct/>
              <w:autoSpaceDE/>
              <w:autoSpaceDN/>
              <w:adjustRightInd/>
              <w:spacing w:line="276" w:lineRule="auto"/>
              <w:jc w:val="both"/>
              <w:textAlignment w:val="auto"/>
              <w:rPr>
                <w:rFonts w:ascii="Arial Narrow" w:hAnsi="Arial Narrow" w:cs="Arial"/>
              </w:rPr>
            </w:pPr>
          </w:p>
          <w:p w:rsidR="00E659B8" w:rsidRPr="00F61E79" w:rsidRDefault="00E659B8" w:rsidP="0090636B">
            <w:pPr>
              <w:overflowPunct/>
              <w:autoSpaceDE/>
              <w:autoSpaceDN/>
              <w:adjustRightInd/>
              <w:spacing w:line="276" w:lineRule="auto"/>
              <w:jc w:val="both"/>
              <w:textAlignment w:val="auto"/>
              <w:rPr>
                <w:rFonts w:ascii="Arial Narrow" w:hAnsi="Arial Narrow" w:cs="Arial"/>
                <w:i/>
              </w:rPr>
            </w:pPr>
            <w:r w:rsidRPr="00F61E79">
              <w:rPr>
                <w:rFonts w:ascii="Arial Narrow" w:hAnsi="Arial Narrow" w:cs="Arial"/>
                <w:i/>
              </w:rPr>
              <w:t>Technique</w:t>
            </w:r>
          </w:p>
        </w:tc>
        <w:tc>
          <w:tcPr>
            <w:tcW w:w="7512" w:type="dxa"/>
            <w:gridSpan w:val="2"/>
          </w:tcPr>
          <w:p w:rsidR="00E659B8" w:rsidRPr="00F61E79" w:rsidRDefault="00E659B8" w:rsidP="0090636B">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bCs/>
                <w:lang w:eastAsia="en-US"/>
              </w:rPr>
            </w:pPr>
            <w:r w:rsidRPr="00F61E79">
              <w:rPr>
                <w:rFonts w:ascii="Arial Narrow" w:hAnsi="Arial Narrow" w:cs="Arial"/>
                <w:bCs/>
                <w:lang w:eastAsia="en-US"/>
              </w:rPr>
              <w:t>Avoir une bonne compréhension des priorités et enjeux de</w:t>
            </w:r>
            <w:r w:rsidR="009E3604">
              <w:rPr>
                <w:rFonts w:ascii="Arial Narrow" w:hAnsi="Arial Narrow" w:cs="Arial"/>
                <w:bCs/>
                <w:lang w:eastAsia="en-US"/>
              </w:rPr>
              <w:t>s droits humains,</w:t>
            </w:r>
            <w:r w:rsidRPr="00F61E79">
              <w:rPr>
                <w:rFonts w:ascii="Arial Narrow" w:hAnsi="Arial Narrow" w:cs="Arial"/>
                <w:bCs/>
                <w:lang w:eastAsia="en-US"/>
              </w:rPr>
              <w:t xml:space="preserve"> la santé en générale et en particulier de la lutte contre</w:t>
            </w:r>
            <w:r w:rsidR="009E3604">
              <w:rPr>
                <w:rFonts w:ascii="Arial Narrow" w:hAnsi="Arial Narrow" w:cs="Arial"/>
                <w:bCs/>
                <w:lang w:eastAsia="en-US"/>
              </w:rPr>
              <w:t xml:space="preserve"> les violences sexuelles et</w:t>
            </w:r>
            <w:r w:rsidRPr="00F61E79">
              <w:rPr>
                <w:rFonts w:ascii="Arial Narrow" w:hAnsi="Arial Narrow" w:cs="Arial"/>
                <w:bCs/>
                <w:lang w:eastAsia="en-US"/>
              </w:rPr>
              <w:t xml:space="preserve"> le SIDA au Burundi, en Afrique et dans le monde</w:t>
            </w:r>
          </w:p>
          <w:p w:rsidR="00E659B8" w:rsidRPr="00F61E79" w:rsidRDefault="00E659B8" w:rsidP="0090636B">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bCs/>
                <w:lang w:eastAsia="en-US"/>
              </w:rPr>
            </w:pPr>
            <w:r w:rsidRPr="00F61E79">
              <w:rPr>
                <w:rFonts w:ascii="Arial Narrow" w:hAnsi="Arial Narrow" w:cs="Arial"/>
                <w:bCs/>
                <w:lang w:eastAsia="en-US"/>
              </w:rPr>
              <w:t>Avoir une bonne expérience en mobilisation des ressources et en négociation avec les partenaires (Etat, Bailleurs de fonds)</w:t>
            </w:r>
          </w:p>
          <w:p w:rsidR="00E659B8" w:rsidRPr="00F61E79" w:rsidRDefault="00E659B8" w:rsidP="0090636B">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bCs/>
                <w:lang w:eastAsia="en-US"/>
              </w:rPr>
            </w:pPr>
            <w:r w:rsidRPr="00F61E79">
              <w:rPr>
                <w:rFonts w:ascii="Arial Narrow" w:hAnsi="Arial Narrow" w:cs="Arial"/>
                <w:bCs/>
                <w:lang w:eastAsia="en-US"/>
              </w:rPr>
              <w:t>Avoir une bonne expérience en formation des adultes orientée sur le</w:t>
            </w:r>
            <w:r w:rsidR="005E19B8">
              <w:rPr>
                <w:rFonts w:ascii="Arial Narrow" w:hAnsi="Arial Narrow" w:cs="Arial"/>
                <w:bCs/>
                <w:lang w:eastAsia="en-US"/>
              </w:rPr>
              <w:t>s droits de la personne humaine, intensifier de systèmes de protection par création des promotions des droits</w:t>
            </w:r>
            <w:r w:rsidRPr="00F61E79">
              <w:rPr>
                <w:rFonts w:ascii="Arial Narrow" w:hAnsi="Arial Narrow" w:cs="Arial"/>
                <w:bCs/>
                <w:lang w:eastAsia="en-US"/>
              </w:rPr>
              <w:t xml:space="preserve"> </w:t>
            </w:r>
            <w:r w:rsidR="005E19B8">
              <w:rPr>
                <w:rFonts w:ascii="Arial Narrow" w:hAnsi="Arial Narrow" w:cs="Arial"/>
                <w:bCs/>
                <w:lang w:eastAsia="en-US"/>
              </w:rPr>
              <w:t xml:space="preserve">de l’homme, </w:t>
            </w:r>
            <w:r w:rsidRPr="00F61E79">
              <w:rPr>
                <w:rFonts w:ascii="Arial Narrow" w:hAnsi="Arial Narrow" w:cs="Arial"/>
                <w:bCs/>
                <w:lang w:eastAsia="en-US"/>
              </w:rPr>
              <w:t>VIH/SIDA</w:t>
            </w:r>
            <w:r w:rsidR="005E19B8">
              <w:rPr>
                <w:rFonts w:ascii="Arial Narrow" w:hAnsi="Arial Narrow" w:cs="Arial"/>
                <w:bCs/>
                <w:lang w:eastAsia="en-US"/>
              </w:rPr>
              <w:t xml:space="preserve"> et intégré des AGR et projet entrepreneurial aux populations vulnérables</w:t>
            </w:r>
          </w:p>
          <w:p w:rsidR="00E659B8" w:rsidRPr="00F61E79" w:rsidRDefault="00E659B8" w:rsidP="0090636B">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bCs/>
                <w:lang w:eastAsia="en-US"/>
              </w:rPr>
            </w:pPr>
            <w:r w:rsidRPr="00F61E79">
              <w:rPr>
                <w:rFonts w:ascii="Arial Narrow" w:hAnsi="Arial Narrow" w:cs="Arial"/>
                <w:bCs/>
                <w:lang w:eastAsia="en-US"/>
              </w:rPr>
              <w:t>Avoir des capacités en communication et en plaidoyer</w:t>
            </w:r>
          </w:p>
          <w:p w:rsidR="00E659B8" w:rsidRPr="00F61E79" w:rsidRDefault="00E659B8" w:rsidP="0090636B">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bCs/>
                <w:lang w:eastAsia="en-US"/>
              </w:rPr>
            </w:pPr>
            <w:r w:rsidRPr="00F61E79">
              <w:rPr>
                <w:rFonts w:ascii="Arial Narrow" w:hAnsi="Arial Narrow" w:cs="Arial"/>
                <w:bCs/>
                <w:lang w:eastAsia="en-US"/>
              </w:rPr>
              <w:t>Avoir un en</w:t>
            </w:r>
            <w:r w:rsidR="005E19B8">
              <w:rPr>
                <w:rFonts w:ascii="Arial Narrow" w:hAnsi="Arial Narrow" w:cs="Arial"/>
                <w:bCs/>
                <w:lang w:eastAsia="en-US"/>
              </w:rPr>
              <w:t>gagement fort à lutter contre le viol et le</w:t>
            </w:r>
            <w:r w:rsidRPr="00F61E79">
              <w:rPr>
                <w:rFonts w:ascii="Arial Narrow" w:hAnsi="Arial Narrow" w:cs="Arial"/>
                <w:bCs/>
                <w:lang w:eastAsia="en-US"/>
              </w:rPr>
              <w:t xml:space="preserve"> VIH/SIDA</w:t>
            </w:r>
            <w:r w:rsidR="005E19B8">
              <w:rPr>
                <w:rFonts w:ascii="Arial Narrow" w:hAnsi="Arial Narrow" w:cs="Arial"/>
                <w:bCs/>
                <w:lang w:eastAsia="en-US"/>
              </w:rPr>
              <w:t xml:space="preserve"> donc des violences basées sur le genre « VBG »</w:t>
            </w:r>
            <w:r w:rsidR="00E356BF">
              <w:rPr>
                <w:rFonts w:ascii="Arial Narrow" w:hAnsi="Arial Narrow" w:cs="Arial"/>
                <w:bCs/>
                <w:lang w:eastAsia="en-US"/>
              </w:rPr>
              <w:t xml:space="preserve"> et surtout sur la consolidation de la paix au Burundi</w:t>
            </w:r>
          </w:p>
          <w:p w:rsidR="00E659B8" w:rsidRPr="00F61E79" w:rsidRDefault="00E659B8" w:rsidP="0090636B">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bCs/>
                <w:lang w:eastAsia="en-US"/>
              </w:rPr>
            </w:pPr>
            <w:r w:rsidRPr="00F61E79">
              <w:rPr>
                <w:rFonts w:ascii="Arial Narrow" w:hAnsi="Arial Narrow" w:cs="Arial"/>
                <w:bCs/>
                <w:lang w:eastAsia="en-US"/>
              </w:rPr>
              <w:t>Savoir travailler en équipe et sous pression</w:t>
            </w:r>
          </w:p>
          <w:p w:rsidR="00E659B8" w:rsidRPr="00F61E79" w:rsidRDefault="00E659B8" w:rsidP="0090636B">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bCs/>
                <w:lang w:eastAsia="en-US"/>
              </w:rPr>
            </w:pPr>
            <w:r w:rsidRPr="00F61E79">
              <w:rPr>
                <w:rFonts w:ascii="Arial Narrow" w:hAnsi="Arial Narrow" w:cs="Arial"/>
                <w:bCs/>
                <w:lang w:eastAsia="en-US"/>
              </w:rPr>
              <w:t>Avoir l’expérience de travailler en réseautage au Burundi, en Afrique et dans le monde</w:t>
            </w:r>
          </w:p>
          <w:p w:rsidR="00E659B8" w:rsidRPr="00F61E79" w:rsidRDefault="00E659B8" w:rsidP="0090636B">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bCs/>
                <w:lang w:eastAsia="en-US"/>
              </w:rPr>
            </w:pPr>
            <w:r w:rsidRPr="00F61E79">
              <w:rPr>
                <w:rFonts w:ascii="Arial Narrow" w:hAnsi="Arial Narrow" w:cs="Arial"/>
                <w:bCs/>
                <w:lang w:eastAsia="en-US"/>
              </w:rPr>
              <w:t>Savoir utiliser les logiciels Word, PowerPoint, Excel et l’Internet</w:t>
            </w:r>
          </w:p>
          <w:p w:rsidR="00E659B8" w:rsidRPr="00F61E79" w:rsidRDefault="00E659B8" w:rsidP="0090636B">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bCs/>
                <w:lang w:eastAsia="en-US"/>
              </w:rPr>
            </w:pPr>
            <w:r w:rsidRPr="00F61E79">
              <w:rPr>
                <w:rFonts w:ascii="Arial Narrow" w:hAnsi="Arial Narrow" w:cs="Arial"/>
                <w:bCs/>
                <w:lang w:eastAsia="en-US"/>
              </w:rPr>
              <w:t>Savoir manager une équipe pluridisciplinaire et multiculturelle,</w:t>
            </w:r>
          </w:p>
          <w:p w:rsidR="00E659B8" w:rsidRPr="00F61E79" w:rsidRDefault="00E659B8" w:rsidP="0090636B">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rPr>
              <w:t>Savoir</w:t>
            </w:r>
            <w:r w:rsidRPr="00F61E79">
              <w:rPr>
                <w:rFonts w:ascii="Arial Narrow" w:hAnsi="Arial Narrow" w:cs="Arial"/>
                <w:bCs/>
                <w:lang w:eastAsia="en-US"/>
              </w:rPr>
              <w:t xml:space="preserve"> parler le français et l’anglais</w:t>
            </w:r>
          </w:p>
        </w:tc>
      </w:tr>
      <w:tr w:rsidR="00E659B8" w:rsidRPr="00F61E79" w:rsidTr="0090636B">
        <w:trPr>
          <w:cantSplit/>
          <w:trHeight w:val="402"/>
        </w:trPr>
        <w:tc>
          <w:tcPr>
            <w:tcW w:w="2764" w:type="dxa"/>
            <w:shd w:val="clear" w:color="auto" w:fill="BFBFBF"/>
          </w:tcPr>
          <w:p w:rsidR="00E659B8" w:rsidRPr="00F61E79" w:rsidRDefault="00E659B8" w:rsidP="0090636B">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b/>
              </w:rPr>
              <w:t>Description du poste</w:t>
            </w:r>
          </w:p>
        </w:tc>
        <w:tc>
          <w:tcPr>
            <w:tcW w:w="7512" w:type="dxa"/>
            <w:gridSpan w:val="2"/>
          </w:tcPr>
          <w:p w:rsidR="00E659B8" w:rsidRPr="00F61E79" w:rsidRDefault="00E659B8" w:rsidP="0090636B">
            <w:pPr>
              <w:overflowPunct/>
              <w:autoSpaceDE/>
              <w:autoSpaceDN/>
              <w:adjustRightInd/>
              <w:spacing w:line="276" w:lineRule="auto"/>
              <w:jc w:val="both"/>
              <w:textAlignment w:val="auto"/>
              <w:rPr>
                <w:rFonts w:ascii="Arial Narrow" w:hAnsi="Arial Narrow" w:cs="Arial"/>
                <w:b/>
              </w:rPr>
            </w:pPr>
          </w:p>
        </w:tc>
      </w:tr>
      <w:tr w:rsidR="00E659B8" w:rsidRPr="00F61E79" w:rsidTr="0090636B">
        <w:trPr>
          <w:cantSplit/>
          <w:trHeight w:val="826"/>
        </w:trPr>
        <w:tc>
          <w:tcPr>
            <w:tcW w:w="10276" w:type="dxa"/>
            <w:gridSpan w:val="3"/>
          </w:tcPr>
          <w:p w:rsidR="00E659B8" w:rsidRPr="00F61E79" w:rsidRDefault="00E659B8" w:rsidP="0090636B">
            <w:pPr>
              <w:overflowPunct/>
              <w:autoSpaceDE/>
              <w:autoSpaceDN/>
              <w:adjustRightInd/>
              <w:spacing w:line="276" w:lineRule="auto"/>
              <w:jc w:val="both"/>
              <w:textAlignment w:val="auto"/>
              <w:rPr>
                <w:rFonts w:ascii="Arial Narrow" w:hAnsi="Arial Narrow" w:cs="Arial"/>
                <w:bCs/>
                <w:lang w:eastAsia="en-US"/>
              </w:rPr>
            </w:pPr>
            <w:r w:rsidRPr="00F61E79">
              <w:rPr>
                <w:rFonts w:ascii="Arial Narrow" w:hAnsi="Arial Narrow" w:cs="Arial"/>
                <w:bCs/>
                <w:lang w:eastAsia="en-US"/>
              </w:rPr>
              <w:lastRenderedPageBreak/>
              <w:t xml:space="preserve">Responsable de tout le programme au Burundi, le </w:t>
            </w:r>
            <w:r w:rsidRPr="00F61E79">
              <w:rPr>
                <w:rFonts w:ascii="Arial Narrow" w:hAnsi="Arial Narrow" w:cs="Arial"/>
              </w:rPr>
              <w:t>Directeur Exécutif</w:t>
            </w:r>
            <w:r w:rsidRPr="00F61E79">
              <w:rPr>
                <w:rFonts w:ascii="Arial Narrow" w:hAnsi="Arial Narrow" w:cs="Arial"/>
                <w:b/>
              </w:rPr>
              <w:t xml:space="preserve"> </w:t>
            </w:r>
            <w:r w:rsidRPr="00F61E79">
              <w:rPr>
                <w:rFonts w:ascii="Arial Narrow" w:hAnsi="Arial Narrow" w:cs="Arial"/>
                <w:bCs/>
                <w:lang w:eastAsia="en-US"/>
              </w:rPr>
              <w:t>est chargé d’assurer :</w:t>
            </w:r>
          </w:p>
          <w:p w:rsidR="00E659B8" w:rsidRPr="00F61E79" w:rsidRDefault="00E659B8" w:rsidP="0090636B">
            <w:pPr>
              <w:overflowPunct/>
              <w:autoSpaceDE/>
              <w:autoSpaceDN/>
              <w:adjustRightInd/>
              <w:spacing w:line="276" w:lineRule="auto"/>
              <w:jc w:val="both"/>
              <w:textAlignment w:val="auto"/>
              <w:rPr>
                <w:rFonts w:ascii="Arial Narrow" w:hAnsi="Arial Narrow" w:cs="Arial"/>
                <w:bCs/>
                <w:lang w:eastAsia="en-US"/>
              </w:rPr>
            </w:pPr>
          </w:p>
          <w:p w:rsidR="00E659B8" w:rsidRPr="00F61E79" w:rsidRDefault="00E659B8" w:rsidP="0090636B">
            <w:pPr>
              <w:pStyle w:val="Corpsdetexte"/>
              <w:numPr>
                <w:ilvl w:val="0"/>
                <w:numId w:val="135"/>
              </w:numPr>
              <w:overflowPunct/>
              <w:autoSpaceDE/>
              <w:autoSpaceDN/>
              <w:adjustRightInd/>
              <w:spacing w:after="0" w:line="276" w:lineRule="auto"/>
              <w:jc w:val="both"/>
              <w:textAlignment w:val="auto"/>
              <w:rPr>
                <w:rFonts w:ascii="Arial Narrow" w:hAnsi="Arial Narrow" w:cs="Arial"/>
                <w:bCs/>
                <w:lang w:eastAsia="en-US"/>
              </w:rPr>
            </w:pPr>
            <w:r w:rsidRPr="00F61E79">
              <w:rPr>
                <w:rFonts w:ascii="Arial Narrow" w:hAnsi="Arial Narrow" w:cs="Arial"/>
                <w:bCs/>
                <w:lang w:eastAsia="en-US"/>
              </w:rPr>
              <w:t>La coordination et la gestion de la mise en œuvre des programmes et projets sur l’ensemble du territoire national, en collaboration avec les administrations, les partenaires nationaux et internationaux concernés ;</w:t>
            </w:r>
          </w:p>
          <w:p w:rsidR="00E659B8" w:rsidRPr="00F61E79" w:rsidRDefault="00E659B8" w:rsidP="0090636B">
            <w:pPr>
              <w:pStyle w:val="Corpsdetexte"/>
              <w:numPr>
                <w:ilvl w:val="0"/>
                <w:numId w:val="135"/>
              </w:numPr>
              <w:overflowPunct/>
              <w:autoSpaceDE/>
              <w:autoSpaceDN/>
              <w:adjustRightInd/>
              <w:spacing w:after="0" w:line="276" w:lineRule="auto"/>
              <w:jc w:val="both"/>
              <w:textAlignment w:val="auto"/>
              <w:rPr>
                <w:rFonts w:ascii="Arial Narrow" w:hAnsi="Arial Narrow" w:cs="Arial"/>
                <w:bCs/>
                <w:lang w:eastAsia="en-US"/>
              </w:rPr>
            </w:pPr>
            <w:r w:rsidRPr="00F61E79">
              <w:rPr>
                <w:rFonts w:ascii="Arial Narrow" w:hAnsi="Arial Narrow" w:cs="Arial"/>
                <w:bCs/>
                <w:lang w:eastAsia="en-US"/>
              </w:rPr>
              <w:t>Un appui technique aux organisations membres de l’</w:t>
            </w:r>
            <w:r w:rsidR="009143E8">
              <w:rPr>
                <w:rFonts w:ascii="Arial Narrow" w:hAnsi="Arial Narrow" w:cs="Arial"/>
                <w:bCs/>
                <w:lang w:eastAsia="en-US"/>
              </w:rPr>
              <w:t>ALUCOVIS-APDD</w:t>
            </w:r>
            <w:r w:rsidRPr="00F61E79">
              <w:rPr>
                <w:rFonts w:ascii="Arial Narrow" w:hAnsi="Arial Narrow" w:cs="Arial"/>
                <w:bCs/>
                <w:lang w:eastAsia="en-US"/>
              </w:rPr>
              <w:t xml:space="preserve">  dans la réponse associative et communautaire locale ainsi que les missions de supervision et d’évaluation de l’exécution des plans de réponse associative et communautaire  locale ;</w:t>
            </w:r>
          </w:p>
          <w:p w:rsidR="00E659B8" w:rsidRPr="00F61E79" w:rsidRDefault="00E659B8" w:rsidP="0090636B">
            <w:pPr>
              <w:pStyle w:val="Corpsdetexte"/>
              <w:numPr>
                <w:ilvl w:val="0"/>
                <w:numId w:val="135"/>
              </w:numPr>
              <w:overflowPunct/>
              <w:autoSpaceDE/>
              <w:autoSpaceDN/>
              <w:adjustRightInd/>
              <w:spacing w:after="0" w:line="276" w:lineRule="auto"/>
              <w:jc w:val="both"/>
              <w:textAlignment w:val="auto"/>
              <w:rPr>
                <w:rFonts w:ascii="Arial Narrow" w:hAnsi="Arial Narrow" w:cs="Arial"/>
                <w:bCs/>
                <w:lang w:eastAsia="en-US"/>
              </w:rPr>
            </w:pPr>
            <w:r w:rsidRPr="00F61E79">
              <w:rPr>
                <w:rFonts w:ascii="Arial Narrow" w:hAnsi="Arial Narrow" w:cs="Arial"/>
                <w:bCs/>
                <w:lang w:eastAsia="en-US"/>
              </w:rPr>
              <w:t xml:space="preserve">Le plaidoyer et la mobilisation des ressources pour le développement  du Collectif et celui des OSC membres pour une réponse communautaire efficace et efficiente contre la pandémie du VIH/SIDA </w:t>
            </w:r>
          </w:p>
          <w:p w:rsidR="00E659B8" w:rsidRPr="00F61E79" w:rsidRDefault="00E659B8" w:rsidP="0090636B">
            <w:pPr>
              <w:pStyle w:val="Corpsdetexte"/>
              <w:numPr>
                <w:ilvl w:val="0"/>
                <w:numId w:val="135"/>
              </w:numPr>
              <w:overflowPunct/>
              <w:autoSpaceDE/>
              <w:autoSpaceDN/>
              <w:adjustRightInd/>
              <w:spacing w:after="0" w:line="276" w:lineRule="auto"/>
              <w:jc w:val="both"/>
              <w:textAlignment w:val="auto"/>
              <w:rPr>
                <w:rFonts w:ascii="Arial Narrow" w:hAnsi="Arial Narrow" w:cs="Arial"/>
                <w:bCs/>
                <w:lang w:eastAsia="en-US"/>
              </w:rPr>
            </w:pPr>
            <w:r w:rsidRPr="00F61E79">
              <w:rPr>
                <w:rFonts w:ascii="Arial Narrow" w:hAnsi="Arial Narrow" w:cs="Arial"/>
                <w:bCs/>
                <w:lang w:eastAsia="en-US"/>
              </w:rPr>
              <w:t>La gestion quotidienne de l’</w:t>
            </w:r>
            <w:r w:rsidR="009143E8">
              <w:rPr>
                <w:rFonts w:ascii="Arial Narrow" w:hAnsi="Arial Narrow" w:cs="Arial"/>
                <w:bCs/>
                <w:lang w:eastAsia="en-US"/>
              </w:rPr>
              <w:t>ALUCOVIS-APDD</w:t>
            </w:r>
            <w:r w:rsidRPr="00F61E79">
              <w:rPr>
                <w:rFonts w:ascii="Arial Narrow" w:hAnsi="Arial Narrow" w:cs="Arial"/>
                <w:bCs/>
                <w:lang w:eastAsia="en-US"/>
              </w:rPr>
              <w:t xml:space="preserve"> dans tous ses aspects sous réserve des attributions et orientations du Conseil d'Administration.</w:t>
            </w:r>
          </w:p>
          <w:p w:rsidR="00E659B8" w:rsidRPr="00F61E79" w:rsidRDefault="00E659B8" w:rsidP="0090636B">
            <w:pPr>
              <w:pStyle w:val="Corpsdetexte"/>
              <w:numPr>
                <w:ilvl w:val="0"/>
                <w:numId w:val="135"/>
              </w:numPr>
              <w:overflowPunct/>
              <w:autoSpaceDE/>
              <w:autoSpaceDN/>
              <w:adjustRightInd/>
              <w:spacing w:after="0" w:line="276" w:lineRule="auto"/>
              <w:jc w:val="both"/>
              <w:textAlignment w:val="auto"/>
              <w:rPr>
                <w:rFonts w:ascii="Arial Narrow" w:hAnsi="Arial Narrow" w:cs="Arial"/>
                <w:bCs/>
                <w:lang w:eastAsia="en-US"/>
              </w:rPr>
            </w:pPr>
            <w:r w:rsidRPr="00F61E79">
              <w:rPr>
                <w:rFonts w:ascii="Arial Narrow" w:hAnsi="Arial Narrow" w:cs="Arial"/>
                <w:bCs/>
                <w:lang w:eastAsia="en-US"/>
              </w:rPr>
              <w:t xml:space="preserve">Prépare les dossiers devant être examinés par le CA notamment le plan d’action annuel budgétisé des activités de lutte contre le SIDA suivant les orientations définies par le Conseil d'Administration ; </w:t>
            </w:r>
          </w:p>
          <w:p w:rsidR="00E659B8" w:rsidRPr="00F61E79" w:rsidRDefault="00E659B8" w:rsidP="0090636B">
            <w:pPr>
              <w:pStyle w:val="Corpsdetexte"/>
              <w:numPr>
                <w:ilvl w:val="0"/>
                <w:numId w:val="135"/>
              </w:numPr>
              <w:overflowPunct/>
              <w:autoSpaceDE/>
              <w:autoSpaceDN/>
              <w:adjustRightInd/>
              <w:spacing w:after="0" w:line="276" w:lineRule="auto"/>
              <w:jc w:val="both"/>
              <w:textAlignment w:val="auto"/>
              <w:rPr>
                <w:rFonts w:ascii="Arial Narrow" w:hAnsi="Arial Narrow" w:cs="Arial"/>
                <w:bCs/>
                <w:lang w:eastAsia="en-US"/>
              </w:rPr>
            </w:pPr>
            <w:r w:rsidRPr="00F61E79">
              <w:rPr>
                <w:rFonts w:ascii="Arial Narrow" w:hAnsi="Arial Narrow" w:cs="Arial"/>
                <w:bCs/>
                <w:lang w:eastAsia="en-US"/>
              </w:rPr>
              <w:t>met en application les décisions du CA ;</w:t>
            </w:r>
          </w:p>
          <w:p w:rsidR="00E659B8" w:rsidRPr="00F61E79" w:rsidRDefault="00E659B8" w:rsidP="0090636B">
            <w:pPr>
              <w:pStyle w:val="Corpsdetexte"/>
              <w:numPr>
                <w:ilvl w:val="0"/>
                <w:numId w:val="135"/>
              </w:numPr>
              <w:overflowPunct/>
              <w:autoSpaceDE/>
              <w:autoSpaceDN/>
              <w:adjustRightInd/>
              <w:spacing w:after="0" w:line="276" w:lineRule="auto"/>
              <w:jc w:val="both"/>
              <w:textAlignment w:val="auto"/>
              <w:rPr>
                <w:rFonts w:ascii="Arial Narrow" w:hAnsi="Arial Narrow" w:cs="Arial"/>
                <w:bCs/>
                <w:lang w:eastAsia="en-US"/>
              </w:rPr>
            </w:pPr>
            <w:r w:rsidRPr="00F61E79">
              <w:rPr>
                <w:rFonts w:ascii="Arial Narrow" w:hAnsi="Arial Narrow" w:cs="Arial"/>
                <w:bCs/>
                <w:lang w:eastAsia="en-US"/>
              </w:rPr>
              <w:t>assure la gestion des fonds mis à la disposition de l’</w:t>
            </w:r>
            <w:r w:rsidR="009143E8">
              <w:rPr>
                <w:rFonts w:ascii="Arial Narrow" w:hAnsi="Arial Narrow" w:cs="Arial"/>
                <w:bCs/>
                <w:lang w:eastAsia="en-US"/>
              </w:rPr>
              <w:t>ALUCOVIS-APDD</w:t>
            </w:r>
            <w:r w:rsidRPr="00F61E79">
              <w:rPr>
                <w:rFonts w:ascii="Arial Narrow" w:hAnsi="Arial Narrow" w:cs="Arial"/>
                <w:bCs/>
                <w:lang w:eastAsia="en-US"/>
              </w:rPr>
              <w:t xml:space="preserve"> par  les bailleurs et  les partenaires nationaux et internationaux, organise le transfert desdits fonds vers les communautés de base et les structures d’exécution  conformément aux procédures édictées à cette fin ;</w:t>
            </w:r>
          </w:p>
          <w:p w:rsidR="00E659B8" w:rsidRPr="00F61E79" w:rsidRDefault="00E659B8" w:rsidP="0090636B">
            <w:pPr>
              <w:pStyle w:val="Corpsdetexte"/>
              <w:numPr>
                <w:ilvl w:val="0"/>
                <w:numId w:val="135"/>
              </w:numPr>
              <w:overflowPunct/>
              <w:autoSpaceDE/>
              <w:autoSpaceDN/>
              <w:adjustRightInd/>
              <w:spacing w:after="0" w:line="276" w:lineRule="auto"/>
              <w:jc w:val="both"/>
              <w:textAlignment w:val="auto"/>
              <w:rPr>
                <w:rFonts w:ascii="Arial Narrow" w:hAnsi="Arial Narrow" w:cs="Arial"/>
                <w:bCs/>
                <w:lang w:eastAsia="en-US"/>
              </w:rPr>
            </w:pPr>
            <w:r w:rsidRPr="00F61E79">
              <w:rPr>
                <w:rFonts w:ascii="Arial Narrow" w:hAnsi="Arial Narrow" w:cs="Arial"/>
                <w:bCs/>
                <w:lang w:eastAsia="en-US"/>
              </w:rPr>
              <w:t>assure le suivi évaluation de la mise en pla</w:t>
            </w:r>
            <w:r w:rsidR="00893D4D">
              <w:rPr>
                <w:rFonts w:ascii="Arial Narrow" w:hAnsi="Arial Narrow" w:cs="Arial"/>
                <w:bCs/>
                <w:lang w:eastAsia="en-US"/>
              </w:rPr>
              <w:t>ce de la stratégie de l’</w:t>
            </w:r>
            <w:r w:rsidR="005D1F2D">
              <w:rPr>
                <w:rFonts w:ascii="Arial Narrow" w:hAnsi="Arial Narrow" w:cs="Arial"/>
                <w:bCs/>
                <w:lang w:eastAsia="en-US"/>
              </w:rPr>
              <w:t xml:space="preserve">Association de Lutte Contre les Violences Sexuelles, le respect et la protection des droits humains avec promotion diverses telles que de droits de l’homme, AGR et de l’Entrepreneuriat </w:t>
            </w:r>
            <w:r w:rsidRPr="00F61E79">
              <w:rPr>
                <w:rFonts w:ascii="Arial Narrow" w:hAnsi="Arial Narrow" w:cs="Arial"/>
                <w:bCs/>
                <w:lang w:eastAsia="en-US"/>
              </w:rPr>
              <w:t xml:space="preserve"> pour lesquelles la réponse communautaire est impérative; </w:t>
            </w:r>
          </w:p>
          <w:p w:rsidR="00E659B8" w:rsidRPr="00F61E79" w:rsidRDefault="00E659B8" w:rsidP="0090636B">
            <w:pPr>
              <w:pStyle w:val="Corpsdetexte"/>
              <w:numPr>
                <w:ilvl w:val="0"/>
                <w:numId w:val="135"/>
              </w:numPr>
              <w:overflowPunct/>
              <w:autoSpaceDE/>
              <w:autoSpaceDN/>
              <w:adjustRightInd/>
              <w:spacing w:after="0" w:line="276" w:lineRule="auto"/>
              <w:jc w:val="both"/>
              <w:textAlignment w:val="auto"/>
              <w:rPr>
                <w:rFonts w:ascii="Arial Narrow" w:hAnsi="Arial Narrow" w:cs="Arial"/>
                <w:bCs/>
                <w:lang w:eastAsia="en-US"/>
              </w:rPr>
            </w:pPr>
            <w:r w:rsidRPr="00F61E79">
              <w:rPr>
                <w:rFonts w:ascii="Arial Narrow" w:hAnsi="Arial Narrow" w:cs="Arial"/>
                <w:bCs/>
                <w:lang w:eastAsia="en-US"/>
              </w:rPr>
              <w:t xml:space="preserve">instruit tout dossier lui confié par le CA </w:t>
            </w:r>
          </w:p>
          <w:p w:rsidR="00E659B8" w:rsidRPr="00F61E79" w:rsidRDefault="00E659B8" w:rsidP="0090636B">
            <w:pPr>
              <w:pStyle w:val="Corpsdetexte"/>
              <w:numPr>
                <w:ilvl w:val="0"/>
                <w:numId w:val="135"/>
              </w:numPr>
              <w:overflowPunct/>
              <w:autoSpaceDE/>
              <w:autoSpaceDN/>
              <w:adjustRightInd/>
              <w:spacing w:after="0" w:line="276" w:lineRule="auto"/>
              <w:jc w:val="both"/>
              <w:textAlignment w:val="auto"/>
              <w:rPr>
                <w:rFonts w:ascii="Arial Narrow" w:hAnsi="Arial Narrow" w:cs="Arial"/>
                <w:bCs/>
                <w:lang w:eastAsia="en-US"/>
              </w:rPr>
            </w:pPr>
            <w:r w:rsidRPr="00F61E79">
              <w:rPr>
                <w:rFonts w:ascii="Arial Narrow" w:hAnsi="Arial Narrow" w:cs="Arial"/>
                <w:bCs/>
                <w:lang w:eastAsia="en-US"/>
              </w:rPr>
              <w:t>rend  régulièrement compte au CA de toutes les activités de l’</w:t>
            </w:r>
            <w:r w:rsidR="009143E8">
              <w:rPr>
                <w:rFonts w:ascii="Arial Narrow" w:hAnsi="Arial Narrow" w:cs="Arial"/>
                <w:bCs/>
                <w:lang w:eastAsia="en-US"/>
              </w:rPr>
              <w:t>ALUCOVIS-APDD</w:t>
            </w:r>
            <w:r w:rsidRPr="00F61E79">
              <w:rPr>
                <w:rFonts w:ascii="Arial Narrow" w:hAnsi="Arial Narrow" w:cs="Arial"/>
                <w:bCs/>
                <w:lang w:eastAsia="en-US"/>
              </w:rPr>
              <w:t>.</w:t>
            </w:r>
          </w:p>
          <w:p w:rsidR="00E659B8" w:rsidRPr="00F61E79" w:rsidRDefault="00E659B8" w:rsidP="0090636B">
            <w:pPr>
              <w:pStyle w:val="Corpsdetexte"/>
              <w:numPr>
                <w:ilvl w:val="0"/>
                <w:numId w:val="135"/>
              </w:numPr>
              <w:overflowPunct/>
              <w:autoSpaceDE/>
              <w:autoSpaceDN/>
              <w:adjustRightInd/>
              <w:spacing w:after="0" w:line="276" w:lineRule="auto"/>
              <w:jc w:val="both"/>
              <w:textAlignment w:val="auto"/>
              <w:rPr>
                <w:rFonts w:ascii="Arial Narrow" w:hAnsi="Arial Narrow" w:cs="Arial"/>
                <w:bCs/>
                <w:lang w:eastAsia="en-US"/>
              </w:rPr>
            </w:pPr>
            <w:r w:rsidRPr="00F61E79">
              <w:rPr>
                <w:rFonts w:ascii="Arial Narrow" w:hAnsi="Arial Narrow" w:cs="Arial"/>
                <w:bCs/>
                <w:lang w:eastAsia="en-US"/>
              </w:rPr>
              <w:t>Superviser et coordonner les composantes du programme et les structures administratives et techniques de l’</w:t>
            </w:r>
            <w:r w:rsidR="009143E8">
              <w:rPr>
                <w:rFonts w:ascii="Arial Narrow" w:hAnsi="Arial Narrow" w:cs="Arial"/>
                <w:bCs/>
                <w:lang w:eastAsia="en-US"/>
              </w:rPr>
              <w:t>ALUCOVIS-APDD</w:t>
            </w:r>
            <w:r w:rsidRPr="00F61E79">
              <w:rPr>
                <w:rFonts w:ascii="Arial Narrow" w:hAnsi="Arial Narrow" w:cs="Arial"/>
                <w:bCs/>
                <w:lang w:eastAsia="en-US"/>
              </w:rPr>
              <w:t xml:space="preserve">  pour que les biens et services prévus soient livrés conformément aux plans de travail et budgets et aux manuels de procédures du programme ;</w:t>
            </w:r>
          </w:p>
          <w:p w:rsidR="00E659B8" w:rsidRPr="00F61E79" w:rsidRDefault="00E659B8" w:rsidP="0090636B">
            <w:pPr>
              <w:pStyle w:val="Corpsdetexte"/>
              <w:numPr>
                <w:ilvl w:val="0"/>
                <w:numId w:val="135"/>
              </w:numPr>
              <w:overflowPunct/>
              <w:autoSpaceDE/>
              <w:autoSpaceDN/>
              <w:adjustRightInd/>
              <w:spacing w:after="0" w:line="276" w:lineRule="auto"/>
              <w:jc w:val="both"/>
              <w:textAlignment w:val="auto"/>
              <w:rPr>
                <w:rFonts w:ascii="Arial Narrow" w:hAnsi="Arial Narrow" w:cs="Arial"/>
                <w:bCs/>
                <w:lang w:eastAsia="en-US"/>
              </w:rPr>
            </w:pPr>
            <w:r w:rsidRPr="00F61E79">
              <w:rPr>
                <w:rFonts w:ascii="Arial Narrow" w:hAnsi="Arial Narrow" w:cs="Arial"/>
                <w:bCs/>
                <w:lang w:eastAsia="en-US"/>
              </w:rPr>
              <w:t>Présenter pour approbation le plan d’action annuel budgétisé au Conseil d'Administration</w:t>
            </w:r>
            <w:r w:rsidR="005D1F2D">
              <w:rPr>
                <w:rFonts w:ascii="Arial Narrow" w:hAnsi="Arial Narrow" w:cs="Arial"/>
                <w:bCs/>
                <w:lang w:eastAsia="en-US"/>
              </w:rPr>
              <w:t> ;</w:t>
            </w:r>
            <w:r w:rsidRPr="00F61E79">
              <w:rPr>
                <w:rFonts w:ascii="Arial Narrow" w:hAnsi="Arial Narrow" w:cs="Arial"/>
                <w:bCs/>
                <w:lang w:eastAsia="en-US"/>
              </w:rPr>
              <w:t xml:space="preserve"> </w:t>
            </w:r>
          </w:p>
          <w:p w:rsidR="00E659B8" w:rsidRPr="00F61E79" w:rsidRDefault="00E659B8" w:rsidP="0090636B">
            <w:pPr>
              <w:pStyle w:val="Corpsdetexte"/>
              <w:numPr>
                <w:ilvl w:val="0"/>
                <w:numId w:val="135"/>
              </w:numPr>
              <w:overflowPunct/>
              <w:autoSpaceDE/>
              <w:autoSpaceDN/>
              <w:adjustRightInd/>
              <w:spacing w:after="0" w:line="276" w:lineRule="auto"/>
              <w:jc w:val="both"/>
              <w:textAlignment w:val="auto"/>
              <w:rPr>
                <w:rFonts w:ascii="Arial Narrow" w:hAnsi="Arial Narrow" w:cs="Arial"/>
                <w:bCs/>
                <w:lang w:eastAsia="en-US"/>
              </w:rPr>
            </w:pPr>
            <w:r w:rsidRPr="00F61E79">
              <w:rPr>
                <w:rFonts w:ascii="Arial Narrow" w:hAnsi="Arial Narrow" w:cs="Arial"/>
                <w:bCs/>
                <w:lang w:eastAsia="en-US"/>
              </w:rPr>
              <w:t>Soumettre au Conseil d'Administration pour approbation les rapports d’activités trimestriels et annuels de l’</w:t>
            </w:r>
            <w:r w:rsidR="009143E8">
              <w:rPr>
                <w:rFonts w:ascii="Arial Narrow" w:hAnsi="Arial Narrow" w:cs="Arial"/>
                <w:bCs/>
                <w:lang w:eastAsia="en-US"/>
              </w:rPr>
              <w:t>ALUCOVIS-APDD</w:t>
            </w:r>
            <w:r w:rsidRPr="00F61E79">
              <w:rPr>
                <w:rFonts w:ascii="Arial Narrow" w:hAnsi="Arial Narrow" w:cs="Arial"/>
                <w:bCs/>
                <w:lang w:eastAsia="en-US"/>
              </w:rPr>
              <w:t> ;</w:t>
            </w:r>
          </w:p>
          <w:p w:rsidR="00E659B8" w:rsidRPr="00F61E79" w:rsidRDefault="00E659B8" w:rsidP="0090636B">
            <w:pPr>
              <w:pStyle w:val="Corpsdetexte"/>
              <w:numPr>
                <w:ilvl w:val="0"/>
                <w:numId w:val="135"/>
              </w:numPr>
              <w:overflowPunct/>
              <w:autoSpaceDE/>
              <w:autoSpaceDN/>
              <w:adjustRightInd/>
              <w:spacing w:after="0" w:line="276" w:lineRule="auto"/>
              <w:jc w:val="both"/>
              <w:textAlignment w:val="auto"/>
              <w:rPr>
                <w:rFonts w:ascii="Arial Narrow" w:hAnsi="Arial Narrow" w:cs="Arial"/>
                <w:bCs/>
                <w:lang w:eastAsia="en-US"/>
              </w:rPr>
            </w:pPr>
            <w:r w:rsidRPr="00F61E79">
              <w:rPr>
                <w:rFonts w:ascii="Arial Narrow" w:hAnsi="Arial Narrow" w:cs="Arial"/>
                <w:bCs/>
                <w:lang w:eastAsia="en-US"/>
              </w:rPr>
              <w:t>Assurer une diffusion suffisante de la documentation relative au programme (rapports d’évaluation, rapports d’activités, accords de dons et de crédits, documents de travail, manuels de procédures et directives des partenaires, etc.…) ;</w:t>
            </w:r>
          </w:p>
          <w:p w:rsidR="00E659B8" w:rsidRPr="00F61E79" w:rsidRDefault="00E659B8" w:rsidP="0090636B">
            <w:pPr>
              <w:pStyle w:val="Corpsdetexte"/>
              <w:numPr>
                <w:ilvl w:val="0"/>
                <w:numId w:val="135"/>
              </w:numPr>
              <w:overflowPunct/>
              <w:autoSpaceDE/>
              <w:autoSpaceDN/>
              <w:adjustRightInd/>
              <w:spacing w:after="0" w:line="276" w:lineRule="auto"/>
              <w:jc w:val="both"/>
              <w:textAlignment w:val="auto"/>
              <w:rPr>
                <w:rFonts w:ascii="Arial Narrow" w:hAnsi="Arial Narrow" w:cs="Arial"/>
                <w:bCs/>
                <w:lang w:eastAsia="en-US"/>
              </w:rPr>
            </w:pPr>
            <w:r w:rsidRPr="00F61E79">
              <w:rPr>
                <w:rFonts w:ascii="Arial Narrow" w:hAnsi="Arial Narrow" w:cs="Arial"/>
                <w:bCs/>
                <w:lang w:eastAsia="en-US"/>
              </w:rPr>
              <w:t>Procéder aux arrangements nécessaires pour que les opérations de vérification des comptes soient effectuées selon les clauses des accords, de crédit et protocoles de financement.</w:t>
            </w:r>
          </w:p>
          <w:p w:rsidR="00E659B8" w:rsidRPr="00F61E79" w:rsidRDefault="00E659B8" w:rsidP="0090636B">
            <w:pPr>
              <w:pStyle w:val="Corpsdetexte"/>
              <w:numPr>
                <w:ilvl w:val="0"/>
                <w:numId w:val="135"/>
              </w:numPr>
              <w:overflowPunct/>
              <w:autoSpaceDE/>
              <w:autoSpaceDN/>
              <w:adjustRightInd/>
              <w:spacing w:after="0" w:line="276" w:lineRule="auto"/>
              <w:jc w:val="both"/>
              <w:textAlignment w:val="auto"/>
              <w:rPr>
                <w:rFonts w:ascii="Arial Narrow" w:hAnsi="Arial Narrow" w:cs="Arial"/>
                <w:bCs/>
                <w:lang w:eastAsia="en-US"/>
              </w:rPr>
            </w:pPr>
            <w:r w:rsidRPr="00F61E79">
              <w:rPr>
                <w:rFonts w:ascii="Arial Narrow" w:hAnsi="Arial Narrow" w:cs="Arial"/>
                <w:bCs/>
                <w:lang w:eastAsia="en-US"/>
              </w:rPr>
              <w:t>Préparer et participer aux sessions du Conseil d'Administration de l’</w:t>
            </w:r>
            <w:r w:rsidR="009143E8">
              <w:rPr>
                <w:rFonts w:ascii="Arial Narrow" w:hAnsi="Arial Narrow" w:cs="Arial"/>
                <w:bCs/>
                <w:lang w:eastAsia="en-US"/>
              </w:rPr>
              <w:t>ALUCOVIS-APDD</w:t>
            </w:r>
            <w:r w:rsidRPr="00F61E79">
              <w:rPr>
                <w:rFonts w:ascii="Arial Narrow" w:hAnsi="Arial Narrow" w:cs="Arial"/>
                <w:bCs/>
                <w:lang w:eastAsia="en-US"/>
              </w:rPr>
              <w:t> </w:t>
            </w:r>
            <w:r w:rsidR="003C579B">
              <w:rPr>
                <w:rFonts w:ascii="Arial Narrow" w:hAnsi="Arial Narrow" w:cs="Arial"/>
                <w:bCs/>
                <w:lang w:eastAsia="en-US"/>
              </w:rPr>
              <w:t>et aux célébrations des journées internationales de notre domaine d’intervention</w:t>
            </w:r>
            <w:r w:rsidRPr="00F61E79">
              <w:rPr>
                <w:rFonts w:ascii="Arial Narrow" w:hAnsi="Arial Narrow" w:cs="Arial"/>
                <w:bCs/>
                <w:lang w:eastAsia="en-US"/>
              </w:rPr>
              <w:t>;</w:t>
            </w:r>
          </w:p>
          <w:p w:rsidR="00E659B8" w:rsidRPr="00F61E79" w:rsidRDefault="00E659B8" w:rsidP="0090636B">
            <w:pPr>
              <w:pStyle w:val="Paragraphedeliste"/>
              <w:tabs>
                <w:tab w:val="num" w:pos="567"/>
              </w:tabs>
              <w:overflowPunct/>
              <w:autoSpaceDE/>
              <w:autoSpaceDN/>
              <w:adjustRightInd/>
              <w:spacing w:line="276" w:lineRule="auto"/>
              <w:jc w:val="both"/>
              <w:textAlignment w:val="auto"/>
              <w:rPr>
                <w:rFonts w:ascii="Arial Narrow" w:hAnsi="Arial Narrow" w:cs="Arial"/>
                <w:bCs/>
              </w:rPr>
            </w:pPr>
          </w:p>
        </w:tc>
      </w:tr>
    </w:tbl>
    <w:p w:rsidR="00E659B8" w:rsidRPr="00236391" w:rsidRDefault="00E659B8" w:rsidP="00236391">
      <w:pPr>
        <w:spacing w:line="276" w:lineRule="auto"/>
        <w:jc w:val="both"/>
        <w:rPr>
          <w:rFonts w:ascii="Arial Narrow" w:hAnsi="Arial Narrow" w:cs="Arial"/>
          <w:b/>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020"/>
        <w:gridCol w:w="5492"/>
      </w:tblGrid>
      <w:tr w:rsidR="00E659B8" w:rsidRPr="00F61E79" w:rsidTr="00E659B8">
        <w:trPr>
          <w:gridAfter w:val="2"/>
          <w:wAfter w:w="7512" w:type="dxa"/>
          <w:cantSplit/>
          <w:trHeight w:val="369"/>
        </w:trPr>
        <w:tc>
          <w:tcPr>
            <w:tcW w:w="2764" w:type="dxa"/>
            <w:shd w:val="clear" w:color="auto" w:fill="CCCCCC"/>
            <w:vAlign w:val="center"/>
          </w:tcPr>
          <w:p w:rsidR="00E659B8" w:rsidRPr="00F61E79" w:rsidRDefault="00E659B8" w:rsidP="00E659B8">
            <w:pPr>
              <w:keepNext/>
              <w:overflowPunct/>
              <w:autoSpaceDE/>
              <w:autoSpaceDN/>
              <w:adjustRightInd/>
              <w:spacing w:line="276" w:lineRule="auto"/>
              <w:jc w:val="both"/>
              <w:textAlignment w:val="auto"/>
              <w:outlineLvl w:val="0"/>
              <w:rPr>
                <w:rFonts w:ascii="Arial Narrow" w:hAnsi="Arial Narrow" w:cs="Arial"/>
                <w:b/>
              </w:rPr>
            </w:pPr>
            <w:r w:rsidRPr="00F61E79">
              <w:rPr>
                <w:rFonts w:ascii="Arial Narrow" w:hAnsi="Arial Narrow" w:cs="Arial"/>
                <w:b/>
              </w:rPr>
              <w:t>IDENTIFICATION</w:t>
            </w:r>
          </w:p>
        </w:tc>
      </w:tr>
      <w:tr w:rsidR="00E659B8" w:rsidRPr="00F61E79" w:rsidTr="00E659B8">
        <w:trPr>
          <w:cantSplit/>
          <w:trHeight w:val="415"/>
        </w:trPr>
        <w:tc>
          <w:tcPr>
            <w:tcW w:w="4784" w:type="dxa"/>
            <w:gridSpan w:val="2"/>
          </w:tcPr>
          <w:p w:rsidR="00E659B8" w:rsidRPr="00F61E79" w:rsidRDefault="00E659B8" w:rsidP="00E659B8">
            <w:pPr>
              <w:overflowPunct/>
              <w:autoSpaceDE/>
              <w:autoSpaceDN/>
              <w:adjustRightInd/>
              <w:spacing w:line="276" w:lineRule="auto"/>
              <w:jc w:val="both"/>
              <w:textAlignment w:val="auto"/>
              <w:rPr>
                <w:rFonts w:ascii="Arial Narrow" w:hAnsi="Arial Narrow" w:cs="Arial"/>
                <w:b/>
              </w:rPr>
            </w:pPr>
            <w:r w:rsidRPr="00F61E79">
              <w:rPr>
                <w:rFonts w:ascii="Arial Narrow" w:hAnsi="Arial Narrow" w:cs="Arial"/>
              </w:rPr>
              <w:t xml:space="preserve">Titre du poste : </w:t>
            </w:r>
            <w:r w:rsidRPr="00F61E79">
              <w:rPr>
                <w:rFonts w:ascii="Arial Narrow" w:hAnsi="Arial Narrow" w:cs="Arial"/>
                <w:b/>
                <w:bCs/>
              </w:rPr>
              <w:t xml:space="preserve">Responsable des finances et de la Comptabilité </w:t>
            </w:r>
          </w:p>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Niveau :</w:t>
            </w:r>
            <w:r w:rsidRPr="00F61E79">
              <w:rPr>
                <w:rFonts w:ascii="Arial Narrow" w:hAnsi="Arial Narrow" w:cs="Arial"/>
                <w:b/>
              </w:rPr>
              <w:t xml:space="preserve"> Cadre Supérieur</w:t>
            </w:r>
          </w:p>
        </w:tc>
        <w:tc>
          <w:tcPr>
            <w:tcW w:w="5492" w:type="dxa"/>
          </w:tcPr>
          <w:p w:rsidR="00E659B8" w:rsidRPr="00F61E79" w:rsidRDefault="00E659B8" w:rsidP="00E659B8">
            <w:pPr>
              <w:overflowPunct/>
              <w:autoSpaceDE/>
              <w:autoSpaceDN/>
              <w:adjustRightInd/>
              <w:spacing w:line="276" w:lineRule="auto"/>
              <w:ind w:left="36"/>
              <w:jc w:val="both"/>
              <w:textAlignment w:val="auto"/>
              <w:rPr>
                <w:rFonts w:ascii="Arial Narrow" w:hAnsi="Arial Narrow" w:cs="Arial"/>
              </w:rPr>
            </w:pPr>
            <w:r w:rsidRPr="00F61E79">
              <w:rPr>
                <w:rFonts w:ascii="Arial Narrow" w:hAnsi="Arial Narrow" w:cs="Arial"/>
              </w:rPr>
              <w:t xml:space="preserve">Département : </w:t>
            </w:r>
            <w:r w:rsidRPr="00F61E79">
              <w:rPr>
                <w:rFonts w:ascii="Arial Narrow" w:hAnsi="Arial Narrow" w:cs="Arial"/>
                <w:b/>
              </w:rPr>
              <w:t xml:space="preserve">Finances et Comptabilité </w:t>
            </w:r>
            <w:r w:rsidRPr="00F61E79">
              <w:rPr>
                <w:rFonts w:ascii="Arial Narrow" w:hAnsi="Arial Narrow" w:cs="Arial"/>
              </w:rPr>
              <w:t xml:space="preserve">    </w:t>
            </w:r>
          </w:p>
          <w:p w:rsidR="00E659B8" w:rsidRPr="00F61E79" w:rsidRDefault="00E659B8" w:rsidP="00E659B8">
            <w:pPr>
              <w:overflowPunct/>
              <w:autoSpaceDE/>
              <w:autoSpaceDN/>
              <w:adjustRightInd/>
              <w:spacing w:line="276" w:lineRule="auto"/>
              <w:ind w:left="36"/>
              <w:jc w:val="both"/>
              <w:textAlignment w:val="auto"/>
              <w:rPr>
                <w:rFonts w:ascii="Arial Narrow" w:hAnsi="Arial Narrow" w:cs="Arial"/>
                <w:b/>
              </w:rPr>
            </w:pPr>
            <w:r w:rsidRPr="00F61E79">
              <w:rPr>
                <w:rFonts w:ascii="Arial Narrow" w:hAnsi="Arial Narrow" w:cs="Arial"/>
              </w:rPr>
              <w:t xml:space="preserve">Localisation : </w:t>
            </w:r>
            <w:r w:rsidRPr="00F61E79">
              <w:rPr>
                <w:rFonts w:ascii="Arial Narrow" w:hAnsi="Arial Narrow" w:cs="Arial"/>
                <w:b/>
              </w:rPr>
              <w:t>Siège</w:t>
            </w:r>
          </w:p>
          <w:p w:rsidR="00E659B8" w:rsidRPr="00F61E79" w:rsidRDefault="00E659B8" w:rsidP="00E659B8">
            <w:pPr>
              <w:overflowPunct/>
              <w:autoSpaceDE/>
              <w:autoSpaceDN/>
              <w:adjustRightInd/>
              <w:spacing w:line="276" w:lineRule="auto"/>
              <w:ind w:left="36"/>
              <w:jc w:val="both"/>
              <w:textAlignment w:val="auto"/>
              <w:rPr>
                <w:rFonts w:ascii="Arial Narrow" w:hAnsi="Arial Narrow" w:cs="Arial"/>
              </w:rPr>
            </w:pPr>
            <w:r w:rsidRPr="00F61E79">
              <w:rPr>
                <w:rFonts w:ascii="Arial Narrow" w:hAnsi="Arial Narrow" w:cs="Arial"/>
              </w:rPr>
              <w:t>Rattachement hiérarchique :</w:t>
            </w:r>
            <w:r w:rsidRPr="00F61E79">
              <w:rPr>
                <w:rFonts w:ascii="Arial Narrow" w:hAnsi="Arial Narrow" w:cs="Arial"/>
                <w:bCs/>
                <w:lang w:eastAsia="en-US"/>
              </w:rPr>
              <w:t xml:space="preserve"> </w:t>
            </w:r>
            <w:r w:rsidRPr="00F61E79">
              <w:rPr>
                <w:rFonts w:ascii="Arial Narrow" w:hAnsi="Arial Narrow" w:cs="Arial"/>
                <w:b/>
              </w:rPr>
              <w:t>Directeur Exécutif</w:t>
            </w:r>
          </w:p>
        </w:tc>
      </w:tr>
      <w:tr w:rsidR="00E659B8" w:rsidRPr="00F61E79" w:rsidTr="00E659B8">
        <w:trPr>
          <w:cantSplit/>
          <w:trHeight w:val="388"/>
        </w:trPr>
        <w:tc>
          <w:tcPr>
            <w:tcW w:w="2764" w:type="dxa"/>
            <w:shd w:val="clear" w:color="auto" w:fill="BFBFBF"/>
          </w:tcPr>
          <w:p w:rsidR="00E659B8" w:rsidRPr="00F61E79" w:rsidRDefault="00E659B8" w:rsidP="00E659B8">
            <w:pPr>
              <w:overflowPunct/>
              <w:autoSpaceDE/>
              <w:autoSpaceDN/>
              <w:adjustRightInd/>
              <w:spacing w:line="276" w:lineRule="auto"/>
              <w:jc w:val="both"/>
              <w:textAlignment w:val="auto"/>
              <w:rPr>
                <w:rFonts w:ascii="Arial Narrow" w:hAnsi="Arial Narrow" w:cs="Arial"/>
                <w:b/>
              </w:rPr>
            </w:pPr>
            <w:r w:rsidRPr="00F61E79">
              <w:rPr>
                <w:rFonts w:ascii="Arial Narrow" w:hAnsi="Arial Narrow" w:cs="Arial"/>
                <w:b/>
              </w:rPr>
              <w:t xml:space="preserve">Rubriques </w:t>
            </w:r>
          </w:p>
        </w:tc>
        <w:tc>
          <w:tcPr>
            <w:tcW w:w="7512" w:type="dxa"/>
            <w:gridSpan w:val="2"/>
            <w:vAlign w:val="center"/>
          </w:tcPr>
          <w:p w:rsidR="00E659B8" w:rsidRPr="00F61E79" w:rsidRDefault="00E659B8" w:rsidP="00E659B8">
            <w:pPr>
              <w:overflowPunct/>
              <w:autoSpaceDE/>
              <w:autoSpaceDN/>
              <w:adjustRightInd/>
              <w:spacing w:line="276" w:lineRule="auto"/>
              <w:jc w:val="both"/>
              <w:textAlignment w:val="auto"/>
              <w:rPr>
                <w:rFonts w:ascii="Arial Narrow" w:hAnsi="Arial Narrow" w:cs="Arial"/>
                <w:b/>
              </w:rPr>
            </w:pPr>
            <w:r w:rsidRPr="00F61E79">
              <w:rPr>
                <w:rFonts w:ascii="Arial Narrow" w:hAnsi="Arial Narrow" w:cs="Arial"/>
                <w:b/>
              </w:rPr>
              <w:t>Critères souhaités du poste</w:t>
            </w:r>
          </w:p>
        </w:tc>
      </w:tr>
      <w:tr w:rsidR="00E659B8" w:rsidRPr="00F61E79" w:rsidTr="00E659B8">
        <w:trPr>
          <w:cantSplit/>
          <w:trHeight w:val="862"/>
        </w:trPr>
        <w:tc>
          <w:tcPr>
            <w:tcW w:w="2764" w:type="dxa"/>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Diplômes / Qualifications :</w:t>
            </w:r>
          </w:p>
          <w:p w:rsidR="00E659B8" w:rsidRPr="00F61E79" w:rsidRDefault="00E659B8" w:rsidP="00E659B8">
            <w:pPr>
              <w:overflowPunct/>
              <w:autoSpaceDE/>
              <w:autoSpaceDN/>
              <w:adjustRightInd/>
              <w:spacing w:line="276" w:lineRule="auto"/>
              <w:jc w:val="both"/>
              <w:textAlignment w:val="auto"/>
              <w:rPr>
                <w:rFonts w:ascii="Arial Narrow" w:hAnsi="Arial Narrow" w:cs="Arial"/>
                <w:i/>
              </w:rPr>
            </w:pPr>
          </w:p>
        </w:tc>
        <w:tc>
          <w:tcPr>
            <w:tcW w:w="7512" w:type="dxa"/>
            <w:gridSpan w:val="2"/>
          </w:tcPr>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rPr>
              <w:t>Niveau minimum de Licence en sciences Economique et Administrative, en audit et contrôle de gestion et en science de gestion</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bCs/>
                <w:lang w:eastAsia="en-US"/>
              </w:rPr>
            </w:pPr>
            <w:r w:rsidRPr="00F61E79">
              <w:rPr>
                <w:rFonts w:ascii="Arial Narrow" w:hAnsi="Arial Narrow" w:cs="Arial"/>
              </w:rPr>
              <w:t>Formation</w:t>
            </w:r>
            <w:r w:rsidRPr="00F61E79">
              <w:rPr>
                <w:rFonts w:ascii="Arial Narrow" w:hAnsi="Arial Narrow" w:cs="Arial"/>
                <w:bCs/>
                <w:lang w:eastAsia="en-US"/>
              </w:rPr>
              <w:t>, qualification Excel, Powerpoint, etc. attesté au moins par un certificat</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bCs/>
                <w:lang w:eastAsia="en-US"/>
              </w:rPr>
            </w:pPr>
            <w:r w:rsidRPr="00F61E79">
              <w:rPr>
                <w:rFonts w:ascii="Arial Narrow" w:hAnsi="Arial Narrow" w:cs="Arial"/>
              </w:rPr>
              <w:t>Formation</w:t>
            </w:r>
            <w:r w:rsidR="003C579B">
              <w:rPr>
                <w:rFonts w:ascii="Arial Narrow" w:hAnsi="Arial Narrow" w:cs="Arial"/>
                <w:bCs/>
                <w:lang w:eastAsia="en-US"/>
              </w:rPr>
              <w:t>, qualification en anglais</w:t>
            </w:r>
          </w:p>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r>
      <w:tr w:rsidR="00E659B8" w:rsidRPr="00F61E79" w:rsidTr="00E659B8">
        <w:trPr>
          <w:cantSplit/>
          <w:trHeight w:val="199"/>
        </w:trPr>
        <w:tc>
          <w:tcPr>
            <w:tcW w:w="2764" w:type="dxa"/>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Expérience :</w:t>
            </w:r>
          </w:p>
        </w:tc>
        <w:tc>
          <w:tcPr>
            <w:tcW w:w="7512" w:type="dxa"/>
            <w:gridSpan w:val="2"/>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bCs/>
                <w:lang w:eastAsia="en-US"/>
              </w:rPr>
              <w:t>5 ans minimum</w:t>
            </w:r>
            <w:r w:rsidRPr="00F61E79">
              <w:rPr>
                <w:rFonts w:ascii="Arial Narrow" w:hAnsi="Arial Narrow" w:cs="Arial"/>
              </w:rPr>
              <w:t xml:space="preserve"> dans le domaine de la comptabilité.</w:t>
            </w:r>
          </w:p>
        </w:tc>
      </w:tr>
      <w:tr w:rsidR="00E659B8" w:rsidRPr="00F61E79" w:rsidTr="00E659B8">
        <w:trPr>
          <w:cantSplit/>
          <w:trHeight w:val="1244"/>
        </w:trPr>
        <w:tc>
          <w:tcPr>
            <w:tcW w:w="2764" w:type="dxa"/>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lastRenderedPageBreak/>
              <w:t>Compétences :</w:t>
            </w:r>
          </w:p>
          <w:p w:rsidR="00E659B8" w:rsidRPr="00F61E79" w:rsidRDefault="00E659B8" w:rsidP="00E659B8">
            <w:pPr>
              <w:overflowPunct/>
              <w:autoSpaceDE/>
              <w:autoSpaceDN/>
              <w:adjustRightInd/>
              <w:spacing w:line="276" w:lineRule="auto"/>
              <w:jc w:val="both"/>
              <w:textAlignment w:val="auto"/>
              <w:rPr>
                <w:rFonts w:ascii="Arial Narrow" w:hAnsi="Arial Narrow" w:cs="Arial"/>
              </w:rPr>
            </w:pPr>
          </w:p>
          <w:p w:rsidR="00E659B8" w:rsidRPr="00F61E79" w:rsidRDefault="00E659B8" w:rsidP="00E659B8">
            <w:pPr>
              <w:overflowPunct/>
              <w:autoSpaceDE/>
              <w:autoSpaceDN/>
              <w:adjustRightInd/>
              <w:spacing w:line="276" w:lineRule="auto"/>
              <w:jc w:val="both"/>
              <w:textAlignment w:val="auto"/>
              <w:rPr>
                <w:rFonts w:ascii="Arial Narrow" w:hAnsi="Arial Narrow" w:cs="Arial"/>
                <w:i/>
              </w:rPr>
            </w:pPr>
            <w:r w:rsidRPr="00F61E79">
              <w:rPr>
                <w:rFonts w:ascii="Arial Narrow" w:hAnsi="Arial Narrow" w:cs="Arial"/>
                <w:i/>
              </w:rPr>
              <w:t>Technique</w:t>
            </w:r>
          </w:p>
        </w:tc>
        <w:tc>
          <w:tcPr>
            <w:tcW w:w="7512" w:type="dxa"/>
            <w:gridSpan w:val="2"/>
          </w:tcPr>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rPr>
              <w:t>Etre Capable d’élaborer des rapports financiers destinés aux partenaires multilatéraux et bilatéraux</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rPr>
              <w:t>Etre capable  d’élaborer un budget de programme, suivre son exécution et faire les analyses nécessaires </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rPr>
              <w:t>Avoir les capacités à superviser une équipe administrative, comptable et financière</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rPr>
              <w:t xml:space="preserve">Avoir la capacité de délivrer une assistance technique aux  OCB partenaires dans le domaine de la bonne gestion et la bonne gouvernance financière. </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rPr>
              <w:t xml:space="preserve">Avoir la capacité à former les  OCB bénéficiaires des programmes sur les bonnes pratiques en matière de procédures administratives, comptables et financières en rapport avec les lois et règlements </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rPr>
              <w:t>Avoir une expérience dans la gestion des subventions ou financement à des projets ou programme de santé à but non lucratif</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rPr>
              <w:t>Avoir la capacité d’élaborer et de mettre à jour des procédures écrites de gestion</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rPr>
              <w:t>Avoir des aptitudes en gestion des ressources humaines avec une bonne connaissance de la législation du travail</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rPr>
              <w:t>Avoir une bonne connaissance des obligations fiscales en vigueur</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rPr>
              <w:t>Avoir une bonne expérience dans la gestion des relations avec les administrations publiques, fiscales et sociales</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rPr>
              <w:t>Capacité à travailler en équipe et sous pression</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rPr>
              <w:t>Avoir la capacité d’élaborer des termes de références et contrats pour les prestataires et consultants externes</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rPr>
              <w:t>Avoir une bonne connaissance du milieu associatif et des mécanismes de mobilisation des ressources avec les partenaires (Etat, Bailleurs de fonds)</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rPr>
              <w:t>Maîtrise de l’outil informatique (Word, Excel, Internet, PowerPoint, etc.)</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rPr>
              <w:t>La maîtrise des logiciels de comptabilité (QUICKBOOKS, SAARI, SUNN, TOMPRO ; HI PROJECT etc.)</w:t>
            </w:r>
          </w:p>
        </w:tc>
      </w:tr>
      <w:tr w:rsidR="00E659B8" w:rsidRPr="00F61E79" w:rsidTr="00E659B8">
        <w:trPr>
          <w:cantSplit/>
          <w:trHeight w:val="402"/>
        </w:trPr>
        <w:tc>
          <w:tcPr>
            <w:tcW w:w="2764" w:type="dxa"/>
            <w:shd w:val="clear" w:color="auto" w:fill="BFBFBF"/>
          </w:tcPr>
          <w:p w:rsidR="00E659B8" w:rsidRPr="00236391" w:rsidRDefault="00E659B8" w:rsidP="00236391">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b/>
              </w:rPr>
              <w:t>Description du poste</w:t>
            </w:r>
          </w:p>
        </w:tc>
        <w:tc>
          <w:tcPr>
            <w:tcW w:w="7512" w:type="dxa"/>
            <w:gridSpan w:val="2"/>
          </w:tcPr>
          <w:p w:rsidR="00E659B8" w:rsidRPr="00F61E79" w:rsidRDefault="00E659B8" w:rsidP="00E659B8">
            <w:pPr>
              <w:overflowPunct/>
              <w:autoSpaceDE/>
              <w:autoSpaceDN/>
              <w:adjustRightInd/>
              <w:spacing w:line="276" w:lineRule="auto"/>
              <w:jc w:val="both"/>
              <w:textAlignment w:val="auto"/>
              <w:rPr>
                <w:rFonts w:ascii="Arial Narrow" w:hAnsi="Arial Narrow" w:cs="Arial"/>
                <w:b/>
              </w:rPr>
            </w:pPr>
          </w:p>
        </w:tc>
      </w:tr>
      <w:tr w:rsidR="00E659B8" w:rsidRPr="00F61E79" w:rsidTr="00E659B8">
        <w:trPr>
          <w:cantSplit/>
          <w:trHeight w:val="826"/>
        </w:trPr>
        <w:tc>
          <w:tcPr>
            <w:tcW w:w="10276" w:type="dxa"/>
            <w:gridSpan w:val="3"/>
          </w:tcPr>
          <w:p w:rsidR="00E659B8" w:rsidRPr="00E27E62" w:rsidRDefault="00E659B8" w:rsidP="00E659B8">
            <w:pPr>
              <w:spacing w:line="276" w:lineRule="auto"/>
              <w:ind w:left="708"/>
              <w:jc w:val="both"/>
              <w:rPr>
                <w:rFonts w:ascii="Arial Narrow" w:hAnsi="Arial Narrow" w:cs="Arial"/>
                <w:b/>
              </w:rPr>
            </w:pPr>
            <w:r w:rsidRPr="00E27E62">
              <w:rPr>
                <w:rFonts w:ascii="Arial Narrow" w:hAnsi="Arial Narrow" w:cs="Arial"/>
                <w:b/>
              </w:rPr>
              <w:lastRenderedPageBreak/>
              <w:t xml:space="preserve">Sous l’autorité du Directeur Exécutif,  le Responsable des Finances et de la Comptabilité a pour rôle de : </w:t>
            </w:r>
          </w:p>
          <w:p w:rsidR="00E659B8" w:rsidRPr="00E27E62" w:rsidRDefault="00E659B8" w:rsidP="00E659B8">
            <w:pPr>
              <w:spacing w:line="276" w:lineRule="auto"/>
              <w:ind w:left="708"/>
              <w:jc w:val="both"/>
              <w:rPr>
                <w:rFonts w:ascii="Arial Narrow" w:hAnsi="Arial Narrow" w:cs="Arial"/>
                <w:b/>
              </w:rPr>
            </w:pPr>
          </w:p>
          <w:p w:rsidR="00E659B8" w:rsidRPr="00F61E79" w:rsidRDefault="00E659B8" w:rsidP="00E839CF">
            <w:pPr>
              <w:numPr>
                <w:ilvl w:val="0"/>
                <w:numId w:val="134"/>
              </w:numPr>
              <w:overflowPunct/>
              <w:autoSpaceDE/>
              <w:autoSpaceDN/>
              <w:adjustRightInd/>
              <w:spacing w:line="276" w:lineRule="auto"/>
              <w:ind w:left="1428"/>
              <w:jc w:val="both"/>
              <w:textAlignment w:val="auto"/>
              <w:rPr>
                <w:rFonts w:ascii="Arial Narrow" w:hAnsi="Arial Narrow" w:cs="Arial"/>
              </w:rPr>
            </w:pPr>
            <w:r w:rsidRPr="00F61E79">
              <w:rPr>
                <w:rFonts w:ascii="Arial Narrow" w:hAnsi="Arial Narrow" w:cs="Arial"/>
              </w:rPr>
              <w:t>Assurer la gestion comptable, administrative et financière ;</w:t>
            </w:r>
          </w:p>
          <w:p w:rsidR="00E659B8" w:rsidRPr="00F61E79" w:rsidRDefault="00E659B8" w:rsidP="00E839CF">
            <w:pPr>
              <w:numPr>
                <w:ilvl w:val="0"/>
                <w:numId w:val="134"/>
              </w:numPr>
              <w:overflowPunct/>
              <w:autoSpaceDE/>
              <w:autoSpaceDN/>
              <w:adjustRightInd/>
              <w:spacing w:line="276" w:lineRule="auto"/>
              <w:ind w:left="1428"/>
              <w:jc w:val="both"/>
              <w:textAlignment w:val="auto"/>
              <w:rPr>
                <w:rFonts w:ascii="Arial Narrow" w:hAnsi="Arial Narrow" w:cs="Arial"/>
              </w:rPr>
            </w:pPr>
            <w:r w:rsidRPr="00F61E79">
              <w:rPr>
                <w:rFonts w:ascii="Arial Narrow" w:hAnsi="Arial Narrow" w:cs="Arial"/>
              </w:rPr>
              <w:t>Assurer l’animation de l’équipe administrative et financière ;</w:t>
            </w:r>
          </w:p>
          <w:p w:rsidR="00E659B8" w:rsidRPr="00F61E79" w:rsidRDefault="00E659B8" w:rsidP="00E839CF">
            <w:pPr>
              <w:numPr>
                <w:ilvl w:val="0"/>
                <w:numId w:val="134"/>
              </w:numPr>
              <w:overflowPunct/>
              <w:autoSpaceDE/>
              <w:autoSpaceDN/>
              <w:adjustRightInd/>
              <w:spacing w:line="276" w:lineRule="auto"/>
              <w:ind w:left="1428"/>
              <w:jc w:val="both"/>
              <w:textAlignment w:val="auto"/>
              <w:rPr>
                <w:rFonts w:ascii="Arial Narrow" w:hAnsi="Arial Narrow" w:cs="Arial"/>
              </w:rPr>
            </w:pPr>
            <w:r w:rsidRPr="00F61E79">
              <w:rPr>
                <w:rFonts w:ascii="Arial Narrow" w:hAnsi="Arial Narrow" w:cs="Arial"/>
              </w:rPr>
              <w:t>Participer à l’élaboration des budgets annuels en liaison avec chaque composante et chaque catégorie pour chaque financement ;</w:t>
            </w:r>
          </w:p>
          <w:p w:rsidR="00E659B8" w:rsidRPr="00F61E79" w:rsidRDefault="00E659B8" w:rsidP="00E839CF">
            <w:pPr>
              <w:numPr>
                <w:ilvl w:val="0"/>
                <w:numId w:val="134"/>
              </w:numPr>
              <w:overflowPunct/>
              <w:autoSpaceDE/>
              <w:autoSpaceDN/>
              <w:adjustRightInd/>
              <w:spacing w:line="276" w:lineRule="auto"/>
              <w:ind w:left="1428"/>
              <w:jc w:val="both"/>
              <w:textAlignment w:val="auto"/>
              <w:rPr>
                <w:rFonts w:ascii="Arial Narrow" w:hAnsi="Arial Narrow" w:cs="Arial"/>
              </w:rPr>
            </w:pPr>
            <w:r w:rsidRPr="00F61E79">
              <w:rPr>
                <w:rFonts w:ascii="Arial Narrow" w:hAnsi="Arial Narrow" w:cs="Arial"/>
              </w:rPr>
              <w:t>Elaborer les rapports financiers périodiques ;</w:t>
            </w:r>
          </w:p>
          <w:p w:rsidR="00E659B8" w:rsidRPr="00F61E79" w:rsidRDefault="00E659B8" w:rsidP="00E839CF">
            <w:pPr>
              <w:numPr>
                <w:ilvl w:val="0"/>
                <w:numId w:val="134"/>
              </w:numPr>
              <w:overflowPunct/>
              <w:autoSpaceDE/>
              <w:autoSpaceDN/>
              <w:adjustRightInd/>
              <w:spacing w:line="276" w:lineRule="auto"/>
              <w:ind w:left="1428"/>
              <w:jc w:val="both"/>
              <w:textAlignment w:val="auto"/>
              <w:rPr>
                <w:rFonts w:ascii="Arial Narrow" w:hAnsi="Arial Narrow" w:cs="Arial"/>
              </w:rPr>
            </w:pPr>
            <w:r w:rsidRPr="00F61E79">
              <w:rPr>
                <w:rFonts w:ascii="Arial Narrow" w:hAnsi="Arial Narrow" w:cs="Arial"/>
              </w:rPr>
              <w:t>Gérer le personnel, la sécurité et la protection des personnes, des biens et des locaux ;</w:t>
            </w:r>
          </w:p>
          <w:p w:rsidR="00E659B8" w:rsidRPr="00F61E79" w:rsidRDefault="00E659B8" w:rsidP="00E839CF">
            <w:pPr>
              <w:numPr>
                <w:ilvl w:val="0"/>
                <w:numId w:val="134"/>
              </w:numPr>
              <w:overflowPunct/>
              <w:autoSpaceDE/>
              <w:autoSpaceDN/>
              <w:adjustRightInd/>
              <w:spacing w:line="276" w:lineRule="auto"/>
              <w:ind w:left="1428"/>
              <w:jc w:val="both"/>
              <w:textAlignment w:val="auto"/>
              <w:rPr>
                <w:rFonts w:ascii="Arial Narrow" w:hAnsi="Arial Narrow" w:cs="Arial"/>
              </w:rPr>
            </w:pPr>
            <w:r w:rsidRPr="00F61E79">
              <w:rPr>
                <w:rFonts w:ascii="Arial Narrow" w:hAnsi="Arial Narrow" w:cs="Arial"/>
              </w:rPr>
              <w:t>Gérer les relations avec les administrations  (états et organismes sociaux) ;</w:t>
            </w:r>
          </w:p>
          <w:p w:rsidR="00E659B8" w:rsidRPr="00F61E79" w:rsidRDefault="00E659B8" w:rsidP="00E839CF">
            <w:pPr>
              <w:numPr>
                <w:ilvl w:val="0"/>
                <w:numId w:val="134"/>
              </w:numPr>
              <w:overflowPunct/>
              <w:autoSpaceDE/>
              <w:autoSpaceDN/>
              <w:adjustRightInd/>
              <w:spacing w:line="276" w:lineRule="auto"/>
              <w:ind w:left="1428"/>
              <w:jc w:val="both"/>
              <w:textAlignment w:val="auto"/>
              <w:rPr>
                <w:rFonts w:ascii="Arial Narrow" w:hAnsi="Arial Narrow" w:cs="Arial"/>
              </w:rPr>
            </w:pPr>
            <w:r w:rsidRPr="00F61E79">
              <w:rPr>
                <w:rFonts w:ascii="Arial Narrow" w:hAnsi="Arial Narrow" w:cs="Arial"/>
              </w:rPr>
              <w:t>Fournir de l’assistance technique aux organisations partenaires dans les domaines liés à la gestion financière, au développement organisationnel et institutionnel ;</w:t>
            </w:r>
          </w:p>
          <w:p w:rsidR="00E659B8" w:rsidRPr="00F61E79" w:rsidRDefault="00E659B8" w:rsidP="00E839CF">
            <w:pPr>
              <w:numPr>
                <w:ilvl w:val="0"/>
                <w:numId w:val="134"/>
              </w:numPr>
              <w:overflowPunct/>
              <w:autoSpaceDE/>
              <w:autoSpaceDN/>
              <w:adjustRightInd/>
              <w:spacing w:line="276" w:lineRule="auto"/>
              <w:ind w:left="1428"/>
              <w:jc w:val="both"/>
              <w:textAlignment w:val="auto"/>
              <w:rPr>
                <w:rFonts w:ascii="Arial Narrow" w:hAnsi="Arial Narrow" w:cs="Arial"/>
              </w:rPr>
            </w:pPr>
            <w:r w:rsidRPr="00F61E79">
              <w:rPr>
                <w:rFonts w:ascii="Arial Narrow" w:hAnsi="Arial Narrow" w:cs="Arial"/>
              </w:rPr>
              <w:t>Participer aux réflexions stratégiques de l’</w:t>
            </w:r>
            <w:r w:rsidR="009143E8">
              <w:rPr>
                <w:rFonts w:ascii="Arial Narrow" w:hAnsi="Arial Narrow" w:cs="Arial"/>
              </w:rPr>
              <w:t>ALUCOVIS-APDD</w:t>
            </w:r>
            <w:r w:rsidRPr="00F61E79">
              <w:rPr>
                <w:rFonts w:ascii="Arial Narrow" w:hAnsi="Arial Narrow" w:cs="Arial"/>
              </w:rPr>
              <w:t>;</w:t>
            </w:r>
          </w:p>
          <w:p w:rsidR="00E659B8" w:rsidRPr="00F61E79" w:rsidRDefault="00E659B8" w:rsidP="00E839CF">
            <w:pPr>
              <w:numPr>
                <w:ilvl w:val="0"/>
                <w:numId w:val="134"/>
              </w:numPr>
              <w:overflowPunct/>
              <w:autoSpaceDE/>
              <w:autoSpaceDN/>
              <w:adjustRightInd/>
              <w:spacing w:line="276" w:lineRule="auto"/>
              <w:ind w:left="1428"/>
              <w:jc w:val="both"/>
              <w:textAlignment w:val="auto"/>
              <w:rPr>
                <w:rFonts w:ascii="Arial Narrow" w:hAnsi="Arial Narrow" w:cs="Arial"/>
              </w:rPr>
            </w:pPr>
            <w:r w:rsidRPr="00F61E79">
              <w:rPr>
                <w:rFonts w:ascii="Arial Narrow" w:hAnsi="Arial Narrow" w:cs="Arial"/>
              </w:rPr>
              <w:t>Veiller au respect des procédures en vigueur ;</w:t>
            </w:r>
          </w:p>
          <w:p w:rsidR="00E659B8" w:rsidRPr="00F61E79" w:rsidRDefault="00E659B8" w:rsidP="00E839CF">
            <w:pPr>
              <w:numPr>
                <w:ilvl w:val="0"/>
                <w:numId w:val="134"/>
              </w:numPr>
              <w:tabs>
                <w:tab w:val="num" w:pos="900"/>
              </w:tabs>
              <w:overflowPunct/>
              <w:autoSpaceDE/>
              <w:autoSpaceDN/>
              <w:adjustRightInd/>
              <w:spacing w:line="276" w:lineRule="auto"/>
              <w:ind w:left="1428"/>
              <w:jc w:val="both"/>
              <w:textAlignment w:val="auto"/>
              <w:rPr>
                <w:rFonts w:ascii="Arial Narrow" w:hAnsi="Arial Narrow" w:cs="Arial"/>
              </w:rPr>
            </w:pPr>
            <w:r w:rsidRPr="00F61E79">
              <w:rPr>
                <w:rFonts w:ascii="Arial Narrow" w:hAnsi="Arial Narrow" w:cs="Arial"/>
              </w:rPr>
              <w:t>Participer au développement  des propositions techniques et financières et à l’élaboration de documents stratégiques  de l’</w:t>
            </w:r>
            <w:r w:rsidR="009143E8">
              <w:rPr>
                <w:rFonts w:ascii="Arial Narrow" w:hAnsi="Arial Narrow" w:cs="Arial"/>
              </w:rPr>
              <w:t>ALUCOVIS-APDD</w:t>
            </w:r>
            <w:r w:rsidRPr="00F61E79">
              <w:rPr>
                <w:rFonts w:ascii="Arial Narrow" w:hAnsi="Arial Narrow" w:cs="Arial"/>
              </w:rPr>
              <w:t>.</w:t>
            </w:r>
          </w:p>
          <w:p w:rsidR="00E659B8" w:rsidRPr="00F61E79" w:rsidRDefault="00E659B8" w:rsidP="00E839CF">
            <w:pPr>
              <w:numPr>
                <w:ilvl w:val="0"/>
                <w:numId w:val="134"/>
              </w:numPr>
              <w:tabs>
                <w:tab w:val="num" w:pos="900"/>
              </w:tabs>
              <w:overflowPunct/>
              <w:autoSpaceDE/>
              <w:autoSpaceDN/>
              <w:adjustRightInd/>
              <w:spacing w:line="276" w:lineRule="auto"/>
              <w:ind w:left="1428"/>
              <w:jc w:val="both"/>
              <w:textAlignment w:val="auto"/>
              <w:rPr>
                <w:rFonts w:ascii="Arial Narrow" w:hAnsi="Arial Narrow" w:cs="Arial"/>
              </w:rPr>
            </w:pPr>
            <w:r w:rsidRPr="00F61E79">
              <w:rPr>
                <w:rFonts w:ascii="Arial Narrow" w:hAnsi="Arial Narrow" w:cs="Arial"/>
              </w:rPr>
              <w:t>Participer à l’élaboration des manuels de procédures et leur mise à jour;</w:t>
            </w:r>
          </w:p>
          <w:p w:rsidR="00E659B8" w:rsidRPr="00F61E79" w:rsidRDefault="00E659B8" w:rsidP="00E839CF">
            <w:pPr>
              <w:numPr>
                <w:ilvl w:val="0"/>
                <w:numId w:val="134"/>
              </w:numPr>
              <w:tabs>
                <w:tab w:val="num" w:pos="900"/>
              </w:tabs>
              <w:overflowPunct/>
              <w:autoSpaceDE/>
              <w:autoSpaceDN/>
              <w:adjustRightInd/>
              <w:spacing w:line="276" w:lineRule="auto"/>
              <w:ind w:left="1428"/>
              <w:jc w:val="both"/>
              <w:textAlignment w:val="auto"/>
              <w:rPr>
                <w:rFonts w:ascii="Arial Narrow" w:hAnsi="Arial Narrow" w:cs="Arial"/>
              </w:rPr>
            </w:pPr>
            <w:r w:rsidRPr="00F61E79">
              <w:rPr>
                <w:rFonts w:ascii="Arial Narrow" w:hAnsi="Arial Narrow" w:cs="Arial"/>
              </w:rPr>
              <w:t>Assurer le suivi du système de gestion comptable et financière ;</w:t>
            </w:r>
          </w:p>
          <w:p w:rsidR="00E659B8" w:rsidRPr="00F61E79" w:rsidRDefault="00E659B8" w:rsidP="00E839CF">
            <w:pPr>
              <w:numPr>
                <w:ilvl w:val="0"/>
                <w:numId w:val="134"/>
              </w:numPr>
              <w:tabs>
                <w:tab w:val="num" w:pos="900"/>
              </w:tabs>
              <w:overflowPunct/>
              <w:autoSpaceDE/>
              <w:autoSpaceDN/>
              <w:adjustRightInd/>
              <w:spacing w:line="276" w:lineRule="auto"/>
              <w:ind w:left="1428"/>
              <w:jc w:val="both"/>
              <w:textAlignment w:val="auto"/>
              <w:rPr>
                <w:rFonts w:ascii="Arial Narrow" w:hAnsi="Arial Narrow" w:cs="Arial"/>
              </w:rPr>
            </w:pPr>
            <w:r w:rsidRPr="00F61E79">
              <w:rPr>
                <w:rFonts w:ascii="Arial Narrow" w:hAnsi="Arial Narrow" w:cs="Arial"/>
              </w:rPr>
              <w:t>Produire des tableaux de visualisation des flux monétaires pour chaque source de financement destiné aux différents responsables et bailleurs de fonds.</w:t>
            </w:r>
          </w:p>
          <w:p w:rsidR="00E659B8" w:rsidRPr="00F61E79" w:rsidRDefault="00E659B8" w:rsidP="00E839CF">
            <w:pPr>
              <w:numPr>
                <w:ilvl w:val="0"/>
                <w:numId w:val="134"/>
              </w:numPr>
              <w:tabs>
                <w:tab w:val="num" w:pos="900"/>
              </w:tabs>
              <w:overflowPunct/>
              <w:autoSpaceDE/>
              <w:autoSpaceDN/>
              <w:adjustRightInd/>
              <w:spacing w:line="276" w:lineRule="auto"/>
              <w:ind w:left="1428"/>
              <w:jc w:val="both"/>
              <w:textAlignment w:val="auto"/>
              <w:rPr>
                <w:rFonts w:ascii="Arial Narrow" w:hAnsi="Arial Narrow" w:cs="Arial"/>
              </w:rPr>
            </w:pPr>
            <w:r w:rsidRPr="00F61E79">
              <w:rPr>
                <w:rFonts w:ascii="Arial Narrow" w:hAnsi="Arial Narrow" w:cs="Arial"/>
              </w:rPr>
              <w:t>Mettre en place un système de communication financière permettant de comptabiliser tous les engagements et toutes les dépenses d’une part pour chaque ligne budgétaire et d’autre part pour chaque activité et produit attendu ;</w:t>
            </w:r>
          </w:p>
          <w:p w:rsidR="00E659B8" w:rsidRPr="00F61E79" w:rsidRDefault="00E659B8" w:rsidP="00E839CF">
            <w:pPr>
              <w:numPr>
                <w:ilvl w:val="0"/>
                <w:numId w:val="134"/>
              </w:numPr>
              <w:tabs>
                <w:tab w:val="num" w:pos="900"/>
              </w:tabs>
              <w:overflowPunct/>
              <w:autoSpaceDE/>
              <w:autoSpaceDN/>
              <w:adjustRightInd/>
              <w:spacing w:line="276" w:lineRule="auto"/>
              <w:ind w:left="1428"/>
              <w:jc w:val="both"/>
              <w:textAlignment w:val="auto"/>
              <w:rPr>
                <w:rFonts w:ascii="Arial Narrow" w:hAnsi="Arial Narrow" w:cs="Arial"/>
              </w:rPr>
            </w:pPr>
            <w:r w:rsidRPr="00F61E79">
              <w:rPr>
                <w:rFonts w:ascii="Arial Narrow" w:hAnsi="Arial Narrow" w:cs="Arial"/>
              </w:rPr>
              <w:t>Elaborer et transmettre sous la supervision directe de la Direction Exécutive tous les rapports financiers du Programme ;</w:t>
            </w:r>
          </w:p>
          <w:p w:rsidR="00E659B8" w:rsidRPr="00F61E79" w:rsidRDefault="00E659B8" w:rsidP="00E839CF">
            <w:pPr>
              <w:numPr>
                <w:ilvl w:val="0"/>
                <w:numId w:val="134"/>
              </w:numPr>
              <w:tabs>
                <w:tab w:val="num" w:pos="900"/>
              </w:tabs>
              <w:overflowPunct/>
              <w:autoSpaceDE/>
              <w:autoSpaceDN/>
              <w:adjustRightInd/>
              <w:spacing w:line="276" w:lineRule="auto"/>
              <w:ind w:left="1428"/>
              <w:jc w:val="both"/>
              <w:textAlignment w:val="auto"/>
              <w:rPr>
                <w:rFonts w:ascii="Arial Narrow" w:hAnsi="Arial Narrow" w:cs="Arial"/>
              </w:rPr>
            </w:pPr>
            <w:r w:rsidRPr="00F61E79">
              <w:rPr>
                <w:rFonts w:ascii="Arial Narrow" w:hAnsi="Arial Narrow" w:cs="Arial"/>
              </w:rPr>
              <w:t>Faire toutes les révisions et opérations financières dans le système de gestion interne ;</w:t>
            </w:r>
          </w:p>
          <w:p w:rsidR="00E659B8" w:rsidRPr="00F61E79" w:rsidRDefault="00E659B8" w:rsidP="00E839CF">
            <w:pPr>
              <w:numPr>
                <w:ilvl w:val="0"/>
                <w:numId w:val="134"/>
              </w:numPr>
              <w:tabs>
                <w:tab w:val="num" w:pos="900"/>
              </w:tabs>
              <w:overflowPunct/>
              <w:autoSpaceDE/>
              <w:autoSpaceDN/>
              <w:adjustRightInd/>
              <w:spacing w:line="276" w:lineRule="auto"/>
              <w:ind w:left="1428"/>
              <w:jc w:val="both"/>
              <w:textAlignment w:val="auto"/>
              <w:rPr>
                <w:rFonts w:ascii="Arial Narrow" w:hAnsi="Arial Narrow" w:cs="Arial"/>
              </w:rPr>
            </w:pPr>
            <w:r w:rsidRPr="00F61E79">
              <w:rPr>
                <w:rFonts w:ascii="Arial Narrow" w:hAnsi="Arial Narrow" w:cs="Arial"/>
              </w:rPr>
              <w:t>Appuyer le service des programmes dans la préparation et l’organisation des rencontres, séminaires, ateliers et missions.</w:t>
            </w:r>
          </w:p>
          <w:p w:rsidR="00E659B8" w:rsidRPr="00F61E79" w:rsidRDefault="00E659B8" w:rsidP="00E839CF">
            <w:pPr>
              <w:numPr>
                <w:ilvl w:val="0"/>
                <w:numId w:val="134"/>
              </w:numPr>
              <w:tabs>
                <w:tab w:val="num" w:pos="900"/>
              </w:tabs>
              <w:overflowPunct/>
              <w:autoSpaceDE/>
              <w:autoSpaceDN/>
              <w:adjustRightInd/>
              <w:spacing w:line="276" w:lineRule="auto"/>
              <w:ind w:left="1428"/>
              <w:jc w:val="both"/>
              <w:textAlignment w:val="auto"/>
              <w:rPr>
                <w:rFonts w:ascii="Arial Narrow" w:hAnsi="Arial Narrow" w:cs="Arial"/>
              </w:rPr>
            </w:pPr>
            <w:r w:rsidRPr="00F61E79">
              <w:rPr>
                <w:rFonts w:ascii="Arial Narrow" w:hAnsi="Arial Narrow" w:cs="Arial"/>
              </w:rPr>
              <w:t>Assurer le contrôle pour une gestion claire et transparente</w:t>
            </w:r>
          </w:p>
          <w:p w:rsidR="00E659B8" w:rsidRPr="00F61E79" w:rsidRDefault="00E659B8" w:rsidP="00E839CF">
            <w:pPr>
              <w:numPr>
                <w:ilvl w:val="0"/>
                <w:numId w:val="134"/>
              </w:numPr>
              <w:tabs>
                <w:tab w:val="num" w:pos="900"/>
              </w:tabs>
              <w:overflowPunct/>
              <w:autoSpaceDE/>
              <w:autoSpaceDN/>
              <w:adjustRightInd/>
              <w:spacing w:line="276" w:lineRule="auto"/>
              <w:ind w:left="1428"/>
              <w:jc w:val="both"/>
              <w:textAlignment w:val="auto"/>
              <w:rPr>
                <w:rFonts w:ascii="Arial Narrow" w:hAnsi="Arial Narrow" w:cs="Arial"/>
              </w:rPr>
            </w:pPr>
            <w:r w:rsidRPr="00F61E79">
              <w:rPr>
                <w:rFonts w:ascii="Arial Narrow" w:hAnsi="Arial Narrow" w:cs="Arial"/>
              </w:rPr>
              <w:t>Suivre les opérations financières (engagements, retraits, règlements, rapprochements bancaires, etc.…) ;</w:t>
            </w:r>
          </w:p>
          <w:p w:rsidR="00E659B8" w:rsidRPr="00F61E79" w:rsidRDefault="00E659B8" w:rsidP="00E839CF">
            <w:pPr>
              <w:numPr>
                <w:ilvl w:val="0"/>
                <w:numId w:val="134"/>
              </w:numPr>
              <w:tabs>
                <w:tab w:val="num" w:pos="900"/>
              </w:tabs>
              <w:overflowPunct/>
              <w:autoSpaceDE/>
              <w:autoSpaceDN/>
              <w:adjustRightInd/>
              <w:spacing w:line="276" w:lineRule="auto"/>
              <w:ind w:left="1428"/>
              <w:jc w:val="both"/>
              <w:textAlignment w:val="auto"/>
              <w:rPr>
                <w:rFonts w:ascii="Arial Narrow" w:hAnsi="Arial Narrow" w:cs="Arial"/>
              </w:rPr>
            </w:pPr>
            <w:r w:rsidRPr="00F61E79">
              <w:rPr>
                <w:rFonts w:ascii="Arial Narrow" w:hAnsi="Arial Narrow" w:cs="Arial"/>
              </w:rPr>
              <w:t>Etablir les états financiers du projet</w:t>
            </w:r>
          </w:p>
          <w:p w:rsidR="00E659B8" w:rsidRPr="00F61E79" w:rsidRDefault="00E659B8" w:rsidP="00E839CF">
            <w:pPr>
              <w:numPr>
                <w:ilvl w:val="0"/>
                <w:numId w:val="134"/>
              </w:numPr>
              <w:tabs>
                <w:tab w:val="num" w:pos="900"/>
              </w:tabs>
              <w:overflowPunct/>
              <w:autoSpaceDE/>
              <w:autoSpaceDN/>
              <w:adjustRightInd/>
              <w:spacing w:line="276" w:lineRule="auto"/>
              <w:ind w:left="1428"/>
              <w:jc w:val="both"/>
              <w:textAlignment w:val="auto"/>
              <w:rPr>
                <w:rFonts w:ascii="Arial Narrow" w:hAnsi="Arial Narrow" w:cs="Arial"/>
              </w:rPr>
            </w:pPr>
            <w:r w:rsidRPr="00F61E79">
              <w:rPr>
                <w:rFonts w:ascii="Arial Narrow" w:hAnsi="Arial Narrow" w:cs="Arial"/>
              </w:rPr>
              <w:t>Veiller au respect du calendrier des activités et maintien permanent du niveau des liquidités ;</w:t>
            </w:r>
          </w:p>
          <w:p w:rsidR="00E659B8" w:rsidRPr="00F61E79" w:rsidRDefault="00E659B8" w:rsidP="00E839CF">
            <w:pPr>
              <w:numPr>
                <w:ilvl w:val="0"/>
                <w:numId w:val="134"/>
              </w:numPr>
              <w:tabs>
                <w:tab w:val="num" w:pos="900"/>
              </w:tabs>
              <w:overflowPunct/>
              <w:autoSpaceDE/>
              <w:autoSpaceDN/>
              <w:adjustRightInd/>
              <w:spacing w:line="276" w:lineRule="auto"/>
              <w:ind w:left="1428"/>
              <w:jc w:val="both"/>
              <w:textAlignment w:val="auto"/>
              <w:rPr>
                <w:rFonts w:ascii="Arial Narrow" w:hAnsi="Arial Narrow" w:cs="Arial"/>
              </w:rPr>
            </w:pPr>
            <w:r w:rsidRPr="00F61E79">
              <w:rPr>
                <w:rFonts w:ascii="Arial Narrow" w:hAnsi="Arial Narrow" w:cs="Arial"/>
              </w:rPr>
              <w:t>Superviser la préparation des demandes de paiement et/ou remboursements.</w:t>
            </w:r>
          </w:p>
          <w:p w:rsidR="00E659B8" w:rsidRPr="00F61E79" w:rsidRDefault="00E659B8" w:rsidP="00E839CF">
            <w:pPr>
              <w:numPr>
                <w:ilvl w:val="0"/>
                <w:numId w:val="134"/>
              </w:numPr>
              <w:tabs>
                <w:tab w:val="num" w:pos="900"/>
              </w:tabs>
              <w:overflowPunct/>
              <w:autoSpaceDE/>
              <w:autoSpaceDN/>
              <w:adjustRightInd/>
              <w:spacing w:line="276" w:lineRule="auto"/>
              <w:ind w:left="1428"/>
              <w:jc w:val="both"/>
              <w:textAlignment w:val="auto"/>
              <w:rPr>
                <w:rFonts w:ascii="Arial Narrow" w:hAnsi="Arial Narrow" w:cs="Arial"/>
              </w:rPr>
            </w:pPr>
            <w:r w:rsidRPr="00F61E79">
              <w:rPr>
                <w:rFonts w:ascii="Arial Narrow" w:hAnsi="Arial Narrow" w:cs="Arial"/>
              </w:rPr>
              <w:t>Apposer le visa sur les dossiers de paiement.</w:t>
            </w:r>
          </w:p>
          <w:p w:rsidR="00E659B8" w:rsidRPr="00F61E79" w:rsidRDefault="00E659B8" w:rsidP="00E839CF">
            <w:pPr>
              <w:numPr>
                <w:ilvl w:val="0"/>
                <w:numId w:val="134"/>
              </w:numPr>
              <w:tabs>
                <w:tab w:val="num" w:pos="900"/>
              </w:tabs>
              <w:overflowPunct/>
              <w:autoSpaceDE/>
              <w:autoSpaceDN/>
              <w:adjustRightInd/>
              <w:spacing w:line="276" w:lineRule="auto"/>
              <w:ind w:left="1428"/>
              <w:jc w:val="both"/>
              <w:textAlignment w:val="auto"/>
              <w:rPr>
                <w:rFonts w:ascii="Arial Narrow" w:hAnsi="Arial Narrow" w:cs="Arial"/>
              </w:rPr>
            </w:pPr>
            <w:r w:rsidRPr="00F61E79">
              <w:rPr>
                <w:rFonts w:ascii="Arial Narrow" w:hAnsi="Arial Narrow" w:cs="Arial"/>
              </w:rPr>
              <w:t>superviser la programmation et l’utilisation des acquisitions de biens et de services</w:t>
            </w:r>
          </w:p>
          <w:p w:rsidR="00E659B8" w:rsidRPr="00F61E79" w:rsidRDefault="00E659B8" w:rsidP="00E839CF">
            <w:pPr>
              <w:numPr>
                <w:ilvl w:val="0"/>
                <w:numId w:val="134"/>
              </w:numPr>
              <w:tabs>
                <w:tab w:val="num" w:pos="900"/>
              </w:tabs>
              <w:overflowPunct/>
              <w:autoSpaceDE/>
              <w:autoSpaceDN/>
              <w:adjustRightInd/>
              <w:spacing w:line="276" w:lineRule="auto"/>
              <w:ind w:left="1428"/>
              <w:jc w:val="both"/>
              <w:textAlignment w:val="auto"/>
              <w:rPr>
                <w:rFonts w:ascii="Arial Narrow" w:hAnsi="Arial Narrow" w:cs="Arial"/>
              </w:rPr>
            </w:pPr>
            <w:r w:rsidRPr="00F61E79">
              <w:rPr>
                <w:rFonts w:ascii="Arial Narrow" w:hAnsi="Arial Narrow" w:cs="Arial"/>
              </w:rPr>
              <w:t>la Préparation et suivi des contrats du personnel</w:t>
            </w:r>
          </w:p>
          <w:p w:rsidR="00E659B8" w:rsidRPr="00F61E79" w:rsidRDefault="00E659B8" w:rsidP="00E839CF">
            <w:pPr>
              <w:numPr>
                <w:ilvl w:val="0"/>
                <w:numId w:val="134"/>
              </w:numPr>
              <w:tabs>
                <w:tab w:val="num" w:pos="900"/>
              </w:tabs>
              <w:overflowPunct/>
              <w:autoSpaceDE/>
              <w:autoSpaceDN/>
              <w:adjustRightInd/>
              <w:spacing w:line="276" w:lineRule="auto"/>
              <w:ind w:left="1428"/>
              <w:jc w:val="both"/>
              <w:textAlignment w:val="auto"/>
              <w:rPr>
                <w:rFonts w:ascii="Arial Narrow" w:hAnsi="Arial Narrow" w:cs="Arial"/>
              </w:rPr>
            </w:pPr>
            <w:r w:rsidRPr="00F61E79">
              <w:rPr>
                <w:rFonts w:ascii="Arial Narrow" w:hAnsi="Arial Narrow" w:cs="Arial"/>
              </w:rPr>
              <w:t>la Préparation des salaires et des autres cotisations du personnel</w:t>
            </w:r>
          </w:p>
          <w:p w:rsidR="00E659B8" w:rsidRPr="00F61E79" w:rsidRDefault="00E659B8" w:rsidP="00E839CF">
            <w:pPr>
              <w:numPr>
                <w:ilvl w:val="0"/>
                <w:numId w:val="134"/>
              </w:numPr>
              <w:tabs>
                <w:tab w:val="num" w:pos="900"/>
              </w:tabs>
              <w:overflowPunct/>
              <w:autoSpaceDE/>
              <w:autoSpaceDN/>
              <w:adjustRightInd/>
              <w:spacing w:line="276" w:lineRule="auto"/>
              <w:ind w:left="1428"/>
              <w:jc w:val="both"/>
              <w:textAlignment w:val="auto"/>
              <w:rPr>
                <w:rFonts w:ascii="Arial Narrow" w:hAnsi="Arial Narrow" w:cs="Arial"/>
              </w:rPr>
            </w:pPr>
            <w:r w:rsidRPr="00F61E79">
              <w:rPr>
                <w:rFonts w:ascii="Arial Narrow" w:hAnsi="Arial Narrow" w:cs="Arial"/>
              </w:rPr>
              <w:t>L’Etablissement et suivi du contenu des contrats :</w:t>
            </w:r>
          </w:p>
          <w:p w:rsidR="00E659B8" w:rsidRPr="00F61E79" w:rsidRDefault="00E659B8" w:rsidP="00E839CF">
            <w:pPr>
              <w:numPr>
                <w:ilvl w:val="0"/>
                <w:numId w:val="134"/>
              </w:numPr>
              <w:tabs>
                <w:tab w:val="num" w:pos="900"/>
              </w:tabs>
              <w:overflowPunct/>
              <w:autoSpaceDE/>
              <w:autoSpaceDN/>
              <w:adjustRightInd/>
              <w:spacing w:line="276" w:lineRule="auto"/>
              <w:ind w:left="1428"/>
              <w:jc w:val="both"/>
              <w:textAlignment w:val="auto"/>
              <w:rPr>
                <w:rFonts w:ascii="Arial Narrow" w:hAnsi="Arial Narrow" w:cs="Arial"/>
              </w:rPr>
            </w:pPr>
            <w:r w:rsidRPr="00F61E79">
              <w:rPr>
                <w:rFonts w:ascii="Arial Narrow" w:hAnsi="Arial Narrow" w:cs="Arial"/>
              </w:rPr>
              <w:t>Salaires, MFP, INSS, IPR,….</w:t>
            </w:r>
          </w:p>
          <w:p w:rsidR="00E659B8" w:rsidRPr="00F61E79" w:rsidRDefault="00E659B8" w:rsidP="00E839CF">
            <w:pPr>
              <w:numPr>
                <w:ilvl w:val="0"/>
                <w:numId w:val="134"/>
              </w:numPr>
              <w:overflowPunct/>
              <w:autoSpaceDE/>
              <w:autoSpaceDN/>
              <w:adjustRightInd/>
              <w:spacing w:line="276" w:lineRule="auto"/>
              <w:ind w:left="1428"/>
              <w:jc w:val="both"/>
              <w:textAlignment w:val="auto"/>
              <w:rPr>
                <w:rFonts w:ascii="Arial Narrow" w:hAnsi="Arial Narrow" w:cs="Arial"/>
              </w:rPr>
            </w:pPr>
            <w:r w:rsidRPr="00F61E79">
              <w:rPr>
                <w:rFonts w:ascii="Arial Narrow" w:hAnsi="Arial Narrow" w:cs="Arial"/>
              </w:rPr>
              <w:t>etc.</w:t>
            </w:r>
          </w:p>
          <w:p w:rsidR="00E659B8" w:rsidRPr="00F61E79" w:rsidRDefault="00E659B8" w:rsidP="00E659B8">
            <w:pPr>
              <w:pStyle w:val="Corpsdetexte"/>
              <w:overflowPunct/>
              <w:autoSpaceDE/>
              <w:autoSpaceDN/>
              <w:adjustRightInd/>
              <w:spacing w:after="0" w:line="276" w:lineRule="auto"/>
              <w:ind w:left="720"/>
              <w:jc w:val="both"/>
              <w:textAlignment w:val="auto"/>
              <w:rPr>
                <w:rFonts w:ascii="Arial Narrow" w:hAnsi="Arial Narrow" w:cs="Arial"/>
              </w:rPr>
            </w:pPr>
          </w:p>
        </w:tc>
      </w:tr>
    </w:tbl>
    <w:p w:rsidR="003C579B" w:rsidRPr="00F61E79" w:rsidRDefault="003C579B" w:rsidP="00E659B8">
      <w:pPr>
        <w:spacing w:line="276" w:lineRule="auto"/>
        <w:jc w:val="both"/>
        <w:rPr>
          <w:rFonts w:ascii="Arial Narrow" w:hAnsi="Arial Narrow" w:cs="Arial"/>
          <w:b/>
        </w:rPr>
      </w:pPr>
    </w:p>
    <w:tbl>
      <w:tblPr>
        <w:tblpPr w:leftFromText="141" w:rightFromText="141" w:vertAnchor="text" w:horzAnchor="margin" w:tblpXSpec="center" w:tblpY="214"/>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86"/>
        <w:gridCol w:w="1834"/>
        <w:gridCol w:w="5492"/>
      </w:tblGrid>
      <w:tr w:rsidR="00E659B8" w:rsidRPr="00F61E79" w:rsidTr="00E659B8">
        <w:trPr>
          <w:gridAfter w:val="3"/>
          <w:wAfter w:w="7512" w:type="dxa"/>
          <w:cantSplit/>
          <w:trHeight w:val="493"/>
        </w:trPr>
        <w:tc>
          <w:tcPr>
            <w:tcW w:w="2764" w:type="dxa"/>
            <w:shd w:val="clear" w:color="auto" w:fill="CCCCCC"/>
            <w:vAlign w:val="center"/>
          </w:tcPr>
          <w:p w:rsidR="00E659B8" w:rsidRPr="00F61E79" w:rsidRDefault="00E659B8" w:rsidP="00E659B8">
            <w:pPr>
              <w:pStyle w:val="Titre1"/>
              <w:spacing w:line="276" w:lineRule="auto"/>
              <w:jc w:val="both"/>
              <w:rPr>
                <w:rFonts w:ascii="Arial Narrow" w:hAnsi="Arial Narrow" w:cs="Arial"/>
                <w:sz w:val="20"/>
                <w:szCs w:val="20"/>
                <w:u w:val="none"/>
              </w:rPr>
            </w:pPr>
            <w:r w:rsidRPr="00F61E79">
              <w:rPr>
                <w:rFonts w:ascii="Arial Narrow" w:hAnsi="Arial Narrow" w:cs="Arial"/>
                <w:sz w:val="20"/>
                <w:szCs w:val="20"/>
                <w:u w:val="none"/>
              </w:rPr>
              <w:t>IDENTIFICATION</w:t>
            </w:r>
          </w:p>
        </w:tc>
      </w:tr>
      <w:tr w:rsidR="00E659B8" w:rsidRPr="00F61E79" w:rsidTr="00E659B8">
        <w:trPr>
          <w:cantSplit/>
          <w:trHeight w:val="744"/>
        </w:trPr>
        <w:tc>
          <w:tcPr>
            <w:tcW w:w="4784" w:type="dxa"/>
            <w:gridSpan w:val="3"/>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 xml:space="preserve">Titre du poste : </w:t>
            </w:r>
            <w:r w:rsidRPr="00F61E79">
              <w:rPr>
                <w:rFonts w:ascii="Arial Narrow" w:hAnsi="Arial Narrow" w:cs="Arial"/>
                <w:b/>
              </w:rPr>
              <w:t xml:space="preserve">Responsable du Développement des programmes et Mobilisation des Ressources </w:t>
            </w:r>
          </w:p>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Niveau :</w:t>
            </w:r>
            <w:r w:rsidRPr="00F61E79">
              <w:rPr>
                <w:rFonts w:ascii="Arial Narrow" w:hAnsi="Arial Narrow" w:cs="Arial"/>
                <w:b/>
              </w:rPr>
              <w:t xml:space="preserve"> Cadre Supérieur</w:t>
            </w:r>
          </w:p>
        </w:tc>
        <w:tc>
          <w:tcPr>
            <w:tcW w:w="5492" w:type="dxa"/>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xml:space="preserve">Département : </w:t>
            </w:r>
            <w:r w:rsidRPr="00F61E79">
              <w:rPr>
                <w:rFonts w:ascii="Arial Narrow" w:hAnsi="Arial Narrow" w:cs="Arial"/>
                <w:b/>
              </w:rPr>
              <w:t>Développement des programmes et Mobilisation des Ressources</w:t>
            </w:r>
          </w:p>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xml:space="preserve">Localisation : </w:t>
            </w:r>
            <w:r w:rsidRPr="00F61E79">
              <w:rPr>
                <w:rFonts w:ascii="Arial Narrow" w:hAnsi="Arial Narrow" w:cs="Arial"/>
                <w:b/>
              </w:rPr>
              <w:t>Siège</w:t>
            </w:r>
          </w:p>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Rattachement hiérarchique :</w:t>
            </w:r>
            <w:r w:rsidRPr="00F61E79">
              <w:rPr>
                <w:rFonts w:ascii="Arial Narrow" w:hAnsi="Arial Narrow" w:cs="Arial"/>
                <w:b/>
              </w:rPr>
              <w:t xml:space="preserve"> Directeur Exécutif</w:t>
            </w:r>
          </w:p>
        </w:tc>
      </w:tr>
      <w:tr w:rsidR="00E659B8" w:rsidRPr="00F61E79" w:rsidTr="00E659B8">
        <w:trPr>
          <w:cantSplit/>
          <w:trHeight w:val="388"/>
        </w:trPr>
        <w:tc>
          <w:tcPr>
            <w:tcW w:w="2950" w:type="dxa"/>
            <w:gridSpan w:val="2"/>
            <w:shd w:val="clear" w:color="auto" w:fill="BFBFBF"/>
          </w:tcPr>
          <w:p w:rsidR="00E659B8" w:rsidRPr="00F61E79" w:rsidRDefault="00E659B8" w:rsidP="00E659B8">
            <w:pPr>
              <w:spacing w:line="276" w:lineRule="auto"/>
              <w:jc w:val="both"/>
              <w:rPr>
                <w:rFonts w:ascii="Arial Narrow" w:hAnsi="Arial Narrow" w:cs="Arial"/>
                <w:b/>
              </w:rPr>
            </w:pPr>
            <w:r w:rsidRPr="00F61E79">
              <w:rPr>
                <w:rFonts w:ascii="Arial Narrow" w:hAnsi="Arial Narrow" w:cs="Arial"/>
                <w:b/>
              </w:rPr>
              <w:t xml:space="preserve">Rubriques </w:t>
            </w:r>
          </w:p>
        </w:tc>
        <w:tc>
          <w:tcPr>
            <w:tcW w:w="7326" w:type="dxa"/>
            <w:gridSpan w:val="2"/>
            <w:vAlign w:val="center"/>
          </w:tcPr>
          <w:p w:rsidR="00E659B8" w:rsidRPr="00F61E79" w:rsidRDefault="00E659B8" w:rsidP="00E659B8">
            <w:pPr>
              <w:spacing w:line="276" w:lineRule="auto"/>
              <w:jc w:val="both"/>
              <w:rPr>
                <w:rFonts w:ascii="Arial Narrow" w:hAnsi="Arial Narrow" w:cs="Arial"/>
                <w:b/>
              </w:rPr>
            </w:pPr>
            <w:r w:rsidRPr="00F61E79">
              <w:rPr>
                <w:rFonts w:ascii="Arial Narrow" w:hAnsi="Arial Narrow" w:cs="Arial"/>
                <w:b/>
              </w:rPr>
              <w:t>Critères souhaités du poste</w:t>
            </w:r>
          </w:p>
        </w:tc>
      </w:tr>
      <w:tr w:rsidR="00E659B8" w:rsidRPr="00F61E79" w:rsidTr="00E659B8">
        <w:trPr>
          <w:cantSplit/>
          <w:trHeight w:val="776"/>
        </w:trPr>
        <w:tc>
          <w:tcPr>
            <w:tcW w:w="2950" w:type="dxa"/>
            <w:gridSpan w:val="2"/>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Diplômes / Qualifications :</w:t>
            </w: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i/>
              </w:rPr>
            </w:pPr>
          </w:p>
        </w:tc>
        <w:tc>
          <w:tcPr>
            <w:tcW w:w="7326" w:type="dxa"/>
            <w:gridSpan w:val="2"/>
          </w:tcPr>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bCs/>
                <w:lang w:eastAsia="en-US"/>
              </w:rPr>
              <w:t xml:space="preserve">Niveau </w:t>
            </w:r>
            <w:r w:rsidRPr="00F61E79">
              <w:rPr>
                <w:rFonts w:ascii="Arial Narrow" w:hAnsi="Arial Narrow" w:cs="Arial"/>
              </w:rPr>
              <w:t>Licence   en sciences Sociales, médecine, pharmacie ou équivalent</w:t>
            </w:r>
          </w:p>
          <w:p w:rsidR="00E659B8" w:rsidRPr="00F61E79" w:rsidRDefault="003C579B"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Pr>
                <w:rFonts w:ascii="Arial Narrow" w:hAnsi="Arial Narrow" w:cs="Arial"/>
              </w:rPr>
              <w:t>Formation diploma</w:t>
            </w:r>
            <w:r w:rsidRPr="00F61E79">
              <w:rPr>
                <w:rFonts w:ascii="Arial Narrow" w:hAnsi="Arial Narrow" w:cs="Arial"/>
              </w:rPr>
              <w:t>te</w:t>
            </w:r>
            <w:r w:rsidR="00E659B8" w:rsidRPr="00F61E79">
              <w:rPr>
                <w:rFonts w:ascii="Arial Narrow" w:hAnsi="Arial Narrow" w:cs="Arial"/>
              </w:rPr>
              <w:t xml:space="preserve"> en sciences sociales et/ou santé communautaire</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rPr>
              <w:t xml:space="preserve">Formation, qualification Excel, Powerpoint, etc. </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rPr>
              <w:t>Formation</w:t>
            </w:r>
            <w:r w:rsidRPr="00F61E79">
              <w:rPr>
                <w:rFonts w:ascii="Arial Narrow" w:hAnsi="Arial Narrow" w:cs="Arial"/>
                <w:bCs/>
                <w:lang w:eastAsia="en-US"/>
              </w:rPr>
              <w:t xml:space="preserve">, qualification en anglais </w:t>
            </w:r>
          </w:p>
        </w:tc>
      </w:tr>
      <w:tr w:rsidR="00E659B8" w:rsidRPr="00F61E79" w:rsidTr="00E659B8">
        <w:trPr>
          <w:cantSplit/>
          <w:trHeight w:val="29"/>
        </w:trPr>
        <w:tc>
          <w:tcPr>
            <w:tcW w:w="2950" w:type="dxa"/>
            <w:gridSpan w:val="2"/>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lastRenderedPageBreak/>
              <w:t>Expérience :</w:t>
            </w:r>
          </w:p>
        </w:tc>
        <w:tc>
          <w:tcPr>
            <w:tcW w:w="7326" w:type="dxa"/>
            <w:gridSpan w:val="2"/>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bCs/>
                <w:lang w:eastAsia="en-US"/>
              </w:rPr>
              <w:t>5 ans minimum</w:t>
            </w:r>
            <w:r w:rsidRPr="00F61E79">
              <w:rPr>
                <w:rFonts w:ascii="Arial Narrow" w:hAnsi="Arial Narrow" w:cs="Arial"/>
              </w:rPr>
              <w:t xml:space="preserve"> dans le domaine</w:t>
            </w:r>
          </w:p>
        </w:tc>
      </w:tr>
      <w:tr w:rsidR="00E659B8" w:rsidRPr="00F61E79" w:rsidTr="00E659B8">
        <w:trPr>
          <w:cantSplit/>
          <w:trHeight w:val="1244"/>
        </w:trPr>
        <w:tc>
          <w:tcPr>
            <w:tcW w:w="2950" w:type="dxa"/>
            <w:gridSpan w:val="2"/>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Compétences :</w:t>
            </w: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i/>
              </w:rPr>
            </w:pPr>
            <w:r w:rsidRPr="00F61E79">
              <w:rPr>
                <w:rFonts w:ascii="Arial Narrow" w:hAnsi="Arial Narrow" w:cs="Arial"/>
                <w:i/>
              </w:rPr>
              <w:t>Technique</w:t>
            </w:r>
          </w:p>
        </w:tc>
        <w:tc>
          <w:tcPr>
            <w:tcW w:w="7326" w:type="dxa"/>
            <w:gridSpan w:val="2"/>
          </w:tcPr>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bCs/>
                <w:lang w:eastAsia="en-US"/>
              </w:rPr>
              <w:t xml:space="preserve">Etre Capable </w:t>
            </w:r>
            <w:r w:rsidRPr="00F61E79">
              <w:rPr>
                <w:rFonts w:ascii="Arial Narrow" w:hAnsi="Arial Narrow" w:cs="Arial"/>
              </w:rPr>
              <w:t>d’élaborer des rapports techniques</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rPr>
              <w:t xml:space="preserve">Avoir une connaissance approfondie sur les questions de santé en général et spécialement en </w:t>
            </w:r>
            <w:r w:rsidR="005E19B8">
              <w:rPr>
                <w:rFonts w:ascii="Arial Narrow" w:hAnsi="Arial Narrow" w:cs="Arial"/>
              </w:rPr>
              <w:t xml:space="preserve">aux VBG, </w:t>
            </w:r>
            <w:r w:rsidRPr="00F61E79">
              <w:rPr>
                <w:rFonts w:ascii="Arial Narrow" w:hAnsi="Arial Narrow" w:cs="Arial"/>
              </w:rPr>
              <w:t>VIH-SIDA,</w:t>
            </w:r>
            <w:r w:rsidR="005E19B8">
              <w:rPr>
                <w:rFonts w:ascii="Arial Narrow" w:hAnsi="Arial Narrow" w:cs="Arial"/>
              </w:rPr>
              <w:t xml:space="preserve"> les AGR et autres activités entrepreneuriales intégrées ;</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rPr>
              <w:t>Avoir une bonne connaissance du milieu des ONG/OCB et des organisations communautaires</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rPr>
              <w:t>Avoir des aptitudes à travailler avec des populations dites spécifiques ou hautement vulnér</w:t>
            </w:r>
            <w:r w:rsidR="005E19B8">
              <w:rPr>
                <w:rFonts w:ascii="Arial Narrow" w:hAnsi="Arial Narrow" w:cs="Arial"/>
              </w:rPr>
              <w:t>ables à l’infection au VIH-SIDA, victimes du viol et autres abus sexuels ;</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rPr>
              <w:t>Etre capable de conduire des activités d’appui technique sur le terrain et de travailler sous pression et en équipe </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rPr>
              <w:t>Etre capable de formuler des offres techniques et des rapports de qualité à soumettre aux bailleurs de fonds </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rPr>
              <w:t>Avoir une bonne capacité</w:t>
            </w:r>
            <w:r w:rsidRPr="00F61E79">
              <w:rPr>
                <w:rFonts w:ascii="Arial Narrow" w:hAnsi="Arial Narrow" w:cs="Arial"/>
                <w:bCs/>
                <w:lang w:eastAsia="en-US"/>
              </w:rPr>
              <w:t xml:space="preserve"> d’analyse et de rédaction, une bonne maîtrise de l’outil informatique </w:t>
            </w:r>
          </w:p>
        </w:tc>
      </w:tr>
      <w:tr w:rsidR="00E659B8" w:rsidRPr="00F61E79" w:rsidTr="00E659B8">
        <w:trPr>
          <w:cantSplit/>
          <w:trHeight w:val="402"/>
        </w:trPr>
        <w:tc>
          <w:tcPr>
            <w:tcW w:w="2950" w:type="dxa"/>
            <w:gridSpan w:val="2"/>
            <w:shd w:val="clear" w:color="auto" w:fill="BFBFBF"/>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b/>
              </w:rPr>
              <w:t>Description du poste</w:t>
            </w:r>
          </w:p>
        </w:tc>
        <w:tc>
          <w:tcPr>
            <w:tcW w:w="7326" w:type="dxa"/>
            <w:gridSpan w:val="2"/>
          </w:tcPr>
          <w:p w:rsidR="00E659B8" w:rsidRPr="00F61E79" w:rsidRDefault="00E659B8" w:rsidP="00E659B8">
            <w:pPr>
              <w:spacing w:line="276" w:lineRule="auto"/>
              <w:jc w:val="both"/>
              <w:rPr>
                <w:rFonts w:ascii="Arial Narrow" w:hAnsi="Arial Narrow" w:cs="Arial"/>
                <w:b/>
              </w:rPr>
            </w:pPr>
          </w:p>
        </w:tc>
      </w:tr>
      <w:tr w:rsidR="00E659B8" w:rsidRPr="00F61E79" w:rsidTr="00E659B8">
        <w:trPr>
          <w:cantSplit/>
          <w:trHeight w:val="826"/>
        </w:trPr>
        <w:tc>
          <w:tcPr>
            <w:tcW w:w="10276" w:type="dxa"/>
            <w:gridSpan w:val="4"/>
          </w:tcPr>
          <w:p w:rsidR="00E659B8" w:rsidRPr="00E27E62" w:rsidRDefault="00E659B8" w:rsidP="00E659B8">
            <w:pPr>
              <w:spacing w:line="276" w:lineRule="auto"/>
              <w:ind w:left="708"/>
              <w:jc w:val="both"/>
              <w:rPr>
                <w:rFonts w:ascii="Arial Narrow" w:hAnsi="Arial Narrow" w:cs="Arial"/>
                <w:b/>
              </w:rPr>
            </w:pPr>
            <w:r w:rsidRPr="00E27E62">
              <w:rPr>
                <w:rFonts w:ascii="Arial Narrow" w:hAnsi="Arial Narrow" w:cs="Arial"/>
                <w:b/>
              </w:rPr>
              <w:t xml:space="preserve">Sous l’autorité du  Directeur Exécutif,  le  Responsable du Développement des programmes et Mobilisation des Ressources  a pour rôle de : </w:t>
            </w:r>
          </w:p>
          <w:p w:rsidR="00E659B8" w:rsidRPr="00E27E62" w:rsidRDefault="00E659B8" w:rsidP="00E659B8">
            <w:pPr>
              <w:tabs>
                <w:tab w:val="left" w:pos="7740"/>
              </w:tabs>
              <w:overflowPunct/>
              <w:autoSpaceDE/>
              <w:autoSpaceDN/>
              <w:adjustRightInd/>
              <w:spacing w:line="276" w:lineRule="auto"/>
              <w:jc w:val="both"/>
              <w:textAlignment w:val="auto"/>
              <w:rPr>
                <w:rFonts w:ascii="Arial Narrow" w:hAnsi="Arial Narrow" w:cs="Arial"/>
                <w:b/>
              </w:rPr>
            </w:pPr>
          </w:p>
          <w:p w:rsidR="00E659B8" w:rsidRPr="00F61E79" w:rsidRDefault="00E659B8" w:rsidP="00E839CF">
            <w:pPr>
              <w:numPr>
                <w:ilvl w:val="0"/>
                <w:numId w:val="136"/>
              </w:numPr>
              <w:tabs>
                <w:tab w:val="left" w:pos="7740"/>
              </w:tabs>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Appuyer le projet dans la mise en place d’un système de collecte,  exploitation et analyse des données de suivi sur base des indicateurs pour orienter les décisions;</w:t>
            </w:r>
          </w:p>
          <w:p w:rsidR="00E659B8" w:rsidRPr="00F61E79" w:rsidRDefault="00E659B8" w:rsidP="00E839CF">
            <w:pPr>
              <w:numPr>
                <w:ilvl w:val="0"/>
                <w:numId w:val="136"/>
              </w:numPr>
              <w:tabs>
                <w:tab w:val="left" w:pos="7740"/>
              </w:tabs>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Produire des plans et rapports trimestriels et annuels;</w:t>
            </w:r>
          </w:p>
          <w:p w:rsidR="00E659B8" w:rsidRPr="00F61E79" w:rsidRDefault="00E659B8" w:rsidP="00E839CF">
            <w:pPr>
              <w:numPr>
                <w:ilvl w:val="0"/>
                <w:numId w:val="136"/>
              </w:numPr>
              <w:tabs>
                <w:tab w:val="left" w:pos="7740"/>
              </w:tabs>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Mettre en place un système d’information pour la gestion du programme/projets;</w:t>
            </w:r>
          </w:p>
          <w:p w:rsidR="00E659B8" w:rsidRPr="00F61E79" w:rsidRDefault="00E659B8" w:rsidP="00E839CF">
            <w:pPr>
              <w:numPr>
                <w:ilvl w:val="0"/>
                <w:numId w:val="136"/>
              </w:numPr>
              <w:tabs>
                <w:tab w:val="left" w:pos="7740"/>
              </w:tabs>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Assurer la coordination et la supervision du système d’information;</w:t>
            </w:r>
          </w:p>
          <w:p w:rsidR="00E659B8" w:rsidRPr="00F61E79" w:rsidRDefault="00E659B8" w:rsidP="00E839CF">
            <w:pPr>
              <w:numPr>
                <w:ilvl w:val="0"/>
                <w:numId w:val="136"/>
              </w:numPr>
              <w:tabs>
                <w:tab w:val="left" w:pos="7740"/>
              </w:tabs>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Assurer la rétro - information pour orienter les décisions;</w:t>
            </w:r>
          </w:p>
          <w:p w:rsidR="00E659B8" w:rsidRPr="00F61E79" w:rsidRDefault="00E659B8" w:rsidP="00E839CF">
            <w:pPr>
              <w:numPr>
                <w:ilvl w:val="0"/>
                <w:numId w:val="136"/>
              </w:numPr>
              <w:tabs>
                <w:tab w:val="left" w:pos="7740"/>
              </w:tabs>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Faire des analyses coûts/efficacité à soumettre à la coordination du projet pour la prise de décision;</w:t>
            </w:r>
          </w:p>
          <w:p w:rsidR="00E659B8" w:rsidRPr="00F61E79" w:rsidRDefault="00E659B8" w:rsidP="00E839CF">
            <w:pPr>
              <w:numPr>
                <w:ilvl w:val="0"/>
                <w:numId w:val="136"/>
              </w:numPr>
              <w:tabs>
                <w:tab w:val="left" w:pos="7740"/>
              </w:tabs>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Elaborer et suivre régulièrement les tableaux de bord des projets;</w:t>
            </w:r>
          </w:p>
          <w:p w:rsidR="00E659B8" w:rsidRPr="00F61E79" w:rsidRDefault="00E659B8" w:rsidP="00E839CF">
            <w:pPr>
              <w:numPr>
                <w:ilvl w:val="0"/>
                <w:numId w:val="136"/>
              </w:numPr>
              <w:tabs>
                <w:tab w:val="left" w:pos="7740"/>
              </w:tabs>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Participer conjointement avec les autres cadres de l’équipe de la Direction Exécutive a  l’organisation des études et recherches liées au VIH;</w:t>
            </w:r>
          </w:p>
          <w:p w:rsidR="00E659B8" w:rsidRPr="00F61E79" w:rsidRDefault="00E659B8" w:rsidP="00E839CF">
            <w:pPr>
              <w:numPr>
                <w:ilvl w:val="0"/>
                <w:numId w:val="136"/>
              </w:numPr>
              <w:tabs>
                <w:tab w:val="left" w:pos="7740"/>
              </w:tabs>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Appuyer les projets dans la préparation des éléments de planification stratégique;</w:t>
            </w:r>
          </w:p>
          <w:p w:rsidR="00E659B8" w:rsidRPr="00F61E79" w:rsidRDefault="00E659B8" w:rsidP="00E839CF">
            <w:pPr>
              <w:numPr>
                <w:ilvl w:val="0"/>
                <w:numId w:val="136"/>
              </w:numPr>
              <w:tabs>
                <w:tab w:val="left" w:pos="7740"/>
              </w:tabs>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Assurer la mise en place d’un système d’évaluation et d’approbation des plans d’action et projets de lutte contre le</w:t>
            </w:r>
            <w:r w:rsidR="005E19B8">
              <w:rPr>
                <w:rFonts w:ascii="Arial Narrow" w:hAnsi="Arial Narrow" w:cs="Arial"/>
              </w:rPr>
              <w:t>s violences sexuelles,</w:t>
            </w:r>
            <w:r w:rsidRPr="00F61E79">
              <w:rPr>
                <w:rFonts w:ascii="Arial Narrow" w:hAnsi="Arial Narrow" w:cs="Arial"/>
              </w:rPr>
              <w:t xml:space="preserve"> VIH/SIDA</w:t>
            </w:r>
            <w:r w:rsidR="005E19B8">
              <w:rPr>
                <w:rFonts w:ascii="Arial Narrow" w:hAnsi="Arial Narrow" w:cs="Arial"/>
              </w:rPr>
              <w:t>, projet AGR</w:t>
            </w:r>
            <w:r w:rsidR="00E3377A">
              <w:rPr>
                <w:rFonts w:ascii="Arial Narrow" w:hAnsi="Arial Narrow" w:cs="Arial"/>
              </w:rPr>
              <w:t>-Entrepreneurial</w:t>
            </w:r>
            <w:r w:rsidR="005E19B8">
              <w:rPr>
                <w:rFonts w:ascii="Arial Narrow" w:hAnsi="Arial Narrow" w:cs="Arial"/>
              </w:rPr>
              <w:t xml:space="preserve"> intégré</w:t>
            </w:r>
            <w:r w:rsidR="00E3377A">
              <w:rPr>
                <w:rFonts w:ascii="Arial Narrow" w:hAnsi="Arial Narrow" w:cs="Arial"/>
              </w:rPr>
              <w:t xml:space="preserve"> pour la lutte contre la pauvreté</w:t>
            </w:r>
            <w:r w:rsidRPr="00F61E79">
              <w:rPr>
                <w:rFonts w:ascii="Arial Narrow" w:hAnsi="Arial Narrow" w:cs="Arial"/>
              </w:rPr>
              <w:t xml:space="preserve"> soumis pour financement par les différents intervenants;</w:t>
            </w:r>
          </w:p>
          <w:p w:rsidR="00E659B8" w:rsidRPr="00F61E79" w:rsidRDefault="00E659B8" w:rsidP="00E839CF">
            <w:pPr>
              <w:numPr>
                <w:ilvl w:val="0"/>
                <w:numId w:val="136"/>
              </w:numPr>
              <w:tabs>
                <w:tab w:val="left" w:pos="7740"/>
              </w:tabs>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xml:space="preserve">Participer dans les différentes réunions des partenaires; </w:t>
            </w:r>
          </w:p>
          <w:p w:rsidR="00E659B8" w:rsidRPr="00F61E79" w:rsidRDefault="00E659B8" w:rsidP="00E839CF">
            <w:pPr>
              <w:pStyle w:val="Paragraphedeliste"/>
              <w:numPr>
                <w:ilvl w:val="0"/>
                <w:numId w:val="136"/>
              </w:numPr>
              <w:tabs>
                <w:tab w:val="num" w:pos="900"/>
              </w:tabs>
              <w:overflowPunct/>
              <w:autoSpaceDE/>
              <w:autoSpaceDN/>
              <w:adjustRightInd/>
              <w:spacing w:line="276" w:lineRule="auto"/>
              <w:contextualSpacing/>
              <w:jc w:val="both"/>
              <w:textAlignment w:val="auto"/>
              <w:rPr>
                <w:rFonts w:ascii="Arial Narrow" w:hAnsi="Arial Narrow" w:cs="Arial"/>
              </w:rPr>
            </w:pPr>
            <w:r w:rsidRPr="00F61E79">
              <w:rPr>
                <w:rFonts w:ascii="Arial Narrow" w:hAnsi="Arial Narrow" w:cs="Arial"/>
              </w:rPr>
              <w:t xml:space="preserve">Assurer la gestion et la coordination technique du programme ; </w:t>
            </w:r>
          </w:p>
          <w:p w:rsidR="00E659B8" w:rsidRPr="00F61E79" w:rsidRDefault="00E659B8" w:rsidP="00E839CF">
            <w:pPr>
              <w:pStyle w:val="Paragraphedeliste"/>
              <w:numPr>
                <w:ilvl w:val="0"/>
                <w:numId w:val="136"/>
              </w:numPr>
              <w:tabs>
                <w:tab w:val="num" w:pos="900"/>
              </w:tabs>
              <w:overflowPunct/>
              <w:autoSpaceDE/>
              <w:autoSpaceDN/>
              <w:adjustRightInd/>
              <w:spacing w:line="276" w:lineRule="auto"/>
              <w:contextualSpacing/>
              <w:jc w:val="both"/>
              <w:textAlignment w:val="auto"/>
              <w:rPr>
                <w:rFonts w:ascii="Arial Narrow" w:hAnsi="Arial Narrow" w:cs="Arial"/>
              </w:rPr>
            </w:pPr>
            <w:r w:rsidRPr="00F61E79">
              <w:rPr>
                <w:rFonts w:ascii="Arial Narrow" w:hAnsi="Arial Narrow" w:cs="Arial"/>
              </w:rPr>
              <w:t>Animer le département du programme ;</w:t>
            </w:r>
          </w:p>
          <w:p w:rsidR="00E659B8" w:rsidRPr="00F61E79" w:rsidRDefault="00E659B8" w:rsidP="00E839CF">
            <w:pPr>
              <w:pStyle w:val="Paragraphedeliste"/>
              <w:numPr>
                <w:ilvl w:val="0"/>
                <w:numId w:val="136"/>
              </w:numPr>
              <w:tabs>
                <w:tab w:val="num" w:pos="900"/>
              </w:tabs>
              <w:overflowPunct/>
              <w:autoSpaceDE/>
              <w:autoSpaceDN/>
              <w:adjustRightInd/>
              <w:spacing w:line="276" w:lineRule="auto"/>
              <w:contextualSpacing/>
              <w:jc w:val="both"/>
              <w:textAlignment w:val="auto"/>
              <w:rPr>
                <w:rFonts w:ascii="Arial Narrow" w:hAnsi="Arial Narrow" w:cs="Arial"/>
              </w:rPr>
            </w:pPr>
            <w:r w:rsidRPr="00F61E79">
              <w:rPr>
                <w:rFonts w:ascii="Arial Narrow" w:hAnsi="Arial Narrow" w:cs="Arial"/>
              </w:rPr>
              <w:t>Assurer le suivi de la mise en œuvre du programme ;</w:t>
            </w:r>
          </w:p>
          <w:p w:rsidR="00E659B8" w:rsidRPr="00F61E79" w:rsidRDefault="00E659B8" w:rsidP="00E839CF">
            <w:pPr>
              <w:pStyle w:val="Paragraphedeliste"/>
              <w:numPr>
                <w:ilvl w:val="0"/>
                <w:numId w:val="136"/>
              </w:numPr>
              <w:tabs>
                <w:tab w:val="num" w:pos="900"/>
              </w:tabs>
              <w:overflowPunct/>
              <w:autoSpaceDE/>
              <w:autoSpaceDN/>
              <w:adjustRightInd/>
              <w:spacing w:line="276" w:lineRule="auto"/>
              <w:contextualSpacing/>
              <w:jc w:val="both"/>
              <w:textAlignment w:val="auto"/>
              <w:rPr>
                <w:rFonts w:ascii="Arial Narrow" w:hAnsi="Arial Narrow" w:cs="Arial"/>
              </w:rPr>
            </w:pPr>
            <w:r w:rsidRPr="00F61E79">
              <w:rPr>
                <w:rFonts w:ascii="Arial Narrow" w:hAnsi="Arial Narrow" w:cs="Arial"/>
              </w:rPr>
              <w:t>Assurer une planification correcte et intégrée de toutes les activités du programme ;</w:t>
            </w:r>
          </w:p>
          <w:p w:rsidR="00E659B8" w:rsidRPr="00F61E79" w:rsidRDefault="00E659B8" w:rsidP="00E839CF">
            <w:pPr>
              <w:pStyle w:val="Paragraphedeliste"/>
              <w:numPr>
                <w:ilvl w:val="0"/>
                <w:numId w:val="136"/>
              </w:numPr>
              <w:tabs>
                <w:tab w:val="num" w:pos="900"/>
              </w:tabs>
              <w:overflowPunct/>
              <w:autoSpaceDE/>
              <w:autoSpaceDN/>
              <w:adjustRightInd/>
              <w:spacing w:line="276" w:lineRule="auto"/>
              <w:contextualSpacing/>
              <w:jc w:val="both"/>
              <w:textAlignment w:val="auto"/>
              <w:rPr>
                <w:rFonts w:ascii="Arial Narrow" w:hAnsi="Arial Narrow" w:cs="Arial"/>
              </w:rPr>
            </w:pPr>
            <w:r w:rsidRPr="00F61E79">
              <w:rPr>
                <w:rFonts w:ascii="Arial Narrow" w:hAnsi="Arial Narrow" w:cs="Arial"/>
              </w:rPr>
              <w:t xml:space="preserve">Elaborer les rapports techniques des programmes mis en œuvre ; </w:t>
            </w:r>
          </w:p>
          <w:p w:rsidR="00E659B8" w:rsidRPr="00F61E79" w:rsidRDefault="00E659B8" w:rsidP="00E839CF">
            <w:pPr>
              <w:pStyle w:val="Paragraphedeliste"/>
              <w:numPr>
                <w:ilvl w:val="0"/>
                <w:numId w:val="136"/>
              </w:numPr>
              <w:tabs>
                <w:tab w:val="num" w:pos="900"/>
              </w:tabs>
              <w:overflowPunct/>
              <w:autoSpaceDE/>
              <w:autoSpaceDN/>
              <w:adjustRightInd/>
              <w:spacing w:line="276" w:lineRule="auto"/>
              <w:contextualSpacing/>
              <w:jc w:val="both"/>
              <w:textAlignment w:val="auto"/>
              <w:rPr>
                <w:rFonts w:ascii="Arial Narrow" w:hAnsi="Arial Narrow" w:cs="Arial"/>
              </w:rPr>
            </w:pPr>
            <w:r w:rsidRPr="00F61E79">
              <w:rPr>
                <w:rFonts w:ascii="Arial Narrow" w:hAnsi="Arial Narrow" w:cs="Arial"/>
              </w:rPr>
              <w:t>Participer aux réflexions stratégiques de l’</w:t>
            </w:r>
            <w:r w:rsidR="009143E8">
              <w:rPr>
                <w:rFonts w:ascii="Arial Narrow" w:hAnsi="Arial Narrow" w:cs="Arial"/>
              </w:rPr>
              <w:t>ALUCOVIS-APDD</w:t>
            </w:r>
            <w:r w:rsidRPr="00F61E79">
              <w:rPr>
                <w:rFonts w:ascii="Arial Narrow" w:hAnsi="Arial Narrow" w:cs="Arial"/>
              </w:rPr>
              <w:t> ;</w:t>
            </w:r>
          </w:p>
          <w:p w:rsidR="00E659B8" w:rsidRPr="00F61E79" w:rsidRDefault="00E659B8" w:rsidP="00E839CF">
            <w:pPr>
              <w:pStyle w:val="Paragraphedeliste"/>
              <w:numPr>
                <w:ilvl w:val="0"/>
                <w:numId w:val="136"/>
              </w:numPr>
              <w:tabs>
                <w:tab w:val="num" w:pos="900"/>
              </w:tabs>
              <w:overflowPunct/>
              <w:autoSpaceDE/>
              <w:autoSpaceDN/>
              <w:adjustRightInd/>
              <w:spacing w:line="276" w:lineRule="auto"/>
              <w:contextualSpacing/>
              <w:jc w:val="both"/>
              <w:textAlignment w:val="auto"/>
              <w:rPr>
                <w:rFonts w:ascii="Arial Narrow" w:hAnsi="Arial Narrow" w:cs="Arial"/>
              </w:rPr>
            </w:pPr>
            <w:r w:rsidRPr="00F61E79">
              <w:rPr>
                <w:rFonts w:ascii="Arial Narrow" w:hAnsi="Arial Narrow" w:cs="Arial"/>
              </w:rPr>
              <w:t>Assurer un appui technique aux organisations partenaires sur les thématiques émergents ou mis en œuvre par l’</w:t>
            </w:r>
            <w:r w:rsidR="009143E8">
              <w:rPr>
                <w:rFonts w:ascii="Arial Narrow" w:hAnsi="Arial Narrow" w:cs="Arial"/>
              </w:rPr>
              <w:t>ALUCOVIS-APDD</w:t>
            </w:r>
            <w:r w:rsidRPr="00F61E79">
              <w:rPr>
                <w:rFonts w:ascii="Arial Narrow" w:hAnsi="Arial Narrow" w:cs="Arial"/>
              </w:rPr>
              <w:t> ;</w:t>
            </w:r>
          </w:p>
          <w:p w:rsidR="00E659B8" w:rsidRPr="00F61E79" w:rsidRDefault="00E659B8" w:rsidP="00E839CF">
            <w:pPr>
              <w:pStyle w:val="Paragraphedeliste"/>
              <w:numPr>
                <w:ilvl w:val="0"/>
                <w:numId w:val="136"/>
              </w:numPr>
              <w:tabs>
                <w:tab w:val="num" w:pos="900"/>
              </w:tabs>
              <w:overflowPunct/>
              <w:autoSpaceDE/>
              <w:autoSpaceDN/>
              <w:adjustRightInd/>
              <w:spacing w:line="276" w:lineRule="auto"/>
              <w:contextualSpacing/>
              <w:jc w:val="both"/>
              <w:textAlignment w:val="auto"/>
              <w:rPr>
                <w:rFonts w:ascii="Arial Narrow" w:hAnsi="Arial Narrow" w:cs="Arial"/>
              </w:rPr>
            </w:pPr>
            <w:r w:rsidRPr="00F61E79">
              <w:rPr>
                <w:rFonts w:ascii="Arial Narrow" w:hAnsi="Arial Narrow" w:cs="Arial"/>
              </w:rPr>
              <w:t>Participer au développement  des propositions techniques et financières et à l’élaboration de documents stratégiques  de l’</w:t>
            </w:r>
            <w:r w:rsidR="009143E8">
              <w:rPr>
                <w:rFonts w:ascii="Arial Narrow" w:hAnsi="Arial Narrow" w:cs="Arial"/>
              </w:rPr>
              <w:t>ALUCOVIS-APDD</w:t>
            </w:r>
            <w:r w:rsidRPr="00F61E79">
              <w:rPr>
                <w:rFonts w:ascii="Arial Narrow" w:hAnsi="Arial Narrow" w:cs="Arial"/>
              </w:rPr>
              <w:t>.</w:t>
            </w:r>
          </w:p>
          <w:p w:rsidR="00E659B8" w:rsidRPr="00F61E79" w:rsidRDefault="00E659B8" w:rsidP="00E659B8">
            <w:pPr>
              <w:spacing w:line="276" w:lineRule="auto"/>
              <w:jc w:val="both"/>
              <w:rPr>
                <w:rFonts w:ascii="Arial Narrow" w:hAnsi="Arial Narrow" w:cs="Arial"/>
                <w:bCs/>
              </w:rPr>
            </w:pPr>
          </w:p>
        </w:tc>
      </w:tr>
    </w:tbl>
    <w:p w:rsidR="00E659B8" w:rsidRPr="00F61E79" w:rsidRDefault="00E659B8" w:rsidP="00E659B8">
      <w:pPr>
        <w:spacing w:line="276" w:lineRule="auto"/>
        <w:jc w:val="both"/>
        <w:rPr>
          <w:rFonts w:ascii="Arial Narrow" w:hAnsi="Arial Narrow" w:cs="Arial"/>
          <w:b/>
        </w:rPr>
      </w:pPr>
    </w:p>
    <w:tbl>
      <w:tblPr>
        <w:tblpPr w:leftFromText="141" w:rightFromText="141" w:vertAnchor="text" w:horzAnchor="margin" w:tblpY="20"/>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86"/>
        <w:gridCol w:w="1834"/>
        <w:gridCol w:w="5492"/>
      </w:tblGrid>
      <w:tr w:rsidR="00E659B8" w:rsidRPr="00F61E79" w:rsidTr="00E659B8">
        <w:trPr>
          <w:gridAfter w:val="3"/>
          <w:wAfter w:w="7512" w:type="dxa"/>
          <w:cantSplit/>
          <w:trHeight w:val="493"/>
        </w:trPr>
        <w:tc>
          <w:tcPr>
            <w:tcW w:w="2764" w:type="dxa"/>
            <w:shd w:val="clear" w:color="auto" w:fill="CCCCCC"/>
            <w:vAlign w:val="center"/>
          </w:tcPr>
          <w:p w:rsidR="00E659B8" w:rsidRPr="00F61E79" w:rsidRDefault="00E659B8" w:rsidP="00E659B8">
            <w:pPr>
              <w:pStyle w:val="Titre1"/>
              <w:spacing w:line="276" w:lineRule="auto"/>
              <w:jc w:val="both"/>
              <w:rPr>
                <w:rFonts w:ascii="Arial Narrow" w:hAnsi="Arial Narrow" w:cs="Arial"/>
                <w:sz w:val="20"/>
                <w:szCs w:val="20"/>
                <w:u w:val="none"/>
              </w:rPr>
            </w:pPr>
            <w:r w:rsidRPr="00F61E79">
              <w:rPr>
                <w:rFonts w:ascii="Arial Narrow" w:hAnsi="Arial Narrow" w:cs="Arial"/>
                <w:sz w:val="20"/>
                <w:szCs w:val="20"/>
                <w:u w:val="none"/>
              </w:rPr>
              <w:t>IDENTIFICATION</w:t>
            </w:r>
          </w:p>
        </w:tc>
      </w:tr>
      <w:tr w:rsidR="00E659B8" w:rsidRPr="00F61E79" w:rsidTr="00E659B8">
        <w:trPr>
          <w:cantSplit/>
          <w:trHeight w:val="603"/>
        </w:trPr>
        <w:tc>
          <w:tcPr>
            <w:tcW w:w="4784" w:type="dxa"/>
            <w:gridSpan w:val="3"/>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Titre du poste :</w:t>
            </w:r>
            <w:r w:rsidRPr="00BE08EA">
              <w:rPr>
                <w:rFonts w:ascii="Arial Narrow" w:hAnsi="Arial Narrow" w:cs="Arial"/>
                <w:b/>
              </w:rPr>
              <w:t xml:space="preserve"> Comptable</w:t>
            </w:r>
          </w:p>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xml:space="preserve">Niveau : </w:t>
            </w:r>
            <w:r w:rsidRPr="00F61E79">
              <w:rPr>
                <w:rFonts w:ascii="Arial Narrow" w:hAnsi="Arial Narrow" w:cs="Arial"/>
                <w:b/>
              </w:rPr>
              <w:t>Cadre Moyen</w:t>
            </w:r>
          </w:p>
        </w:tc>
        <w:tc>
          <w:tcPr>
            <w:tcW w:w="5492" w:type="dxa"/>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xml:space="preserve">Département : </w:t>
            </w:r>
            <w:r w:rsidRPr="00F61E79">
              <w:rPr>
                <w:rFonts w:ascii="Arial Narrow" w:hAnsi="Arial Narrow" w:cs="Arial"/>
                <w:b/>
              </w:rPr>
              <w:t>Finances et Comptabilité</w:t>
            </w:r>
          </w:p>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xml:space="preserve">Localisation : </w:t>
            </w:r>
            <w:r w:rsidRPr="00F61E79">
              <w:rPr>
                <w:rFonts w:ascii="Arial Narrow" w:hAnsi="Arial Narrow" w:cs="Arial"/>
                <w:b/>
              </w:rPr>
              <w:t>Siège</w:t>
            </w:r>
          </w:p>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Rattachement hiérarchique : Responsable des Finances et de la Comptabilité</w:t>
            </w:r>
          </w:p>
        </w:tc>
      </w:tr>
      <w:tr w:rsidR="00E659B8" w:rsidRPr="00F61E79" w:rsidTr="00E659B8">
        <w:trPr>
          <w:cantSplit/>
          <w:trHeight w:val="388"/>
        </w:trPr>
        <w:tc>
          <w:tcPr>
            <w:tcW w:w="2950" w:type="dxa"/>
            <w:gridSpan w:val="2"/>
            <w:shd w:val="clear" w:color="auto" w:fill="BFBFBF"/>
          </w:tcPr>
          <w:p w:rsidR="00E659B8" w:rsidRPr="00F61E79" w:rsidRDefault="00E659B8" w:rsidP="00E659B8">
            <w:pPr>
              <w:spacing w:line="276" w:lineRule="auto"/>
              <w:jc w:val="both"/>
              <w:rPr>
                <w:rFonts w:ascii="Arial Narrow" w:hAnsi="Arial Narrow" w:cs="Arial"/>
                <w:b/>
              </w:rPr>
            </w:pPr>
            <w:r w:rsidRPr="00F61E79">
              <w:rPr>
                <w:rFonts w:ascii="Arial Narrow" w:hAnsi="Arial Narrow" w:cs="Arial"/>
                <w:b/>
              </w:rPr>
              <w:t xml:space="preserve">Rubriques </w:t>
            </w:r>
          </w:p>
        </w:tc>
        <w:tc>
          <w:tcPr>
            <w:tcW w:w="7326" w:type="dxa"/>
            <w:gridSpan w:val="2"/>
            <w:vAlign w:val="center"/>
          </w:tcPr>
          <w:p w:rsidR="00E659B8" w:rsidRPr="00F61E79" w:rsidRDefault="00E659B8" w:rsidP="00E659B8">
            <w:pPr>
              <w:spacing w:line="276" w:lineRule="auto"/>
              <w:jc w:val="both"/>
              <w:rPr>
                <w:rFonts w:ascii="Arial Narrow" w:hAnsi="Arial Narrow" w:cs="Arial"/>
                <w:b/>
              </w:rPr>
            </w:pPr>
            <w:r w:rsidRPr="00F61E79">
              <w:rPr>
                <w:rFonts w:ascii="Arial Narrow" w:hAnsi="Arial Narrow" w:cs="Arial"/>
                <w:b/>
              </w:rPr>
              <w:t>Critères souhaités du poste</w:t>
            </w:r>
          </w:p>
        </w:tc>
      </w:tr>
      <w:tr w:rsidR="00E659B8" w:rsidRPr="00F61E79" w:rsidTr="00E659B8">
        <w:trPr>
          <w:cantSplit/>
          <w:trHeight w:val="798"/>
        </w:trPr>
        <w:tc>
          <w:tcPr>
            <w:tcW w:w="2950" w:type="dxa"/>
            <w:gridSpan w:val="2"/>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lastRenderedPageBreak/>
              <w:t>Diplômes / Qualifications :</w:t>
            </w: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i/>
              </w:rPr>
            </w:pPr>
          </w:p>
        </w:tc>
        <w:tc>
          <w:tcPr>
            <w:tcW w:w="7326" w:type="dxa"/>
            <w:gridSpan w:val="2"/>
          </w:tcPr>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bCs/>
                <w:lang w:eastAsia="en-US"/>
              </w:rPr>
            </w:pPr>
            <w:r w:rsidRPr="00F61E79">
              <w:rPr>
                <w:rFonts w:ascii="Arial Narrow" w:hAnsi="Arial Narrow" w:cs="Arial"/>
                <w:bCs/>
                <w:lang w:eastAsia="en-US"/>
              </w:rPr>
              <w:t>Niveau  minimum A1  en Finances-Comptabilité</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bCs/>
                <w:lang w:eastAsia="en-US"/>
              </w:rPr>
            </w:pPr>
            <w:r w:rsidRPr="00F61E79">
              <w:rPr>
                <w:rFonts w:ascii="Arial Narrow" w:hAnsi="Arial Narrow" w:cs="Arial"/>
                <w:bCs/>
                <w:lang w:eastAsia="en-US"/>
              </w:rPr>
              <w:t xml:space="preserve">Formation, qualification Excel, Powerpoint, etc. </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bCs/>
                <w:lang w:eastAsia="en-US"/>
              </w:rPr>
            </w:pPr>
            <w:r w:rsidRPr="00F61E79">
              <w:rPr>
                <w:rFonts w:ascii="Arial Narrow" w:hAnsi="Arial Narrow" w:cs="Arial"/>
                <w:bCs/>
                <w:lang w:eastAsia="en-US"/>
              </w:rPr>
              <w:t xml:space="preserve">Formation, qualification en anglais </w:t>
            </w:r>
          </w:p>
        </w:tc>
      </w:tr>
      <w:tr w:rsidR="00E659B8" w:rsidRPr="00F61E79" w:rsidTr="00E659B8">
        <w:trPr>
          <w:cantSplit/>
          <w:trHeight w:val="29"/>
        </w:trPr>
        <w:tc>
          <w:tcPr>
            <w:tcW w:w="2950" w:type="dxa"/>
            <w:gridSpan w:val="2"/>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Expérience :</w:t>
            </w:r>
          </w:p>
        </w:tc>
        <w:tc>
          <w:tcPr>
            <w:tcW w:w="7326" w:type="dxa"/>
            <w:gridSpan w:val="2"/>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bCs/>
                <w:lang w:eastAsia="en-US"/>
              </w:rPr>
              <w:t>6 ans minimum</w:t>
            </w:r>
            <w:r w:rsidRPr="00F61E79">
              <w:rPr>
                <w:rFonts w:ascii="Arial Narrow" w:hAnsi="Arial Narrow" w:cs="Arial"/>
              </w:rPr>
              <w:t xml:space="preserve"> </w:t>
            </w:r>
          </w:p>
        </w:tc>
      </w:tr>
      <w:tr w:rsidR="00E659B8" w:rsidRPr="00F61E79" w:rsidTr="00E659B8">
        <w:trPr>
          <w:cantSplit/>
          <w:trHeight w:val="1244"/>
        </w:trPr>
        <w:tc>
          <w:tcPr>
            <w:tcW w:w="2950" w:type="dxa"/>
            <w:gridSpan w:val="2"/>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Compétences :</w:t>
            </w: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i/>
              </w:rPr>
            </w:pPr>
            <w:r w:rsidRPr="00F61E79">
              <w:rPr>
                <w:rFonts w:ascii="Arial Narrow" w:hAnsi="Arial Narrow" w:cs="Arial"/>
                <w:i/>
              </w:rPr>
              <w:t>Technique</w:t>
            </w:r>
          </w:p>
        </w:tc>
        <w:tc>
          <w:tcPr>
            <w:tcW w:w="7326" w:type="dxa"/>
            <w:gridSpan w:val="2"/>
          </w:tcPr>
          <w:p w:rsidR="00E659B8" w:rsidRPr="00F61E79" w:rsidRDefault="00E659B8" w:rsidP="00E839CF">
            <w:pPr>
              <w:numPr>
                <w:ilvl w:val="0"/>
                <w:numId w:val="134"/>
              </w:numPr>
              <w:tabs>
                <w:tab w:val="clear" w:pos="720"/>
                <w:tab w:val="num" w:pos="169"/>
              </w:tabs>
              <w:overflowPunct/>
              <w:autoSpaceDE/>
              <w:autoSpaceDN/>
              <w:adjustRightInd/>
              <w:spacing w:line="276" w:lineRule="auto"/>
              <w:ind w:left="169" w:hanging="169"/>
              <w:jc w:val="both"/>
              <w:textAlignment w:val="auto"/>
              <w:rPr>
                <w:rFonts w:ascii="Arial Narrow" w:hAnsi="Arial Narrow" w:cs="Arial"/>
              </w:rPr>
            </w:pPr>
            <w:r w:rsidRPr="00F61E79">
              <w:rPr>
                <w:rFonts w:ascii="Arial Narrow" w:hAnsi="Arial Narrow" w:cs="Arial"/>
                <w:bCs/>
                <w:lang w:eastAsia="en-US"/>
              </w:rPr>
              <w:t>Avoir</w:t>
            </w:r>
            <w:r w:rsidRPr="00F61E79">
              <w:rPr>
                <w:rFonts w:ascii="Arial Narrow" w:hAnsi="Arial Narrow" w:cs="Arial"/>
              </w:rPr>
              <w:t xml:space="preserve"> une expérience dans l’élaboration, l’exécution, le suivi et l’analyse de budget ;</w:t>
            </w:r>
          </w:p>
          <w:p w:rsidR="00E659B8" w:rsidRPr="00F61E79" w:rsidRDefault="00E659B8" w:rsidP="00E839CF">
            <w:pPr>
              <w:numPr>
                <w:ilvl w:val="0"/>
                <w:numId w:val="134"/>
              </w:numPr>
              <w:tabs>
                <w:tab w:val="clear" w:pos="720"/>
                <w:tab w:val="num" w:pos="169"/>
              </w:tabs>
              <w:overflowPunct/>
              <w:autoSpaceDE/>
              <w:autoSpaceDN/>
              <w:adjustRightInd/>
              <w:spacing w:line="276" w:lineRule="auto"/>
              <w:ind w:left="169" w:hanging="169"/>
              <w:jc w:val="both"/>
              <w:textAlignment w:val="auto"/>
              <w:rPr>
                <w:rFonts w:ascii="Arial Narrow" w:hAnsi="Arial Narrow" w:cs="Arial"/>
              </w:rPr>
            </w:pPr>
            <w:r w:rsidRPr="00F61E79">
              <w:rPr>
                <w:rFonts w:ascii="Arial Narrow" w:hAnsi="Arial Narrow" w:cs="Arial"/>
                <w:bCs/>
                <w:lang w:eastAsia="en-US"/>
              </w:rPr>
              <w:t>Avoir</w:t>
            </w:r>
            <w:r w:rsidRPr="00F61E79">
              <w:rPr>
                <w:rFonts w:ascii="Arial Narrow" w:hAnsi="Arial Narrow" w:cs="Arial"/>
              </w:rPr>
              <w:t xml:space="preserve"> une expérience dans la préparation des missions à l’intérieur et l’extérieur du pays ;</w:t>
            </w:r>
          </w:p>
          <w:p w:rsidR="00E659B8" w:rsidRPr="00F61E79" w:rsidRDefault="00E659B8" w:rsidP="00E839CF">
            <w:pPr>
              <w:numPr>
                <w:ilvl w:val="0"/>
                <w:numId w:val="134"/>
              </w:numPr>
              <w:tabs>
                <w:tab w:val="clear" w:pos="720"/>
                <w:tab w:val="num" w:pos="169"/>
              </w:tabs>
              <w:overflowPunct/>
              <w:autoSpaceDE/>
              <w:autoSpaceDN/>
              <w:adjustRightInd/>
              <w:spacing w:line="276" w:lineRule="auto"/>
              <w:ind w:left="169" w:hanging="169"/>
              <w:jc w:val="both"/>
              <w:textAlignment w:val="auto"/>
              <w:rPr>
                <w:rFonts w:ascii="Arial Narrow" w:hAnsi="Arial Narrow" w:cs="Arial"/>
              </w:rPr>
            </w:pPr>
            <w:r w:rsidRPr="00F61E79">
              <w:rPr>
                <w:rFonts w:ascii="Arial Narrow" w:hAnsi="Arial Narrow" w:cs="Arial"/>
                <w:bCs/>
                <w:lang w:eastAsia="en-US"/>
              </w:rPr>
              <w:t>Avoir</w:t>
            </w:r>
            <w:r w:rsidRPr="00F61E79">
              <w:rPr>
                <w:rFonts w:ascii="Arial Narrow" w:hAnsi="Arial Narrow" w:cs="Arial"/>
              </w:rPr>
              <w:t xml:space="preserve"> une expérience avérée de la tenue ou la supervision d’une comptabilité multi bailleurs ;</w:t>
            </w:r>
          </w:p>
          <w:p w:rsidR="00E659B8" w:rsidRPr="00F61E79" w:rsidRDefault="00E659B8" w:rsidP="00E839CF">
            <w:pPr>
              <w:numPr>
                <w:ilvl w:val="0"/>
                <w:numId w:val="134"/>
              </w:numPr>
              <w:tabs>
                <w:tab w:val="clear" w:pos="720"/>
                <w:tab w:val="num" w:pos="169"/>
              </w:tabs>
              <w:overflowPunct/>
              <w:autoSpaceDE/>
              <w:autoSpaceDN/>
              <w:adjustRightInd/>
              <w:spacing w:line="276" w:lineRule="auto"/>
              <w:ind w:left="169" w:hanging="169"/>
              <w:jc w:val="both"/>
              <w:textAlignment w:val="auto"/>
              <w:rPr>
                <w:rFonts w:ascii="Arial Narrow" w:hAnsi="Arial Narrow" w:cs="Arial"/>
              </w:rPr>
            </w:pPr>
            <w:r w:rsidRPr="00F61E79">
              <w:rPr>
                <w:rFonts w:ascii="Arial Narrow" w:hAnsi="Arial Narrow" w:cs="Arial"/>
                <w:bCs/>
                <w:lang w:eastAsia="en-US"/>
              </w:rPr>
              <w:t>Avoir</w:t>
            </w:r>
            <w:r w:rsidRPr="00F61E79">
              <w:rPr>
                <w:rFonts w:ascii="Arial Narrow" w:hAnsi="Arial Narrow" w:cs="Arial"/>
              </w:rPr>
              <w:t xml:space="preserve"> une bonne expérience dans la préparation et la soumission de rapports financiers </w:t>
            </w:r>
            <w:r w:rsidRPr="00F61E79">
              <w:rPr>
                <w:rFonts w:ascii="Arial Narrow" w:hAnsi="Arial Narrow" w:cs="Arial"/>
                <w:bCs/>
                <w:lang w:eastAsia="en-US"/>
              </w:rPr>
              <w:t>destinés</w:t>
            </w:r>
            <w:r w:rsidRPr="00F61E79">
              <w:rPr>
                <w:rFonts w:ascii="Arial Narrow" w:hAnsi="Arial Narrow" w:cs="Arial"/>
              </w:rPr>
              <w:t xml:space="preserve"> aux bailleurs de fonds ;</w:t>
            </w:r>
          </w:p>
          <w:p w:rsidR="00E659B8" w:rsidRPr="00F61E79" w:rsidRDefault="00E659B8" w:rsidP="00E839CF">
            <w:pPr>
              <w:numPr>
                <w:ilvl w:val="0"/>
                <w:numId w:val="134"/>
              </w:numPr>
              <w:tabs>
                <w:tab w:val="clear" w:pos="720"/>
                <w:tab w:val="num" w:pos="169"/>
              </w:tabs>
              <w:overflowPunct/>
              <w:autoSpaceDE/>
              <w:autoSpaceDN/>
              <w:adjustRightInd/>
              <w:spacing w:line="276" w:lineRule="auto"/>
              <w:ind w:left="169" w:hanging="169"/>
              <w:jc w:val="both"/>
              <w:textAlignment w:val="auto"/>
              <w:rPr>
                <w:rFonts w:ascii="Arial Narrow" w:hAnsi="Arial Narrow" w:cs="Arial"/>
              </w:rPr>
            </w:pPr>
            <w:r w:rsidRPr="00F61E79">
              <w:rPr>
                <w:rFonts w:ascii="Arial Narrow" w:hAnsi="Arial Narrow" w:cs="Arial"/>
                <w:bCs/>
                <w:lang w:eastAsia="en-US"/>
              </w:rPr>
              <w:t>Avoir</w:t>
            </w:r>
            <w:r w:rsidRPr="00F61E79">
              <w:rPr>
                <w:rFonts w:ascii="Arial Narrow" w:hAnsi="Arial Narrow" w:cs="Arial"/>
              </w:rPr>
              <w:t xml:space="preserve"> une connaissance des procédures des bailleurs de fonds et des institutions internationales ;</w:t>
            </w:r>
          </w:p>
          <w:p w:rsidR="00E659B8" w:rsidRPr="00F61E79" w:rsidRDefault="00E659B8" w:rsidP="00E839CF">
            <w:pPr>
              <w:numPr>
                <w:ilvl w:val="0"/>
                <w:numId w:val="134"/>
              </w:numPr>
              <w:tabs>
                <w:tab w:val="clear" w:pos="720"/>
                <w:tab w:val="num" w:pos="169"/>
              </w:tabs>
              <w:overflowPunct/>
              <w:autoSpaceDE/>
              <w:autoSpaceDN/>
              <w:adjustRightInd/>
              <w:spacing w:line="276" w:lineRule="auto"/>
              <w:ind w:left="169" w:hanging="169"/>
              <w:jc w:val="both"/>
              <w:textAlignment w:val="auto"/>
              <w:rPr>
                <w:rFonts w:ascii="Arial Narrow" w:hAnsi="Arial Narrow" w:cs="Arial"/>
              </w:rPr>
            </w:pPr>
            <w:r w:rsidRPr="00F61E79">
              <w:rPr>
                <w:rFonts w:ascii="Arial Narrow" w:hAnsi="Arial Narrow" w:cs="Arial"/>
                <w:bCs/>
                <w:lang w:eastAsia="en-US"/>
              </w:rPr>
              <w:t>Une</w:t>
            </w:r>
            <w:r w:rsidRPr="00F61E79">
              <w:rPr>
                <w:rFonts w:ascii="Arial Narrow" w:hAnsi="Arial Narrow" w:cs="Arial"/>
              </w:rPr>
              <w:t xml:space="preserve"> expérience dans  la délivrance d’une Assistance Technique en Gouvernance et Gestion Financière serait un atout majeur ;</w:t>
            </w:r>
          </w:p>
          <w:p w:rsidR="00E659B8" w:rsidRPr="00F61E79" w:rsidRDefault="00E659B8" w:rsidP="00E839CF">
            <w:pPr>
              <w:numPr>
                <w:ilvl w:val="0"/>
                <w:numId w:val="134"/>
              </w:numPr>
              <w:tabs>
                <w:tab w:val="clear" w:pos="720"/>
                <w:tab w:val="num" w:pos="169"/>
              </w:tabs>
              <w:overflowPunct/>
              <w:autoSpaceDE/>
              <w:autoSpaceDN/>
              <w:adjustRightInd/>
              <w:spacing w:line="276" w:lineRule="auto"/>
              <w:ind w:left="169" w:hanging="169"/>
              <w:jc w:val="both"/>
              <w:textAlignment w:val="auto"/>
              <w:rPr>
                <w:rFonts w:ascii="Arial Narrow" w:hAnsi="Arial Narrow" w:cs="Arial"/>
              </w:rPr>
            </w:pPr>
            <w:r w:rsidRPr="00F61E79">
              <w:rPr>
                <w:rFonts w:ascii="Arial Narrow" w:hAnsi="Arial Narrow" w:cs="Arial"/>
                <w:bCs/>
                <w:lang w:eastAsia="en-US"/>
              </w:rPr>
              <w:t>Une</w:t>
            </w:r>
            <w:r w:rsidRPr="00F61E79">
              <w:rPr>
                <w:rFonts w:ascii="Arial Narrow" w:hAnsi="Arial Narrow" w:cs="Arial"/>
              </w:rPr>
              <w:t xml:space="preserve"> expérience dans le développement de manuels de procédures et module de bonne gouvernance serait un atout majeur ;</w:t>
            </w:r>
          </w:p>
          <w:p w:rsidR="00E659B8" w:rsidRPr="00F61E79" w:rsidRDefault="00E659B8" w:rsidP="00E839CF">
            <w:pPr>
              <w:numPr>
                <w:ilvl w:val="0"/>
                <w:numId w:val="134"/>
              </w:numPr>
              <w:tabs>
                <w:tab w:val="clear" w:pos="720"/>
                <w:tab w:val="num" w:pos="169"/>
              </w:tabs>
              <w:overflowPunct/>
              <w:autoSpaceDE/>
              <w:autoSpaceDN/>
              <w:adjustRightInd/>
              <w:spacing w:line="276" w:lineRule="auto"/>
              <w:ind w:left="169" w:hanging="169"/>
              <w:jc w:val="both"/>
              <w:textAlignment w:val="auto"/>
              <w:rPr>
                <w:rFonts w:ascii="Arial Narrow" w:hAnsi="Arial Narrow" w:cs="Arial"/>
              </w:rPr>
            </w:pPr>
            <w:r w:rsidRPr="00F61E79">
              <w:rPr>
                <w:rFonts w:ascii="Arial Narrow" w:hAnsi="Arial Narrow" w:cs="Arial"/>
                <w:bCs/>
                <w:lang w:eastAsia="en-US"/>
              </w:rPr>
              <w:t>Avoir</w:t>
            </w:r>
            <w:r w:rsidRPr="00F61E79">
              <w:rPr>
                <w:rFonts w:ascii="Arial Narrow" w:hAnsi="Arial Narrow" w:cs="Arial"/>
              </w:rPr>
              <w:t xml:space="preserve"> une bonne connaissance de la législation fiscale, sociale et du travail au BURUNDI ;</w:t>
            </w:r>
          </w:p>
          <w:p w:rsidR="00E659B8" w:rsidRPr="00F61E79" w:rsidRDefault="00E659B8" w:rsidP="00E839CF">
            <w:pPr>
              <w:numPr>
                <w:ilvl w:val="0"/>
                <w:numId w:val="134"/>
              </w:numPr>
              <w:tabs>
                <w:tab w:val="clear" w:pos="720"/>
                <w:tab w:val="num" w:pos="169"/>
              </w:tabs>
              <w:overflowPunct/>
              <w:autoSpaceDE/>
              <w:autoSpaceDN/>
              <w:adjustRightInd/>
              <w:spacing w:line="276" w:lineRule="auto"/>
              <w:ind w:left="169" w:hanging="169"/>
              <w:jc w:val="both"/>
              <w:textAlignment w:val="auto"/>
              <w:rPr>
                <w:rFonts w:ascii="Arial Narrow" w:hAnsi="Arial Narrow" w:cs="Arial"/>
              </w:rPr>
            </w:pPr>
            <w:r w:rsidRPr="00F61E79">
              <w:rPr>
                <w:rFonts w:ascii="Arial Narrow" w:hAnsi="Arial Narrow" w:cs="Arial"/>
                <w:bCs/>
                <w:lang w:eastAsia="en-US"/>
              </w:rPr>
              <w:t>Une</w:t>
            </w:r>
            <w:r w:rsidRPr="00F61E79">
              <w:rPr>
                <w:rFonts w:ascii="Arial Narrow" w:hAnsi="Arial Narrow" w:cs="Arial"/>
              </w:rPr>
              <w:t xml:space="preserve"> connaissance du milieu associatif des ONG et des OCB serait un atout majeur</w:t>
            </w:r>
          </w:p>
          <w:p w:rsidR="00E659B8" w:rsidRPr="00F61E79" w:rsidRDefault="00E659B8" w:rsidP="00E839CF">
            <w:pPr>
              <w:numPr>
                <w:ilvl w:val="0"/>
                <w:numId w:val="134"/>
              </w:numPr>
              <w:tabs>
                <w:tab w:val="clear" w:pos="720"/>
                <w:tab w:val="num" w:pos="169"/>
              </w:tabs>
              <w:overflowPunct/>
              <w:autoSpaceDE/>
              <w:autoSpaceDN/>
              <w:adjustRightInd/>
              <w:spacing w:line="276" w:lineRule="auto"/>
              <w:ind w:left="169" w:hanging="169"/>
              <w:jc w:val="both"/>
              <w:textAlignment w:val="auto"/>
              <w:rPr>
                <w:rFonts w:ascii="Arial Narrow" w:hAnsi="Arial Narrow" w:cs="Arial"/>
              </w:rPr>
            </w:pPr>
            <w:r w:rsidRPr="00F61E79">
              <w:rPr>
                <w:rFonts w:ascii="Arial Narrow" w:hAnsi="Arial Narrow" w:cs="Arial"/>
                <w:bCs/>
                <w:lang w:eastAsia="en-US"/>
              </w:rPr>
              <w:t>Capacité</w:t>
            </w:r>
            <w:r w:rsidRPr="00F61E79">
              <w:rPr>
                <w:rFonts w:ascii="Arial Narrow" w:hAnsi="Arial Narrow" w:cs="Arial"/>
              </w:rPr>
              <w:t xml:space="preserve"> à travailler en équipe et sous pression ;</w:t>
            </w:r>
          </w:p>
          <w:p w:rsidR="00E659B8" w:rsidRPr="00F61E79" w:rsidRDefault="00E659B8" w:rsidP="00E839CF">
            <w:pPr>
              <w:numPr>
                <w:ilvl w:val="0"/>
                <w:numId w:val="134"/>
              </w:numPr>
              <w:tabs>
                <w:tab w:val="clear" w:pos="720"/>
                <w:tab w:val="num" w:pos="169"/>
              </w:tabs>
              <w:overflowPunct/>
              <w:autoSpaceDE/>
              <w:autoSpaceDN/>
              <w:adjustRightInd/>
              <w:spacing w:line="276" w:lineRule="auto"/>
              <w:ind w:left="169" w:hanging="169"/>
              <w:jc w:val="both"/>
              <w:textAlignment w:val="auto"/>
              <w:rPr>
                <w:rFonts w:ascii="Arial Narrow" w:hAnsi="Arial Narrow" w:cs="Arial"/>
              </w:rPr>
            </w:pPr>
            <w:r w:rsidRPr="00F61E79">
              <w:rPr>
                <w:rFonts w:ascii="Arial Narrow" w:hAnsi="Arial Narrow" w:cs="Arial"/>
              </w:rPr>
              <w:t>Maîtrise parfaite de l’outil informatique et surtout de l’un logiciels de gestion comptable et financière la maîtrise du logiciel QUICK BOOKS, HI PROJECT, TOMPRO</w:t>
            </w:r>
          </w:p>
        </w:tc>
      </w:tr>
      <w:tr w:rsidR="00E659B8" w:rsidRPr="00F61E79" w:rsidTr="00E659B8">
        <w:trPr>
          <w:cantSplit/>
          <w:trHeight w:val="68"/>
        </w:trPr>
        <w:tc>
          <w:tcPr>
            <w:tcW w:w="2950" w:type="dxa"/>
            <w:gridSpan w:val="2"/>
            <w:shd w:val="clear" w:color="auto" w:fill="BFBFBF"/>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b/>
              </w:rPr>
              <w:t>Description du poste</w:t>
            </w:r>
          </w:p>
        </w:tc>
        <w:tc>
          <w:tcPr>
            <w:tcW w:w="7326" w:type="dxa"/>
            <w:gridSpan w:val="2"/>
          </w:tcPr>
          <w:p w:rsidR="00E659B8" w:rsidRPr="00F61E79" w:rsidRDefault="00E659B8" w:rsidP="00E659B8">
            <w:pPr>
              <w:spacing w:line="276" w:lineRule="auto"/>
              <w:jc w:val="both"/>
              <w:rPr>
                <w:rFonts w:ascii="Arial Narrow" w:hAnsi="Arial Narrow" w:cs="Arial"/>
                <w:b/>
              </w:rPr>
            </w:pPr>
          </w:p>
        </w:tc>
      </w:tr>
      <w:tr w:rsidR="00E659B8" w:rsidRPr="00F61E79" w:rsidTr="00E659B8">
        <w:trPr>
          <w:cantSplit/>
          <w:trHeight w:val="826"/>
        </w:trPr>
        <w:tc>
          <w:tcPr>
            <w:tcW w:w="10276" w:type="dxa"/>
            <w:gridSpan w:val="4"/>
          </w:tcPr>
          <w:p w:rsidR="00E659B8" w:rsidRPr="00E27E62" w:rsidRDefault="00E659B8" w:rsidP="00E659B8">
            <w:pPr>
              <w:pStyle w:val="Corpsdetexte"/>
              <w:spacing w:line="276" w:lineRule="auto"/>
              <w:jc w:val="both"/>
              <w:rPr>
                <w:rFonts w:ascii="Arial Narrow" w:eastAsia="Arial Unicode MS" w:hAnsi="Arial Narrow" w:cs="Arial"/>
                <w:b/>
              </w:rPr>
            </w:pPr>
            <w:r w:rsidRPr="00E27E62">
              <w:rPr>
                <w:rFonts w:ascii="Arial Narrow" w:hAnsi="Arial Narrow" w:cs="Arial"/>
                <w:b/>
              </w:rPr>
              <w:lastRenderedPageBreak/>
              <w:t xml:space="preserve">                   Sous la supervision du Responsable des Finances et de la Comptabilité, le Comptable est chargé de</w:t>
            </w:r>
            <w:r w:rsidRPr="00E27E62">
              <w:rPr>
                <w:rFonts w:ascii="Arial Narrow" w:eastAsia="Arial Unicode MS" w:hAnsi="Arial Narrow" w:cs="Arial"/>
                <w:b/>
              </w:rPr>
              <w:t xml:space="preserve"> : </w:t>
            </w:r>
          </w:p>
          <w:p w:rsidR="00E659B8" w:rsidRPr="00F61E79" w:rsidRDefault="00E659B8" w:rsidP="00E839CF">
            <w:pPr>
              <w:pStyle w:val="Corpsdetexte"/>
              <w:numPr>
                <w:ilvl w:val="0"/>
                <w:numId w:val="137"/>
              </w:numPr>
              <w:tabs>
                <w:tab w:val="clear" w:pos="1429"/>
                <w:tab w:val="num" w:pos="709"/>
              </w:tabs>
              <w:overflowPunct/>
              <w:autoSpaceDE/>
              <w:autoSpaceDN/>
              <w:adjustRightInd/>
              <w:spacing w:after="0" w:line="276" w:lineRule="auto"/>
              <w:ind w:left="709"/>
              <w:jc w:val="both"/>
              <w:textAlignment w:val="auto"/>
              <w:rPr>
                <w:rFonts w:ascii="Arial Narrow" w:hAnsi="Arial Narrow" w:cs="Arial"/>
              </w:rPr>
            </w:pPr>
            <w:r w:rsidRPr="00F61E79">
              <w:rPr>
                <w:rFonts w:ascii="Arial Narrow" w:hAnsi="Arial Narrow" w:cs="Arial"/>
              </w:rPr>
              <w:t>veiller à ce que les comptes soient suffisamment approvisionnés en vue du règlement rapide des dépenses engagées dans le cadre des projets ;</w:t>
            </w:r>
          </w:p>
          <w:p w:rsidR="00E659B8" w:rsidRPr="00F61E79" w:rsidRDefault="00E659B8" w:rsidP="00E839CF">
            <w:pPr>
              <w:pStyle w:val="Corpsdetexte"/>
              <w:numPr>
                <w:ilvl w:val="0"/>
                <w:numId w:val="137"/>
              </w:numPr>
              <w:tabs>
                <w:tab w:val="clear" w:pos="1429"/>
                <w:tab w:val="num" w:pos="709"/>
              </w:tabs>
              <w:overflowPunct/>
              <w:autoSpaceDE/>
              <w:autoSpaceDN/>
              <w:adjustRightInd/>
              <w:spacing w:after="0" w:line="276" w:lineRule="auto"/>
              <w:ind w:left="709"/>
              <w:jc w:val="both"/>
              <w:textAlignment w:val="auto"/>
              <w:rPr>
                <w:rFonts w:ascii="Arial Narrow" w:hAnsi="Arial Narrow" w:cs="Arial"/>
              </w:rPr>
            </w:pPr>
            <w:r w:rsidRPr="00F61E79">
              <w:rPr>
                <w:rFonts w:ascii="Arial Narrow" w:hAnsi="Arial Narrow" w:cs="Arial"/>
              </w:rPr>
              <w:t>tenir à jour et de manière régulière les documents financiers (journaux et livres comptables) suivant le système défini et tenir une comptabilité informatisée donnant les détails pour chaque catégorie de dépenses, composantes, programmes, objectifs et activités et sources de financement ;</w:t>
            </w:r>
          </w:p>
          <w:p w:rsidR="00E659B8" w:rsidRPr="00F61E79" w:rsidRDefault="00E659B8" w:rsidP="00E839CF">
            <w:pPr>
              <w:pStyle w:val="Corpsdetexte"/>
              <w:numPr>
                <w:ilvl w:val="0"/>
                <w:numId w:val="137"/>
              </w:numPr>
              <w:tabs>
                <w:tab w:val="clear" w:pos="1429"/>
                <w:tab w:val="num" w:pos="709"/>
              </w:tabs>
              <w:overflowPunct/>
              <w:autoSpaceDE/>
              <w:autoSpaceDN/>
              <w:adjustRightInd/>
              <w:spacing w:after="0" w:line="276" w:lineRule="auto"/>
              <w:ind w:left="709"/>
              <w:jc w:val="both"/>
              <w:textAlignment w:val="auto"/>
              <w:rPr>
                <w:rFonts w:ascii="Arial Narrow" w:hAnsi="Arial Narrow" w:cs="Arial"/>
              </w:rPr>
            </w:pPr>
            <w:r w:rsidRPr="00F61E79">
              <w:rPr>
                <w:rFonts w:ascii="Arial Narrow" w:hAnsi="Arial Narrow" w:cs="Arial"/>
              </w:rPr>
              <w:t>établir les demandes de paiement et assurer leur suivi ;</w:t>
            </w:r>
          </w:p>
          <w:p w:rsidR="00E659B8" w:rsidRPr="00F61E79" w:rsidRDefault="00E659B8" w:rsidP="00E839CF">
            <w:pPr>
              <w:pStyle w:val="Corpsdetexte"/>
              <w:numPr>
                <w:ilvl w:val="0"/>
                <w:numId w:val="137"/>
              </w:numPr>
              <w:tabs>
                <w:tab w:val="clear" w:pos="1429"/>
                <w:tab w:val="num" w:pos="709"/>
              </w:tabs>
              <w:overflowPunct/>
              <w:autoSpaceDE/>
              <w:autoSpaceDN/>
              <w:adjustRightInd/>
              <w:spacing w:after="0" w:line="276" w:lineRule="auto"/>
              <w:ind w:left="709"/>
              <w:jc w:val="both"/>
              <w:textAlignment w:val="auto"/>
              <w:rPr>
                <w:rFonts w:ascii="Arial Narrow" w:hAnsi="Arial Narrow" w:cs="Arial"/>
              </w:rPr>
            </w:pPr>
            <w:r w:rsidRPr="00F61E79">
              <w:rPr>
                <w:rFonts w:ascii="Arial Narrow" w:hAnsi="Arial Narrow" w:cs="Arial"/>
              </w:rPr>
              <w:t>préparer les demandes de retraits de fonds et toute la documentation nécessaire aux décaissements conformément aux directives des bailleurs de fonds ;</w:t>
            </w:r>
          </w:p>
          <w:p w:rsidR="00E659B8" w:rsidRPr="00F61E79" w:rsidRDefault="00E659B8" w:rsidP="00E839CF">
            <w:pPr>
              <w:pStyle w:val="Corpsdetexte"/>
              <w:numPr>
                <w:ilvl w:val="0"/>
                <w:numId w:val="137"/>
              </w:numPr>
              <w:tabs>
                <w:tab w:val="clear" w:pos="1429"/>
                <w:tab w:val="num" w:pos="709"/>
              </w:tabs>
              <w:overflowPunct/>
              <w:autoSpaceDE/>
              <w:autoSpaceDN/>
              <w:adjustRightInd/>
              <w:spacing w:after="0" w:line="276" w:lineRule="auto"/>
              <w:ind w:left="709"/>
              <w:jc w:val="both"/>
              <w:textAlignment w:val="auto"/>
              <w:rPr>
                <w:rFonts w:ascii="Arial Narrow" w:hAnsi="Arial Narrow" w:cs="Arial"/>
              </w:rPr>
            </w:pPr>
            <w:r w:rsidRPr="00F61E79">
              <w:rPr>
                <w:rFonts w:ascii="Arial Narrow" w:hAnsi="Arial Narrow" w:cs="Arial"/>
              </w:rPr>
              <w:t>dresser mensuellement les états de rapprochement bancaire du compte désigné du projet et sortir la situation financière de chaque composante ;</w:t>
            </w:r>
          </w:p>
          <w:p w:rsidR="00E659B8" w:rsidRPr="00F61E79" w:rsidRDefault="00E659B8" w:rsidP="00E839CF">
            <w:pPr>
              <w:pStyle w:val="Corpsdetexte"/>
              <w:numPr>
                <w:ilvl w:val="0"/>
                <w:numId w:val="137"/>
              </w:numPr>
              <w:tabs>
                <w:tab w:val="clear" w:pos="1429"/>
                <w:tab w:val="num" w:pos="709"/>
              </w:tabs>
              <w:overflowPunct/>
              <w:autoSpaceDE/>
              <w:autoSpaceDN/>
              <w:adjustRightInd/>
              <w:spacing w:after="0" w:line="276" w:lineRule="auto"/>
              <w:ind w:left="709"/>
              <w:jc w:val="both"/>
              <w:textAlignment w:val="auto"/>
              <w:rPr>
                <w:rFonts w:ascii="Arial Narrow" w:hAnsi="Arial Narrow" w:cs="Arial"/>
              </w:rPr>
            </w:pPr>
            <w:r w:rsidRPr="00F61E79">
              <w:rPr>
                <w:rFonts w:ascii="Arial Narrow" w:hAnsi="Arial Narrow" w:cs="Arial"/>
              </w:rPr>
              <w:t xml:space="preserve">Faire un suivi journalier des comptes bancaires et enregistrer chaque paiement </w:t>
            </w:r>
          </w:p>
          <w:p w:rsidR="00E659B8" w:rsidRPr="00F61E79" w:rsidRDefault="00E659B8" w:rsidP="00E839CF">
            <w:pPr>
              <w:pStyle w:val="Corpsdetexte"/>
              <w:numPr>
                <w:ilvl w:val="0"/>
                <w:numId w:val="137"/>
              </w:numPr>
              <w:tabs>
                <w:tab w:val="clear" w:pos="1429"/>
                <w:tab w:val="num" w:pos="709"/>
              </w:tabs>
              <w:overflowPunct/>
              <w:autoSpaceDE/>
              <w:autoSpaceDN/>
              <w:adjustRightInd/>
              <w:spacing w:after="0" w:line="276" w:lineRule="auto"/>
              <w:ind w:left="709"/>
              <w:jc w:val="both"/>
              <w:textAlignment w:val="auto"/>
              <w:rPr>
                <w:rFonts w:ascii="Arial Narrow" w:hAnsi="Arial Narrow" w:cs="Arial"/>
              </w:rPr>
            </w:pPr>
            <w:r w:rsidRPr="00F61E79">
              <w:rPr>
                <w:rFonts w:ascii="Arial Narrow" w:hAnsi="Arial Narrow" w:cs="Arial"/>
              </w:rPr>
              <w:t>Tenir un registre des chèques et des OP/OV qui sont émis et en garder des copies pour le classement ;</w:t>
            </w:r>
          </w:p>
          <w:p w:rsidR="00E659B8" w:rsidRPr="00F61E79" w:rsidRDefault="00E659B8" w:rsidP="00E839CF">
            <w:pPr>
              <w:pStyle w:val="Corpsdetexte"/>
              <w:numPr>
                <w:ilvl w:val="0"/>
                <w:numId w:val="137"/>
              </w:numPr>
              <w:tabs>
                <w:tab w:val="clear" w:pos="1429"/>
                <w:tab w:val="num" w:pos="709"/>
              </w:tabs>
              <w:overflowPunct/>
              <w:autoSpaceDE/>
              <w:autoSpaceDN/>
              <w:adjustRightInd/>
              <w:spacing w:after="0" w:line="276" w:lineRule="auto"/>
              <w:ind w:left="709"/>
              <w:jc w:val="both"/>
              <w:textAlignment w:val="auto"/>
              <w:rPr>
                <w:rFonts w:ascii="Arial Narrow" w:hAnsi="Arial Narrow" w:cs="Arial"/>
              </w:rPr>
            </w:pPr>
            <w:r w:rsidRPr="00F61E79">
              <w:rPr>
                <w:rFonts w:ascii="Arial Narrow" w:hAnsi="Arial Narrow" w:cs="Arial"/>
              </w:rPr>
              <w:t>Procéder aux  enregistrements comptables  des paiements effectués par la caisse ;</w:t>
            </w:r>
          </w:p>
          <w:p w:rsidR="00E659B8" w:rsidRPr="00F61E79" w:rsidRDefault="00E659B8" w:rsidP="00E839CF">
            <w:pPr>
              <w:pStyle w:val="Corpsdetexte"/>
              <w:numPr>
                <w:ilvl w:val="0"/>
                <w:numId w:val="137"/>
              </w:numPr>
              <w:tabs>
                <w:tab w:val="clear" w:pos="1429"/>
                <w:tab w:val="num" w:pos="709"/>
              </w:tabs>
              <w:overflowPunct/>
              <w:autoSpaceDE/>
              <w:autoSpaceDN/>
              <w:adjustRightInd/>
              <w:spacing w:after="0" w:line="276" w:lineRule="auto"/>
              <w:ind w:left="709"/>
              <w:jc w:val="both"/>
              <w:textAlignment w:val="auto"/>
              <w:rPr>
                <w:rFonts w:ascii="Arial Narrow" w:hAnsi="Arial Narrow" w:cs="Arial"/>
              </w:rPr>
            </w:pPr>
            <w:r w:rsidRPr="00F61E79">
              <w:rPr>
                <w:rFonts w:ascii="Arial Narrow" w:hAnsi="Arial Narrow" w:cs="Arial"/>
              </w:rPr>
              <w:t>Préparer les demandes de décaissement à adresser au Responsable Finances et comptabilités. Ces demandes sont accompagnées de tableaux justifiant l’utilisation des fonds accordés antérieurement et validés par le Responsable financier ;</w:t>
            </w:r>
          </w:p>
          <w:p w:rsidR="00E659B8" w:rsidRPr="00F61E79" w:rsidRDefault="00E659B8" w:rsidP="00E839CF">
            <w:pPr>
              <w:pStyle w:val="Corpsdetexte"/>
              <w:numPr>
                <w:ilvl w:val="0"/>
                <w:numId w:val="137"/>
              </w:numPr>
              <w:tabs>
                <w:tab w:val="clear" w:pos="1429"/>
                <w:tab w:val="num" w:pos="709"/>
              </w:tabs>
              <w:overflowPunct/>
              <w:autoSpaceDE/>
              <w:autoSpaceDN/>
              <w:adjustRightInd/>
              <w:spacing w:after="0" w:line="276" w:lineRule="auto"/>
              <w:ind w:left="709"/>
              <w:jc w:val="both"/>
              <w:textAlignment w:val="auto"/>
              <w:rPr>
                <w:rFonts w:ascii="Arial Narrow" w:hAnsi="Arial Narrow" w:cs="Arial"/>
              </w:rPr>
            </w:pPr>
            <w:r w:rsidRPr="00F61E79">
              <w:rPr>
                <w:rFonts w:ascii="Arial Narrow" w:hAnsi="Arial Narrow" w:cs="Arial"/>
              </w:rPr>
              <w:t>Enregistrer toutes les transactions financières et faire un rapport au RESPONSABLE DES FINANCES ET DE LA COMPTABILITÉ avec copie au Directeur Exécutif de l’</w:t>
            </w:r>
            <w:r w:rsidR="009143E8">
              <w:rPr>
                <w:rFonts w:ascii="Arial Narrow" w:hAnsi="Arial Narrow" w:cs="Arial"/>
              </w:rPr>
              <w:t>ALUCOVIS-APDD</w:t>
            </w:r>
          </w:p>
          <w:p w:rsidR="00E659B8" w:rsidRPr="00F61E79" w:rsidRDefault="00E659B8" w:rsidP="00E839CF">
            <w:pPr>
              <w:pStyle w:val="Corpsdetexte"/>
              <w:numPr>
                <w:ilvl w:val="0"/>
                <w:numId w:val="137"/>
              </w:numPr>
              <w:tabs>
                <w:tab w:val="clear" w:pos="1429"/>
                <w:tab w:val="num" w:pos="709"/>
              </w:tabs>
              <w:overflowPunct/>
              <w:autoSpaceDE/>
              <w:autoSpaceDN/>
              <w:adjustRightInd/>
              <w:spacing w:after="0" w:line="276" w:lineRule="auto"/>
              <w:ind w:left="709"/>
              <w:jc w:val="both"/>
              <w:textAlignment w:val="auto"/>
              <w:rPr>
                <w:rFonts w:ascii="Arial Narrow" w:hAnsi="Arial Narrow" w:cs="Arial"/>
              </w:rPr>
            </w:pPr>
            <w:r w:rsidRPr="00F61E79">
              <w:rPr>
                <w:rFonts w:ascii="Arial Narrow" w:hAnsi="Arial Narrow" w:cs="Arial"/>
              </w:rPr>
              <w:t>Garder les pièces comptables et en faire un classement convenable ;</w:t>
            </w:r>
          </w:p>
          <w:p w:rsidR="00E659B8" w:rsidRPr="00F61E79" w:rsidRDefault="00E659B8" w:rsidP="00E839CF">
            <w:pPr>
              <w:pStyle w:val="Corpsdetexte"/>
              <w:numPr>
                <w:ilvl w:val="0"/>
                <w:numId w:val="137"/>
              </w:numPr>
              <w:tabs>
                <w:tab w:val="clear" w:pos="1429"/>
                <w:tab w:val="num" w:pos="709"/>
              </w:tabs>
              <w:overflowPunct/>
              <w:autoSpaceDE/>
              <w:autoSpaceDN/>
              <w:adjustRightInd/>
              <w:spacing w:after="0" w:line="276" w:lineRule="auto"/>
              <w:ind w:left="709"/>
              <w:jc w:val="both"/>
              <w:textAlignment w:val="auto"/>
              <w:rPr>
                <w:rFonts w:ascii="Arial Narrow" w:hAnsi="Arial Narrow" w:cs="Arial"/>
              </w:rPr>
            </w:pPr>
            <w:r w:rsidRPr="00F61E79">
              <w:rPr>
                <w:rFonts w:ascii="Arial Narrow" w:hAnsi="Arial Narrow" w:cs="Arial"/>
              </w:rPr>
              <w:t>Assurer le respect des procédures de décaissement ;</w:t>
            </w:r>
          </w:p>
          <w:p w:rsidR="00E659B8" w:rsidRPr="00F61E79" w:rsidRDefault="00E659B8" w:rsidP="00E839CF">
            <w:pPr>
              <w:pStyle w:val="Corpsdetexte"/>
              <w:numPr>
                <w:ilvl w:val="0"/>
                <w:numId w:val="137"/>
              </w:numPr>
              <w:tabs>
                <w:tab w:val="clear" w:pos="1429"/>
                <w:tab w:val="num" w:pos="709"/>
              </w:tabs>
              <w:overflowPunct/>
              <w:autoSpaceDE/>
              <w:autoSpaceDN/>
              <w:adjustRightInd/>
              <w:spacing w:after="0" w:line="276" w:lineRule="auto"/>
              <w:ind w:left="709"/>
              <w:jc w:val="both"/>
              <w:textAlignment w:val="auto"/>
              <w:rPr>
                <w:rFonts w:ascii="Arial Narrow" w:hAnsi="Arial Narrow" w:cs="Arial"/>
              </w:rPr>
            </w:pPr>
            <w:r w:rsidRPr="00F61E79">
              <w:rPr>
                <w:rFonts w:ascii="Arial Narrow" w:hAnsi="Arial Narrow" w:cs="Arial"/>
              </w:rPr>
              <w:t xml:space="preserve">Mettre en place des outils de gestion réguliers (rapports, tableaux de bord / suivi, etc.) </w:t>
            </w:r>
          </w:p>
          <w:p w:rsidR="00E659B8" w:rsidRPr="00F61E79" w:rsidRDefault="00E659B8" w:rsidP="00E839CF">
            <w:pPr>
              <w:pStyle w:val="Corpsdetexte"/>
              <w:numPr>
                <w:ilvl w:val="0"/>
                <w:numId w:val="137"/>
              </w:numPr>
              <w:tabs>
                <w:tab w:val="clear" w:pos="1429"/>
                <w:tab w:val="num" w:pos="709"/>
              </w:tabs>
              <w:overflowPunct/>
              <w:autoSpaceDE/>
              <w:autoSpaceDN/>
              <w:adjustRightInd/>
              <w:spacing w:after="0" w:line="276" w:lineRule="auto"/>
              <w:ind w:left="709"/>
              <w:jc w:val="both"/>
              <w:textAlignment w:val="auto"/>
              <w:rPr>
                <w:rFonts w:ascii="Arial Narrow" w:hAnsi="Arial Narrow" w:cs="Arial"/>
              </w:rPr>
            </w:pPr>
            <w:r w:rsidRPr="00F61E79">
              <w:rPr>
                <w:rFonts w:ascii="Arial Narrow" w:hAnsi="Arial Narrow" w:cs="Arial"/>
              </w:rPr>
              <w:t>Assurer la gestion budgétaire et d’une manière générale, les états d’exécution budgétaire des fonds de l’</w:t>
            </w:r>
            <w:r w:rsidR="009143E8">
              <w:rPr>
                <w:rFonts w:ascii="Arial Narrow" w:hAnsi="Arial Narrow" w:cs="Arial"/>
              </w:rPr>
              <w:t>ALUCOVIS-APDD</w:t>
            </w:r>
            <w:r w:rsidRPr="00F61E79">
              <w:rPr>
                <w:rFonts w:ascii="Arial Narrow" w:hAnsi="Arial Narrow" w:cs="Arial"/>
              </w:rPr>
              <w:t>;</w:t>
            </w:r>
          </w:p>
          <w:p w:rsidR="00E659B8" w:rsidRPr="00F61E79" w:rsidRDefault="00E659B8" w:rsidP="00E839CF">
            <w:pPr>
              <w:pStyle w:val="Corpsdetexte"/>
              <w:numPr>
                <w:ilvl w:val="0"/>
                <w:numId w:val="137"/>
              </w:numPr>
              <w:tabs>
                <w:tab w:val="clear" w:pos="1429"/>
                <w:tab w:val="num" w:pos="709"/>
              </w:tabs>
              <w:overflowPunct/>
              <w:autoSpaceDE/>
              <w:autoSpaceDN/>
              <w:adjustRightInd/>
              <w:spacing w:after="0" w:line="276" w:lineRule="auto"/>
              <w:ind w:left="709"/>
              <w:jc w:val="both"/>
              <w:textAlignment w:val="auto"/>
              <w:rPr>
                <w:rFonts w:ascii="Arial Narrow" w:hAnsi="Arial Narrow" w:cs="Arial"/>
              </w:rPr>
            </w:pPr>
            <w:r w:rsidRPr="00F61E79">
              <w:rPr>
                <w:rFonts w:ascii="Arial Narrow" w:hAnsi="Arial Narrow" w:cs="Arial"/>
              </w:rPr>
              <w:t>Participer à l’élaboration des budgets annuels, trimestriels et des fiches techniques ;</w:t>
            </w:r>
          </w:p>
          <w:p w:rsidR="00E659B8" w:rsidRPr="00F61E79" w:rsidRDefault="00E659B8" w:rsidP="00E839CF">
            <w:pPr>
              <w:pStyle w:val="Corpsdetexte"/>
              <w:numPr>
                <w:ilvl w:val="0"/>
                <w:numId w:val="137"/>
              </w:numPr>
              <w:tabs>
                <w:tab w:val="clear" w:pos="1429"/>
                <w:tab w:val="num" w:pos="709"/>
              </w:tabs>
              <w:overflowPunct/>
              <w:autoSpaceDE/>
              <w:autoSpaceDN/>
              <w:adjustRightInd/>
              <w:spacing w:after="0" w:line="276" w:lineRule="auto"/>
              <w:ind w:left="709"/>
              <w:jc w:val="both"/>
              <w:textAlignment w:val="auto"/>
              <w:rPr>
                <w:rFonts w:ascii="Arial Narrow" w:hAnsi="Arial Narrow" w:cs="Arial"/>
              </w:rPr>
            </w:pPr>
            <w:r w:rsidRPr="00F61E79">
              <w:rPr>
                <w:rFonts w:ascii="Arial Narrow" w:hAnsi="Arial Narrow" w:cs="Arial"/>
              </w:rPr>
              <w:t xml:space="preserve">Faire le suivi budgétaire trimestriel et annuel ; </w:t>
            </w:r>
          </w:p>
          <w:p w:rsidR="00E659B8" w:rsidRPr="00F61E79" w:rsidRDefault="00E659B8" w:rsidP="00E839CF">
            <w:pPr>
              <w:pStyle w:val="Corpsdetexte"/>
              <w:numPr>
                <w:ilvl w:val="0"/>
                <w:numId w:val="137"/>
              </w:numPr>
              <w:tabs>
                <w:tab w:val="clear" w:pos="1429"/>
                <w:tab w:val="num" w:pos="709"/>
              </w:tabs>
              <w:overflowPunct/>
              <w:autoSpaceDE/>
              <w:autoSpaceDN/>
              <w:adjustRightInd/>
              <w:spacing w:after="0" w:line="276" w:lineRule="auto"/>
              <w:ind w:left="709"/>
              <w:jc w:val="both"/>
              <w:textAlignment w:val="auto"/>
              <w:rPr>
                <w:rFonts w:ascii="Arial Narrow" w:hAnsi="Arial Narrow" w:cs="Arial"/>
              </w:rPr>
            </w:pPr>
            <w:r w:rsidRPr="00F61E79">
              <w:rPr>
                <w:rFonts w:ascii="Arial Narrow" w:hAnsi="Arial Narrow" w:cs="Arial"/>
              </w:rPr>
              <w:t>Assurer le respect des procédures consignées dans les manuels de procédures et d’exécution des projets et les annexes aux accords de  financements;</w:t>
            </w:r>
          </w:p>
          <w:p w:rsidR="00E659B8" w:rsidRPr="00F61E79" w:rsidRDefault="00E659B8" w:rsidP="00E839CF">
            <w:pPr>
              <w:pStyle w:val="Corpsdetexte"/>
              <w:numPr>
                <w:ilvl w:val="0"/>
                <w:numId w:val="137"/>
              </w:numPr>
              <w:tabs>
                <w:tab w:val="clear" w:pos="1429"/>
                <w:tab w:val="num" w:pos="709"/>
              </w:tabs>
              <w:overflowPunct/>
              <w:autoSpaceDE/>
              <w:autoSpaceDN/>
              <w:adjustRightInd/>
              <w:spacing w:after="0" w:line="276" w:lineRule="auto"/>
              <w:ind w:left="709"/>
              <w:jc w:val="both"/>
              <w:textAlignment w:val="auto"/>
              <w:rPr>
                <w:rFonts w:ascii="Arial Narrow" w:hAnsi="Arial Narrow" w:cs="Arial"/>
              </w:rPr>
            </w:pPr>
            <w:r w:rsidRPr="00F61E79">
              <w:rPr>
                <w:rFonts w:ascii="Arial Narrow" w:hAnsi="Arial Narrow" w:cs="Arial"/>
              </w:rPr>
              <w:t>Etablir mensuellement les états de rapprochements bancaires  par compte et par bailleur</w:t>
            </w:r>
          </w:p>
          <w:p w:rsidR="00E659B8" w:rsidRPr="00F61E79" w:rsidRDefault="00E659B8" w:rsidP="00E839CF">
            <w:pPr>
              <w:pStyle w:val="Corpsdetexte"/>
              <w:numPr>
                <w:ilvl w:val="0"/>
                <w:numId w:val="137"/>
              </w:numPr>
              <w:tabs>
                <w:tab w:val="clear" w:pos="1429"/>
                <w:tab w:val="num" w:pos="709"/>
              </w:tabs>
              <w:overflowPunct/>
              <w:autoSpaceDE/>
              <w:autoSpaceDN/>
              <w:adjustRightInd/>
              <w:spacing w:after="0" w:line="276" w:lineRule="auto"/>
              <w:ind w:left="709"/>
              <w:jc w:val="both"/>
              <w:textAlignment w:val="auto"/>
              <w:rPr>
                <w:rFonts w:ascii="Arial Narrow" w:hAnsi="Arial Narrow" w:cs="Arial"/>
              </w:rPr>
            </w:pPr>
            <w:r w:rsidRPr="00F61E79">
              <w:rPr>
                <w:rFonts w:ascii="Arial Narrow" w:hAnsi="Arial Narrow" w:cs="Arial"/>
              </w:rPr>
              <w:t>Assurer la production des rapports financiers.</w:t>
            </w:r>
          </w:p>
          <w:p w:rsidR="00E659B8" w:rsidRPr="00F61E79" w:rsidRDefault="00E659B8" w:rsidP="00E839CF">
            <w:pPr>
              <w:pStyle w:val="Corpsdetexte"/>
              <w:numPr>
                <w:ilvl w:val="0"/>
                <w:numId w:val="137"/>
              </w:numPr>
              <w:tabs>
                <w:tab w:val="clear" w:pos="1429"/>
                <w:tab w:val="num" w:pos="709"/>
              </w:tabs>
              <w:overflowPunct/>
              <w:autoSpaceDE/>
              <w:autoSpaceDN/>
              <w:adjustRightInd/>
              <w:spacing w:after="0" w:line="276" w:lineRule="auto"/>
              <w:ind w:left="709"/>
              <w:jc w:val="both"/>
              <w:textAlignment w:val="auto"/>
              <w:rPr>
                <w:rFonts w:ascii="Arial Narrow" w:hAnsi="Arial Narrow" w:cs="Arial"/>
              </w:rPr>
            </w:pPr>
            <w:r w:rsidRPr="00F61E79">
              <w:rPr>
                <w:rFonts w:ascii="Arial Narrow" w:hAnsi="Arial Narrow" w:cs="Arial"/>
              </w:rPr>
              <w:t>Assister toutes les missions de contrôle internes et externes</w:t>
            </w:r>
          </w:p>
          <w:p w:rsidR="00E659B8" w:rsidRPr="00F61E79" w:rsidRDefault="00E659B8" w:rsidP="00E839CF">
            <w:pPr>
              <w:pStyle w:val="Corpsdetexte"/>
              <w:numPr>
                <w:ilvl w:val="0"/>
                <w:numId w:val="137"/>
              </w:numPr>
              <w:tabs>
                <w:tab w:val="clear" w:pos="1429"/>
                <w:tab w:val="num" w:pos="709"/>
              </w:tabs>
              <w:overflowPunct/>
              <w:autoSpaceDE/>
              <w:autoSpaceDN/>
              <w:adjustRightInd/>
              <w:spacing w:after="0" w:line="276" w:lineRule="auto"/>
              <w:ind w:left="709"/>
              <w:jc w:val="both"/>
              <w:textAlignment w:val="auto"/>
              <w:rPr>
                <w:rFonts w:ascii="Arial Narrow" w:hAnsi="Arial Narrow" w:cs="Arial"/>
              </w:rPr>
            </w:pPr>
            <w:r w:rsidRPr="00F61E79">
              <w:rPr>
                <w:rFonts w:ascii="Arial Narrow" w:hAnsi="Arial Narrow" w:cs="Arial"/>
              </w:rPr>
              <w:t>Appuyer  techniquement les ASBL dans l’élaboration des rapports et des pièces justificatives des dépenses</w:t>
            </w:r>
          </w:p>
          <w:p w:rsidR="00E659B8" w:rsidRPr="00F61E79" w:rsidRDefault="00E659B8" w:rsidP="00E839CF">
            <w:pPr>
              <w:pStyle w:val="Corpsdetexte"/>
              <w:numPr>
                <w:ilvl w:val="0"/>
                <w:numId w:val="137"/>
              </w:numPr>
              <w:tabs>
                <w:tab w:val="clear" w:pos="1429"/>
                <w:tab w:val="num" w:pos="709"/>
              </w:tabs>
              <w:overflowPunct/>
              <w:autoSpaceDE/>
              <w:autoSpaceDN/>
              <w:adjustRightInd/>
              <w:spacing w:after="0" w:line="276" w:lineRule="auto"/>
              <w:ind w:left="709"/>
              <w:jc w:val="both"/>
              <w:textAlignment w:val="auto"/>
              <w:rPr>
                <w:rFonts w:ascii="Arial Narrow" w:hAnsi="Arial Narrow" w:cs="Arial"/>
              </w:rPr>
            </w:pPr>
            <w:r w:rsidRPr="00F61E79">
              <w:rPr>
                <w:rFonts w:ascii="Arial Narrow" w:hAnsi="Arial Narrow" w:cs="Arial"/>
              </w:rPr>
              <w:t>Etc.</w:t>
            </w:r>
          </w:p>
          <w:p w:rsidR="00E659B8" w:rsidRPr="00F61E79" w:rsidRDefault="00E659B8" w:rsidP="00E659B8">
            <w:pPr>
              <w:spacing w:line="276" w:lineRule="auto"/>
              <w:jc w:val="both"/>
              <w:rPr>
                <w:rFonts w:ascii="Arial Narrow" w:hAnsi="Arial Narrow" w:cs="Arial"/>
                <w:bCs/>
              </w:rPr>
            </w:pPr>
          </w:p>
        </w:tc>
      </w:tr>
    </w:tbl>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p>
    <w:tbl>
      <w:tblPr>
        <w:tblpPr w:leftFromText="141" w:rightFromText="141" w:vertAnchor="text" w:horzAnchor="margin" w:tblpX="-2" w:tblpY="-37"/>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6"/>
        <w:gridCol w:w="186"/>
        <w:gridCol w:w="1834"/>
        <w:gridCol w:w="5492"/>
      </w:tblGrid>
      <w:tr w:rsidR="00E659B8" w:rsidRPr="00F61E79" w:rsidTr="00E659B8">
        <w:trPr>
          <w:gridAfter w:val="3"/>
          <w:wAfter w:w="7512" w:type="dxa"/>
          <w:cantSplit/>
          <w:trHeight w:val="493"/>
        </w:trPr>
        <w:tc>
          <w:tcPr>
            <w:tcW w:w="2766" w:type="dxa"/>
            <w:shd w:val="clear" w:color="auto" w:fill="CCCCCC"/>
            <w:vAlign w:val="center"/>
          </w:tcPr>
          <w:p w:rsidR="00E659B8" w:rsidRPr="00F61E79" w:rsidRDefault="00E659B8" w:rsidP="00E659B8">
            <w:pPr>
              <w:pStyle w:val="Titre1"/>
              <w:spacing w:line="276" w:lineRule="auto"/>
              <w:jc w:val="both"/>
              <w:rPr>
                <w:rFonts w:ascii="Arial Narrow" w:hAnsi="Arial Narrow" w:cs="Arial"/>
                <w:sz w:val="20"/>
                <w:szCs w:val="20"/>
                <w:u w:val="none"/>
              </w:rPr>
            </w:pPr>
            <w:r w:rsidRPr="00F61E79">
              <w:rPr>
                <w:rFonts w:ascii="Arial Narrow" w:hAnsi="Arial Narrow" w:cs="Arial"/>
                <w:sz w:val="20"/>
                <w:szCs w:val="20"/>
                <w:u w:val="none"/>
              </w:rPr>
              <w:t>IDENTIFICATION</w:t>
            </w:r>
          </w:p>
        </w:tc>
      </w:tr>
      <w:tr w:rsidR="00E659B8" w:rsidRPr="00F61E79" w:rsidTr="00E659B8">
        <w:trPr>
          <w:cantSplit/>
          <w:trHeight w:val="1039"/>
        </w:trPr>
        <w:tc>
          <w:tcPr>
            <w:tcW w:w="4786" w:type="dxa"/>
            <w:gridSpan w:val="3"/>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xml:space="preserve">Titre du poste : </w:t>
            </w:r>
            <w:r w:rsidRPr="00F61E79">
              <w:rPr>
                <w:rFonts w:ascii="Arial Narrow" w:hAnsi="Arial Narrow" w:cs="Arial"/>
                <w:b/>
              </w:rPr>
              <w:t>Chargés d’Administration &amp; Logistique </w:t>
            </w:r>
          </w:p>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xml:space="preserve">Niveau : </w:t>
            </w:r>
            <w:r w:rsidRPr="00F61E79">
              <w:rPr>
                <w:rFonts w:ascii="Arial Narrow" w:hAnsi="Arial Narrow" w:cs="Arial"/>
                <w:b/>
              </w:rPr>
              <w:t>Cadre Moyen</w:t>
            </w:r>
          </w:p>
        </w:tc>
        <w:tc>
          <w:tcPr>
            <w:tcW w:w="5492" w:type="dxa"/>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Département :</w:t>
            </w:r>
            <w:r w:rsidR="00E27E62">
              <w:rPr>
                <w:rFonts w:ascii="Arial Narrow" w:hAnsi="Arial Narrow" w:cs="Arial"/>
              </w:rPr>
              <w:t xml:space="preserve"> RESPONSABLE DES </w:t>
            </w:r>
            <w:r w:rsidRPr="00F61E79">
              <w:rPr>
                <w:rFonts w:ascii="Arial Narrow" w:hAnsi="Arial Narrow" w:cs="Arial"/>
              </w:rPr>
              <w:t>FINANCES ET COMPTABILITES</w:t>
            </w:r>
          </w:p>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xml:space="preserve">Localisation : </w:t>
            </w:r>
            <w:r w:rsidRPr="00F61E79">
              <w:rPr>
                <w:rFonts w:ascii="Arial Narrow" w:hAnsi="Arial Narrow" w:cs="Arial"/>
                <w:b/>
              </w:rPr>
              <w:t>Siège</w:t>
            </w:r>
          </w:p>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Rattachement hiérarchique : Responsable Finances et comptabilités.</w:t>
            </w:r>
          </w:p>
        </w:tc>
      </w:tr>
      <w:tr w:rsidR="00E659B8" w:rsidRPr="00F61E79" w:rsidTr="00E659B8">
        <w:trPr>
          <w:cantSplit/>
          <w:trHeight w:val="388"/>
        </w:trPr>
        <w:tc>
          <w:tcPr>
            <w:tcW w:w="2952" w:type="dxa"/>
            <w:gridSpan w:val="2"/>
            <w:shd w:val="clear" w:color="auto" w:fill="BFBFBF"/>
          </w:tcPr>
          <w:p w:rsidR="00E659B8" w:rsidRPr="00F61E79" w:rsidRDefault="00E659B8" w:rsidP="00E659B8">
            <w:pPr>
              <w:spacing w:line="276" w:lineRule="auto"/>
              <w:jc w:val="both"/>
              <w:rPr>
                <w:rFonts w:ascii="Arial Narrow" w:hAnsi="Arial Narrow" w:cs="Arial"/>
                <w:b/>
              </w:rPr>
            </w:pPr>
            <w:r w:rsidRPr="00F61E79">
              <w:rPr>
                <w:rFonts w:ascii="Arial Narrow" w:hAnsi="Arial Narrow" w:cs="Arial"/>
                <w:b/>
              </w:rPr>
              <w:t xml:space="preserve">Rubriques </w:t>
            </w:r>
          </w:p>
        </w:tc>
        <w:tc>
          <w:tcPr>
            <w:tcW w:w="7326" w:type="dxa"/>
            <w:gridSpan w:val="2"/>
            <w:vAlign w:val="center"/>
          </w:tcPr>
          <w:p w:rsidR="00E659B8" w:rsidRPr="00F61E79" w:rsidRDefault="00E659B8" w:rsidP="00E659B8">
            <w:pPr>
              <w:spacing w:line="276" w:lineRule="auto"/>
              <w:jc w:val="both"/>
              <w:rPr>
                <w:rFonts w:ascii="Arial Narrow" w:hAnsi="Arial Narrow" w:cs="Arial"/>
                <w:b/>
              </w:rPr>
            </w:pPr>
            <w:r w:rsidRPr="00F61E79">
              <w:rPr>
                <w:rFonts w:ascii="Arial Narrow" w:hAnsi="Arial Narrow" w:cs="Arial"/>
                <w:b/>
              </w:rPr>
              <w:t>Critères souhaités du poste</w:t>
            </w:r>
          </w:p>
        </w:tc>
      </w:tr>
      <w:tr w:rsidR="00E659B8" w:rsidRPr="00F61E79" w:rsidTr="00E659B8">
        <w:trPr>
          <w:cantSplit/>
          <w:trHeight w:val="1025"/>
        </w:trPr>
        <w:tc>
          <w:tcPr>
            <w:tcW w:w="2952" w:type="dxa"/>
            <w:gridSpan w:val="2"/>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Diplômes / Qualifications :</w:t>
            </w: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i/>
              </w:rPr>
            </w:pPr>
            <w:r w:rsidRPr="00F61E79">
              <w:rPr>
                <w:rFonts w:ascii="Arial Narrow" w:hAnsi="Arial Narrow" w:cs="Arial"/>
                <w:i/>
              </w:rPr>
              <w:t>Universitaire et/ou Grande école</w:t>
            </w:r>
          </w:p>
        </w:tc>
        <w:tc>
          <w:tcPr>
            <w:tcW w:w="7326" w:type="dxa"/>
            <w:gridSpan w:val="2"/>
          </w:tcPr>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bCs/>
                <w:lang w:eastAsia="en-US"/>
              </w:rPr>
            </w:pPr>
            <w:r w:rsidRPr="00F61E79">
              <w:rPr>
                <w:rFonts w:ascii="Arial Narrow" w:hAnsi="Arial Narrow" w:cs="Arial"/>
                <w:bCs/>
                <w:lang w:eastAsia="en-US"/>
              </w:rPr>
              <w:t>Niveau minimum A1 en Finances-Comptabilité et/ou logistique</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bCs/>
                <w:lang w:eastAsia="en-US"/>
              </w:rPr>
            </w:pPr>
            <w:r w:rsidRPr="00F61E79">
              <w:rPr>
                <w:rFonts w:ascii="Arial Narrow" w:hAnsi="Arial Narrow" w:cs="Arial"/>
                <w:bCs/>
                <w:lang w:eastAsia="en-US"/>
              </w:rPr>
              <w:t xml:space="preserve">Formation, qualification Excel, Powerpoint, etc. </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bCs/>
                <w:lang w:eastAsia="en-US"/>
              </w:rPr>
            </w:pPr>
            <w:r w:rsidRPr="00F61E79">
              <w:rPr>
                <w:rFonts w:ascii="Arial Narrow" w:hAnsi="Arial Narrow" w:cs="Arial"/>
                <w:bCs/>
                <w:lang w:eastAsia="en-US"/>
              </w:rPr>
              <w:t>Formation, qualification en anglais</w:t>
            </w:r>
          </w:p>
        </w:tc>
      </w:tr>
      <w:tr w:rsidR="00E659B8" w:rsidRPr="00F61E79" w:rsidTr="00E659B8">
        <w:trPr>
          <w:cantSplit/>
          <w:trHeight w:val="44"/>
        </w:trPr>
        <w:tc>
          <w:tcPr>
            <w:tcW w:w="2952" w:type="dxa"/>
            <w:gridSpan w:val="2"/>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Expérience :</w:t>
            </w:r>
          </w:p>
        </w:tc>
        <w:tc>
          <w:tcPr>
            <w:tcW w:w="7326" w:type="dxa"/>
            <w:gridSpan w:val="2"/>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bCs/>
                <w:lang w:eastAsia="en-US"/>
              </w:rPr>
              <w:t>5 ans minimum</w:t>
            </w:r>
            <w:r w:rsidRPr="00F61E79">
              <w:rPr>
                <w:rFonts w:ascii="Arial Narrow" w:hAnsi="Arial Narrow" w:cs="Arial"/>
              </w:rPr>
              <w:t xml:space="preserve"> dans le domaine</w:t>
            </w:r>
          </w:p>
        </w:tc>
      </w:tr>
      <w:tr w:rsidR="00E659B8" w:rsidRPr="00F61E79" w:rsidTr="00E659B8">
        <w:trPr>
          <w:cantSplit/>
          <w:trHeight w:val="1244"/>
        </w:trPr>
        <w:tc>
          <w:tcPr>
            <w:tcW w:w="2952" w:type="dxa"/>
            <w:gridSpan w:val="2"/>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lastRenderedPageBreak/>
              <w:t>Compétences :</w:t>
            </w: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i/>
              </w:rPr>
            </w:pPr>
            <w:r w:rsidRPr="00F61E79">
              <w:rPr>
                <w:rFonts w:ascii="Arial Narrow" w:hAnsi="Arial Narrow" w:cs="Arial"/>
                <w:i/>
              </w:rPr>
              <w:t>Technique</w:t>
            </w:r>
          </w:p>
        </w:tc>
        <w:tc>
          <w:tcPr>
            <w:tcW w:w="7326" w:type="dxa"/>
            <w:gridSpan w:val="2"/>
          </w:tcPr>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bCs/>
                <w:lang w:eastAsia="en-US"/>
              </w:rPr>
              <w:t>Capacité</w:t>
            </w:r>
            <w:r w:rsidRPr="00F61E79">
              <w:rPr>
                <w:rFonts w:ascii="Arial Narrow" w:hAnsi="Arial Narrow" w:cs="Arial"/>
              </w:rPr>
              <w:t xml:space="preserve"> à travailler en équipe et sous pression ;</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bCs/>
                <w:lang w:eastAsia="en-US"/>
              </w:rPr>
              <w:t>Avoir</w:t>
            </w:r>
            <w:r w:rsidRPr="00F61E79">
              <w:rPr>
                <w:rFonts w:ascii="Arial Narrow" w:hAnsi="Arial Narrow" w:cs="Arial"/>
              </w:rPr>
              <w:t xml:space="preserve"> une connaissance du milieu associatif et du travail des ONG/:OCB ;</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bCs/>
                <w:lang w:eastAsia="en-US"/>
              </w:rPr>
              <w:t>Avoir</w:t>
            </w:r>
            <w:r w:rsidRPr="00F61E79">
              <w:rPr>
                <w:rFonts w:ascii="Arial Narrow" w:hAnsi="Arial Narrow" w:cs="Arial"/>
              </w:rPr>
              <w:t xml:space="preserve"> une connaissance sur les  procédures et mécanismes de travail des bailleurs de fonds internationaux et des institutions  internationales serait un atout </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rPr>
              <w:t xml:space="preserve">Maîtrise </w:t>
            </w:r>
            <w:r w:rsidRPr="00F61E79">
              <w:rPr>
                <w:rFonts w:ascii="Arial Narrow" w:hAnsi="Arial Narrow" w:cs="Arial"/>
                <w:bCs/>
                <w:lang w:eastAsia="en-US"/>
              </w:rPr>
              <w:t>parfaite</w:t>
            </w:r>
            <w:r w:rsidRPr="00F61E79">
              <w:rPr>
                <w:rFonts w:ascii="Arial Narrow" w:hAnsi="Arial Narrow" w:cs="Arial"/>
              </w:rPr>
              <w:t xml:space="preserve"> de l’outil informatique et surtout de l’un logiciels de gestion comptable et financière la maîtrise du logiciel QUICK BOOKS, HI PROJECT, TOMPRO, SAGE SAARI</w:t>
            </w:r>
          </w:p>
        </w:tc>
      </w:tr>
      <w:tr w:rsidR="00E659B8" w:rsidRPr="00F61E79" w:rsidTr="00E659B8">
        <w:trPr>
          <w:cantSplit/>
          <w:trHeight w:val="402"/>
        </w:trPr>
        <w:tc>
          <w:tcPr>
            <w:tcW w:w="2952" w:type="dxa"/>
            <w:gridSpan w:val="2"/>
            <w:shd w:val="clear" w:color="auto" w:fill="BFBFBF"/>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b/>
              </w:rPr>
              <w:t>Description du poste</w:t>
            </w:r>
          </w:p>
        </w:tc>
        <w:tc>
          <w:tcPr>
            <w:tcW w:w="7326" w:type="dxa"/>
            <w:gridSpan w:val="2"/>
          </w:tcPr>
          <w:p w:rsidR="00E659B8" w:rsidRPr="00F61E79" w:rsidRDefault="00E659B8" w:rsidP="00E659B8">
            <w:pPr>
              <w:spacing w:line="276" w:lineRule="auto"/>
              <w:jc w:val="both"/>
              <w:rPr>
                <w:rFonts w:ascii="Arial Narrow" w:hAnsi="Arial Narrow" w:cs="Arial"/>
                <w:b/>
              </w:rPr>
            </w:pPr>
          </w:p>
        </w:tc>
      </w:tr>
      <w:tr w:rsidR="00E659B8" w:rsidRPr="00F61E79" w:rsidTr="00E659B8">
        <w:trPr>
          <w:cantSplit/>
          <w:trHeight w:val="826"/>
        </w:trPr>
        <w:tc>
          <w:tcPr>
            <w:tcW w:w="10278" w:type="dxa"/>
            <w:gridSpan w:val="4"/>
          </w:tcPr>
          <w:p w:rsidR="00E659B8" w:rsidRPr="00F61E79" w:rsidRDefault="00E659B8" w:rsidP="00E659B8">
            <w:pPr>
              <w:spacing w:line="276" w:lineRule="auto"/>
              <w:jc w:val="both"/>
              <w:rPr>
                <w:rFonts w:ascii="Arial Narrow" w:hAnsi="Arial Narrow" w:cs="Arial"/>
                <w:bCs/>
              </w:rPr>
            </w:pPr>
          </w:p>
          <w:p w:rsidR="00E659B8" w:rsidRPr="00E27E62" w:rsidRDefault="00E659B8" w:rsidP="00E659B8">
            <w:pPr>
              <w:spacing w:line="276" w:lineRule="auto"/>
              <w:jc w:val="both"/>
              <w:rPr>
                <w:rFonts w:ascii="Arial Narrow" w:hAnsi="Arial Narrow" w:cs="Arial"/>
                <w:b/>
              </w:rPr>
            </w:pPr>
            <w:r w:rsidRPr="00E27E62">
              <w:rPr>
                <w:rFonts w:ascii="Arial Narrow" w:hAnsi="Arial Narrow" w:cs="Arial"/>
                <w:b/>
                <w:bCs/>
              </w:rPr>
              <w:t xml:space="preserve">Sous l’autorité du </w:t>
            </w:r>
            <w:r w:rsidRPr="00E27E62">
              <w:rPr>
                <w:rFonts w:ascii="Arial Narrow" w:hAnsi="Arial Narrow" w:cs="Arial"/>
                <w:b/>
              </w:rPr>
              <w:t xml:space="preserve"> Responsable des Finances et de la Comptabilité,</w:t>
            </w:r>
            <w:r w:rsidRPr="00E27E62">
              <w:rPr>
                <w:rFonts w:ascii="Arial Narrow" w:hAnsi="Arial Narrow" w:cs="Arial"/>
                <w:b/>
                <w:bCs/>
              </w:rPr>
              <w:t xml:space="preserve"> le CAL a pour rôle</w:t>
            </w:r>
            <w:r w:rsidRPr="00E27E62">
              <w:rPr>
                <w:rFonts w:ascii="Arial Narrow" w:hAnsi="Arial Narrow" w:cs="Arial"/>
                <w:b/>
              </w:rPr>
              <w:t> :</w:t>
            </w:r>
          </w:p>
          <w:p w:rsidR="00E659B8" w:rsidRPr="00F61E79" w:rsidRDefault="00E659B8" w:rsidP="00E659B8">
            <w:pPr>
              <w:spacing w:line="276" w:lineRule="auto"/>
              <w:jc w:val="both"/>
              <w:rPr>
                <w:rFonts w:ascii="Arial Narrow" w:hAnsi="Arial Narrow" w:cs="Arial"/>
              </w:rPr>
            </w:pPr>
          </w:p>
          <w:p w:rsidR="00E659B8" w:rsidRPr="00F61E79" w:rsidRDefault="00E659B8" w:rsidP="00E839CF">
            <w:pPr>
              <w:pStyle w:val="Corpsdetexte"/>
              <w:numPr>
                <w:ilvl w:val="0"/>
                <w:numId w:val="138"/>
              </w:numPr>
              <w:overflowPunct/>
              <w:autoSpaceDE/>
              <w:autoSpaceDN/>
              <w:adjustRightInd/>
              <w:spacing w:after="0" w:line="276" w:lineRule="auto"/>
              <w:jc w:val="both"/>
              <w:textAlignment w:val="auto"/>
              <w:rPr>
                <w:rFonts w:ascii="Arial Narrow" w:hAnsi="Arial Narrow" w:cs="Arial"/>
                <w:bCs/>
              </w:rPr>
            </w:pPr>
            <w:r w:rsidRPr="00F61E79">
              <w:rPr>
                <w:rFonts w:ascii="Arial Narrow" w:hAnsi="Arial Narrow" w:cs="Arial"/>
                <w:bCs/>
              </w:rPr>
              <w:t xml:space="preserve">Vérifier l’exactitude, la validité et l’exhaustivité des dossiers administratifs </w:t>
            </w:r>
          </w:p>
          <w:p w:rsidR="00E659B8" w:rsidRPr="00F61E79" w:rsidRDefault="00E659B8" w:rsidP="00E839CF">
            <w:pPr>
              <w:pStyle w:val="Corpsdetexte"/>
              <w:numPr>
                <w:ilvl w:val="0"/>
                <w:numId w:val="138"/>
              </w:numPr>
              <w:overflowPunct/>
              <w:autoSpaceDE/>
              <w:autoSpaceDN/>
              <w:adjustRightInd/>
              <w:spacing w:after="0" w:line="276" w:lineRule="auto"/>
              <w:jc w:val="both"/>
              <w:textAlignment w:val="auto"/>
              <w:rPr>
                <w:rFonts w:ascii="Arial Narrow" w:hAnsi="Arial Narrow" w:cs="Arial"/>
                <w:bCs/>
              </w:rPr>
            </w:pPr>
            <w:r w:rsidRPr="00F61E79">
              <w:rPr>
                <w:rFonts w:ascii="Arial Narrow" w:hAnsi="Arial Narrow" w:cs="Arial"/>
                <w:bCs/>
              </w:rPr>
              <w:t>Fournir un soutien administratif dans le recrutement et la gestion du personnelle</w:t>
            </w:r>
          </w:p>
          <w:p w:rsidR="00E659B8" w:rsidRPr="00F61E79" w:rsidRDefault="00E659B8" w:rsidP="00E839CF">
            <w:pPr>
              <w:pStyle w:val="Corpsdetexte"/>
              <w:numPr>
                <w:ilvl w:val="0"/>
                <w:numId w:val="138"/>
              </w:numPr>
              <w:overflowPunct/>
              <w:autoSpaceDE/>
              <w:autoSpaceDN/>
              <w:adjustRightInd/>
              <w:spacing w:after="0" w:line="276" w:lineRule="auto"/>
              <w:jc w:val="both"/>
              <w:textAlignment w:val="auto"/>
              <w:rPr>
                <w:rFonts w:ascii="Arial Narrow" w:hAnsi="Arial Narrow" w:cs="Arial"/>
                <w:bCs/>
              </w:rPr>
            </w:pPr>
            <w:r w:rsidRPr="00F61E79">
              <w:rPr>
                <w:rFonts w:ascii="Arial Narrow" w:hAnsi="Arial Narrow" w:cs="Arial"/>
                <w:bCs/>
              </w:rPr>
              <w:t>Fournir un appui au RESPONSABLE DES FINANCES ET DE LA COMPTABILITÉ  et assurer la veille pour le développement, la mise en place et le respect des normes, des procédures et règles administratives et des conventions avec les tiers.</w:t>
            </w:r>
          </w:p>
          <w:p w:rsidR="00E659B8" w:rsidRPr="00F61E79" w:rsidRDefault="00E659B8" w:rsidP="00E839CF">
            <w:pPr>
              <w:pStyle w:val="Corpsdetexte"/>
              <w:numPr>
                <w:ilvl w:val="0"/>
                <w:numId w:val="138"/>
              </w:numPr>
              <w:overflowPunct/>
              <w:autoSpaceDE/>
              <w:autoSpaceDN/>
              <w:adjustRightInd/>
              <w:spacing w:after="0" w:line="276" w:lineRule="auto"/>
              <w:jc w:val="both"/>
              <w:textAlignment w:val="auto"/>
              <w:rPr>
                <w:rFonts w:ascii="Arial Narrow" w:hAnsi="Arial Narrow" w:cs="Arial"/>
                <w:bCs/>
              </w:rPr>
            </w:pPr>
            <w:r w:rsidRPr="00F61E79">
              <w:rPr>
                <w:rFonts w:ascii="Arial Narrow" w:hAnsi="Arial Narrow" w:cs="Arial"/>
                <w:bCs/>
              </w:rPr>
              <w:t>Assurer le bon fonctionnement, la réhabilitation et l’entretien des bâtiments et équipement du bureau</w:t>
            </w:r>
          </w:p>
          <w:p w:rsidR="00E659B8" w:rsidRPr="00F61E79" w:rsidRDefault="00E659B8" w:rsidP="00E839CF">
            <w:pPr>
              <w:pStyle w:val="Corpsdetexte"/>
              <w:numPr>
                <w:ilvl w:val="0"/>
                <w:numId w:val="138"/>
              </w:numPr>
              <w:overflowPunct/>
              <w:autoSpaceDE/>
              <w:autoSpaceDN/>
              <w:adjustRightInd/>
              <w:spacing w:after="0" w:line="276" w:lineRule="auto"/>
              <w:jc w:val="both"/>
              <w:textAlignment w:val="auto"/>
              <w:rPr>
                <w:rFonts w:ascii="Arial Narrow" w:hAnsi="Arial Narrow" w:cs="Arial"/>
                <w:bCs/>
              </w:rPr>
            </w:pPr>
            <w:r w:rsidRPr="00F61E79">
              <w:rPr>
                <w:rFonts w:ascii="Arial Narrow" w:hAnsi="Arial Narrow" w:cs="Arial"/>
                <w:bCs/>
              </w:rPr>
              <w:t>Fournir un soutien administratif pour le processus de recrutement</w:t>
            </w:r>
          </w:p>
          <w:p w:rsidR="00E659B8" w:rsidRPr="00F61E79" w:rsidRDefault="00E659B8" w:rsidP="00E839CF">
            <w:pPr>
              <w:pStyle w:val="Corpsdetexte"/>
              <w:numPr>
                <w:ilvl w:val="0"/>
                <w:numId w:val="138"/>
              </w:numPr>
              <w:overflowPunct/>
              <w:autoSpaceDE/>
              <w:autoSpaceDN/>
              <w:adjustRightInd/>
              <w:spacing w:after="0" w:line="276" w:lineRule="auto"/>
              <w:jc w:val="both"/>
              <w:textAlignment w:val="auto"/>
              <w:rPr>
                <w:rFonts w:ascii="Arial Narrow" w:hAnsi="Arial Narrow" w:cs="Arial"/>
                <w:bCs/>
              </w:rPr>
            </w:pPr>
            <w:r w:rsidRPr="00F61E79">
              <w:rPr>
                <w:rFonts w:ascii="Arial Narrow" w:hAnsi="Arial Narrow" w:cs="Arial"/>
                <w:bCs/>
              </w:rPr>
              <w:t>Maintenir à jour la base de données du personnel</w:t>
            </w:r>
          </w:p>
          <w:p w:rsidR="00E659B8" w:rsidRPr="00F61E79" w:rsidRDefault="00E659B8" w:rsidP="00E839CF">
            <w:pPr>
              <w:pStyle w:val="Corpsdetexte"/>
              <w:numPr>
                <w:ilvl w:val="0"/>
                <w:numId w:val="138"/>
              </w:numPr>
              <w:overflowPunct/>
              <w:autoSpaceDE/>
              <w:autoSpaceDN/>
              <w:adjustRightInd/>
              <w:spacing w:after="0" w:line="276" w:lineRule="auto"/>
              <w:jc w:val="both"/>
              <w:textAlignment w:val="auto"/>
              <w:rPr>
                <w:rFonts w:ascii="Arial Narrow" w:hAnsi="Arial Narrow" w:cs="Arial"/>
                <w:bCs/>
              </w:rPr>
            </w:pPr>
            <w:r w:rsidRPr="00F61E79">
              <w:rPr>
                <w:rFonts w:ascii="Arial Narrow" w:hAnsi="Arial Narrow" w:cs="Arial"/>
                <w:bCs/>
              </w:rPr>
              <w:t>Maintenir les fichiers des ressources humaines en conformité avec les exigences légales</w:t>
            </w:r>
          </w:p>
          <w:p w:rsidR="00E659B8" w:rsidRPr="00F61E79" w:rsidRDefault="00E659B8" w:rsidP="00E839CF">
            <w:pPr>
              <w:pStyle w:val="Corpsdetexte"/>
              <w:numPr>
                <w:ilvl w:val="0"/>
                <w:numId w:val="138"/>
              </w:numPr>
              <w:overflowPunct/>
              <w:autoSpaceDE/>
              <w:autoSpaceDN/>
              <w:adjustRightInd/>
              <w:spacing w:after="0" w:line="276" w:lineRule="auto"/>
              <w:jc w:val="both"/>
              <w:textAlignment w:val="auto"/>
              <w:rPr>
                <w:rFonts w:ascii="Arial Narrow" w:hAnsi="Arial Narrow" w:cs="Arial"/>
                <w:bCs/>
              </w:rPr>
            </w:pPr>
            <w:r w:rsidRPr="00F61E79">
              <w:rPr>
                <w:rFonts w:ascii="Arial Narrow" w:hAnsi="Arial Narrow" w:cs="Arial"/>
                <w:bCs/>
              </w:rPr>
              <w:t>Procédure d’achat : Etablir des contrats avec les fournisseurs, collecter les  pro forma, recevoir les factures dans le respect des procédures en vigueur</w:t>
            </w:r>
          </w:p>
          <w:p w:rsidR="00E659B8" w:rsidRPr="00F61E79" w:rsidRDefault="00E659B8" w:rsidP="00E839CF">
            <w:pPr>
              <w:pStyle w:val="Corpsdetexte"/>
              <w:numPr>
                <w:ilvl w:val="0"/>
                <w:numId w:val="138"/>
              </w:numPr>
              <w:overflowPunct/>
              <w:autoSpaceDE/>
              <w:autoSpaceDN/>
              <w:adjustRightInd/>
              <w:spacing w:after="0" w:line="276" w:lineRule="auto"/>
              <w:jc w:val="both"/>
              <w:textAlignment w:val="auto"/>
              <w:rPr>
                <w:rFonts w:ascii="Arial Narrow" w:hAnsi="Arial Narrow" w:cs="Arial"/>
                <w:bCs/>
              </w:rPr>
            </w:pPr>
            <w:r w:rsidRPr="00F61E79">
              <w:rPr>
                <w:rFonts w:ascii="Arial Narrow" w:hAnsi="Arial Narrow" w:cs="Arial"/>
                <w:bCs/>
              </w:rPr>
              <w:t xml:space="preserve">Assurer le contrôle de la qualité des produits/équipements commandés par </w:t>
            </w:r>
            <w:r w:rsidR="009143E8">
              <w:rPr>
                <w:rFonts w:ascii="Arial Narrow" w:hAnsi="Arial Narrow" w:cs="Arial"/>
                <w:bCs/>
              </w:rPr>
              <w:t>ALUCOVIS-APDD</w:t>
            </w:r>
          </w:p>
          <w:p w:rsidR="00E659B8" w:rsidRPr="00F61E79" w:rsidRDefault="00E659B8" w:rsidP="00E839CF">
            <w:pPr>
              <w:pStyle w:val="Corpsdetexte"/>
              <w:numPr>
                <w:ilvl w:val="0"/>
                <w:numId w:val="138"/>
              </w:numPr>
              <w:overflowPunct/>
              <w:autoSpaceDE/>
              <w:autoSpaceDN/>
              <w:adjustRightInd/>
              <w:spacing w:after="0" w:line="276" w:lineRule="auto"/>
              <w:jc w:val="both"/>
              <w:textAlignment w:val="auto"/>
              <w:rPr>
                <w:rFonts w:ascii="Arial Narrow" w:hAnsi="Arial Narrow" w:cs="Arial"/>
                <w:bCs/>
              </w:rPr>
            </w:pPr>
            <w:r w:rsidRPr="00F61E79">
              <w:rPr>
                <w:rFonts w:ascii="Arial Narrow" w:hAnsi="Arial Narrow" w:cs="Arial"/>
                <w:bCs/>
              </w:rPr>
              <w:t>Assurer la gestion des stocks et mettre à jour l’inventaire du matériel d’</w:t>
            </w:r>
            <w:r w:rsidR="009143E8">
              <w:rPr>
                <w:rFonts w:ascii="Arial Narrow" w:hAnsi="Arial Narrow" w:cs="Arial"/>
                <w:bCs/>
              </w:rPr>
              <w:t>ALUCOVIS-APDD</w:t>
            </w:r>
          </w:p>
          <w:p w:rsidR="00E659B8" w:rsidRPr="00F61E79" w:rsidRDefault="00E659B8" w:rsidP="00E839CF">
            <w:pPr>
              <w:pStyle w:val="Corpsdetexte"/>
              <w:numPr>
                <w:ilvl w:val="0"/>
                <w:numId w:val="138"/>
              </w:numPr>
              <w:overflowPunct/>
              <w:autoSpaceDE/>
              <w:autoSpaceDN/>
              <w:adjustRightInd/>
              <w:spacing w:after="0" w:line="276" w:lineRule="auto"/>
              <w:jc w:val="both"/>
              <w:textAlignment w:val="auto"/>
              <w:rPr>
                <w:rFonts w:ascii="Arial Narrow" w:hAnsi="Arial Narrow" w:cs="Arial"/>
                <w:bCs/>
              </w:rPr>
            </w:pPr>
            <w:r w:rsidRPr="00F61E79">
              <w:rPr>
                <w:rFonts w:ascii="Arial Narrow" w:hAnsi="Arial Narrow" w:cs="Arial"/>
                <w:bCs/>
              </w:rPr>
              <w:t>Assurer la bonne gestion du parc automobile, suivi du charroi et contrôle de carburant,</w:t>
            </w:r>
          </w:p>
          <w:p w:rsidR="00E659B8" w:rsidRPr="00F61E79" w:rsidRDefault="00E659B8" w:rsidP="00E839CF">
            <w:pPr>
              <w:pStyle w:val="Corpsdetexte"/>
              <w:numPr>
                <w:ilvl w:val="0"/>
                <w:numId w:val="138"/>
              </w:numPr>
              <w:overflowPunct/>
              <w:autoSpaceDE/>
              <w:autoSpaceDN/>
              <w:adjustRightInd/>
              <w:spacing w:after="0" w:line="276" w:lineRule="auto"/>
              <w:jc w:val="both"/>
              <w:textAlignment w:val="auto"/>
              <w:rPr>
                <w:rFonts w:ascii="Arial Narrow" w:hAnsi="Arial Narrow" w:cs="Arial"/>
                <w:bCs/>
              </w:rPr>
            </w:pPr>
            <w:r w:rsidRPr="00F61E79">
              <w:rPr>
                <w:rFonts w:ascii="Arial Narrow" w:hAnsi="Arial Narrow" w:cs="Arial"/>
                <w:bCs/>
              </w:rPr>
              <w:t>Assurer le strict respect des règles qui s’appliquent aux véhicules</w:t>
            </w:r>
          </w:p>
          <w:p w:rsidR="00E659B8" w:rsidRPr="00F61E79" w:rsidRDefault="00E659B8" w:rsidP="00E839CF">
            <w:pPr>
              <w:pStyle w:val="Corpsdetexte"/>
              <w:numPr>
                <w:ilvl w:val="0"/>
                <w:numId w:val="138"/>
              </w:numPr>
              <w:overflowPunct/>
              <w:autoSpaceDE/>
              <w:autoSpaceDN/>
              <w:adjustRightInd/>
              <w:spacing w:after="0" w:line="276" w:lineRule="auto"/>
              <w:jc w:val="both"/>
              <w:textAlignment w:val="auto"/>
              <w:rPr>
                <w:rFonts w:ascii="Arial Narrow" w:hAnsi="Arial Narrow" w:cs="Arial"/>
                <w:bCs/>
              </w:rPr>
            </w:pPr>
            <w:r w:rsidRPr="00F61E79">
              <w:rPr>
                <w:rFonts w:ascii="Arial Narrow" w:hAnsi="Arial Narrow" w:cs="Arial"/>
                <w:bCs/>
              </w:rPr>
              <w:t>Suivre et contrôler les fiches d’utilisations des véhicules</w:t>
            </w:r>
          </w:p>
          <w:p w:rsidR="00E659B8" w:rsidRPr="00F61E79" w:rsidRDefault="00E659B8" w:rsidP="00E839CF">
            <w:pPr>
              <w:pStyle w:val="Corpsdetexte"/>
              <w:numPr>
                <w:ilvl w:val="0"/>
                <w:numId w:val="138"/>
              </w:numPr>
              <w:overflowPunct/>
              <w:autoSpaceDE/>
              <w:autoSpaceDN/>
              <w:adjustRightInd/>
              <w:spacing w:after="0" w:line="276" w:lineRule="auto"/>
              <w:jc w:val="both"/>
              <w:textAlignment w:val="auto"/>
              <w:rPr>
                <w:rFonts w:ascii="Arial Narrow" w:hAnsi="Arial Narrow" w:cs="Arial"/>
                <w:bCs/>
              </w:rPr>
            </w:pPr>
            <w:r w:rsidRPr="00F61E79">
              <w:rPr>
                <w:rFonts w:ascii="Arial Narrow" w:hAnsi="Arial Narrow" w:cs="Arial"/>
                <w:bCs/>
              </w:rPr>
              <w:t>Organiser l’accueil et l’accompagnement des visiteurs et partenaires et prendre toutes les dispositions logistiques nécessaires pour faciliter leur transport international et local, la recherche des visas, les réservations de vol et d’hôtel,….</w:t>
            </w:r>
          </w:p>
          <w:p w:rsidR="00E659B8" w:rsidRPr="00F61E79" w:rsidRDefault="00E659B8" w:rsidP="00E839CF">
            <w:pPr>
              <w:pStyle w:val="Corpsdetexte"/>
              <w:numPr>
                <w:ilvl w:val="0"/>
                <w:numId w:val="138"/>
              </w:numPr>
              <w:overflowPunct/>
              <w:autoSpaceDE/>
              <w:autoSpaceDN/>
              <w:adjustRightInd/>
              <w:spacing w:after="0" w:line="276" w:lineRule="auto"/>
              <w:jc w:val="both"/>
              <w:textAlignment w:val="auto"/>
              <w:rPr>
                <w:rFonts w:ascii="Arial Narrow" w:hAnsi="Arial Narrow" w:cs="Arial"/>
                <w:bCs/>
              </w:rPr>
            </w:pPr>
            <w:r w:rsidRPr="00F61E79">
              <w:rPr>
                <w:rFonts w:ascii="Arial Narrow" w:hAnsi="Arial Narrow" w:cs="Arial"/>
                <w:bCs/>
              </w:rPr>
              <w:t>Assurer la préparation logistique des missions et les voyages des cadres  et des membres du bureau de l’</w:t>
            </w:r>
            <w:r w:rsidR="009143E8">
              <w:rPr>
                <w:rFonts w:ascii="Arial Narrow" w:hAnsi="Arial Narrow" w:cs="Arial"/>
                <w:bCs/>
              </w:rPr>
              <w:t>ALUCOVIS-APDD</w:t>
            </w:r>
            <w:r w:rsidRPr="00F61E79">
              <w:rPr>
                <w:rFonts w:ascii="Arial Narrow" w:hAnsi="Arial Narrow" w:cs="Arial"/>
                <w:bCs/>
              </w:rPr>
              <w:t>,  prendre toutes les dispositions nécessaires pour faciliter leur transport international et local, la recherche des visas, les réservations de vol et d’hôtel et s’assurer de la complétude des documents y relatifs (invitations, ordres de missions, passeports et visa, carte de variation,….)</w:t>
            </w:r>
          </w:p>
          <w:p w:rsidR="00E659B8" w:rsidRPr="00F61E79" w:rsidRDefault="00E659B8" w:rsidP="00E839CF">
            <w:pPr>
              <w:pStyle w:val="Corpsdetexte"/>
              <w:numPr>
                <w:ilvl w:val="0"/>
                <w:numId w:val="138"/>
              </w:numPr>
              <w:overflowPunct/>
              <w:autoSpaceDE/>
              <w:autoSpaceDN/>
              <w:adjustRightInd/>
              <w:spacing w:after="0" w:line="276" w:lineRule="auto"/>
              <w:jc w:val="both"/>
              <w:textAlignment w:val="auto"/>
              <w:rPr>
                <w:rFonts w:ascii="Arial Narrow" w:hAnsi="Arial Narrow" w:cs="Arial"/>
                <w:bCs/>
              </w:rPr>
            </w:pPr>
            <w:r w:rsidRPr="00F61E79">
              <w:rPr>
                <w:rFonts w:ascii="Arial Narrow" w:hAnsi="Arial Narrow" w:cs="Arial"/>
                <w:bCs/>
              </w:rPr>
              <w:t>Assister le RESPONSABLE DES FINANCES ET DE LA COMPTABILITÉ à évaluer régulièrement les prestations des fournisseurs des services à l’</w:t>
            </w:r>
            <w:r w:rsidR="009143E8">
              <w:rPr>
                <w:rFonts w:ascii="Arial Narrow" w:hAnsi="Arial Narrow" w:cs="Arial"/>
                <w:bCs/>
              </w:rPr>
              <w:t>ALUCOVIS-APDD</w:t>
            </w:r>
            <w:r w:rsidRPr="00F61E79">
              <w:rPr>
                <w:rFonts w:ascii="Arial Narrow" w:hAnsi="Arial Narrow" w:cs="Arial"/>
                <w:bCs/>
              </w:rPr>
              <w:t xml:space="preserve">  et à l’établissement du  rapport  à présenter au DE</w:t>
            </w:r>
            <w:r w:rsidRPr="00F61E79">
              <w:rPr>
                <w:rFonts w:ascii="Arial Narrow" w:hAnsi="Arial Narrow" w:cs="Arial"/>
                <w:bCs/>
              </w:rPr>
              <w:tab/>
            </w:r>
            <w:r w:rsidRPr="00F61E79">
              <w:rPr>
                <w:rFonts w:ascii="Arial Narrow" w:hAnsi="Arial Narrow" w:cs="Arial"/>
                <w:bCs/>
              </w:rPr>
              <w:tab/>
            </w:r>
          </w:p>
          <w:p w:rsidR="00E659B8" w:rsidRPr="00F61E79" w:rsidRDefault="00E659B8" w:rsidP="00E839CF">
            <w:pPr>
              <w:numPr>
                <w:ilvl w:val="0"/>
                <w:numId w:val="138"/>
              </w:numPr>
              <w:overflowPunct/>
              <w:autoSpaceDE/>
              <w:autoSpaceDN/>
              <w:adjustRightInd/>
              <w:spacing w:line="276" w:lineRule="auto"/>
              <w:jc w:val="both"/>
              <w:textAlignment w:val="auto"/>
              <w:rPr>
                <w:rFonts w:ascii="Arial Narrow" w:hAnsi="Arial Narrow" w:cs="Arial"/>
                <w:bCs/>
              </w:rPr>
            </w:pPr>
            <w:r w:rsidRPr="00F61E79">
              <w:rPr>
                <w:rFonts w:ascii="Arial Narrow" w:hAnsi="Arial Narrow" w:cs="Arial"/>
                <w:bCs/>
              </w:rPr>
              <w:t>Tenir la caisse menue dépense.</w:t>
            </w:r>
          </w:p>
          <w:p w:rsidR="00E659B8" w:rsidRPr="00F61E79" w:rsidRDefault="00E659B8" w:rsidP="00E839CF">
            <w:pPr>
              <w:numPr>
                <w:ilvl w:val="0"/>
                <w:numId w:val="138"/>
              </w:numPr>
              <w:overflowPunct/>
              <w:autoSpaceDE/>
              <w:autoSpaceDN/>
              <w:adjustRightInd/>
              <w:spacing w:line="276" w:lineRule="auto"/>
              <w:jc w:val="both"/>
              <w:textAlignment w:val="auto"/>
              <w:rPr>
                <w:rFonts w:ascii="Arial Narrow" w:hAnsi="Arial Narrow" w:cs="Arial"/>
                <w:bCs/>
              </w:rPr>
            </w:pPr>
            <w:r w:rsidRPr="00F61E79">
              <w:rPr>
                <w:rFonts w:ascii="Arial Narrow" w:hAnsi="Arial Narrow" w:cs="Arial"/>
                <w:bCs/>
              </w:rPr>
              <w:t>Effectuer toutes autres tâches qui pourraient lui être confiées par ses supérieures hiérarchiques.</w:t>
            </w:r>
          </w:p>
          <w:p w:rsidR="00E659B8" w:rsidRPr="00F61E79" w:rsidRDefault="00E659B8" w:rsidP="00E659B8">
            <w:pPr>
              <w:spacing w:line="276" w:lineRule="auto"/>
              <w:jc w:val="both"/>
              <w:rPr>
                <w:rFonts w:ascii="Arial Narrow" w:hAnsi="Arial Narrow" w:cs="Arial"/>
                <w:bCs/>
              </w:rPr>
            </w:pPr>
          </w:p>
        </w:tc>
      </w:tr>
    </w:tbl>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86"/>
        <w:gridCol w:w="1834"/>
        <w:gridCol w:w="5492"/>
      </w:tblGrid>
      <w:tr w:rsidR="00E659B8" w:rsidRPr="00F61E79" w:rsidTr="00E659B8">
        <w:trPr>
          <w:gridAfter w:val="3"/>
          <w:wAfter w:w="7512" w:type="dxa"/>
          <w:cantSplit/>
          <w:trHeight w:val="493"/>
        </w:trPr>
        <w:tc>
          <w:tcPr>
            <w:tcW w:w="2764" w:type="dxa"/>
            <w:shd w:val="clear" w:color="auto" w:fill="CCCCCC"/>
            <w:vAlign w:val="center"/>
          </w:tcPr>
          <w:p w:rsidR="00E659B8" w:rsidRPr="00F61E79" w:rsidRDefault="00E659B8" w:rsidP="00E659B8">
            <w:pPr>
              <w:pStyle w:val="Titre1"/>
              <w:spacing w:line="276" w:lineRule="auto"/>
              <w:ind w:left="360"/>
              <w:jc w:val="both"/>
              <w:rPr>
                <w:rFonts w:ascii="Arial Narrow" w:hAnsi="Arial Narrow" w:cs="Arial"/>
                <w:sz w:val="20"/>
                <w:szCs w:val="20"/>
                <w:u w:val="none"/>
              </w:rPr>
            </w:pPr>
            <w:r w:rsidRPr="00F61E79">
              <w:rPr>
                <w:rFonts w:ascii="Arial Narrow" w:hAnsi="Arial Narrow" w:cs="Arial"/>
                <w:sz w:val="20"/>
                <w:szCs w:val="20"/>
                <w:u w:val="none"/>
              </w:rPr>
              <w:t>IDENTIFICATION</w:t>
            </w:r>
          </w:p>
        </w:tc>
      </w:tr>
      <w:tr w:rsidR="00E659B8" w:rsidRPr="00F61E79" w:rsidTr="00E659B8">
        <w:trPr>
          <w:cantSplit/>
          <w:trHeight w:val="1211"/>
        </w:trPr>
        <w:tc>
          <w:tcPr>
            <w:tcW w:w="4784" w:type="dxa"/>
            <w:gridSpan w:val="3"/>
          </w:tcPr>
          <w:p w:rsidR="00E659B8" w:rsidRPr="00F61E79" w:rsidRDefault="00E659B8" w:rsidP="00E659B8">
            <w:pPr>
              <w:overflowPunct/>
              <w:autoSpaceDE/>
              <w:autoSpaceDN/>
              <w:adjustRightInd/>
              <w:spacing w:line="276" w:lineRule="auto"/>
              <w:ind w:left="360"/>
              <w:jc w:val="both"/>
              <w:textAlignment w:val="auto"/>
              <w:rPr>
                <w:rFonts w:ascii="Arial Narrow" w:hAnsi="Arial Narrow" w:cs="Arial"/>
                <w:b/>
                <w:color w:val="000000"/>
              </w:rPr>
            </w:pPr>
            <w:r w:rsidRPr="00F61E79">
              <w:rPr>
                <w:rFonts w:ascii="Arial Narrow" w:hAnsi="Arial Narrow" w:cs="Arial"/>
              </w:rPr>
              <w:t>Titre du poste :</w:t>
            </w:r>
            <w:r w:rsidRPr="00F61E79">
              <w:rPr>
                <w:rFonts w:ascii="Arial Narrow" w:hAnsi="Arial Narrow" w:cs="Arial"/>
                <w:b/>
                <w:color w:val="000000"/>
              </w:rPr>
              <w:t xml:space="preserve"> Responsable du  Suivi- Evaluation </w:t>
            </w:r>
          </w:p>
          <w:p w:rsidR="00E659B8" w:rsidRPr="00F61E79" w:rsidRDefault="00E659B8" w:rsidP="00E659B8">
            <w:pPr>
              <w:overflowPunct/>
              <w:autoSpaceDE/>
              <w:autoSpaceDN/>
              <w:adjustRightInd/>
              <w:spacing w:line="276" w:lineRule="auto"/>
              <w:ind w:left="360"/>
              <w:jc w:val="both"/>
              <w:textAlignment w:val="auto"/>
              <w:rPr>
                <w:rFonts w:ascii="Arial Narrow" w:hAnsi="Arial Narrow" w:cs="Arial"/>
              </w:rPr>
            </w:pPr>
            <w:r w:rsidRPr="00F61E79">
              <w:rPr>
                <w:rFonts w:ascii="Arial Narrow" w:hAnsi="Arial Narrow" w:cs="Arial"/>
              </w:rPr>
              <w:t xml:space="preserve">Niveau : </w:t>
            </w:r>
            <w:r w:rsidRPr="00F61E79">
              <w:rPr>
                <w:rFonts w:ascii="Arial Narrow" w:hAnsi="Arial Narrow" w:cs="Arial"/>
                <w:b/>
              </w:rPr>
              <w:t xml:space="preserve">Cadre </w:t>
            </w:r>
          </w:p>
        </w:tc>
        <w:tc>
          <w:tcPr>
            <w:tcW w:w="5492" w:type="dxa"/>
          </w:tcPr>
          <w:p w:rsidR="00E659B8" w:rsidRPr="00F61E79" w:rsidRDefault="00E659B8" w:rsidP="00E659B8">
            <w:pPr>
              <w:overflowPunct/>
              <w:autoSpaceDE/>
              <w:autoSpaceDN/>
              <w:adjustRightInd/>
              <w:spacing w:line="276" w:lineRule="auto"/>
              <w:ind w:left="360"/>
              <w:jc w:val="both"/>
              <w:textAlignment w:val="auto"/>
              <w:rPr>
                <w:rFonts w:ascii="Arial Narrow" w:hAnsi="Arial Narrow" w:cs="Arial"/>
              </w:rPr>
            </w:pPr>
            <w:r w:rsidRPr="00F61E79">
              <w:rPr>
                <w:rFonts w:ascii="Arial Narrow" w:hAnsi="Arial Narrow" w:cs="Arial"/>
              </w:rPr>
              <w:t xml:space="preserve">Département : </w:t>
            </w:r>
            <w:r w:rsidRPr="00F61E79">
              <w:rPr>
                <w:rFonts w:ascii="Arial Narrow" w:hAnsi="Arial Narrow" w:cs="Arial"/>
                <w:b/>
              </w:rPr>
              <w:t>Suivi</w:t>
            </w:r>
            <w:r w:rsidR="00E27E62">
              <w:rPr>
                <w:rFonts w:ascii="Arial Narrow" w:hAnsi="Arial Narrow" w:cs="Arial"/>
                <w:b/>
              </w:rPr>
              <w:t xml:space="preserve"> </w:t>
            </w:r>
            <w:r w:rsidRPr="00F61E79">
              <w:rPr>
                <w:rFonts w:ascii="Arial Narrow" w:hAnsi="Arial Narrow" w:cs="Arial"/>
                <w:b/>
              </w:rPr>
              <w:t>- Evaluation</w:t>
            </w:r>
            <w:r w:rsidR="00E27E62">
              <w:rPr>
                <w:rFonts w:ascii="Arial Narrow" w:hAnsi="Arial Narrow" w:cs="Arial"/>
                <w:b/>
              </w:rPr>
              <w:t xml:space="preserve"> des programmes</w:t>
            </w:r>
          </w:p>
          <w:p w:rsidR="00E659B8" w:rsidRPr="00F61E79" w:rsidRDefault="00E659B8" w:rsidP="00E659B8">
            <w:pPr>
              <w:overflowPunct/>
              <w:autoSpaceDE/>
              <w:autoSpaceDN/>
              <w:adjustRightInd/>
              <w:spacing w:line="276" w:lineRule="auto"/>
              <w:ind w:left="360"/>
              <w:jc w:val="both"/>
              <w:textAlignment w:val="auto"/>
              <w:rPr>
                <w:rFonts w:ascii="Arial Narrow" w:hAnsi="Arial Narrow" w:cs="Arial"/>
              </w:rPr>
            </w:pPr>
            <w:r w:rsidRPr="00F61E79">
              <w:rPr>
                <w:rFonts w:ascii="Arial Narrow" w:hAnsi="Arial Narrow" w:cs="Arial"/>
              </w:rPr>
              <w:t xml:space="preserve">Localisation : </w:t>
            </w:r>
            <w:r w:rsidRPr="00F61E79">
              <w:rPr>
                <w:rFonts w:ascii="Arial Narrow" w:hAnsi="Arial Narrow" w:cs="Arial"/>
                <w:b/>
              </w:rPr>
              <w:t>Siège</w:t>
            </w:r>
          </w:p>
          <w:p w:rsidR="00E659B8" w:rsidRPr="00F61E79" w:rsidRDefault="00E659B8" w:rsidP="00E659B8">
            <w:pPr>
              <w:overflowPunct/>
              <w:autoSpaceDE/>
              <w:autoSpaceDN/>
              <w:adjustRightInd/>
              <w:spacing w:line="276" w:lineRule="auto"/>
              <w:ind w:left="360"/>
              <w:jc w:val="both"/>
              <w:textAlignment w:val="auto"/>
              <w:rPr>
                <w:rFonts w:ascii="Arial Narrow" w:hAnsi="Arial Narrow" w:cs="Arial"/>
              </w:rPr>
            </w:pPr>
            <w:r w:rsidRPr="00F61E79">
              <w:rPr>
                <w:rFonts w:ascii="Arial Narrow" w:hAnsi="Arial Narrow" w:cs="Arial"/>
              </w:rPr>
              <w:t xml:space="preserve">Rattachement hiérarchique : </w:t>
            </w:r>
            <w:r w:rsidRPr="00F61E79">
              <w:rPr>
                <w:rFonts w:ascii="Arial Narrow" w:hAnsi="Arial Narrow" w:cs="Arial"/>
                <w:b/>
              </w:rPr>
              <w:t>Directeur Exécutif</w:t>
            </w:r>
          </w:p>
        </w:tc>
      </w:tr>
      <w:tr w:rsidR="00E659B8" w:rsidRPr="00F61E79" w:rsidTr="00E659B8">
        <w:trPr>
          <w:cantSplit/>
          <w:trHeight w:val="388"/>
        </w:trPr>
        <w:tc>
          <w:tcPr>
            <w:tcW w:w="2950" w:type="dxa"/>
            <w:gridSpan w:val="2"/>
            <w:shd w:val="clear" w:color="auto" w:fill="BFBFBF"/>
          </w:tcPr>
          <w:p w:rsidR="00E659B8" w:rsidRPr="00F61E79" w:rsidRDefault="00E659B8" w:rsidP="00E659B8">
            <w:pPr>
              <w:spacing w:line="276" w:lineRule="auto"/>
              <w:ind w:left="360"/>
              <w:jc w:val="both"/>
              <w:rPr>
                <w:rFonts w:ascii="Arial Narrow" w:hAnsi="Arial Narrow" w:cs="Arial"/>
                <w:b/>
              </w:rPr>
            </w:pPr>
            <w:r w:rsidRPr="00F61E79">
              <w:rPr>
                <w:rFonts w:ascii="Arial Narrow" w:hAnsi="Arial Narrow" w:cs="Arial"/>
                <w:b/>
              </w:rPr>
              <w:t xml:space="preserve">Rubriques </w:t>
            </w:r>
          </w:p>
        </w:tc>
        <w:tc>
          <w:tcPr>
            <w:tcW w:w="7326" w:type="dxa"/>
            <w:gridSpan w:val="2"/>
            <w:vAlign w:val="center"/>
          </w:tcPr>
          <w:p w:rsidR="00E659B8" w:rsidRPr="00F61E79" w:rsidRDefault="00E659B8" w:rsidP="00E659B8">
            <w:pPr>
              <w:spacing w:line="276" w:lineRule="auto"/>
              <w:ind w:left="360"/>
              <w:jc w:val="both"/>
              <w:rPr>
                <w:rFonts w:ascii="Arial Narrow" w:hAnsi="Arial Narrow" w:cs="Arial"/>
                <w:b/>
              </w:rPr>
            </w:pPr>
            <w:r w:rsidRPr="00F61E79">
              <w:rPr>
                <w:rFonts w:ascii="Arial Narrow" w:hAnsi="Arial Narrow" w:cs="Arial"/>
                <w:b/>
              </w:rPr>
              <w:t>Critères souhaités du poste</w:t>
            </w:r>
          </w:p>
        </w:tc>
      </w:tr>
      <w:tr w:rsidR="00E659B8" w:rsidRPr="00F61E79" w:rsidTr="00E659B8">
        <w:trPr>
          <w:cantSplit/>
          <w:trHeight w:val="669"/>
        </w:trPr>
        <w:tc>
          <w:tcPr>
            <w:tcW w:w="2950" w:type="dxa"/>
            <w:gridSpan w:val="2"/>
          </w:tcPr>
          <w:p w:rsidR="00E659B8" w:rsidRPr="00F61E79" w:rsidRDefault="00E659B8" w:rsidP="00E659B8">
            <w:pPr>
              <w:spacing w:line="276" w:lineRule="auto"/>
              <w:ind w:left="360"/>
              <w:jc w:val="both"/>
              <w:rPr>
                <w:rFonts w:ascii="Arial Narrow" w:hAnsi="Arial Narrow" w:cs="Arial"/>
              </w:rPr>
            </w:pPr>
            <w:r w:rsidRPr="00F61E79">
              <w:rPr>
                <w:rFonts w:ascii="Arial Narrow" w:hAnsi="Arial Narrow" w:cs="Arial"/>
              </w:rPr>
              <w:t>Diplômes / Qualifications :</w:t>
            </w:r>
          </w:p>
          <w:p w:rsidR="00E659B8" w:rsidRPr="00F61E79" w:rsidRDefault="00E659B8" w:rsidP="00E659B8">
            <w:pPr>
              <w:spacing w:line="276" w:lineRule="auto"/>
              <w:jc w:val="both"/>
              <w:rPr>
                <w:rFonts w:ascii="Arial Narrow" w:hAnsi="Arial Narrow" w:cs="Arial"/>
                <w:i/>
              </w:rPr>
            </w:pPr>
          </w:p>
        </w:tc>
        <w:tc>
          <w:tcPr>
            <w:tcW w:w="7326" w:type="dxa"/>
            <w:gridSpan w:val="2"/>
          </w:tcPr>
          <w:p w:rsidR="00E659B8" w:rsidRPr="00F61E79" w:rsidRDefault="00E659B8" w:rsidP="00E659B8">
            <w:pPr>
              <w:overflowPunct/>
              <w:autoSpaceDE/>
              <w:autoSpaceDN/>
              <w:adjustRightInd/>
              <w:spacing w:line="276" w:lineRule="auto"/>
              <w:ind w:left="360"/>
              <w:jc w:val="both"/>
              <w:textAlignment w:val="auto"/>
              <w:rPr>
                <w:rFonts w:ascii="Arial Narrow" w:hAnsi="Arial Narrow" w:cs="Arial"/>
              </w:rPr>
            </w:pPr>
            <w:r w:rsidRPr="00F61E79">
              <w:rPr>
                <w:rFonts w:ascii="Arial Narrow" w:hAnsi="Arial Narrow" w:cs="Arial"/>
                <w:bCs/>
                <w:lang w:eastAsia="en-US"/>
              </w:rPr>
              <w:t>Niveau</w:t>
            </w:r>
            <w:r w:rsidRPr="00F61E79">
              <w:rPr>
                <w:rFonts w:ascii="Arial Narrow" w:hAnsi="Arial Narrow" w:cs="Arial"/>
              </w:rPr>
              <w:t xml:space="preserve"> </w:t>
            </w:r>
            <w:r w:rsidR="00E356BF">
              <w:rPr>
                <w:rFonts w:ascii="Arial Narrow" w:hAnsi="Arial Narrow" w:cs="Arial"/>
              </w:rPr>
              <w:t>universitaire au minimum licence ou autre équivalant</w:t>
            </w:r>
          </w:p>
          <w:p w:rsidR="00E659B8" w:rsidRPr="00F61E79" w:rsidRDefault="00E659B8" w:rsidP="00E659B8">
            <w:pPr>
              <w:overflowPunct/>
              <w:autoSpaceDE/>
              <w:autoSpaceDN/>
              <w:adjustRightInd/>
              <w:spacing w:line="276" w:lineRule="auto"/>
              <w:ind w:left="360"/>
              <w:jc w:val="both"/>
              <w:textAlignment w:val="auto"/>
              <w:rPr>
                <w:rFonts w:ascii="Arial Narrow" w:hAnsi="Arial Narrow" w:cs="Arial"/>
              </w:rPr>
            </w:pPr>
            <w:r w:rsidRPr="00F61E79">
              <w:rPr>
                <w:rFonts w:ascii="Arial Narrow" w:hAnsi="Arial Narrow" w:cs="Arial"/>
                <w:bCs/>
                <w:lang w:eastAsia="en-US"/>
              </w:rPr>
              <w:t>Formation</w:t>
            </w:r>
            <w:r w:rsidRPr="00F61E79">
              <w:rPr>
                <w:rFonts w:ascii="Arial Narrow" w:hAnsi="Arial Narrow" w:cs="Arial"/>
              </w:rPr>
              <w:t>, qualification Excel, Powerpoint, etc.</w:t>
            </w:r>
          </w:p>
          <w:p w:rsidR="00E659B8" w:rsidRPr="00F61E79" w:rsidRDefault="00E659B8" w:rsidP="00E659B8">
            <w:pPr>
              <w:overflowPunct/>
              <w:autoSpaceDE/>
              <w:autoSpaceDN/>
              <w:adjustRightInd/>
              <w:spacing w:line="276" w:lineRule="auto"/>
              <w:ind w:left="360"/>
              <w:jc w:val="both"/>
              <w:textAlignment w:val="auto"/>
              <w:rPr>
                <w:rFonts w:ascii="Arial Narrow" w:hAnsi="Arial Narrow" w:cs="Arial"/>
              </w:rPr>
            </w:pPr>
            <w:r w:rsidRPr="00F61E79">
              <w:rPr>
                <w:rFonts w:ascii="Arial Narrow" w:hAnsi="Arial Narrow" w:cs="Arial"/>
                <w:bCs/>
                <w:lang w:eastAsia="en-US"/>
              </w:rPr>
              <w:t>Formation</w:t>
            </w:r>
            <w:r w:rsidRPr="00F61E79">
              <w:rPr>
                <w:rFonts w:ascii="Arial Narrow" w:hAnsi="Arial Narrow" w:cs="Arial"/>
              </w:rPr>
              <w:t xml:space="preserve">, qualification en anglais </w:t>
            </w:r>
          </w:p>
        </w:tc>
      </w:tr>
      <w:tr w:rsidR="00E659B8" w:rsidRPr="00F61E79" w:rsidTr="00E659B8">
        <w:trPr>
          <w:cantSplit/>
          <w:trHeight w:val="42"/>
        </w:trPr>
        <w:tc>
          <w:tcPr>
            <w:tcW w:w="2950" w:type="dxa"/>
            <w:gridSpan w:val="2"/>
          </w:tcPr>
          <w:p w:rsidR="00E659B8" w:rsidRPr="00F61E79" w:rsidRDefault="00E659B8" w:rsidP="00E659B8">
            <w:pPr>
              <w:spacing w:line="276" w:lineRule="auto"/>
              <w:ind w:left="360"/>
              <w:jc w:val="both"/>
              <w:rPr>
                <w:rFonts w:ascii="Arial Narrow" w:hAnsi="Arial Narrow" w:cs="Arial"/>
              </w:rPr>
            </w:pPr>
            <w:r w:rsidRPr="00F61E79">
              <w:rPr>
                <w:rFonts w:ascii="Arial Narrow" w:hAnsi="Arial Narrow" w:cs="Arial"/>
              </w:rPr>
              <w:t>Expérience :</w:t>
            </w:r>
          </w:p>
        </w:tc>
        <w:tc>
          <w:tcPr>
            <w:tcW w:w="7326" w:type="dxa"/>
            <w:gridSpan w:val="2"/>
          </w:tcPr>
          <w:p w:rsidR="00E659B8" w:rsidRPr="00F61E79" w:rsidRDefault="00E659B8" w:rsidP="00E659B8">
            <w:pPr>
              <w:spacing w:line="276" w:lineRule="auto"/>
              <w:ind w:left="360"/>
              <w:jc w:val="both"/>
              <w:rPr>
                <w:rFonts w:ascii="Arial Narrow" w:hAnsi="Arial Narrow" w:cs="Arial"/>
              </w:rPr>
            </w:pPr>
            <w:r w:rsidRPr="00F61E79">
              <w:rPr>
                <w:rFonts w:ascii="Arial Narrow" w:hAnsi="Arial Narrow" w:cs="Arial"/>
              </w:rPr>
              <w:t xml:space="preserve">5 ans minimum </w:t>
            </w:r>
          </w:p>
        </w:tc>
      </w:tr>
      <w:tr w:rsidR="00E659B8" w:rsidRPr="00F61E79" w:rsidTr="00E659B8">
        <w:trPr>
          <w:cantSplit/>
          <w:trHeight w:val="1244"/>
        </w:trPr>
        <w:tc>
          <w:tcPr>
            <w:tcW w:w="2950" w:type="dxa"/>
            <w:gridSpan w:val="2"/>
          </w:tcPr>
          <w:p w:rsidR="00E659B8" w:rsidRPr="00F61E79" w:rsidRDefault="00E659B8" w:rsidP="00E659B8">
            <w:pPr>
              <w:spacing w:line="276" w:lineRule="auto"/>
              <w:ind w:left="360"/>
              <w:jc w:val="both"/>
              <w:rPr>
                <w:rFonts w:ascii="Arial Narrow" w:hAnsi="Arial Narrow" w:cs="Arial"/>
              </w:rPr>
            </w:pPr>
            <w:r w:rsidRPr="00F61E79">
              <w:rPr>
                <w:rFonts w:ascii="Arial Narrow" w:hAnsi="Arial Narrow" w:cs="Arial"/>
              </w:rPr>
              <w:lastRenderedPageBreak/>
              <w:t>Compétences :</w:t>
            </w: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ind w:left="360"/>
              <w:jc w:val="both"/>
              <w:rPr>
                <w:rFonts w:ascii="Arial Narrow" w:hAnsi="Arial Narrow" w:cs="Arial"/>
                <w:i/>
              </w:rPr>
            </w:pPr>
            <w:r w:rsidRPr="00F61E79">
              <w:rPr>
                <w:rFonts w:ascii="Arial Narrow" w:hAnsi="Arial Narrow" w:cs="Arial"/>
                <w:i/>
              </w:rPr>
              <w:t>Technique</w:t>
            </w:r>
          </w:p>
        </w:tc>
        <w:tc>
          <w:tcPr>
            <w:tcW w:w="7326" w:type="dxa"/>
            <w:gridSpan w:val="2"/>
          </w:tcPr>
          <w:p w:rsidR="00E659B8" w:rsidRPr="00F61E79" w:rsidRDefault="00E659B8" w:rsidP="00E659B8">
            <w:pPr>
              <w:overflowPunct/>
              <w:autoSpaceDE/>
              <w:autoSpaceDN/>
              <w:adjustRightInd/>
              <w:spacing w:line="276" w:lineRule="auto"/>
              <w:ind w:left="360"/>
              <w:jc w:val="both"/>
              <w:textAlignment w:val="auto"/>
              <w:rPr>
                <w:rFonts w:ascii="Arial Narrow" w:hAnsi="Arial Narrow" w:cs="Arial"/>
              </w:rPr>
            </w:pPr>
            <w:r w:rsidRPr="00F61E79">
              <w:rPr>
                <w:rFonts w:ascii="Arial Narrow" w:hAnsi="Arial Narrow" w:cs="Arial"/>
              </w:rPr>
              <w:t xml:space="preserve">Etre capable d’élaborer des plans de suivi évaluation de programmes et/ou de projets de santé </w:t>
            </w:r>
          </w:p>
          <w:p w:rsidR="00E659B8" w:rsidRPr="00F61E79" w:rsidRDefault="00E659B8" w:rsidP="00E659B8">
            <w:pPr>
              <w:overflowPunct/>
              <w:autoSpaceDE/>
              <w:autoSpaceDN/>
              <w:adjustRightInd/>
              <w:spacing w:line="276" w:lineRule="auto"/>
              <w:ind w:left="360"/>
              <w:jc w:val="both"/>
              <w:textAlignment w:val="auto"/>
              <w:rPr>
                <w:rFonts w:ascii="Arial Narrow" w:hAnsi="Arial Narrow" w:cs="Arial"/>
              </w:rPr>
            </w:pPr>
            <w:r w:rsidRPr="00F61E79">
              <w:rPr>
                <w:rFonts w:ascii="Arial Narrow" w:hAnsi="Arial Narrow" w:cs="Arial"/>
              </w:rPr>
              <w:t>Etre capable d’analyser et d’exploiter des données qualitatives et quantitatives</w:t>
            </w:r>
          </w:p>
          <w:p w:rsidR="00E659B8" w:rsidRPr="00F61E79" w:rsidRDefault="00E659B8" w:rsidP="00E659B8">
            <w:pPr>
              <w:overflowPunct/>
              <w:autoSpaceDE/>
              <w:autoSpaceDN/>
              <w:adjustRightInd/>
              <w:spacing w:line="276" w:lineRule="auto"/>
              <w:ind w:left="360"/>
              <w:jc w:val="both"/>
              <w:textAlignment w:val="auto"/>
              <w:rPr>
                <w:rFonts w:ascii="Arial Narrow" w:hAnsi="Arial Narrow" w:cs="Arial"/>
              </w:rPr>
            </w:pPr>
            <w:r w:rsidRPr="00F61E79">
              <w:rPr>
                <w:rFonts w:ascii="Arial Narrow" w:hAnsi="Arial Narrow" w:cs="Arial"/>
              </w:rPr>
              <w:t>Avoir une bonne connaissance des questions</w:t>
            </w:r>
            <w:r w:rsidR="00BE08EA">
              <w:rPr>
                <w:rFonts w:ascii="Arial Narrow" w:hAnsi="Arial Narrow" w:cs="Arial"/>
              </w:rPr>
              <w:t xml:space="preserve"> des droits humains,</w:t>
            </w:r>
            <w:r w:rsidRPr="00F61E79">
              <w:rPr>
                <w:rFonts w:ascii="Arial Narrow" w:hAnsi="Arial Narrow" w:cs="Arial"/>
              </w:rPr>
              <w:t xml:space="preserve"> de VIH-S</w:t>
            </w:r>
            <w:r w:rsidR="00BE08EA">
              <w:rPr>
                <w:rFonts w:ascii="Arial Narrow" w:hAnsi="Arial Narrow" w:cs="Arial"/>
              </w:rPr>
              <w:t>IDA et santé de la reproduction, consolidation de la paix avec capacité poussée sur la promotion des droits de l’homme et de l’entrepreneuriat,</w:t>
            </w:r>
            <w:r w:rsidR="00E356BF">
              <w:rPr>
                <w:rFonts w:ascii="Arial Narrow" w:hAnsi="Arial Narrow" w:cs="Arial"/>
              </w:rPr>
              <w:t xml:space="preserve"> et notamment sur la consolidation de la paix au Burundi,</w:t>
            </w:r>
          </w:p>
          <w:p w:rsidR="00E659B8" w:rsidRPr="00F61E79" w:rsidRDefault="00E659B8" w:rsidP="00E659B8">
            <w:pPr>
              <w:overflowPunct/>
              <w:autoSpaceDE/>
              <w:autoSpaceDN/>
              <w:adjustRightInd/>
              <w:spacing w:line="276" w:lineRule="auto"/>
              <w:ind w:left="360"/>
              <w:jc w:val="both"/>
              <w:textAlignment w:val="auto"/>
              <w:rPr>
                <w:rFonts w:ascii="Arial Narrow" w:hAnsi="Arial Narrow" w:cs="Arial"/>
              </w:rPr>
            </w:pPr>
            <w:r w:rsidRPr="00F61E79">
              <w:rPr>
                <w:rFonts w:ascii="Arial Narrow" w:hAnsi="Arial Narrow" w:cs="Arial"/>
              </w:rPr>
              <w:t>Avoir des aptitudes à travailler avec des populations dites spécifiques ou hautement  vulnérables face à l’infection à VIH/SIDA</w:t>
            </w:r>
          </w:p>
          <w:p w:rsidR="00E659B8" w:rsidRPr="00F61E79" w:rsidRDefault="00E659B8" w:rsidP="00E659B8">
            <w:pPr>
              <w:overflowPunct/>
              <w:autoSpaceDE/>
              <w:autoSpaceDN/>
              <w:adjustRightInd/>
              <w:spacing w:line="276" w:lineRule="auto"/>
              <w:ind w:left="360"/>
              <w:jc w:val="both"/>
              <w:textAlignment w:val="auto"/>
              <w:rPr>
                <w:rFonts w:ascii="Arial Narrow" w:hAnsi="Arial Narrow" w:cs="Arial"/>
              </w:rPr>
            </w:pPr>
            <w:r w:rsidRPr="00F61E79">
              <w:rPr>
                <w:rFonts w:ascii="Arial Narrow" w:hAnsi="Arial Narrow" w:cs="Arial"/>
              </w:rPr>
              <w:t>Avoir une bonne maîtrise de l’outil informatique ;</w:t>
            </w:r>
          </w:p>
          <w:p w:rsidR="00E659B8" w:rsidRPr="00F61E79" w:rsidRDefault="00E659B8" w:rsidP="00E659B8">
            <w:pPr>
              <w:overflowPunct/>
              <w:autoSpaceDE/>
              <w:autoSpaceDN/>
              <w:adjustRightInd/>
              <w:spacing w:line="276" w:lineRule="auto"/>
              <w:ind w:left="360"/>
              <w:jc w:val="both"/>
              <w:textAlignment w:val="auto"/>
              <w:rPr>
                <w:rFonts w:ascii="Arial Narrow" w:hAnsi="Arial Narrow" w:cs="Arial"/>
              </w:rPr>
            </w:pPr>
            <w:r w:rsidRPr="00F61E79">
              <w:rPr>
                <w:rFonts w:ascii="Arial Narrow" w:hAnsi="Arial Narrow" w:cs="Arial"/>
              </w:rPr>
              <w:t>Connaissance de logiciels de statistique</w:t>
            </w:r>
          </w:p>
        </w:tc>
      </w:tr>
      <w:tr w:rsidR="00E659B8" w:rsidRPr="00F61E79" w:rsidTr="00E659B8">
        <w:trPr>
          <w:cantSplit/>
          <w:trHeight w:val="402"/>
        </w:trPr>
        <w:tc>
          <w:tcPr>
            <w:tcW w:w="2950" w:type="dxa"/>
            <w:gridSpan w:val="2"/>
            <w:shd w:val="clear" w:color="auto" w:fill="BFBFBF"/>
          </w:tcPr>
          <w:p w:rsidR="00E659B8" w:rsidRPr="00F61E79" w:rsidRDefault="00E659B8" w:rsidP="00E659B8">
            <w:pPr>
              <w:spacing w:line="276" w:lineRule="auto"/>
              <w:ind w:left="360"/>
              <w:jc w:val="both"/>
              <w:rPr>
                <w:rFonts w:ascii="Arial Narrow" w:hAnsi="Arial Narrow" w:cs="Arial"/>
              </w:rPr>
            </w:pPr>
            <w:r w:rsidRPr="00F61E79">
              <w:rPr>
                <w:rFonts w:ascii="Arial Narrow" w:hAnsi="Arial Narrow" w:cs="Arial"/>
                <w:b/>
              </w:rPr>
              <w:t>Description du poste</w:t>
            </w:r>
          </w:p>
        </w:tc>
        <w:tc>
          <w:tcPr>
            <w:tcW w:w="7326" w:type="dxa"/>
            <w:gridSpan w:val="2"/>
          </w:tcPr>
          <w:p w:rsidR="00E659B8" w:rsidRPr="00F61E79" w:rsidRDefault="00E659B8" w:rsidP="00E659B8">
            <w:pPr>
              <w:spacing w:line="276" w:lineRule="auto"/>
              <w:ind w:left="360"/>
              <w:jc w:val="both"/>
              <w:rPr>
                <w:rFonts w:ascii="Arial Narrow" w:hAnsi="Arial Narrow" w:cs="Arial"/>
                <w:b/>
              </w:rPr>
            </w:pPr>
          </w:p>
        </w:tc>
      </w:tr>
      <w:tr w:rsidR="00E659B8" w:rsidRPr="00F61E79" w:rsidTr="00E659B8">
        <w:trPr>
          <w:cantSplit/>
          <w:trHeight w:val="826"/>
        </w:trPr>
        <w:tc>
          <w:tcPr>
            <w:tcW w:w="10276" w:type="dxa"/>
            <w:gridSpan w:val="4"/>
          </w:tcPr>
          <w:p w:rsidR="00E659B8" w:rsidRPr="00E27E62" w:rsidRDefault="00E659B8" w:rsidP="00E659B8">
            <w:pPr>
              <w:spacing w:line="276" w:lineRule="auto"/>
              <w:ind w:left="360"/>
              <w:jc w:val="both"/>
              <w:rPr>
                <w:rFonts w:ascii="Arial Narrow" w:hAnsi="Arial Narrow" w:cs="Arial"/>
                <w:b/>
                <w:bCs/>
              </w:rPr>
            </w:pPr>
            <w:r w:rsidRPr="00E27E62">
              <w:rPr>
                <w:rFonts w:ascii="Arial Narrow" w:hAnsi="Arial Narrow" w:cs="Arial"/>
                <w:b/>
                <w:bCs/>
              </w:rPr>
              <w:t xml:space="preserve">Sous l’autorité du </w:t>
            </w:r>
            <w:r w:rsidRPr="00E27E62">
              <w:rPr>
                <w:rFonts w:ascii="Arial Narrow" w:hAnsi="Arial Narrow" w:cs="Arial"/>
                <w:b/>
              </w:rPr>
              <w:t xml:space="preserve">Directeur Exécutif, </w:t>
            </w:r>
            <w:r w:rsidRPr="00E27E62">
              <w:rPr>
                <w:rFonts w:ascii="Arial Narrow" w:hAnsi="Arial Narrow" w:cs="Arial"/>
                <w:b/>
                <w:bCs/>
              </w:rPr>
              <w:t xml:space="preserve"> le RSE a pour rôle :</w:t>
            </w:r>
          </w:p>
          <w:p w:rsidR="00E659B8" w:rsidRPr="00F61E79" w:rsidRDefault="00E659B8" w:rsidP="00E659B8">
            <w:pPr>
              <w:spacing w:line="276" w:lineRule="auto"/>
              <w:jc w:val="both"/>
              <w:rPr>
                <w:rFonts w:ascii="Arial Narrow" w:hAnsi="Arial Narrow" w:cs="Arial"/>
                <w:bCs/>
              </w:rPr>
            </w:pPr>
          </w:p>
          <w:p w:rsidR="00E659B8" w:rsidRPr="00F61E79" w:rsidRDefault="00E659B8" w:rsidP="00E659B8">
            <w:pPr>
              <w:tabs>
                <w:tab w:val="num" w:pos="900"/>
              </w:tabs>
              <w:overflowPunct/>
              <w:autoSpaceDE/>
              <w:autoSpaceDN/>
              <w:adjustRightInd/>
              <w:spacing w:line="276" w:lineRule="auto"/>
              <w:ind w:left="360"/>
              <w:jc w:val="both"/>
              <w:textAlignment w:val="auto"/>
              <w:rPr>
                <w:rFonts w:ascii="Arial Narrow" w:hAnsi="Arial Narrow" w:cs="Arial"/>
              </w:rPr>
            </w:pPr>
            <w:r w:rsidRPr="00F61E79">
              <w:rPr>
                <w:rFonts w:ascii="Arial Narrow" w:hAnsi="Arial Narrow" w:cs="Arial"/>
              </w:rPr>
              <w:t>Elaborer d’un plan de suivi - évaluation des projets  qui doit s’inscrire dans le cadre national de suivi-évaluation ;</w:t>
            </w:r>
          </w:p>
          <w:p w:rsidR="00E659B8" w:rsidRPr="00F61E79" w:rsidRDefault="00E659B8" w:rsidP="00E659B8">
            <w:pPr>
              <w:tabs>
                <w:tab w:val="num" w:pos="900"/>
              </w:tabs>
              <w:overflowPunct/>
              <w:autoSpaceDE/>
              <w:autoSpaceDN/>
              <w:adjustRightInd/>
              <w:spacing w:line="276" w:lineRule="auto"/>
              <w:ind w:left="360"/>
              <w:jc w:val="both"/>
              <w:textAlignment w:val="auto"/>
              <w:rPr>
                <w:rFonts w:ascii="Arial Narrow" w:hAnsi="Arial Narrow" w:cs="Arial"/>
              </w:rPr>
            </w:pPr>
            <w:r w:rsidRPr="00F61E79">
              <w:rPr>
                <w:rFonts w:ascii="Arial Narrow" w:hAnsi="Arial Narrow" w:cs="Arial"/>
              </w:rPr>
              <w:t>Elaborer une base de données sur les interventions/services de l’</w:t>
            </w:r>
            <w:r w:rsidR="009143E8">
              <w:rPr>
                <w:rFonts w:ascii="Arial Narrow" w:hAnsi="Arial Narrow" w:cs="Arial"/>
              </w:rPr>
              <w:t>ALUCOVIS-APDD</w:t>
            </w:r>
            <w:r w:rsidRPr="00F61E79">
              <w:rPr>
                <w:rFonts w:ascii="Arial Narrow" w:hAnsi="Arial Narrow" w:cs="Arial"/>
              </w:rPr>
              <w:t xml:space="preserve"> et des Organisation de la Société Civile  membres et/ou sous son encadrement </w:t>
            </w:r>
          </w:p>
          <w:p w:rsidR="00E659B8" w:rsidRPr="00F61E79" w:rsidRDefault="00E659B8" w:rsidP="00E659B8">
            <w:pPr>
              <w:tabs>
                <w:tab w:val="num" w:pos="900"/>
              </w:tabs>
              <w:overflowPunct/>
              <w:autoSpaceDE/>
              <w:autoSpaceDN/>
              <w:adjustRightInd/>
              <w:spacing w:line="276" w:lineRule="auto"/>
              <w:ind w:left="360"/>
              <w:jc w:val="both"/>
              <w:textAlignment w:val="auto"/>
              <w:rPr>
                <w:rFonts w:ascii="Arial Narrow" w:hAnsi="Arial Narrow" w:cs="Arial"/>
              </w:rPr>
            </w:pPr>
            <w:r w:rsidRPr="00F61E79">
              <w:rPr>
                <w:rFonts w:ascii="Arial Narrow" w:hAnsi="Arial Narrow" w:cs="Arial"/>
              </w:rPr>
              <w:t>Actualiser la cartographie des intervenants et des services offerts par l’</w:t>
            </w:r>
            <w:r w:rsidR="009143E8">
              <w:rPr>
                <w:rFonts w:ascii="Arial Narrow" w:hAnsi="Arial Narrow" w:cs="Arial"/>
              </w:rPr>
              <w:t>ALUCOVIS-APDD</w:t>
            </w:r>
            <w:r w:rsidRPr="00F61E79">
              <w:rPr>
                <w:rFonts w:ascii="Arial Narrow" w:hAnsi="Arial Narrow" w:cs="Arial"/>
              </w:rPr>
              <w:t xml:space="preserve"> et ses Organisation de Société Civile /membres ou sous son encadrement dans le cadre des projets et programmes de lutte contre le Sida et de promotion de la santé en général et  la prévention de la transmission du VIH parents à l’enfant en particulier.</w:t>
            </w:r>
          </w:p>
          <w:p w:rsidR="00E659B8" w:rsidRPr="00F61E79" w:rsidRDefault="00E659B8" w:rsidP="00E659B8">
            <w:pPr>
              <w:tabs>
                <w:tab w:val="num" w:pos="900"/>
              </w:tabs>
              <w:overflowPunct/>
              <w:autoSpaceDE/>
              <w:autoSpaceDN/>
              <w:adjustRightInd/>
              <w:spacing w:line="276" w:lineRule="auto"/>
              <w:ind w:left="360"/>
              <w:jc w:val="both"/>
              <w:textAlignment w:val="auto"/>
              <w:rPr>
                <w:rFonts w:ascii="Arial Narrow" w:hAnsi="Arial Narrow" w:cs="Arial"/>
              </w:rPr>
            </w:pPr>
            <w:r w:rsidRPr="00F61E79">
              <w:rPr>
                <w:rFonts w:ascii="Arial Narrow" w:hAnsi="Arial Narrow" w:cs="Arial"/>
              </w:rPr>
              <w:t>Appuyer les projets dans la collecte,  exploitation et analyse des données de suivi sur base des indicateurs pour orienter les décisions</w:t>
            </w:r>
          </w:p>
          <w:p w:rsidR="00E659B8" w:rsidRPr="00F61E79" w:rsidRDefault="00E659B8" w:rsidP="00E659B8">
            <w:pPr>
              <w:tabs>
                <w:tab w:val="num" w:pos="900"/>
              </w:tabs>
              <w:overflowPunct/>
              <w:autoSpaceDE/>
              <w:autoSpaceDN/>
              <w:adjustRightInd/>
              <w:spacing w:line="276" w:lineRule="auto"/>
              <w:ind w:left="360"/>
              <w:jc w:val="both"/>
              <w:textAlignment w:val="auto"/>
              <w:rPr>
                <w:rFonts w:ascii="Arial Narrow" w:hAnsi="Arial Narrow" w:cs="Arial"/>
              </w:rPr>
            </w:pPr>
            <w:r w:rsidRPr="00F61E79">
              <w:rPr>
                <w:rFonts w:ascii="Arial Narrow" w:hAnsi="Arial Narrow" w:cs="Arial"/>
              </w:rPr>
              <w:t xml:space="preserve"> Produire  des plans et rapports trimestriels et annuels  de qualité  et en temps utiles suivant les différents accords de financements;</w:t>
            </w:r>
          </w:p>
          <w:p w:rsidR="00E659B8" w:rsidRPr="00F61E79" w:rsidRDefault="00E659B8" w:rsidP="00E659B8">
            <w:pPr>
              <w:tabs>
                <w:tab w:val="num" w:pos="900"/>
              </w:tabs>
              <w:overflowPunct/>
              <w:autoSpaceDE/>
              <w:autoSpaceDN/>
              <w:adjustRightInd/>
              <w:spacing w:line="276" w:lineRule="auto"/>
              <w:ind w:left="360"/>
              <w:jc w:val="both"/>
              <w:textAlignment w:val="auto"/>
              <w:rPr>
                <w:rFonts w:ascii="Arial Narrow" w:hAnsi="Arial Narrow" w:cs="Arial"/>
              </w:rPr>
            </w:pPr>
            <w:r w:rsidRPr="00F61E79">
              <w:rPr>
                <w:rFonts w:ascii="Arial Narrow" w:hAnsi="Arial Narrow" w:cs="Arial"/>
              </w:rPr>
              <w:t>Mettre en place un système d’information pour la gestion du programme/projets;</w:t>
            </w:r>
          </w:p>
          <w:p w:rsidR="00E659B8" w:rsidRPr="00F61E79" w:rsidRDefault="00E659B8" w:rsidP="00E659B8">
            <w:pPr>
              <w:tabs>
                <w:tab w:val="num" w:pos="900"/>
              </w:tabs>
              <w:overflowPunct/>
              <w:autoSpaceDE/>
              <w:autoSpaceDN/>
              <w:adjustRightInd/>
              <w:spacing w:line="276" w:lineRule="auto"/>
              <w:ind w:left="360"/>
              <w:jc w:val="both"/>
              <w:textAlignment w:val="auto"/>
              <w:rPr>
                <w:rFonts w:ascii="Arial Narrow" w:hAnsi="Arial Narrow" w:cs="Arial"/>
              </w:rPr>
            </w:pPr>
            <w:r w:rsidRPr="00F61E79">
              <w:rPr>
                <w:rFonts w:ascii="Arial Narrow" w:hAnsi="Arial Narrow" w:cs="Arial"/>
              </w:rPr>
              <w:t>Elaborer et suivre régulièrement les tableaux de bord des projets;</w:t>
            </w:r>
          </w:p>
          <w:p w:rsidR="00E659B8" w:rsidRPr="00F61E79" w:rsidRDefault="00E659B8" w:rsidP="00E659B8">
            <w:pPr>
              <w:tabs>
                <w:tab w:val="num" w:pos="900"/>
              </w:tabs>
              <w:overflowPunct/>
              <w:autoSpaceDE/>
              <w:autoSpaceDN/>
              <w:adjustRightInd/>
              <w:spacing w:line="276" w:lineRule="auto"/>
              <w:ind w:left="360"/>
              <w:jc w:val="both"/>
              <w:textAlignment w:val="auto"/>
              <w:rPr>
                <w:rFonts w:ascii="Arial Narrow" w:hAnsi="Arial Narrow" w:cs="Arial"/>
              </w:rPr>
            </w:pPr>
            <w:r w:rsidRPr="00F61E79">
              <w:rPr>
                <w:rFonts w:ascii="Arial Narrow" w:hAnsi="Arial Narrow" w:cs="Arial"/>
              </w:rPr>
              <w:t>Participer dans des travaux  liés à  l’organisation et à la conduite des études et recherches liées au VIH et santé communautaire;</w:t>
            </w:r>
          </w:p>
          <w:p w:rsidR="00E659B8" w:rsidRPr="00F61E79" w:rsidRDefault="00E659B8" w:rsidP="00E659B8">
            <w:pPr>
              <w:tabs>
                <w:tab w:val="num" w:pos="900"/>
              </w:tabs>
              <w:overflowPunct/>
              <w:autoSpaceDE/>
              <w:autoSpaceDN/>
              <w:adjustRightInd/>
              <w:spacing w:line="276" w:lineRule="auto"/>
              <w:ind w:left="360"/>
              <w:jc w:val="both"/>
              <w:textAlignment w:val="auto"/>
              <w:rPr>
                <w:rFonts w:ascii="Arial Narrow" w:hAnsi="Arial Narrow" w:cs="Arial"/>
              </w:rPr>
            </w:pPr>
            <w:r w:rsidRPr="00F61E79">
              <w:rPr>
                <w:rFonts w:ascii="Arial Narrow" w:hAnsi="Arial Narrow" w:cs="Arial"/>
              </w:rPr>
              <w:t>Veuillez au suivi de la qualité des données et des services offerts par les acteurs de mise en œuvre (Organisation de la Société Civile)</w:t>
            </w:r>
          </w:p>
          <w:p w:rsidR="00E659B8" w:rsidRPr="00F61E79" w:rsidRDefault="00E659B8" w:rsidP="00E659B8">
            <w:pPr>
              <w:tabs>
                <w:tab w:val="num" w:pos="900"/>
              </w:tabs>
              <w:overflowPunct/>
              <w:autoSpaceDE/>
              <w:autoSpaceDN/>
              <w:adjustRightInd/>
              <w:spacing w:line="276" w:lineRule="auto"/>
              <w:ind w:left="360"/>
              <w:jc w:val="both"/>
              <w:textAlignment w:val="auto"/>
              <w:rPr>
                <w:rFonts w:ascii="Arial Narrow" w:hAnsi="Arial Narrow" w:cs="Arial"/>
              </w:rPr>
            </w:pPr>
            <w:r w:rsidRPr="00F61E79">
              <w:rPr>
                <w:rFonts w:ascii="Arial Narrow" w:hAnsi="Arial Narrow" w:cs="Arial"/>
              </w:rPr>
              <w:t>Appuyer les  acteurs de mise en œuvre (Organisation de la Société Civile) dans la préparation des éléments de planification stratégique et opérationnelle;</w:t>
            </w:r>
          </w:p>
          <w:p w:rsidR="00E659B8" w:rsidRPr="00F61E79" w:rsidRDefault="00E659B8" w:rsidP="00E659B8">
            <w:pPr>
              <w:tabs>
                <w:tab w:val="num" w:pos="900"/>
              </w:tabs>
              <w:overflowPunct/>
              <w:autoSpaceDE/>
              <w:autoSpaceDN/>
              <w:adjustRightInd/>
              <w:spacing w:line="276" w:lineRule="auto"/>
              <w:ind w:left="360"/>
              <w:jc w:val="both"/>
              <w:textAlignment w:val="auto"/>
              <w:rPr>
                <w:rFonts w:ascii="Arial Narrow" w:hAnsi="Arial Narrow" w:cs="Arial"/>
              </w:rPr>
            </w:pPr>
            <w:r w:rsidRPr="00F61E79">
              <w:rPr>
                <w:rFonts w:ascii="Arial Narrow" w:hAnsi="Arial Narrow" w:cs="Arial"/>
              </w:rPr>
              <w:t>Participer dans les différentes réunions des partenaires étatiques, techniques et financiers, Organisation de la Société Civile,</w:t>
            </w:r>
          </w:p>
          <w:p w:rsidR="00E659B8" w:rsidRPr="00F61E79" w:rsidRDefault="00E659B8" w:rsidP="00E659B8">
            <w:pPr>
              <w:tabs>
                <w:tab w:val="num" w:pos="900"/>
              </w:tabs>
              <w:overflowPunct/>
              <w:autoSpaceDE/>
              <w:autoSpaceDN/>
              <w:adjustRightInd/>
              <w:spacing w:line="276" w:lineRule="auto"/>
              <w:ind w:left="360"/>
              <w:jc w:val="both"/>
              <w:textAlignment w:val="auto"/>
              <w:rPr>
                <w:rFonts w:ascii="Arial Narrow" w:hAnsi="Arial Narrow" w:cs="Arial"/>
              </w:rPr>
            </w:pPr>
            <w:r w:rsidRPr="00F61E79">
              <w:rPr>
                <w:rFonts w:ascii="Arial Narrow" w:hAnsi="Arial Narrow" w:cs="Arial"/>
              </w:rPr>
              <w:t xml:space="preserve">Apporter un appui technique aux Organisation de la Société Civile membres et à toute autre Organisation de Société Civile  participant à la mise en œuvre des projets et programmes en matière de planification, suivi - évaluation pour renforcer leurs capacités dans ce domaine. </w:t>
            </w:r>
          </w:p>
          <w:p w:rsidR="00E659B8" w:rsidRPr="00F61E79" w:rsidRDefault="00E659B8" w:rsidP="00E659B8">
            <w:pPr>
              <w:tabs>
                <w:tab w:val="num" w:pos="900"/>
              </w:tabs>
              <w:overflowPunct/>
              <w:autoSpaceDE/>
              <w:autoSpaceDN/>
              <w:adjustRightInd/>
              <w:spacing w:line="276" w:lineRule="auto"/>
              <w:ind w:left="360"/>
              <w:jc w:val="both"/>
              <w:textAlignment w:val="auto"/>
              <w:rPr>
                <w:rFonts w:ascii="Arial Narrow" w:hAnsi="Arial Narrow" w:cs="Arial"/>
              </w:rPr>
            </w:pPr>
            <w:r w:rsidRPr="00F61E79">
              <w:rPr>
                <w:rFonts w:ascii="Arial Narrow" w:hAnsi="Arial Narrow" w:cs="Arial"/>
              </w:rPr>
              <w:t>Exécuter toute autre  tâche lui confiée par ses responsables hiérarchiques dans l’intérêt du service</w:t>
            </w:r>
          </w:p>
          <w:p w:rsidR="00E659B8" w:rsidRPr="00F61E79" w:rsidRDefault="00E659B8" w:rsidP="00E659B8">
            <w:pPr>
              <w:overflowPunct/>
              <w:autoSpaceDE/>
              <w:autoSpaceDN/>
              <w:adjustRightInd/>
              <w:spacing w:line="276" w:lineRule="auto"/>
              <w:ind w:left="567"/>
              <w:jc w:val="both"/>
              <w:textAlignment w:val="auto"/>
              <w:rPr>
                <w:rFonts w:ascii="Arial Narrow" w:hAnsi="Arial Narrow" w:cs="Arial"/>
              </w:rPr>
            </w:pPr>
          </w:p>
          <w:p w:rsidR="00E659B8" w:rsidRPr="00F61E79" w:rsidRDefault="00E659B8" w:rsidP="00E659B8">
            <w:pPr>
              <w:spacing w:line="276" w:lineRule="auto"/>
              <w:ind w:left="1428"/>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p>
        </w:tc>
      </w:tr>
    </w:tbl>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p>
    <w:p w:rsidR="00E659B8" w:rsidRPr="00F61E79" w:rsidRDefault="00E659B8" w:rsidP="00E659B8"/>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86"/>
        <w:gridCol w:w="1834"/>
        <w:gridCol w:w="5492"/>
      </w:tblGrid>
      <w:tr w:rsidR="00E659B8" w:rsidRPr="00F61E79" w:rsidTr="00E659B8">
        <w:trPr>
          <w:gridAfter w:val="3"/>
          <w:wAfter w:w="7512" w:type="dxa"/>
          <w:cantSplit/>
          <w:trHeight w:val="493"/>
        </w:trPr>
        <w:tc>
          <w:tcPr>
            <w:tcW w:w="2764" w:type="dxa"/>
            <w:shd w:val="clear" w:color="auto" w:fill="CCCCCC"/>
            <w:vAlign w:val="center"/>
          </w:tcPr>
          <w:p w:rsidR="00E659B8" w:rsidRPr="00F61E79" w:rsidRDefault="00E659B8" w:rsidP="00E659B8">
            <w:pPr>
              <w:pStyle w:val="Titre1"/>
              <w:spacing w:line="276" w:lineRule="auto"/>
              <w:jc w:val="both"/>
              <w:rPr>
                <w:rFonts w:ascii="Arial Narrow" w:hAnsi="Arial Narrow" w:cs="Arial"/>
                <w:sz w:val="20"/>
                <w:szCs w:val="20"/>
                <w:u w:val="none"/>
              </w:rPr>
            </w:pPr>
            <w:r w:rsidRPr="00F61E79">
              <w:rPr>
                <w:rFonts w:ascii="Arial Narrow" w:hAnsi="Arial Narrow" w:cs="Arial"/>
                <w:sz w:val="20"/>
                <w:szCs w:val="20"/>
                <w:u w:val="none"/>
              </w:rPr>
              <w:t>IDENTIFICATION</w:t>
            </w:r>
          </w:p>
        </w:tc>
      </w:tr>
      <w:tr w:rsidR="00E659B8" w:rsidRPr="00F61E79" w:rsidTr="00E659B8">
        <w:trPr>
          <w:cantSplit/>
          <w:trHeight w:val="1211"/>
        </w:trPr>
        <w:tc>
          <w:tcPr>
            <w:tcW w:w="4784" w:type="dxa"/>
            <w:gridSpan w:val="3"/>
          </w:tcPr>
          <w:p w:rsidR="00A77C87" w:rsidRDefault="00E659B8" w:rsidP="00E659B8">
            <w:pPr>
              <w:jc w:val="both"/>
              <w:rPr>
                <w:rFonts w:ascii="Arial" w:hAnsi="Arial" w:cs="Arial"/>
                <w:b/>
                <w:lang w:val="fr-BE"/>
              </w:rPr>
            </w:pPr>
            <w:r w:rsidRPr="00F61E79">
              <w:rPr>
                <w:rFonts w:ascii="Arial Narrow" w:hAnsi="Arial Narrow" w:cs="Arial"/>
              </w:rPr>
              <w:t>Titre du poste:</w:t>
            </w:r>
            <w:r w:rsidR="00E27E62">
              <w:rPr>
                <w:rFonts w:ascii="Arial Narrow" w:hAnsi="Arial Narrow" w:cs="Arial"/>
              </w:rPr>
              <w:t xml:space="preserve"> </w:t>
            </w:r>
            <w:r w:rsidRPr="00F61E79">
              <w:rPr>
                <w:rFonts w:ascii="Arial" w:hAnsi="Arial" w:cs="Arial"/>
                <w:b/>
                <w:lang w:val="fr-BE"/>
              </w:rPr>
              <w:t xml:space="preserve">Responsable du Renforcement des </w:t>
            </w:r>
            <w:r w:rsidR="00A77C87">
              <w:rPr>
                <w:rFonts w:ascii="Arial" w:hAnsi="Arial" w:cs="Arial"/>
                <w:b/>
                <w:lang w:val="fr-BE"/>
              </w:rPr>
              <w:t xml:space="preserve">     </w:t>
            </w:r>
          </w:p>
          <w:p w:rsidR="00E659B8" w:rsidRPr="00F61E79" w:rsidRDefault="00A77C87" w:rsidP="00E659B8">
            <w:pPr>
              <w:jc w:val="both"/>
              <w:rPr>
                <w:rFonts w:ascii="Arial" w:hAnsi="Arial" w:cs="Arial"/>
                <w:b/>
                <w:lang w:val="fr-BE"/>
              </w:rPr>
            </w:pPr>
            <w:r>
              <w:rPr>
                <w:rFonts w:ascii="Arial" w:hAnsi="Arial" w:cs="Arial"/>
                <w:b/>
                <w:lang w:val="fr-BE"/>
              </w:rPr>
              <w:t xml:space="preserve">                  </w:t>
            </w:r>
            <w:r w:rsidR="00E659B8" w:rsidRPr="00F61E79">
              <w:rPr>
                <w:rFonts w:ascii="Arial" w:hAnsi="Arial" w:cs="Arial"/>
                <w:b/>
                <w:lang w:val="fr-BE"/>
              </w:rPr>
              <w:t xml:space="preserve">Capacités  </w:t>
            </w:r>
          </w:p>
          <w:p w:rsidR="00E659B8" w:rsidRPr="00F61E79" w:rsidRDefault="00E659B8" w:rsidP="00E659B8">
            <w:pPr>
              <w:jc w:val="both"/>
              <w:rPr>
                <w:rFonts w:ascii="Arial" w:hAnsi="Arial" w:cs="Arial"/>
                <w:lang w:val="fr-BE"/>
              </w:rPr>
            </w:pPr>
            <w:r w:rsidRPr="00F61E79">
              <w:rPr>
                <w:rFonts w:ascii="Arial" w:hAnsi="Arial" w:cs="Arial"/>
                <w:lang w:val="fr-BE"/>
              </w:rPr>
              <w:t xml:space="preserve">    </w:t>
            </w:r>
          </w:p>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xml:space="preserve">Niveau : </w:t>
            </w:r>
            <w:r w:rsidRPr="00F61E79">
              <w:rPr>
                <w:rFonts w:ascii="Arial Narrow" w:hAnsi="Arial Narrow" w:cs="Arial"/>
                <w:b/>
              </w:rPr>
              <w:t xml:space="preserve">CADRE </w:t>
            </w:r>
          </w:p>
        </w:tc>
        <w:tc>
          <w:tcPr>
            <w:tcW w:w="5492" w:type="dxa"/>
          </w:tcPr>
          <w:p w:rsidR="00E659B8" w:rsidRPr="00F61E79" w:rsidRDefault="00E659B8" w:rsidP="00E659B8">
            <w:pPr>
              <w:jc w:val="both"/>
              <w:rPr>
                <w:rFonts w:ascii="Arial" w:hAnsi="Arial" w:cs="Arial"/>
                <w:b/>
                <w:lang w:val="fr-BE"/>
              </w:rPr>
            </w:pPr>
            <w:r w:rsidRPr="00F61E79">
              <w:rPr>
                <w:rFonts w:ascii="Arial Narrow" w:hAnsi="Arial Narrow" w:cs="Arial"/>
              </w:rPr>
              <w:t xml:space="preserve">Département : </w:t>
            </w:r>
            <w:r w:rsidRPr="00F61E79">
              <w:rPr>
                <w:rFonts w:ascii="Arial" w:hAnsi="Arial" w:cs="Arial"/>
                <w:b/>
                <w:lang w:val="fr-BE"/>
              </w:rPr>
              <w:t xml:space="preserve">Renforcement des Capacités  </w:t>
            </w:r>
          </w:p>
          <w:p w:rsidR="00E659B8" w:rsidRPr="00F61E79" w:rsidRDefault="00E659B8" w:rsidP="00E659B8">
            <w:pPr>
              <w:overflowPunct/>
              <w:autoSpaceDE/>
              <w:autoSpaceDN/>
              <w:adjustRightInd/>
              <w:spacing w:line="276" w:lineRule="auto"/>
              <w:jc w:val="both"/>
              <w:textAlignment w:val="auto"/>
              <w:rPr>
                <w:rFonts w:ascii="Arial Narrow" w:hAnsi="Arial Narrow" w:cs="Arial"/>
              </w:rPr>
            </w:pPr>
          </w:p>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xml:space="preserve">Localisation : </w:t>
            </w:r>
            <w:r w:rsidRPr="00F61E79">
              <w:rPr>
                <w:rFonts w:ascii="Arial Narrow" w:hAnsi="Arial Narrow" w:cs="Arial"/>
                <w:b/>
              </w:rPr>
              <w:t>Siège</w:t>
            </w:r>
          </w:p>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xml:space="preserve">Rattachement hiérarchique : </w:t>
            </w:r>
            <w:r w:rsidRPr="00F61E79">
              <w:rPr>
                <w:rFonts w:ascii="Arial Narrow" w:hAnsi="Arial Narrow" w:cs="Arial"/>
                <w:b/>
              </w:rPr>
              <w:t>Directeur Exécutif</w:t>
            </w:r>
          </w:p>
        </w:tc>
      </w:tr>
      <w:tr w:rsidR="00E659B8" w:rsidRPr="00F61E79" w:rsidTr="00E659B8">
        <w:trPr>
          <w:cantSplit/>
          <w:trHeight w:val="388"/>
        </w:trPr>
        <w:tc>
          <w:tcPr>
            <w:tcW w:w="2950" w:type="dxa"/>
            <w:gridSpan w:val="2"/>
            <w:shd w:val="clear" w:color="auto" w:fill="BFBFBF"/>
          </w:tcPr>
          <w:p w:rsidR="00E659B8" w:rsidRPr="00F61E79" w:rsidRDefault="00E659B8" w:rsidP="00E659B8">
            <w:pPr>
              <w:spacing w:line="276" w:lineRule="auto"/>
              <w:jc w:val="both"/>
              <w:rPr>
                <w:rFonts w:ascii="Arial Narrow" w:hAnsi="Arial Narrow" w:cs="Arial"/>
                <w:b/>
              </w:rPr>
            </w:pPr>
            <w:r w:rsidRPr="00F61E79">
              <w:rPr>
                <w:rFonts w:ascii="Arial Narrow" w:hAnsi="Arial Narrow" w:cs="Arial"/>
                <w:b/>
              </w:rPr>
              <w:t xml:space="preserve">Rubriques </w:t>
            </w:r>
          </w:p>
        </w:tc>
        <w:tc>
          <w:tcPr>
            <w:tcW w:w="7326" w:type="dxa"/>
            <w:gridSpan w:val="2"/>
            <w:vAlign w:val="center"/>
          </w:tcPr>
          <w:p w:rsidR="00E659B8" w:rsidRPr="00F61E79" w:rsidRDefault="00E659B8" w:rsidP="00E659B8">
            <w:pPr>
              <w:spacing w:line="276" w:lineRule="auto"/>
              <w:jc w:val="both"/>
              <w:rPr>
                <w:rFonts w:ascii="Arial Narrow" w:hAnsi="Arial Narrow" w:cs="Arial"/>
                <w:b/>
              </w:rPr>
            </w:pPr>
            <w:r w:rsidRPr="00F61E79">
              <w:rPr>
                <w:rFonts w:ascii="Arial Narrow" w:hAnsi="Arial Narrow" w:cs="Arial"/>
                <w:b/>
              </w:rPr>
              <w:t>Critères souhaités du poste</w:t>
            </w:r>
          </w:p>
        </w:tc>
      </w:tr>
      <w:tr w:rsidR="00E659B8" w:rsidRPr="00F61E79" w:rsidTr="00E659B8">
        <w:trPr>
          <w:cantSplit/>
          <w:trHeight w:val="669"/>
        </w:trPr>
        <w:tc>
          <w:tcPr>
            <w:tcW w:w="2950" w:type="dxa"/>
            <w:gridSpan w:val="2"/>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Diplômes / Qualifications :</w:t>
            </w:r>
          </w:p>
          <w:p w:rsidR="00E659B8" w:rsidRPr="00F61E79" w:rsidRDefault="00E659B8" w:rsidP="00E659B8">
            <w:pPr>
              <w:spacing w:line="276" w:lineRule="auto"/>
              <w:jc w:val="both"/>
              <w:rPr>
                <w:rFonts w:ascii="Arial Narrow" w:hAnsi="Arial Narrow" w:cs="Arial"/>
                <w:i/>
              </w:rPr>
            </w:pPr>
          </w:p>
        </w:tc>
        <w:tc>
          <w:tcPr>
            <w:tcW w:w="7326" w:type="dxa"/>
            <w:gridSpan w:val="2"/>
          </w:tcPr>
          <w:p w:rsidR="00E659B8" w:rsidRPr="00F61E79" w:rsidRDefault="00E356BF"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Pr>
                <w:rFonts w:ascii="Arial" w:hAnsi="Arial" w:cs="Arial"/>
              </w:rPr>
              <w:t>Niveau: Universitaire, au minimum licence ou autre équivalent</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bCs/>
                <w:lang w:eastAsia="en-US"/>
              </w:rPr>
              <w:t>Formation</w:t>
            </w:r>
            <w:r w:rsidRPr="00F61E79">
              <w:rPr>
                <w:rFonts w:ascii="Arial Narrow" w:hAnsi="Arial Narrow" w:cs="Arial"/>
              </w:rPr>
              <w:t>, qualification Excel, Powerpoint, etc.</w:t>
            </w:r>
          </w:p>
          <w:p w:rsidR="00E659B8" w:rsidRPr="00F61E79" w:rsidRDefault="00E659B8" w:rsidP="00E659B8">
            <w:pPr>
              <w:overflowPunct/>
              <w:autoSpaceDE/>
              <w:autoSpaceDN/>
              <w:adjustRightInd/>
              <w:spacing w:line="276" w:lineRule="auto"/>
              <w:ind w:left="355"/>
              <w:jc w:val="both"/>
              <w:textAlignment w:val="auto"/>
              <w:rPr>
                <w:rFonts w:ascii="Arial Narrow" w:hAnsi="Arial Narrow" w:cs="Arial"/>
              </w:rPr>
            </w:pPr>
          </w:p>
          <w:p w:rsidR="00E659B8" w:rsidRPr="00F61E79" w:rsidRDefault="00E659B8" w:rsidP="00E659B8">
            <w:pPr>
              <w:overflowPunct/>
              <w:autoSpaceDE/>
              <w:autoSpaceDN/>
              <w:adjustRightInd/>
              <w:spacing w:line="276" w:lineRule="auto"/>
              <w:ind w:left="355"/>
              <w:jc w:val="both"/>
              <w:textAlignment w:val="auto"/>
              <w:rPr>
                <w:rFonts w:ascii="Arial Narrow" w:hAnsi="Arial Narrow" w:cs="Arial"/>
              </w:rPr>
            </w:pPr>
          </w:p>
        </w:tc>
      </w:tr>
      <w:tr w:rsidR="00E659B8" w:rsidRPr="00F61E79" w:rsidTr="00E659B8">
        <w:trPr>
          <w:cantSplit/>
          <w:trHeight w:val="42"/>
        </w:trPr>
        <w:tc>
          <w:tcPr>
            <w:tcW w:w="2950" w:type="dxa"/>
            <w:gridSpan w:val="2"/>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Expérience :</w:t>
            </w:r>
          </w:p>
        </w:tc>
        <w:tc>
          <w:tcPr>
            <w:tcW w:w="7326" w:type="dxa"/>
            <w:gridSpan w:val="2"/>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 xml:space="preserve">5 ans minimum </w:t>
            </w:r>
          </w:p>
        </w:tc>
      </w:tr>
      <w:tr w:rsidR="00E659B8" w:rsidRPr="00F61E79" w:rsidTr="00E659B8">
        <w:trPr>
          <w:cantSplit/>
          <w:trHeight w:val="1244"/>
        </w:trPr>
        <w:tc>
          <w:tcPr>
            <w:tcW w:w="2950" w:type="dxa"/>
            <w:gridSpan w:val="2"/>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lastRenderedPageBreak/>
              <w:t>Compétences :</w:t>
            </w: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i/>
              </w:rPr>
            </w:pPr>
            <w:r w:rsidRPr="00F61E79">
              <w:rPr>
                <w:rFonts w:ascii="Arial Narrow" w:hAnsi="Arial Narrow" w:cs="Arial"/>
                <w:i/>
              </w:rPr>
              <w:t>Technique</w:t>
            </w:r>
          </w:p>
        </w:tc>
        <w:tc>
          <w:tcPr>
            <w:tcW w:w="7326" w:type="dxa"/>
            <w:gridSpan w:val="2"/>
          </w:tcPr>
          <w:p w:rsidR="00E659B8" w:rsidRPr="00F61E79" w:rsidRDefault="00E659B8" w:rsidP="00E839CF">
            <w:pPr>
              <w:numPr>
                <w:ilvl w:val="0"/>
                <w:numId w:val="155"/>
              </w:numPr>
              <w:overflowPunct/>
              <w:autoSpaceDE/>
              <w:autoSpaceDN/>
              <w:adjustRightInd/>
              <w:jc w:val="both"/>
              <w:textAlignment w:val="auto"/>
              <w:rPr>
                <w:rFonts w:ascii="Arial" w:hAnsi="Arial" w:cs="Arial"/>
              </w:rPr>
            </w:pPr>
            <w:r w:rsidRPr="00F61E79">
              <w:rPr>
                <w:rFonts w:ascii="Arial" w:hAnsi="Arial" w:cs="Arial"/>
              </w:rPr>
              <w:t>Bonne expérience dans les programmes de</w:t>
            </w:r>
            <w:r w:rsidR="00E27E62">
              <w:rPr>
                <w:rFonts w:ascii="Arial" w:hAnsi="Arial" w:cs="Arial"/>
              </w:rPr>
              <w:t xml:space="preserve">s droits humains, consolidation de la paix, </w:t>
            </w:r>
            <w:r w:rsidR="000013E4">
              <w:rPr>
                <w:rFonts w:ascii="Arial" w:hAnsi="Arial" w:cs="Arial"/>
              </w:rPr>
              <w:t>réintégration</w:t>
            </w:r>
            <w:r w:rsidR="00E27E62">
              <w:rPr>
                <w:rFonts w:ascii="Arial" w:hAnsi="Arial" w:cs="Arial"/>
              </w:rPr>
              <w:t xml:space="preserve"> par promotion </w:t>
            </w:r>
            <w:r w:rsidR="000013E4">
              <w:rPr>
                <w:rFonts w:ascii="Arial" w:hAnsi="Arial" w:cs="Arial"/>
              </w:rPr>
              <w:t xml:space="preserve">au </w:t>
            </w:r>
            <w:r w:rsidR="00E27E62">
              <w:rPr>
                <w:rFonts w:ascii="Arial" w:hAnsi="Arial" w:cs="Arial"/>
              </w:rPr>
              <w:t>développement</w:t>
            </w:r>
            <w:r w:rsidR="00E356BF">
              <w:rPr>
                <w:rFonts w:ascii="Arial" w:hAnsi="Arial" w:cs="Arial"/>
              </w:rPr>
              <w:t xml:space="preserve"> agricole et </w:t>
            </w:r>
            <w:r w:rsidR="00E27E62">
              <w:rPr>
                <w:rFonts w:ascii="Arial" w:hAnsi="Arial" w:cs="Arial"/>
              </w:rPr>
              <w:t>entrepreneurial</w:t>
            </w:r>
            <w:r w:rsidR="00E356BF">
              <w:rPr>
                <w:rFonts w:ascii="Arial" w:hAnsi="Arial" w:cs="Arial"/>
              </w:rPr>
              <w:t xml:space="preserve"> intégrés</w:t>
            </w:r>
            <w:r w:rsidR="00E27E62">
              <w:rPr>
                <w:rFonts w:ascii="Arial" w:hAnsi="Arial" w:cs="Arial"/>
              </w:rPr>
              <w:t xml:space="preserve"> et sur le</w:t>
            </w:r>
            <w:r w:rsidRPr="00F61E79">
              <w:rPr>
                <w:rFonts w:ascii="Arial" w:hAnsi="Arial" w:cs="Arial"/>
              </w:rPr>
              <w:t xml:space="preserve"> VIH/Sida et </w:t>
            </w:r>
            <w:r w:rsidR="000013E4">
              <w:rPr>
                <w:rFonts w:ascii="Arial" w:hAnsi="Arial" w:cs="Arial"/>
              </w:rPr>
              <w:t xml:space="preserve">la </w:t>
            </w:r>
            <w:r w:rsidRPr="00F61E79">
              <w:rPr>
                <w:rFonts w:ascii="Arial" w:hAnsi="Arial" w:cs="Arial"/>
              </w:rPr>
              <w:t>santé  communautaire</w:t>
            </w:r>
            <w:r w:rsidR="00E356BF">
              <w:rPr>
                <w:rFonts w:ascii="Arial" w:hAnsi="Arial" w:cs="Arial"/>
              </w:rPr>
              <w:t xml:space="preserve"> capables d’accroitre le domaine du respect et la protection de valeurs humaines</w:t>
            </w:r>
            <w:r w:rsidRPr="00F61E79">
              <w:rPr>
                <w:rFonts w:ascii="Arial" w:hAnsi="Arial" w:cs="Arial"/>
              </w:rPr>
              <w:t>.</w:t>
            </w:r>
          </w:p>
          <w:p w:rsidR="00E659B8" w:rsidRPr="00F61E79" w:rsidRDefault="00E659B8" w:rsidP="00E839CF">
            <w:pPr>
              <w:numPr>
                <w:ilvl w:val="0"/>
                <w:numId w:val="155"/>
              </w:numPr>
              <w:overflowPunct/>
              <w:autoSpaceDE/>
              <w:autoSpaceDN/>
              <w:adjustRightInd/>
              <w:jc w:val="both"/>
              <w:textAlignment w:val="auto"/>
              <w:rPr>
                <w:rFonts w:ascii="Arial" w:hAnsi="Arial" w:cs="Arial"/>
              </w:rPr>
            </w:pPr>
            <w:r w:rsidRPr="00F61E79">
              <w:rPr>
                <w:rFonts w:ascii="Arial" w:hAnsi="Arial" w:cs="Arial"/>
              </w:rPr>
              <w:t xml:space="preserve">Avoir une expérience de terrain et des connaissances confirmées sur l’organisation des Associations  et le mouvement associatif au Burundi. </w:t>
            </w:r>
          </w:p>
          <w:p w:rsidR="00E659B8" w:rsidRPr="00F61E79" w:rsidRDefault="00E659B8" w:rsidP="00E839CF">
            <w:pPr>
              <w:numPr>
                <w:ilvl w:val="0"/>
                <w:numId w:val="155"/>
              </w:numPr>
              <w:overflowPunct/>
              <w:autoSpaceDE/>
              <w:autoSpaceDN/>
              <w:adjustRightInd/>
              <w:jc w:val="both"/>
              <w:textAlignment w:val="auto"/>
              <w:rPr>
                <w:rFonts w:ascii="Arial" w:hAnsi="Arial" w:cs="Arial"/>
              </w:rPr>
            </w:pPr>
            <w:r w:rsidRPr="00F61E79">
              <w:rPr>
                <w:rFonts w:ascii="Arial" w:hAnsi="Arial" w:cs="Arial"/>
              </w:rPr>
              <w:t xml:space="preserve">Expérience professionnelle dans les programmes relatifs </w:t>
            </w:r>
            <w:r w:rsidR="00E356BF">
              <w:rPr>
                <w:rFonts w:ascii="Arial" w:hAnsi="Arial" w:cs="Arial"/>
              </w:rPr>
              <w:t xml:space="preserve">aux droits de l’homme, </w:t>
            </w:r>
            <w:r w:rsidRPr="00F61E79">
              <w:rPr>
                <w:rFonts w:ascii="Arial" w:hAnsi="Arial" w:cs="Arial"/>
              </w:rPr>
              <w:t>au VIH/SIDA</w:t>
            </w:r>
            <w:r w:rsidR="00B65090">
              <w:rPr>
                <w:rFonts w:ascii="Arial" w:hAnsi="Arial" w:cs="Arial"/>
              </w:rPr>
              <w:t>, de la consolidation de la paix et des AGR  associées à l’entrepreneuriat intégré au programme des OMD via le CSLP II au Burundi ;</w:t>
            </w:r>
          </w:p>
          <w:p w:rsidR="00E659B8" w:rsidRPr="00F61E79" w:rsidRDefault="00E659B8" w:rsidP="00E839CF">
            <w:pPr>
              <w:numPr>
                <w:ilvl w:val="0"/>
                <w:numId w:val="155"/>
              </w:numPr>
              <w:overflowPunct/>
              <w:autoSpaceDE/>
              <w:autoSpaceDN/>
              <w:adjustRightInd/>
              <w:jc w:val="both"/>
              <w:textAlignment w:val="auto"/>
              <w:rPr>
                <w:rFonts w:ascii="Arial" w:hAnsi="Arial" w:cs="Arial"/>
              </w:rPr>
            </w:pPr>
            <w:r w:rsidRPr="00F61E79">
              <w:rPr>
                <w:rFonts w:ascii="Arial" w:hAnsi="Arial" w:cs="Arial"/>
              </w:rPr>
              <w:t>Capacité à travailler en équipe, notamment en étroite collaboration avec les institutions gouvernementales, groupes religieux, les ONG  et les organisations à assise communautaire.</w:t>
            </w:r>
          </w:p>
          <w:p w:rsidR="00E659B8" w:rsidRPr="00F61E79" w:rsidRDefault="00E659B8" w:rsidP="00E839CF">
            <w:pPr>
              <w:numPr>
                <w:ilvl w:val="0"/>
                <w:numId w:val="155"/>
              </w:numPr>
              <w:overflowPunct/>
              <w:autoSpaceDE/>
              <w:autoSpaceDN/>
              <w:adjustRightInd/>
              <w:jc w:val="both"/>
              <w:textAlignment w:val="auto"/>
              <w:rPr>
                <w:rFonts w:ascii="Arial" w:hAnsi="Arial" w:cs="Arial"/>
                <w:lang w:val="fr-BE"/>
              </w:rPr>
            </w:pPr>
            <w:r w:rsidRPr="00F61E79">
              <w:rPr>
                <w:rFonts w:ascii="Arial" w:hAnsi="Arial" w:cs="Arial"/>
                <w:lang w:val="fr-BE"/>
              </w:rPr>
              <w:t>Aptitude à travailler avec un minimum de supervision et à prendre des initiatives</w:t>
            </w:r>
          </w:p>
          <w:p w:rsidR="00E659B8" w:rsidRPr="00F61E79" w:rsidRDefault="00E659B8" w:rsidP="00E839CF">
            <w:pPr>
              <w:numPr>
                <w:ilvl w:val="0"/>
                <w:numId w:val="155"/>
              </w:numPr>
              <w:overflowPunct/>
              <w:autoSpaceDE/>
              <w:autoSpaceDN/>
              <w:adjustRightInd/>
              <w:jc w:val="both"/>
              <w:textAlignment w:val="auto"/>
              <w:rPr>
                <w:rFonts w:ascii="Arial" w:hAnsi="Arial" w:cs="Arial"/>
              </w:rPr>
            </w:pPr>
            <w:r w:rsidRPr="00F61E79">
              <w:rPr>
                <w:rFonts w:ascii="Arial" w:hAnsi="Arial" w:cs="Arial"/>
                <w:lang w:val="fr-BE"/>
              </w:rPr>
              <w:t>Avoir une très bonne maîtrise du Français et une bonne connaissance de l’Anglais.</w:t>
            </w:r>
          </w:p>
          <w:p w:rsidR="00E659B8" w:rsidRPr="00F61E79" w:rsidRDefault="00E659B8" w:rsidP="00E659B8">
            <w:pPr>
              <w:overflowPunct/>
              <w:autoSpaceDE/>
              <w:autoSpaceDN/>
              <w:adjustRightInd/>
              <w:spacing w:line="276" w:lineRule="auto"/>
              <w:ind w:left="355"/>
              <w:jc w:val="both"/>
              <w:textAlignment w:val="auto"/>
              <w:rPr>
                <w:rFonts w:ascii="Arial Narrow" w:hAnsi="Arial Narrow" w:cs="Arial"/>
              </w:rPr>
            </w:pPr>
          </w:p>
        </w:tc>
      </w:tr>
      <w:tr w:rsidR="00E659B8" w:rsidRPr="00F61E79" w:rsidTr="00E659B8">
        <w:trPr>
          <w:cantSplit/>
          <w:trHeight w:val="402"/>
        </w:trPr>
        <w:tc>
          <w:tcPr>
            <w:tcW w:w="2950" w:type="dxa"/>
            <w:gridSpan w:val="2"/>
            <w:shd w:val="clear" w:color="auto" w:fill="BFBFBF"/>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b/>
              </w:rPr>
              <w:lastRenderedPageBreak/>
              <w:t>Description du poste</w:t>
            </w:r>
          </w:p>
        </w:tc>
        <w:tc>
          <w:tcPr>
            <w:tcW w:w="7326" w:type="dxa"/>
            <w:gridSpan w:val="2"/>
          </w:tcPr>
          <w:p w:rsidR="00E659B8" w:rsidRPr="000013E4" w:rsidRDefault="00E659B8" w:rsidP="00E659B8">
            <w:pPr>
              <w:spacing w:line="276" w:lineRule="auto"/>
              <w:jc w:val="both"/>
              <w:rPr>
                <w:rFonts w:ascii="Arial Narrow" w:hAnsi="Arial Narrow" w:cs="Arial"/>
                <w:b/>
                <w:bCs/>
              </w:rPr>
            </w:pPr>
            <w:r w:rsidRPr="000013E4">
              <w:rPr>
                <w:rFonts w:ascii="Arial Narrow" w:hAnsi="Arial Narrow" w:cs="Arial"/>
                <w:b/>
                <w:bCs/>
              </w:rPr>
              <w:t xml:space="preserve">Sous l’autorité du </w:t>
            </w:r>
            <w:r w:rsidRPr="000013E4">
              <w:rPr>
                <w:rFonts w:ascii="Arial Narrow" w:hAnsi="Arial Narrow" w:cs="Arial"/>
                <w:b/>
              </w:rPr>
              <w:t xml:space="preserve">Directeur Exécutif, </w:t>
            </w:r>
            <w:r w:rsidRPr="000013E4">
              <w:rPr>
                <w:rFonts w:ascii="Arial Narrow" w:hAnsi="Arial Narrow" w:cs="Arial"/>
                <w:b/>
                <w:bCs/>
              </w:rPr>
              <w:t xml:space="preserve"> le RRC a pour rôle :</w:t>
            </w:r>
          </w:p>
          <w:p w:rsidR="00E659B8" w:rsidRPr="000013E4" w:rsidRDefault="00E659B8" w:rsidP="00E659B8">
            <w:pPr>
              <w:spacing w:line="276" w:lineRule="auto"/>
              <w:jc w:val="both"/>
              <w:rPr>
                <w:rFonts w:ascii="Arial Narrow" w:hAnsi="Arial Narrow" w:cs="Arial"/>
                <w:b/>
                <w:bCs/>
              </w:rPr>
            </w:pPr>
          </w:p>
          <w:p w:rsidR="00E659B8" w:rsidRPr="00F61E79" w:rsidRDefault="00E659B8" w:rsidP="00E839CF">
            <w:pPr>
              <w:pStyle w:val="Corpsdetexte"/>
              <w:numPr>
                <w:ilvl w:val="0"/>
                <w:numId w:val="156"/>
              </w:numPr>
              <w:overflowPunct/>
              <w:autoSpaceDE/>
              <w:autoSpaceDN/>
              <w:adjustRightInd/>
              <w:spacing w:after="0"/>
              <w:jc w:val="both"/>
              <w:textAlignment w:val="auto"/>
              <w:rPr>
                <w:rFonts w:ascii="Arial" w:hAnsi="Arial" w:cs="Arial"/>
                <w:bCs/>
              </w:rPr>
            </w:pPr>
            <w:r w:rsidRPr="00F61E79">
              <w:rPr>
                <w:rFonts w:ascii="Arial" w:hAnsi="Arial" w:cs="Arial"/>
                <w:bCs/>
              </w:rPr>
              <w:t>Elaborer et appuyer la mise en œuvre, une stratégie de renforcement des capacités d'</w:t>
            </w:r>
            <w:r w:rsidR="009143E8">
              <w:rPr>
                <w:rFonts w:ascii="Arial" w:hAnsi="Arial" w:cs="Arial"/>
                <w:bCs/>
              </w:rPr>
              <w:t>ALUCOVIS-APDD</w:t>
            </w:r>
            <w:r w:rsidRPr="00F61E79">
              <w:rPr>
                <w:rFonts w:ascii="Arial" w:hAnsi="Arial" w:cs="Arial"/>
                <w:bCs/>
              </w:rPr>
              <w:t xml:space="preserve"> et des organisations non membres  en vue de l’élargissement de la  réponse nationale. </w:t>
            </w:r>
          </w:p>
          <w:p w:rsidR="00E659B8" w:rsidRPr="00F61E79" w:rsidRDefault="00E659B8" w:rsidP="00E839CF">
            <w:pPr>
              <w:pStyle w:val="Corpsdetexte"/>
              <w:numPr>
                <w:ilvl w:val="0"/>
                <w:numId w:val="156"/>
              </w:numPr>
              <w:overflowPunct/>
              <w:autoSpaceDE/>
              <w:autoSpaceDN/>
              <w:adjustRightInd/>
              <w:spacing w:after="0"/>
              <w:jc w:val="both"/>
              <w:textAlignment w:val="auto"/>
              <w:rPr>
                <w:rFonts w:ascii="Arial" w:hAnsi="Arial" w:cs="Arial"/>
                <w:bCs/>
              </w:rPr>
            </w:pPr>
            <w:r w:rsidRPr="00F61E79">
              <w:rPr>
                <w:rFonts w:ascii="Arial" w:hAnsi="Arial" w:cs="Arial"/>
                <w:bCs/>
              </w:rPr>
              <w:t>Renforcer</w:t>
            </w:r>
            <w:r w:rsidR="00A77C87">
              <w:rPr>
                <w:rFonts w:ascii="Arial" w:hAnsi="Arial" w:cs="Arial"/>
                <w:bCs/>
              </w:rPr>
              <w:t xml:space="preserve"> les capacités des</w:t>
            </w:r>
            <w:r w:rsidRPr="00F61E79">
              <w:rPr>
                <w:rFonts w:ascii="Arial" w:hAnsi="Arial" w:cs="Arial"/>
                <w:bCs/>
              </w:rPr>
              <w:t xml:space="preserve"> membres </w:t>
            </w:r>
            <w:r w:rsidR="00A77C87">
              <w:rPr>
                <w:rFonts w:ascii="Arial" w:hAnsi="Arial" w:cs="Arial"/>
                <w:bCs/>
              </w:rPr>
              <w:t xml:space="preserve">et autres associés du programme </w:t>
            </w:r>
            <w:r w:rsidRPr="00F61E79">
              <w:rPr>
                <w:rFonts w:ascii="Arial" w:hAnsi="Arial" w:cs="Arial"/>
                <w:bCs/>
              </w:rPr>
              <w:t>en vue de l</w:t>
            </w:r>
            <w:r w:rsidR="00A77C87">
              <w:rPr>
                <w:rFonts w:ascii="Arial" w:hAnsi="Arial" w:cs="Arial"/>
                <w:bCs/>
              </w:rPr>
              <w:t>eur alignement aux standards du bailleur,</w:t>
            </w:r>
          </w:p>
          <w:p w:rsidR="00E659B8" w:rsidRPr="00F61E79" w:rsidRDefault="00E659B8" w:rsidP="00E839CF">
            <w:pPr>
              <w:pStyle w:val="Corpsdetexte"/>
              <w:numPr>
                <w:ilvl w:val="0"/>
                <w:numId w:val="156"/>
              </w:numPr>
              <w:overflowPunct/>
              <w:autoSpaceDE/>
              <w:autoSpaceDN/>
              <w:adjustRightInd/>
              <w:spacing w:after="0"/>
              <w:jc w:val="both"/>
              <w:textAlignment w:val="auto"/>
              <w:rPr>
                <w:rFonts w:ascii="Arial" w:hAnsi="Arial" w:cs="Arial"/>
              </w:rPr>
            </w:pPr>
            <w:r w:rsidRPr="00F61E79">
              <w:rPr>
                <w:rFonts w:ascii="Arial" w:hAnsi="Arial" w:cs="Arial"/>
              </w:rPr>
              <w:t>Documenter pour le compte de l'</w:t>
            </w:r>
            <w:r w:rsidR="009143E8">
              <w:rPr>
                <w:rFonts w:ascii="Arial" w:hAnsi="Arial" w:cs="Arial"/>
              </w:rPr>
              <w:t>ALUCOVIS-APDD</w:t>
            </w:r>
            <w:r w:rsidRPr="00F61E79">
              <w:rPr>
                <w:rFonts w:ascii="Arial" w:hAnsi="Arial" w:cs="Arial"/>
              </w:rPr>
              <w:t xml:space="preserve"> et partenaires les bonnes pratiques  relatives à l'implication ou la participation  des structures associatives et communautaires dans l'élargissement de la réponse à </w:t>
            </w:r>
            <w:r w:rsidR="000013E4">
              <w:rPr>
                <w:rFonts w:ascii="Arial" w:hAnsi="Arial" w:cs="Arial"/>
              </w:rPr>
              <w:t xml:space="preserve">la consolidation de la paix, de droits de l’homme, </w:t>
            </w:r>
            <w:r w:rsidRPr="00F61E79">
              <w:rPr>
                <w:rFonts w:ascii="Arial" w:hAnsi="Arial" w:cs="Arial"/>
              </w:rPr>
              <w:t>l’épidémie du VIH/SIDA et la santé en général</w:t>
            </w:r>
            <w:r w:rsidR="000013E4">
              <w:rPr>
                <w:rFonts w:ascii="Arial" w:hAnsi="Arial" w:cs="Arial"/>
              </w:rPr>
              <w:t xml:space="preserve"> et sur la production agricole et entrepreneuriale</w:t>
            </w:r>
            <w:r w:rsidRPr="00F61E79">
              <w:rPr>
                <w:rFonts w:ascii="Arial" w:hAnsi="Arial" w:cs="Arial"/>
              </w:rPr>
              <w:t>;</w:t>
            </w:r>
          </w:p>
          <w:p w:rsidR="00E659B8" w:rsidRPr="00F61E79" w:rsidRDefault="00E659B8" w:rsidP="00E839CF">
            <w:pPr>
              <w:pStyle w:val="Corpsdetexte"/>
              <w:numPr>
                <w:ilvl w:val="0"/>
                <w:numId w:val="156"/>
              </w:numPr>
              <w:overflowPunct/>
              <w:autoSpaceDE/>
              <w:autoSpaceDN/>
              <w:adjustRightInd/>
              <w:spacing w:after="0"/>
              <w:jc w:val="both"/>
              <w:textAlignment w:val="auto"/>
              <w:rPr>
                <w:rFonts w:ascii="Arial" w:hAnsi="Arial" w:cs="Arial"/>
              </w:rPr>
            </w:pPr>
            <w:r w:rsidRPr="00F61E79">
              <w:rPr>
                <w:rFonts w:ascii="Arial" w:hAnsi="Arial" w:cs="Arial"/>
              </w:rPr>
              <w:t>Apporter un appui à l’organisation des cadres de concertation périodiques entre les associations membres et l'</w:t>
            </w:r>
            <w:r w:rsidR="009143E8">
              <w:rPr>
                <w:rFonts w:ascii="Arial" w:hAnsi="Arial" w:cs="Arial"/>
              </w:rPr>
              <w:t>ALUCOVIS-APDD</w:t>
            </w:r>
            <w:r w:rsidRPr="00F61E79">
              <w:rPr>
                <w:rFonts w:ascii="Arial" w:hAnsi="Arial" w:cs="Arial"/>
              </w:rPr>
              <w:t xml:space="preserve"> d'une part  et les partenaires engagées dans la lu</w:t>
            </w:r>
            <w:r w:rsidR="000013E4">
              <w:rPr>
                <w:rFonts w:ascii="Arial" w:hAnsi="Arial" w:cs="Arial"/>
              </w:rPr>
              <w:t xml:space="preserve">tte contre </w:t>
            </w:r>
            <w:r w:rsidR="00A77C87">
              <w:rPr>
                <w:rFonts w:ascii="Arial" w:hAnsi="Arial" w:cs="Arial"/>
              </w:rPr>
              <w:t>les violences sexuelles</w:t>
            </w:r>
            <w:r w:rsidR="000013E4">
              <w:rPr>
                <w:rFonts w:ascii="Arial" w:hAnsi="Arial" w:cs="Arial"/>
              </w:rPr>
              <w:t xml:space="preserve"> d'autre part</w:t>
            </w:r>
            <w:r w:rsidRPr="00F61E79">
              <w:rPr>
                <w:rFonts w:ascii="Arial" w:hAnsi="Arial" w:cs="Arial"/>
              </w:rPr>
              <w:t>.</w:t>
            </w:r>
          </w:p>
          <w:p w:rsidR="00E659B8" w:rsidRPr="00F61E79" w:rsidRDefault="00E659B8" w:rsidP="00E839CF">
            <w:pPr>
              <w:pStyle w:val="Corpsdetexte"/>
              <w:numPr>
                <w:ilvl w:val="0"/>
                <w:numId w:val="156"/>
              </w:numPr>
              <w:overflowPunct/>
              <w:autoSpaceDE/>
              <w:autoSpaceDN/>
              <w:adjustRightInd/>
              <w:spacing w:after="0"/>
              <w:jc w:val="both"/>
              <w:textAlignment w:val="auto"/>
              <w:rPr>
                <w:rFonts w:ascii="Arial" w:hAnsi="Arial" w:cs="Arial"/>
              </w:rPr>
            </w:pPr>
            <w:r w:rsidRPr="00F61E79">
              <w:rPr>
                <w:rFonts w:ascii="Arial" w:hAnsi="Arial" w:cs="Arial"/>
              </w:rPr>
              <w:t>Assurer la mise en place des critères de performance des associations, contribuer à la détermination des critères d’éligibilité et de sélection, les modalités d’appui ainsi que les formulaires de demandes aux associations membres et d'</w:t>
            </w:r>
            <w:r w:rsidR="009143E8">
              <w:rPr>
                <w:rFonts w:ascii="Arial" w:hAnsi="Arial" w:cs="Arial"/>
              </w:rPr>
              <w:t>ALUCOVIS-APDD</w:t>
            </w:r>
            <w:r w:rsidR="000013E4">
              <w:rPr>
                <w:rFonts w:ascii="Arial" w:hAnsi="Arial" w:cs="Arial"/>
              </w:rPr>
              <w:t xml:space="preserve"> </w:t>
            </w:r>
            <w:r w:rsidRPr="00F61E79">
              <w:rPr>
                <w:rFonts w:ascii="Arial" w:hAnsi="Arial" w:cs="Arial"/>
              </w:rPr>
              <w:t xml:space="preserve">voulant solliciter un appui institutionnel, financier et technique dans le domaine de la lutte </w:t>
            </w:r>
            <w:r w:rsidR="000013E4">
              <w:rPr>
                <w:rFonts w:ascii="Arial" w:hAnsi="Arial" w:cs="Arial"/>
              </w:rPr>
              <w:t xml:space="preserve">pour les droits humains, Telles que lutte </w:t>
            </w:r>
            <w:r w:rsidRPr="00F61E79">
              <w:rPr>
                <w:rFonts w:ascii="Arial" w:hAnsi="Arial" w:cs="Arial"/>
              </w:rPr>
              <w:t xml:space="preserve">contre </w:t>
            </w:r>
            <w:r w:rsidR="000013E4">
              <w:rPr>
                <w:rFonts w:ascii="Arial" w:hAnsi="Arial" w:cs="Arial"/>
              </w:rPr>
              <w:t xml:space="preserve">la violence sexuelle, </w:t>
            </w:r>
            <w:r w:rsidRPr="00F61E79">
              <w:rPr>
                <w:rFonts w:ascii="Arial" w:hAnsi="Arial" w:cs="Arial"/>
              </w:rPr>
              <w:t>le Sida et promotion de la santé</w:t>
            </w:r>
            <w:r w:rsidR="000013E4">
              <w:rPr>
                <w:rFonts w:ascii="Arial" w:hAnsi="Arial" w:cs="Arial"/>
              </w:rPr>
              <w:t xml:space="preserve"> et des AGR - entrepreneuriales</w:t>
            </w:r>
            <w:r w:rsidRPr="00F61E79">
              <w:rPr>
                <w:rFonts w:ascii="Arial" w:hAnsi="Arial" w:cs="Arial"/>
              </w:rPr>
              <w:t> ;</w:t>
            </w:r>
          </w:p>
          <w:p w:rsidR="00E659B8" w:rsidRPr="00F61E79" w:rsidRDefault="00E659B8" w:rsidP="00E839CF">
            <w:pPr>
              <w:pStyle w:val="Corpsdetexte"/>
              <w:numPr>
                <w:ilvl w:val="0"/>
                <w:numId w:val="156"/>
              </w:numPr>
              <w:overflowPunct/>
              <w:autoSpaceDE/>
              <w:autoSpaceDN/>
              <w:adjustRightInd/>
              <w:spacing w:after="0"/>
              <w:jc w:val="both"/>
              <w:textAlignment w:val="auto"/>
              <w:rPr>
                <w:rFonts w:ascii="Arial" w:hAnsi="Arial" w:cs="Arial"/>
              </w:rPr>
            </w:pPr>
            <w:r w:rsidRPr="00F61E79">
              <w:rPr>
                <w:rFonts w:ascii="Arial" w:hAnsi="Arial" w:cs="Arial"/>
              </w:rPr>
              <w:t>Conduire une évaluation des capacités des organisations et élaborer un plan de renforcement des capacités tenant compte de leurs besoins réels</w:t>
            </w:r>
          </w:p>
          <w:p w:rsidR="00E659B8" w:rsidRPr="00F61E79" w:rsidRDefault="00E659B8" w:rsidP="00E839CF">
            <w:pPr>
              <w:pStyle w:val="Corpsdetexte"/>
              <w:numPr>
                <w:ilvl w:val="0"/>
                <w:numId w:val="156"/>
              </w:numPr>
              <w:overflowPunct/>
              <w:autoSpaceDE/>
              <w:autoSpaceDN/>
              <w:adjustRightInd/>
              <w:spacing w:after="0"/>
              <w:jc w:val="both"/>
              <w:textAlignment w:val="auto"/>
              <w:rPr>
                <w:rFonts w:ascii="Arial" w:hAnsi="Arial" w:cs="Arial"/>
              </w:rPr>
            </w:pPr>
            <w:r w:rsidRPr="00F61E79">
              <w:rPr>
                <w:rFonts w:ascii="Arial" w:hAnsi="Arial" w:cs="Arial"/>
              </w:rPr>
              <w:t>Participer aux délibérations du comité chargé de prendre les décisions de l’octroi d’ appui sollicité par les associations performantes et transmettre l’information ayant trait à ces décisions aux bénéficiaires et autres parties prenantes ;</w:t>
            </w:r>
          </w:p>
          <w:p w:rsidR="00E659B8" w:rsidRPr="00F61E79" w:rsidRDefault="00E659B8" w:rsidP="00E839CF">
            <w:pPr>
              <w:pStyle w:val="Corpsdetexte"/>
              <w:numPr>
                <w:ilvl w:val="0"/>
                <w:numId w:val="156"/>
              </w:numPr>
              <w:overflowPunct/>
              <w:autoSpaceDE/>
              <w:autoSpaceDN/>
              <w:adjustRightInd/>
              <w:spacing w:after="0"/>
              <w:jc w:val="both"/>
              <w:textAlignment w:val="auto"/>
              <w:rPr>
                <w:rFonts w:ascii="Arial" w:hAnsi="Arial" w:cs="Arial"/>
                <w:lang w:val="fr-BE"/>
              </w:rPr>
            </w:pPr>
            <w:r w:rsidRPr="00F61E79">
              <w:rPr>
                <w:rFonts w:ascii="Arial" w:hAnsi="Arial" w:cs="Arial"/>
              </w:rPr>
              <w:t xml:space="preserve">Organiser et </w:t>
            </w:r>
            <w:r w:rsidRPr="00F61E79">
              <w:rPr>
                <w:rFonts w:ascii="Arial" w:hAnsi="Arial" w:cs="Arial"/>
                <w:lang w:val="fr-BE"/>
              </w:rPr>
              <w:t>assurer un appui technique aux équipes de terrain  dans le processus de documentation, codification et dissémination des meilleures pratiques et des initiatives innovatrices des associations membres  ;</w:t>
            </w:r>
          </w:p>
          <w:p w:rsidR="00E659B8" w:rsidRPr="00F61E79" w:rsidRDefault="00E659B8" w:rsidP="00E839CF">
            <w:pPr>
              <w:pStyle w:val="Corpsdetexte"/>
              <w:numPr>
                <w:ilvl w:val="0"/>
                <w:numId w:val="156"/>
              </w:numPr>
              <w:overflowPunct/>
              <w:autoSpaceDE/>
              <w:autoSpaceDN/>
              <w:adjustRightInd/>
              <w:spacing w:after="0"/>
              <w:jc w:val="both"/>
              <w:textAlignment w:val="auto"/>
              <w:rPr>
                <w:rFonts w:ascii="Arial" w:hAnsi="Arial" w:cs="Arial"/>
                <w:lang w:val="fr-BE"/>
              </w:rPr>
            </w:pPr>
            <w:r w:rsidRPr="00F61E79">
              <w:rPr>
                <w:rFonts w:ascii="Arial" w:hAnsi="Arial" w:cs="Arial"/>
                <w:lang w:val="fr-BE"/>
              </w:rPr>
              <w:t>Apporter  un appui technique aux associations membres dans l’élaboration des propositions de projets à soumettre aux  bailleurs de fonds.</w:t>
            </w:r>
          </w:p>
          <w:p w:rsidR="00E659B8" w:rsidRPr="00F61E79" w:rsidRDefault="00E659B8" w:rsidP="00E839CF">
            <w:pPr>
              <w:pStyle w:val="Corpsdetexte"/>
              <w:numPr>
                <w:ilvl w:val="0"/>
                <w:numId w:val="156"/>
              </w:numPr>
              <w:overflowPunct/>
              <w:autoSpaceDE/>
              <w:autoSpaceDN/>
              <w:adjustRightInd/>
              <w:spacing w:after="0"/>
              <w:jc w:val="both"/>
              <w:textAlignment w:val="auto"/>
              <w:rPr>
                <w:rFonts w:ascii="Arial" w:hAnsi="Arial" w:cs="Arial"/>
                <w:lang w:val="fr-BE"/>
              </w:rPr>
            </w:pPr>
            <w:r w:rsidRPr="00F61E79">
              <w:rPr>
                <w:rFonts w:ascii="Arial" w:hAnsi="Arial" w:cs="Arial"/>
                <w:lang w:val="fr-BE"/>
              </w:rPr>
              <w:t>Appuyer techniquement le niveau décentralisé de l'</w:t>
            </w:r>
            <w:r w:rsidR="009143E8">
              <w:rPr>
                <w:rFonts w:ascii="Arial" w:hAnsi="Arial" w:cs="Arial"/>
                <w:lang w:val="fr-BE"/>
              </w:rPr>
              <w:t>ALUCOVIS-APDD</w:t>
            </w:r>
            <w:r w:rsidRPr="00F61E79">
              <w:rPr>
                <w:rFonts w:ascii="Arial" w:hAnsi="Arial" w:cs="Arial"/>
                <w:lang w:val="fr-BE"/>
              </w:rPr>
              <w:t xml:space="preserve"> dans la définition des domaines et types d’assistance à accorder aux Associations membres (la budgétisation, l’organisation des ateliers et séminaires de formation prévus dans le cadre des projets exécutés par l'</w:t>
            </w:r>
            <w:r w:rsidR="009143E8">
              <w:rPr>
                <w:rFonts w:ascii="Arial" w:hAnsi="Arial" w:cs="Arial"/>
                <w:lang w:val="fr-BE"/>
              </w:rPr>
              <w:t>ALUCOVIS-APDD</w:t>
            </w:r>
            <w:r w:rsidRPr="00F61E79">
              <w:rPr>
                <w:rFonts w:ascii="Arial" w:hAnsi="Arial" w:cs="Arial"/>
                <w:lang w:val="fr-BE"/>
              </w:rPr>
              <w:t> ;</w:t>
            </w:r>
          </w:p>
          <w:p w:rsidR="00E659B8" w:rsidRPr="00F61E79" w:rsidRDefault="00E659B8" w:rsidP="00E839CF">
            <w:pPr>
              <w:pStyle w:val="Corpsdetexte"/>
              <w:numPr>
                <w:ilvl w:val="0"/>
                <w:numId w:val="156"/>
              </w:numPr>
              <w:overflowPunct/>
              <w:autoSpaceDE/>
              <w:autoSpaceDN/>
              <w:adjustRightInd/>
              <w:spacing w:after="0"/>
              <w:jc w:val="both"/>
              <w:textAlignment w:val="auto"/>
              <w:rPr>
                <w:rFonts w:ascii="Arial" w:hAnsi="Arial" w:cs="Arial"/>
                <w:lang w:val="fr-BE"/>
              </w:rPr>
            </w:pPr>
            <w:r w:rsidRPr="00F61E79">
              <w:rPr>
                <w:rFonts w:ascii="Arial" w:hAnsi="Arial" w:cs="Arial"/>
              </w:rPr>
              <w:t>Participer à l’élaboration de modules de formation et autres outils de renforcement des capacités  des associations membres.</w:t>
            </w:r>
          </w:p>
          <w:p w:rsidR="00E659B8" w:rsidRPr="00F61E79" w:rsidRDefault="00E659B8" w:rsidP="00E839CF">
            <w:pPr>
              <w:pStyle w:val="Corpsdetexte"/>
              <w:numPr>
                <w:ilvl w:val="0"/>
                <w:numId w:val="156"/>
              </w:numPr>
              <w:overflowPunct/>
              <w:autoSpaceDE/>
              <w:autoSpaceDN/>
              <w:adjustRightInd/>
              <w:spacing w:after="0"/>
              <w:jc w:val="both"/>
              <w:textAlignment w:val="auto"/>
              <w:rPr>
                <w:rFonts w:ascii="Arial" w:hAnsi="Arial" w:cs="Arial"/>
                <w:bCs/>
              </w:rPr>
            </w:pPr>
            <w:r w:rsidRPr="00F61E79">
              <w:rPr>
                <w:rFonts w:ascii="Arial" w:hAnsi="Arial" w:cs="Arial"/>
                <w:bCs/>
              </w:rPr>
              <w:t>Contribuer à l’échange d’expériences par l’appui aux visites guidées dans les zones d'action des associations membres (associations naissantes, des associations émergentes et performantes);</w:t>
            </w:r>
          </w:p>
          <w:p w:rsidR="00E659B8" w:rsidRPr="00F61E79" w:rsidRDefault="00E659B8" w:rsidP="00E839CF">
            <w:pPr>
              <w:numPr>
                <w:ilvl w:val="0"/>
                <w:numId w:val="156"/>
              </w:numPr>
              <w:overflowPunct/>
              <w:autoSpaceDE/>
              <w:autoSpaceDN/>
              <w:adjustRightInd/>
              <w:jc w:val="both"/>
              <w:textAlignment w:val="auto"/>
              <w:rPr>
                <w:rFonts w:ascii="Arial" w:hAnsi="Arial" w:cs="Arial"/>
              </w:rPr>
            </w:pPr>
            <w:r w:rsidRPr="00F61E79">
              <w:rPr>
                <w:rFonts w:ascii="Arial" w:hAnsi="Arial" w:cs="Arial"/>
              </w:rPr>
              <w:t>Contribuer  au développement des synergies nécessaires entre les associations et à  différents niveaux;</w:t>
            </w:r>
          </w:p>
          <w:p w:rsidR="00E659B8" w:rsidRPr="00F61E79" w:rsidRDefault="00E659B8" w:rsidP="00E839CF">
            <w:pPr>
              <w:numPr>
                <w:ilvl w:val="0"/>
                <w:numId w:val="154"/>
              </w:numPr>
              <w:overflowPunct/>
              <w:autoSpaceDE/>
              <w:autoSpaceDN/>
              <w:adjustRightInd/>
              <w:jc w:val="both"/>
              <w:textAlignment w:val="auto"/>
              <w:rPr>
                <w:rFonts w:ascii="Arial" w:hAnsi="Arial" w:cs="Arial"/>
              </w:rPr>
            </w:pPr>
            <w:r w:rsidRPr="00F61E79">
              <w:rPr>
                <w:rFonts w:ascii="Arial" w:hAnsi="Arial" w:cs="Arial"/>
              </w:rPr>
              <w:t xml:space="preserve">Elaborer les rapports d’activités menées dans le cadre de renforcement des capacités, </w:t>
            </w:r>
          </w:p>
          <w:p w:rsidR="00E659B8" w:rsidRPr="00F61E79" w:rsidRDefault="00E659B8" w:rsidP="00E839CF">
            <w:pPr>
              <w:numPr>
                <w:ilvl w:val="0"/>
                <w:numId w:val="154"/>
              </w:numPr>
              <w:overflowPunct/>
              <w:autoSpaceDE/>
              <w:autoSpaceDN/>
              <w:adjustRightInd/>
              <w:jc w:val="both"/>
              <w:textAlignment w:val="auto"/>
              <w:rPr>
                <w:rFonts w:ascii="Arial" w:hAnsi="Arial" w:cs="Arial"/>
              </w:rPr>
            </w:pPr>
            <w:r w:rsidRPr="00F61E79">
              <w:rPr>
                <w:rFonts w:ascii="Arial" w:hAnsi="Arial" w:cs="Arial"/>
              </w:rPr>
              <w:t>Susciter, initier et accompagner la documentation et la duplication des meilleures pratiques dans son  domaine.</w:t>
            </w:r>
          </w:p>
          <w:p w:rsidR="00E659B8" w:rsidRPr="00F61E79" w:rsidRDefault="00E659B8" w:rsidP="00E659B8">
            <w:pPr>
              <w:spacing w:line="276" w:lineRule="auto"/>
              <w:jc w:val="both"/>
              <w:rPr>
                <w:rFonts w:ascii="Arial Narrow" w:hAnsi="Arial Narrow" w:cs="Arial"/>
                <w:b/>
              </w:rPr>
            </w:pPr>
            <w:r w:rsidRPr="00F61E79">
              <w:rPr>
                <w:rFonts w:ascii="Arial" w:hAnsi="Arial" w:cs="Arial"/>
              </w:rPr>
              <w:t>Accomplir toute autre tâche demandée par le Directeur Exécutif  dans le domaine de ses compétences.</w:t>
            </w:r>
          </w:p>
        </w:tc>
      </w:tr>
    </w:tbl>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86"/>
        <w:gridCol w:w="1834"/>
        <w:gridCol w:w="5492"/>
      </w:tblGrid>
      <w:tr w:rsidR="00E659B8" w:rsidRPr="00F61E79" w:rsidTr="00E659B8">
        <w:trPr>
          <w:gridAfter w:val="3"/>
          <w:wAfter w:w="7512" w:type="dxa"/>
          <w:cantSplit/>
          <w:trHeight w:val="493"/>
        </w:trPr>
        <w:tc>
          <w:tcPr>
            <w:tcW w:w="2764" w:type="dxa"/>
            <w:shd w:val="clear" w:color="auto" w:fill="CCCCCC"/>
            <w:vAlign w:val="center"/>
          </w:tcPr>
          <w:p w:rsidR="00E659B8" w:rsidRPr="00F61E79" w:rsidRDefault="00E659B8" w:rsidP="00E659B8">
            <w:pPr>
              <w:pStyle w:val="Titre1"/>
              <w:spacing w:line="276" w:lineRule="auto"/>
              <w:jc w:val="both"/>
              <w:rPr>
                <w:rFonts w:ascii="Arial Narrow" w:hAnsi="Arial Narrow" w:cs="Arial"/>
                <w:sz w:val="20"/>
                <w:szCs w:val="20"/>
                <w:u w:val="none"/>
              </w:rPr>
            </w:pPr>
            <w:r w:rsidRPr="00F61E79">
              <w:rPr>
                <w:rFonts w:ascii="Arial Narrow" w:hAnsi="Arial Narrow" w:cs="Arial"/>
                <w:sz w:val="20"/>
                <w:szCs w:val="20"/>
                <w:u w:val="none"/>
              </w:rPr>
              <w:lastRenderedPageBreak/>
              <w:t>IDENTIFICATION</w:t>
            </w:r>
          </w:p>
        </w:tc>
      </w:tr>
      <w:tr w:rsidR="00E659B8" w:rsidRPr="00F61E79" w:rsidTr="00E659B8">
        <w:trPr>
          <w:cantSplit/>
          <w:trHeight w:val="968"/>
        </w:trPr>
        <w:tc>
          <w:tcPr>
            <w:tcW w:w="4784" w:type="dxa"/>
            <w:gridSpan w:val="3"/>
          </w:tcPr>
          <w:p w:rsidR="00B65090" w:rsidRDefault="00E659B8" w:rsidP="00E659B8">
            <w:pPr>
              <w:pStyle w:val="Corpsdetexte"/>
              <w:spacing w:line="276" w:lineRule="auto"/>
              <w:jc w:val="both"/>
              <w:rPr>
                <w:rFonts w:ascii="Arial Narrow" w:hAnsi="Arial Narrow" w:cs="Arial"/>
                <w:b/>
              </w:rPr>
            </w:pPr>
            <w:r w:rsidRPr="00F61E79">
              <w:rPr>
                <w:rFonts w:ascii="Arial Narrow" w:hAnsi="Arial Narrow" w:cs="Arial"/>
              </w:rPr>
              <w:t xml:space="preserve">Titre du poste : </w:t>
            </w:r>
            <w:r w:rsidR="000013E4">
              <w:rPr>
                <w:rFonts w:ascii="Arial Narrow" w:hAnsi="Arial Narrow" w:cs="Arial"/>
                <w:b/>
              </w:rPr>
              <w:t xml:space="preserve">Charge de </w:t>
            </w:r>
            <w:r w:rsidR="00A06469">
              <w:rPr>
                <w:rFonts w:ascii="Arial Narrow" w:hAnsi="Arial Narrow" w:cs="Arial"/>
                <w:b/>
              </w:rPr>
              <w:t>lobbying</w:t>
            </w:r>
            <w:r w:rsidR="000013E4">
              <w:rPr>
                <w:rFonts w:ascii="Arial Narrow" w:hAnsi="Arial Narrow" w:cs="Arial"/>
                <w:b/>
              </w:rPr>
              <w:t xml:space="preserve"> et plaidoyer au sein de </w:t>
            </w:r>
            <w:r w:rsidRPr="00F61E79">
              <w:rPr>
                <w:rFonts w:ascii="Arial Narrow" w:hAnsi="Arial Narrow" w:cs="Arial"/>
                <w:b/>
              </w:rPr>
              <w:t xml:space="preserve"> </w:t>
            </w:r>
            <w:r w:rsidR="00B65090">
              <w:rPr>
                <w:rFonts w:ascii="Arial Narrow" w:hAnsi="Arial Narrow" w:cs="Arial"/>
                <w:b/>
              </w:rPr>
              <w:t xml:space="preserve">                         </w:t>
            </w:r>
          </w:p>
          <w:p w:rsidR="00E659B8" w:rsidRPr="00F61E79" w:rsidRDefault="00B65090" w:rsidP="00E659B8">
            <w:pPr>
              <w:pStyle w:val="Corpsdetexte"/>
              <w:spacing w:line="276" w:lineRule="auto"/>
              <w:jc w:val="both"/>
              <w:rPr>
                <w:rFonts w:ascii="Arial Narrow" w:hAnsi="Arial Narrow" w:cs="Arial"/>
                <w:b/>
              </w:rPr>
            </w:pPr>
            <w:r>
              <w:rPr>
                <w:rFonts w:ascii="Arial Narrow" w:hAnsi="Arial Narrow" w:cs="Arial"/>
                <w:b/>
              </w:rPr>
              <w:t xml:space="preserve">                          </w:t>
            </w:r>
            <w:r w:rsidR="00E659B8" w:rsidRPr="00F61E79">
              <w:rPr>
                <w:rFonts w:ascii="Arial Narrow" w:hAnsi="Arial Narrow" w:cs="Arial"/>
                <w:b/>
              </w:rPr>
              <w:t>l’</w:t>
            </w:r>
            <w:r w:rsidR="009143E8">
              <w:rPr>
                <w:rFonts w:ascii="Arial Narrow" w:hAnsi="Arial Narrow" w:cs="Arial"/>
                <w:b/>
              </w:rPr>
              <w:t>ALUCOVIS-APDD</w:t>
            </w:r>
          </w:p>
          <w:p w:rsidR="00E659B8" w:rsidRPr="00F61E79" w:rsidRDefault="00E659B8" w:rsidP="00E659B8">
            <w:pPr>
              <w:overflowPunct/>
              <w:autoSpaceDE/>
              <w:autoSpaceDN/>
              <w:adjustRightInd/>
              <w:spacing w:line="276" w:lineRule="auto"/>
              <w:jc w:val="both"/>
              <w:textAlignment w:val="auto"/>
              <w:rPr>
                <w:rFonts w:ascii="Arial Narrow" w:hAnsi="Arial Narrow" w:cs="Arial"/>
              </w:rPr>
            </w:pPr>
          </w:p>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xml:space="preserve">Niveau : </w:t>
            </w:r>
            <w:r w:rsidRPr="00F61E79">
              <w:rPr>
                <w:rFonts w:ascii="Arial Narrow" w:hAnsi="Arial Narrow" w:cs="Arial"/>
                <w:b/>
              </w:rPr>
              <w:t>Cadre Moyen</w:t>
            </w:r>
          </w:p>
        </w:tc>
        <w:tc>
          <w:tcPr>
            <w:tcW w:w="5492" w:type="dxa"/>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xml:space="preserve">Département : Renforcement des Capacités </w:t>
            </w:r>
          </w:p>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xml:space="preserve">Localisation : </w:t>
            </w:r>
            <w:r w:rsidRPr="00F61E79">
              <w:rPr>
                <w:rFonts w:ascii="Arial Narrow" w:hAnsi="Arial Narrow" w:cs="Arial"/>
                <w:b/>
              </w:rPr>
              <w:t>Siège</w:t>
            </w:r>
          </w:p>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xml:space="preserve">Rattachement hiérarchique : </w:t>
            </w:r>
            <w:r w:rsidRPr="00F61E79">
              <w:rPr>
                <w:rFonts w:ascii="Arial Narrow" w:hAnsi="Arial Narrow" w:cs="Arial"/>
                <w:b/>
              </w:rPr>
              <w:t xml:space="preserve">Responsable du Renforcement des Capacités </w:t>
            </w:r>
          </w:p>
        </w:tc>
      </w:tr>
      <w:tr w:rsidR="00E659B8" w:rsidRPr="00F61E79" w:rsidTr="00E659B8">
        <w:trPr>
          <w:cantSplit/>
          <w:trHeight w:val="64"/>
        </w:trPr>
        <w:tc>
          <w:tcPr>
            <w:tcW w:w="2950" w:type="dxa"/>
            <w:gridSpan w:val="2"/>
            <w:shd w:val="clear" w:color="auto" w:fill="BFBFBF"/>
          </w:tcPr>
          <w:p w:rsidR="00E659B8" w:rsidRPr="00F61E79" w:rsidRDefault="00E659B8" w:rsidP="00E659B8">
            <w:pPr>
              <w:spacing w:line="276" w:lineRule="auto"/>
              <w:jc w:val="both"/>
              <w:rPr>
                <w:rFonts w:ascii="Arial Narrow" w:hAnsi="Arial Narrow" w:cs="Arial"/>
                <w:b/>
              </w:rPr>
            </w:pPr>
            <w:r w:rsidRPr="00F61E79">
              <w:rPr>
                <w:rFonts w:ascii="Arial Narrow" w:hAnsi="Arial Narrow" w:cs="Arial"/>
                <w:b/>
              </w:rPr>
              <w:t xml:space="preserve">Rubriques </w:t>
            </w:r>
          </w:p>
        </w:tc>
        <w:tc>
          <w:tcPr>
            <w:tcW w:w="7326" w:type="dxa"/>
            <w:gridSpan w:val="2"/>
            <w:vAlign w:val="center"/>
          </w:tcPr>
          <w:p w:rsidR="00E659B8" w:rsidRPr="00F61E79" w:rsidRDefault="00E659B8" w:rsidP="00E659B8">
            <w:pPr>
              <w:spacing w:line="276" w:lineRule="auto"/>
              <w:jc w:val="both"/>
              <w:rPr>
                <w:rFonts w:ascii="Arial Narrow" w:hAnsi="Arial Narrow" w:cs="Arial"/>
                <w:b/>
              </w:rPr>
            </w:pPr>
            <w:r w:rsidRPr="00F61E79">
              <w:rPr>
                <w:rFonts w:ascii="Arial Narrow" w:hAnsi="Arial Narrow" w:cs="Arial"/>
                <w:b/>
              </w:rPr>
              <w:t>Critères souhaités du poste</w:t>
            </w:r>
          </w:p>
        </w:tc>
      </w:tr>
      <w:tr w:rsidR="00E659B8" w:rsidRPr="00F61E79" w:rsidTr="00E659B8">
        <w:trPr>
          <w:cantSplit/>
          <w:trHeight w:val="701"/>
        </w:trPr>
        <w:tc>
          <w:tcPr>
            <w:tcW w:w="2950" w:type="dxa"/>
            <w:gridSpan w:val="2"/>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Diplômes / Qualifications :</w:t>
            </w: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i/>
              </w:rPr>
            </w:pPr>
          </w:p>
        </w:tc>
        <w:tc>
          <w:tcPr>
            <w:tcW w:w="7326" w:type="dxa"/>
            <w:gridSpan w:val="2"/>
          </w:tcPr>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rPr>
              <w:t>Niveau min Licence en sciences Sociales,</w:t>
            </w:r>
            <w:r w:rsidR="000013E4">
              <w:rPr>
                <w:rFonts w:ascii="Arial Narrow" w:hAnsi="Arial Narrow" w:cs="Arial"/>
              </w:rPr>
              <w:t xml:space="preserve"> et autres équivalents </w:t>
            </w:r>
            <w:r w:rsidRPr="00F61E79">
              <w:rPr>
                <w:rFonts w:ascii="Arial Narrow" w:hAnsi="Arial Narrow" w:cs="Arial"/>
              </w:rPr>
              <w:t xml:space="preserve"> </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bCs/>
                <w:lang w:eastAsia="en-US"/>
              </w:rPr>
              <w:t>Formation</w:t>
            </w:r>
            <w:r w:rsidRPr="00F61E79">
              <w:rPr>
                <w:rFonts w:ascii="Arial Narrow" w:hAnsi="Arial Narrow" w:cs="Arial"/>
              </w:rPr>
              <w:t xml:space="preserve"> académique en sciences sociales, etc </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bCs/>
                <w:lang w:eastAsia="en-US"/>
              </w:rPr>
              <w:t>Formation</w:t>
            </w:r>
            <w:r w:rsidRPr="00F61E79">
              <w:rPr>
                <w:rFonts w:ascii="Arial Narrow" w:hAnsi="Arial Narrow" w:cs="Arial"/>
              </w:rPr>
              <w:t>, qualification Excel, Power point, etc.</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bCs/>
                <w:lang w:eastAsia="en-US"/>
              </w:rPr>
              <w:t>Formation</w:t>
            </w:r>
            <w:r w:rsidRPr="00F61E79">
              <w:rPr>
                <w:rFonts w:ascii="Arial Narrow" w:hAnsi="Arial Narrow" w:cs="Arial"/>
              </w:rPr>
              <w:t xml:space="preserve">, qualification en anglais </w:t>
            </w:r>
          </w:p>
        </w:tc>
      </w:tr>
      <w:tr w:rsidR="00E659B8" w:rsidRPr="00F61E79" w:rsidTr="00E659B8">
        <w:trPr>
          <w:cantSplit/>
          <w:trHeight w:val="138"/>
        </w:trPr>
        <w:tc>
          <w:tcPr>
            <w:tcW w:w="2950" w:type="dxa"/>
            <w:gridSpan w:val="2"/>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Expérience :</w:t>
            </w:r>
          </w:p>
        </w:tc>
        <w:tc>
          <w:tcPr>
            <w:tcW w:w="7326" w:type="dxa"/>
            <w:gridSpan w:val="2"/>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 xml:space="preserve">5 ans minimum </w:t>
            </w:r>
          </w:p>
        </w:tc>
      </w:tr>
      <w:tr w:rsidR="00E659B8" w:rsidRPr="00F61E79" w:rsidTr="00E659B8">
        <w:trPr>
          <w:cantSplit/>
          <w:trHeight w:val="1244"/>
        </w:trPr>
        <w:tc>
          <w:tcPr>
            <w:tcW w:w="2950" w:type="dxa"/>
            <w:gridSpan w:val="2"/>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Compétences :</w:t>
            </w: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i/>
              </w:rPr>
            </w:pPr>
            <w:r w:rsidRPr="00F61E79">
              <w:rPr>
                <w:rFonts w:ascii="Arial Narrow" w:hAnsi="Arial Narrow" w:cs="Arial"/>
                <w:i/>
              </w:rPr>
              <w:t>Technique</w:t>
            </w:r>
          </w:p>
        </w:tc>
        <w:tc>
          <w:tcPr>
            <w:tcW w:w="7326" w:type="dxa"/>
            <w:gridSpan w:val="2"/>
          </w:tcPr>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rPr>
              <w:t>Avoir  une bonne connaissance des programmes communautaires</w:t>
            </w:r>
            <w:r w:rsidR="00A77C87">
              <w:rPr>
                <w:rFonts w:ascii="Arial Narrow" w:hAnsi="Arial Narrow" w:cs="Arial"/>
              </w:rPr>
              <w:t xml:space="preserve"> de défense, protection et promotion des droits de l’homme et de l’entrepreneuriat</w:t>
            </w:r>
            <w:r w:rsidRPr="00F61E79">
              <w:rPr>
                <w:rFonts w:ascii="Arial Narrow" w:hAnsi="Arial Narrow" w:cs="Arial"/>
              </w:rPr>
              <w:t>,</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rPr>
              <w:t>de bonnes notions sur les IST/SIDA et la Santé de la Reproduction,</w:t>
            </w:r>
            <w:r w:rsidR="00A06469">
              <w:rPr>
                <w:rFonts w:ascii="Arial Narrow" w:hAnsi="Arial Narrow" w:cs="Arial"/>
              </w:rPr>
              <w:t xml:space="preserve"> les droits de l’homme et de l’entrepreneuriat rural intégré au sein de l’</w:t>
            </w:r>
            <w:r w:rsidR="009143E8">
              <w:rPr>
                <w:rFonts w:ascii="Arial Narrow" w:hAnsi="Arial Narrow" w:cs="Arial"/>
              </w:rPr>
              <w:t>ALUCOVIS-APDD</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rPr>
              <w:t>être capable de conduire des activités d’appui technique sur le terrain,</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rPr>
              <w:t>être capable d’encadrer les organisations et les associations communautaires</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rPr>
              <w:t>Avoir des aptitudes à travailler avec des populations dites spécifiques ou hautement  vulnérables face à l’infection à VIH/SIDA</w:t>
            </w:r>
            <w:r w:rsidR="000013E4">
              <w:rPr>
                <w:rFonts w:ascii="Arial Narrow" w:hAnsi="Arial Narrow" w:cs="Arial"/>
              </w:rPr>
              <w:t>, victimes du viol,</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rPr>
              <w:t xml:space="preserve">ayant une bonne capacité d’analyse et de rédaction de rapport techniques </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rPr>
              <w:t>Connaissances en anglais parlé et écrit,</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rPr>
              <w:t>sens du contact avec les Organisations Communautaires de Base,</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rPr>
              <w:t>maîtrise de l’outil informatique,</w:t>
            </w:r>
          </w:p>
        </w:tc>
      </w:tr>
      <w:tr w:rsidR="00E659B8" w:rsidRPr="00F61E79" w:rsidTr="00E659B8">
        <w:trPr>
          <w:cantSplit/>
          <w:trHeight w:val="97"/>
        </w:trPr>
        <w:tc>
          <w:tcPr>
            <w:tcW w:w="2950" w:type="dxa"/>
            <w:gridSpan w:val="2"/>
            <w:shd w:val="clear" w:color="auto" w:fill="BFBFBF"/>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b/>
              </w:rPr>
              <w:t>Description du poste</w:t>
            </w:r>
          </w:p>
        </w:tc>
        <w:tc>
          <w:tcPr>
            <w:tcW w:w="7326" w:type="dxa"/>
            <w:gridSpan w:val="2"/>
          </w:tcPr>
          <w:p w:rsidR="00E659B8" w:rsidRPr="00F61E79" w:rsidRDefault="00E659B8" w:rsidP="00E659B8">
            <w:pPr>
              <w:spacing w:line="276" w:lineRule="auto"/>
              <w:jc w:val="both"/>
              <w:rPr>
                <w:rFonts w:ascii="Arial Narrow" w:hAnsi="Arial Narrow" w:cs="Arial"/>
                <w:b/>
              </w:rPr>
            </w:pPr>
          </w:p>
        </w:tc>
      </w:tr>
      <w:tr w:rsidR="00E659B8" w:rsidRPr="00F61E79" w:rsidTr="00E659B8">
        <w:trPr>
          <w:cantSplit/>
          <w:trHeight w:val="826"/>
        </w:trPr>
        <w:tc>
          <w:tcPr>
            <w:tcW w:w="10276" w:type="dxa"/>
            <w:gridSpan w:val="4"/>
          </w:tcPr>
          <w:p w:rsidR="00E659B8" w:rsidRPr="00F61E79" w:rsidRDefault="00E659B8" w:rsidP="00E659B8">
            <w:pPr>
              <w:pStyle w:val="Corpsdetexte"/>
              <w:spacing w:line="276" w:lineRule="auto"/>
              <w:jc w:val="both"/>
              <w:rPr>
                <w:rFonts w:ascii="Arial Narrow" w:hAnsi="Arial Narrow" w:cs="Arial"/>
                <w:b/>
                <w:i/>
              </w:rPr>
            </w:pPr>
            <w:r w:rsidRPr="00A06469">
              <w:rPr>
                <w:rFonts w:ascii="Arial Narrow" w:hAnsi="Arial Narrow" w:cs="Arial"/>
                <w:b/>
                <w:bCs/>
              </w:rPr>
              <w:t>Sous l’autorité du</w:t>
            </w:r>
            <w:r w:rsidRPr="00F61E79">
              <w:rPr>
                <w:rFonts w:ascii="Arial Narrow" w:hAnsi="Arial Narrow" w:cs="Arial"/>
                <w:bCs/>
              </w:rPr>
              <w:t xml:space="preserve"> </w:t>
            </w:r>
            <w:r w:rsidRPr="00F61E79">
              <w:rPr>
                <w:rFonts w:ascii="Arial Narrow" w:hAnsi="Arial Narrow" w:cs="Arial"/>
                <w:b/>
              </w:rPr>
              <w:t>Responsable du Renforcement des Capacités</w:t>
            </w:r>
            <w:r w:rsidRPr="00F61E79">
              <w:rPr>
                <w:rFonts w:ascii="Arial Narrow" w:hAnsi="Arial Narrow" w:cs="Arial"/>
                <w:b/>
                <w:i/>
              </w:rPr>
              <w:t xml:space="preserve">, </w:t>
            </w:r>
            <w:r w:rsidRPr="00F61E79">
              <w:rPr>
                <w:rFonts w:ascii="Arial Narrow" w:hAnsi="Arial Narrow" w:cs="Arial"/>
                <w:b/>
                <w:bCs/>
                <w:i/>
              </w:rPr>
              <w:t xml:space="preserve"> le Chargé du</w:t>
            </w:r>
            <w:r w:rsidRPr="00F61E79">
              <w:rPr>
                <w:rFonts w:ascii="Arial Narrow" w:hAnsi="Arial Narrow" w:cs="Arial"/>
                <w:bCs/>
                <w:i/>
              </w:rPr>
              <w:t xml:space="preserve"> </w:t>
            </w:r>
            <w:r w:rsidRPr="00F61E79">
              <w:rPr>
                <w:rFonts w:ascii="Arial Narrow" w:hAnsi="Arial Narrow" w:cs="Arial"/>
                <w:b/>
                <w:i/>
              </w:rPr>
              <w:t>Réseautage des associations au sein de l’</w:t>
            </w:r>
            <w:r w:rsidR="009143E8">
              <w:rPr>
                <w:rFonts w:ascii="Arial Narrow" w:hAnsi="Arial Narrow" w:cs="Arial"/>
                <w:b/>
                <w:i/>
              </w:rPr>
              <w:t>ALUCOVIS-APDD</w:t>
            </w:r>
            <w:r w:rsidRPr="00F61E79">
              <w:rPr>
                <w:rFonts w:ascii="Arial Narrow" w:hAnsi="Arial Narrow" w:cs="Arial"/>
                <w:b/>
                <w:i/>
              </w:rPr>
              <w:t xml:space="preserve"> </w:t>
            </w:r>
          </w:p>
          <w:p w:rsidR="00E659B8" w:rsidRPr="00A06469" w:rsidRDefault="00E659B8" w:rsidP="00E659B8">
            <w:pPr>
              <w:spacing w:line="276" w:lineRule="auto"/>
              <w:jc w:val="both"/>
              <w:rPr>
                <w:rFonts w:ascii="Arial Narrow" w:hAnsi="Arial Narrow" w:cs="Arial"/>
                <w:b/>
                <w:bCs/>
              </w:rPr>
            </w:pPr>
            <w:r w:rsidRPr="00A06469">
              <w:rPr>
                <w:rFonts w:ascii="Arial Narrow" w:hAnsi="Arial Narrow" w:cs="Arial"/>
                <w:b/>
                <w:bCs/>
              </w:rPr>
              <w:t xml:space="preserve"> a pour rôle :</w:t>
            </w:r>
          </w:p>
          <w:p w:rsidR="00E659B8" w:rsidRPr="00F61E79" w:rsidRDefault="00E659B8" w:rsidP="00E659B8">
            <w:pPr>
              <w:overflowPunct/>
              <w:autoSpaceDE/>
              <w:autoSpaceDN/>
              <w:adjustRightInd/>
              <w:spacing w:line="276" w:lineRule="auto"/>
              <w:jc w:val="both"/>
              <w:textAlignment w:val="auto"/>
              <w:rPr>
                <w:rFonts w:ascii="Arial Narrow" w:hAnsi="Arial Narrow" w:cs="Arial"/>
              </w:rPr>
            </w:pPr>
          </w:p>
          <w:p w:rsidR="00E659B8" w:rsidRPr="00F61E79" w:rsidRDefault="00E659B8" w:rsidP="00E839CF">
            <w:pPr>
              <w:numPr>
                <w:ilvl w:val="0"/>
                <w:numId w:val="139"/>
              </w:num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Suivre les dossiers de demande d’adhésion, leur traitement et s’assurer de leur suivi ainsi que la régularité des membres en collaboration avec le Commissaire à la gouvernance, vie associative et communication</w:t>
            </w:r>
          </w:p>
          <w:p w:rsidR="00E659B8" w:rsidRPr="00F61E79" w:rsidRDefault="00E659B8" w:rsidP="00E839CF">
            <w:pPr>
              <w:numPr>
                <w:ilvl w:val="0"/>
                <w:numId w:val="139"/>
              </w:num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Suivre les demandes d’appui divers à l’</w:t>
            </w:r>
            <w:r w:rsidR="009143E8">
              <w:rPr>
                <w:rFonts w:ascii="Arial Narrow" w:hAnsi="Arial Narrow" w:cs="Arial"/>
              </w:rPr>
              <w:t>ALUCOVIS-APDD</w:t>
            </w:r>
            <w:r w:rsidRPr="00F61E79">
              <w:rPr>
                <w:rFonts w:ascii="Arial Narrow" w:hAnsi="Arial Narrow" w:cs="Arial"/>
              </w:rPr>
              <w:t>, leur traitement et mettre à jour les différents appuis techniques et financiers apportés aux associations membres et partenaires</w:t>
            </w:r>
          </w:p>
          <w:p w:rsidR="00E659B8" w:rsidRPr="00F61E79" w:rsidRDefault="00E659B8" w:rsidP="00E839CF">
            <w:pPr>
              <w:numPr>
                <w:ilvl w:val="0"/>
                <w:numId w:val="139"/>
              </w:num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xml:space="preserve">Mettre à jour  la base de données et  la cartographie des associations membres et partenaires intervenant dans la lutte contre le Sida et la promotion de la santé communautaire ; </w:t>
            </w:r>
          </w:p>
          <w:p w:rsidR="00E659B8" w:rsidRPr="00F61E79" w:rsidRDefault="00E659B8" w:rsidP="00E839CF">
            <w:pPr>
              <w:numPr>
                <w:ilvl w:val="0"/>
                <w:numId w:val="139"/>
              </w:num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Elaborer le répertoire des partenaires techniques et financiers potentiels pour appuyer la réponse associative dans la lutte contre le SIDA et la promotion de la santé  </w:t>
            </w:r>
          </w:p>
          <w:p w:rsidR="00E659B8" w:rsidRPr="00F61E79" w:rsidRDefault="00E659B8" w:rsidP="00E839CF">
            <w:pPr>
              <w:pStyle w:val="Paragraphedeliste"/>
              <w:numPr>
                <w:ilvl w:val="0"/>
                <w:numId w:val="139"/>
              </w:numPr>
              <w:spacing w:line="276" w:lineRule="auto"/>
              <w:contextualSpacing/>
              <w:jc w:val="both"/>
              <w:rPr>
                <w:rFonts w:ascii="Arial Narrow" w:hAnsi="Arial Narrow" w:cs="Arial"/>
              </w:rPr>
            </w:pPr>
            <w:r w:rsidRPr="00F61E79">
              <w:rPr>
                <w:rFonts w:ascii="Arial Narrow" w:hAnsi="Arial Narrow" w:cs="Arial"/>
              </w:rPr>
              <w:t xml:space="preserve">Assister le Responsable de Renforcement des capacités dans l’élaboration des besoins des associations membres. </w:t>
            </w:r>
          </w:p>
          <w:p w:rsidR="00E659B8" w:rsidRPr="00F61E79" w:rsidRDefault="00E659B8" w:rsidP="00E839CF">
            <w:pPr>
              <w:pStyle w:val="Paragraphedeliste"/>
              <w:numPr>
                <w:ilvl w:val="0"/>
                <w:numId w:val="139"/>
              </w:numPr>
              <w:spacing w:line="276" w:lineRule="auto"/>
              <w:contextualSpacing/>
              <w:jc w:val="both"/>
              <w:rPr>
                <w:rFonts w:ascii="Arial Narrow" w:hAnsi="Arial Narrow" w:cs="Arial"/>
              </w:rPr>
            </w:pPr>
            <w:r w:rsidRPr="00F61E79">
              <w:rPr>
                <w:rFonts w:ascii="Arial Narrow" w:hAnsi="Arial Narrow" w:cs="Arial"/>
              </w:rPr>
              <w:t>Exécution de toutes autres taches lui confiées par ses supérieurs</w:t>
            </w:r>
          </w:p>
          <w:p w:rsidR="00E659B8" w:rsidRPr="00F61E79" w:rsidRDefault="00E659B8" w:rsidP="00E659B8">
            <w:pPr>
              <w:overflowPunct/>
              <w:autoSpaceDE/>
              <w:autoSpaceDN/>
              <w:adjustRightInd/>
              <w:spacing w:line="276" w:lineRule="auto"/>
              <w:jc w:val="both"/>
              <w:textAlignment w:val="auto"/>
              <w:rPr>
                <w:rFonts w:ascii="Arial Narrow" w:hAnsi="Arial Narrow" w:cs="Arial"/>
              </w:rPr>
            </w:pPr>
          </w:p>
        </w:tc>
      </w:tr>
    </w:tbl>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p>
    <w:p w:rsidR="00E659B8" w:rsidRPr="00F61E79" w:rsidRDefault="00E659B8" w:rsidP="00E659B8"/>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86"/>
        <w:gridCol w:w="1834"/>
        <w:gridCol w:w="5492"/>
      </w:tblGrid>
      <w:tr w:rsidR="00E659B8" w:rsidRPr="00F61E79" w:rsidTr="00E659B8">
        <w:trPr>
          <w:gridAfter w:val="3"/>
          <w:wAfter w:w="7512" w:type="dxa"/>
          <w:cantSplit/>
          <w:trHeight w:val="493"/>
        </w:trPr>
        <w:tc>
          <w:tcPr>
            <w:tcW w:w="2764" w:type="dxa"/>
            <w:shd w:val="clear" w:color="auto" w:fill="CCCCCC"/>
            <w:vAlign w:val="center"/>
          </w:tcPr>
          <w:p w:rsidR="00E659B8" w:rsidRPr="00F61E79" w:rsidRDefault="00E659B8" w:rsidP="00E659B8">
            <w:pPr>
              <w:pStyle w:val="Titre1"/>
              <w:spacing w:line="276" w:lineRule="auto"/>
              <w:jc w:val="both"/>
              <w:rPr>
                <w:rFonts w:ascii="Arial Narrow" w:hAnsi="Arial Narrow" w:cs="Arial"/>
                <w:sz w:val="20"/>
                <w:szCs w:val="20"/>
                <w:u w:val="none"/>
              </w:rPr>
            </w:pPr>
            <w:r w:rsidRPr="00F61E79">
              <w:rPr>
                <w:rFonts w:ascii="Arial Narrow" w:hAnsi="Arial Narrow" w:cs="Arial"/>
                <w:sz w:val="20"/>
                <w:szCs w:val="20"/>
                <w:u w:val="none"/>
              </w:rPr>
              <w:lastRenderedPageBreak/>
              <w:t>IDENTIFICATION</w:t>
            </w:r>
          </w:p>
        </w:tc>
      </w:tr>
      <w:tr w:rsidR="00E659B8" w:rsidRPr="00F61E79" w:rsidTr="00E659B8">
        <w:trPr>
          <w:cantSplit/>
          <w:trHeight w:val="886"/>
        </w:trPr>
        <w:tc>
          <w:tcPr>
            <w:tcW w:w="4784" w:type="dxa"/>
            <w:gridSpan w:val="3"/>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xml:space="preserve">Titre du poste : </w:t>
            </w:r>
            <w:r w:rsidRPr="00F61E79">
              <w:rPr>
                <w:rFonts w:ascii="Arial Narrow" w:hAnsi="Arial Narrow" w:cs="Arial"/>
                <w:b/>
              </w:rPr>
              <w:t xml:space="preserve">Secrétaire Archiviste </w:t>
            </w:r>
          </w:p>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xml:space="preserve">Niveau : </w:t>
            </w:r>
            <w:r w:rsidRPr="00F61E79">
              <w:rPr>
                <w:rFonts w:ascii="Arial Narrow" w:hAnsi="Arial Narrow" w:cs="Arial"/>
                <w:b/>
              </w:rPr>
              <w:t>Personnel d’Appui</w:t>
            </w:r>
          </w:p>
        </w:tc>
        <w:tc>
          <w:tcPr>
            <w:tcW w:w="5492" w:type="dxa"/>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xml:space="preserve">Département : </w:t>
            </w:r>
            <w:r w:rsidRPr="00F61E79">
              <w:rPr>
                <w:rFonts w:ascii="Arial Narrow" w:hAnsi="Arial Narrow" w:cs="Arial"/>
                <w:b/>
              </w:rPr>
              <w:t xml:space="preserve">Administration et Ressources Humaines </w:t>
            </w:r>
          </w:p>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xml:space="preserve">Localisation : </w:t>
            </w:r>
            <w:r w:rsidRPr="00F61E79">
              <w:rPr>
                <w:rFonts w:ascii="Arial Narrow" w:hAnsi="Arial Narrow" w:cs="Arial"/>
                <w:b/>
              </w:rPr>
              <w:t>Siège</w:t>
            </w:r>
          </w:p>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xml:space="preserve">Rattachement hiérarchique : </w:t>
            </w:r>
            <w:r w:rsidRPr="00F61E79">
              <w:rPr>
                <w:rFonts w:ascii="Arial Narrow" w:hAnsi="Arial Narrow" w:cs="Arial"/>
                <w:b/>
              </w:rPr>
              <w:t>Responsable Administratif et Ressources Humaines</w:t>
            </w:r>
            <w:r w:rsidRPr="00F61E79">
              <w:rPr>
                <w:rFonts w:ascii="Arial Narrow" w:hAnsi="Arial Narrow" w:cs="Arial"/>
              </w:rPr>
              <w:t xml:space="preserve"> </w:t>
            </w:r>
          </w:p>
        </w:tc>
      </w:tr>
      <w:tr w:rsidR="00E659B8" w:rsidRPr="00F61E79" w:rsidTr="00E659B8">
        <w:trPr>
          <w:cantSplit/>
          <w:trHeight w:val="388"/>
        </w:trPr>
        <w:tc>
          <w:tcPr>
            <w:tcW w:w="2950" w:type="dxa"/>
            <w:gridSpan w:val="2"/>
            <w:shd w:val="clear" w:color="auto" w:fill="BFBFBF"/>
          </w:tcPr>
          <w:p w:rsidR="00E659B8" w:rsidRPr="00F61E79" w:rsidRDefault="00E659B8" w:rsidP="00E659B8">
            <w:pPr>
              <w:spacing w:line="276" w:lineRule="auto"/>
              <w:jc w:val="both"/>
              <w:rPr>
                <w:rFonts w:ascii="Arial Narrow" w:hAnsi="Arial Narrow" w:cs="Arial"/>
                <w:b/>
              </w:rPr>
            </w:pPr>
            <w:r w:rsidRPr="00F61E79">
              <w:rPr>
                <w:rFonts w:ascii="Arial Narrow" w:hAnsi="Arial Narrow" w:cs="Arial"/>
                <w:b/>
              </w:rPr>
              <w:t xml:space="preserve">Rubriques </w:t>
            </w:r>
          </w:p>
        </w:tc>
        <w:tc>
          <w:tcPr>
            <w:tcW w:w="7326" w:type="dxa"/>
            <w:gridSpan w:val="2"/>
            <w:vAlign w:val="center"/>
          </w:tcPr>
          <w:p w:rsidR="00E659B8" w:rsidRPr="00F61E79" w:rsidRDefault="00E659B8" w:rsidP="00E659B8">
            <w:pPr>
              <w:spacing w:line="276" w:lineRule="auto"/>
              <w:jc w:val="both"/>
              <w:rPr>
                <w:rFonts w:ascii="Arial Narrow" w:hAnsi="Arial Narrow" w:cs="Arial"/>
                <w:b/>
              </w:rPr>
            </w:pPr>
            <w:r w:rsidRPr="00F61E79">
              <w:rPr>
                <w:rFonts w:ascii="Arial Narrow" w:hAnsi="Arial Narrow" w:cs="Arial"/>
                <w:b/>
              </w:rPr>
              <w:t>Critères souhaités du poste</w:t>
            </w:r>
          </w:p>
        </w:tc>
      </w:tr>
      <w:tr w:rsidR="00E659B8" w:rsidRPr="00F61E79" w:rsidTr="00E659B8">
        <w:trPr>
          <w:cantSplit/>
          <w:trHeight w:val="639"/>
        </w:trPr>
        <w:tc>
          <w:tcPr>
            <w:tcW w:w="2950" w:type="dxa"/>
            <w:gridSpan w:val="2"/>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Diplômes / Qualifications :</w:t>
            </w:r>
          </w:p>
          <w:p w:rsidR="00E659B8" w:rsidRPr="00F61E79" w:rsidRDefault="00E659B8" w:rsidP="00E659B8">
            <w:pPr>
              <w:spacing w:line="276" w:lineRule="auto"/>
              <w:jc w:val="both"/>
              <w:rPr>
                <w:rFonts w:ascii="Arial Narrow" w:hAnsi="Arial Narrow" w:cs="Arial"/>
                <w:i/>
              </w:rPr>
            </w:pPr>
          </w:p>
        </w:tc>
        <w:tc>
          <w:tcPr>
            <w:tcW w:w="7326" w:type="dxa"/>
            <w:gridSpan w:val="2"/>
          </w:tcPr>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bCs/>
                <w:lang w:eastAsia="en-US"/>
              </w:rPr>
            </w:pPr>
            <w:r w:rsidRPr="00F61E79">
              <w:rPr>
                <w:rFonts w:ascii="Arial Narrow" w:hAnsi="Arial Narrow" w:cs="Arial"/>
                <w:bCs/>
                <w:lang w:eastAsia="en-US"/>
              </w:rPr>
              <w:t>Niveau minimum  A2 (minimum) en Secrétariat/bureautique</w:t>
            </w:r>
            <w:r w:rsidR="00B65090">
              <w:rPr>
                <w:rFonts w:ascii="Arial Narrow" w:hAnsi="Arial Narrow" w:cs="Arial"/>
                <w:bCs/>
                <w:lang w:eastAsia="en-US"/>
              </w:rPr>
              <w:t xml:space="preserve"> ou autre équivalent</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bCs/>
                <w:lang w:eastAsia="en-US"/>
              </w:rPr>
              <w:t>Formation diplomate en Secrétariat/bureautique</w:t>
            </w:r>
            <w:r w:rsidR="00B65090">
              <w:rPr>
                <w:rFonts w:ascii="Arial Narrow" w:hAnsi="Arial Narrow" w:cs="Arial"/>
                <w:bCs/>
                <w:lang w:eastAsia="en-US"/>
              </w:rPr>
              <w:t xml:space="preserve"> ou en informatique bureautique ; </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bCs/>
                <w:lang w:eastAsia="en-US"/>
              </w:rPr>
            </w:pPr>
            <w:r w:rsidRPr="00F61E79">
              <w:rPr>
                <w:rFonts w:ascii="Arial Narrow" w:hAnsi="Arial Narrow" w:cs="Arial"/>
                <w:bCs/>
                <w:lang w:eastAsia="en-US"/>
              </w:rPr>
              <w:t xml:space="preserve">Formation, qualification Excel, Word, Powerpoint, etc. </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bCs/>
                <w:lang w:eastAsia="en-US"/>
              </w:rPr>
              <w:t>Formation, qualification en anglais</w:t>
            </w:r>
          </w:p>
        </w:tc>
      </w:tr>
      <w:tr w:rsidR="00E659B8" w:rsidRPr="00F61E79" w:rsidTr="00E659B8">
        <w:trPr>
          <w:cantSplit/>
          <w:trHeight w:val="127"/>
        </w:trPr>
        <w:tc>
          <w:tcPr>
            <w:tcW w:w="2950" w:type="dxa"/>
            <w:gridSpan w:val="2"/>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Expérience :</w:t>
            </w:r>
          </w:p>
        </w:tc>
        <w:tc>
          <w:tcPr>
            <w:tcW w:w="7326" w:type="dxa"/>
            <w:gridSpan w:val="2"/>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bCs/>
                <w:lang w:eastAsia="en-US"/>
              </w:rPr>
              <w:t>5  ans minimum dans le domaine</w:t>
            </w:r>
          </w:p>
        </w:tc>
      </w:tr>
      <w:tr w:rsidR="00E659B8" w:rsidRPr="00F61E79" w:rsidTr="00E659B8">
        <w:trPr>
          <w:cantSplit/>
          <w:trHeight w:val="1244"/>
        </w:trPr>
        <w:tc>
          <w:tcPr>
            <w:tcW w:w="2950" w:type="dxa"/>
            <w:gridSpan w:val="2"/>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Compétences :</w:t>
            </w: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i/>
              </w:rPr>
            </w:pPr>
            <w:r w:rsidRPr="00F61E79">
              <w:rPr>
                <w:rFonts w:ascii="Arial Narrow" w:hAnsi="Arial Narrow" w:cs="Arial"/>
                <w:i/>
              </w:rPr>
              <w:t>Technique</w:t>
            </w:r>
          </w:p>
        </w:tc>
        <w:tc>
          <w:tcPr>
            <w:tcW w:w="7326" w:type="dxa"/>
            <w:gridSpan w:val="2"/>
          </w:tcPr>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bCs/>
                <w:lang w:eastAsia="en-US"/>
              </w:rPr>
            </w:pPr>
            <w:r w:rsidRPr="00F61E79">
              <w:rPr>
                <w:rFonts w:ascii="Arial Narrow" w:hAnsi="Arial Narrow" w:cs="Arial"/>
                <w:bCs/>
                <w:lang w:eastAsia="en-US"/>
              </w:rPr>
              <w:t>Secrétariat-Bureautique,</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bCs/>
                <w:lang w:eastAsia="en-US"/>
              </w:rPr>
            </w:pPr>
            <w:r w:rsidRPr="00F61E79">
              <w:rPr>
                <w:rFonts w:ascii="Arial Narrow" w:hAnsi="Arial Narrow" w:cs="Arial"/>
                <w:bCs/>
                <w:lang w:eastAsia="en-US"/>
              </w:rPr>
              <w:t>Expérience : au moins 5 ans dans un poste de Secrétaire,</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bCs/>
                <w:lang w:eastAsia="en-US"/>
              </w:rPr>
            </w:pPr>
            <w:r w:rsidRPr="00F61E79">
              <w:rPr>
                <w:rFonts w:ascii="Arial Narrow" w:hAnsi="Arial Narrow" w:cs="Arial"/>
                <w:bCs/>
                <w:lang w:eastAsia="en-US"/>
              </w:rPr>
              <w:t>Très ouverte et très disponible</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bCs/>
                <w:lang w:eastAsia="en-US"/>
              </w:rPr>
            </w:pPr>
            <w:r w:rsidRPr="00F61E79">
              <w:rPr>
                <w:rFonts w:ascii="Arial Narrow" w:hAnsi="Arial Narrow" w:cs="Arial"/>
                <w:bCs/>
                <w:lang w:eastAsia="en-US"/>
              </w:rPr>
              <w:t>La connaissance de</w:t>
            </w:r>
            <w:r w:rsidR="00B65090">
              <w:rPr>
                <w:rFonts w:ascii="Arial Narrow" w:hAnsi="Arial Narrow" w:cs="Arial"/>
                <w:bCs/>
                <w:lang w:eastAsia="en-US"/>
              </w:rPr>
              <w:t>s programmes des droits humains et de lutte contre les IST/</w:t>
            </w:r>
            <w:r w:rsidRPr="00F61E79">
              <w:rPr>
                <w:rFonts w:ascii="Arial Narrow" w:hAnsi="Arial Narrow" w:cs="Arial"/>
                <w:bCs/>
                <w:lang w:eastAsia="en-US"/>
              </w:rPr>
              <w:t>VIH-SIDA ou Santé de la reproduction</w:t>
            </w:r>
            <w:r w:rsidR="00FF4CAC">
              <w:rPr>
                <w:rFonts w:ascii="Arial Narrow" w:hAnsi="Arial Narrow" w:cs="Arial"/>
                <w:bCs/>
                <w:lang w:eastAsia="en-US"/>
              </w:rPr>
              <w:t>, de violences sexuelles et de l’entrepreneuriat</w:t>
            </w:r>
            <w:r w:rsidRPr="00F61E79">
              <w:rPr>
                <w:rFonts w:ascii="Arial Narrow" w:hAnsi="Arial Narrow" w:cs="Arial"/>
                <w:bCs/>
                <w:lang w:eastAsia="en-US"/>
              </w:rPr>
              <w:t xml:space="preserve"> serait un atout,</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bCs/>
                <w:lang w:eastAsia="en-US"/>
              </w:rPr>
            </w:pPr>
            <w:r w:rsidRPr="00F61E79">
              <w:rPr>
                <w:rFonts w:ascii="Arial Narrow" w:hAnsi="Arial Narrow" w:cs="Arial"/>
                <w:bCs/>
                <w:lang w:eastAsia="en-US"/>
              </w:rPr>
              <w:t>Capacité à travailler en équipe et sous pression,</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bCs/>
                <w:lang w:eastAsia="en-US"/>
              </w:rPr>
            </w:pPr>
            <w:r w:rsidRPr="00F61E79">
              <w:rPr>
                <w:rFonts w:ascii="Arial Narrow" w:hAnsi="Arial Narrow" w:cs="Arial"/>
                <w:bCs/>
                <w:lang w:eastAsia="en-US"/>
              </w:rPr>
              <w:t>Forte capacité communicationnelle, de rédaction de rapports et/ou compte rendus et de synthèse ;</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bCs/>
                <w:lang w:eastAsia="en-US"/>
              </w:rPr>
            </w:pPr>
            <w:r w:rsidRPr="00F61E79">
              <w:rPr>
                <w:rFonts w:ascii="Arial Narrow" w:hAnsi="Arial Narrow" w:cs="Arial"/>
                <w:bCs/>
                <w:lang w:eastAsia="en-US"/>
              </w:rPr>
              <w:t>Connaissance dans le classement des dossiers et l’archivage</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bCs/>
                <w:lang w:eastAsia="en-US"/>
              </w:rPr>
            </w:pPr>
            <w:r w:rsidRPr="00F61E79">
              <w:rPr>
                <w:rFonts w:ascii="Arial Narrow" w:hAnsi="Arial Narrow" w:cs="Arial"/>
                <w:bCs/>
                <w:lang w:eastAsia="en-US"/>
              </w:rPr>
              <w:t>Avoir de bonnes connaissances en Anglais parlé et écrit</w:t>
            </w:r>
          </w:p>
        </w:tc>
      </w:tr>
      <w:tr w:rsidR="00E659B8" w:rsidRPr="00F61E79" w:rsidTr="00E659B8">
        <w:trPr>
          <w:cantSplit/>
          <w:trHeight w:val="402"/>
        </w:trPr>
        <w:tc>
          <w:tcPr>
            <w:tcW w:w="2950" w:type="dxa"/>
            <w:gridSpan w:val="2"/>
            <w:shd w:val="clear" w:color="auto" w:fill="BFBFBF"/>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b/>
              </w:rPr>
              <w:t>Description du poste</w:t>
            </w:r>
          </w:p>
        </w:tc>
        <w:tc>
          <w:tcPr>
            <w:tcW w:w="7326" w:type="dxa"/>
            <w:gridSpan w:val="2"/>
          </w:tcPr>
          <w:p w:rsidR="00E659B8" w:rsidRPr="00F61E79" w:rsidRDefault="00E659B8" w:rsidP="00E659B8">
            <w:pPr>
              <w:spacing w:line="276" w:lineRule="auto"/>
              <w:jc w:val="both"/>
              <w:rPr>
                <w:rFonts w:ascii="Arial Narrow" w:hAnsi="Arial Narrow" w:cs="Arial"/>
                <w:b/>
              </w:rPr>
            </w:pPr>
          </w:p>
        </w:tc>
      </w:tr>
      <w:tr w:rsidR="00E659B8" w:rsidRPr="00F61E79" w:rsidTr="00E659B8">
        <w:trPr>
          <w:cantSplit/>
          <w:trHeight w:val="826"/>
        </w:trPr>
        <w:tc>
          <w:tcPr>
            <w:tcW w:w="10276" w:type="dxa"/>
            <w:gridSpan w:val="4"/>
          </w:tcPr>
          <w:p w:rsidR="00E659B8" w:rsidRPr="00F61E79" w:rsidRDefault="00E659B8" w:rsidP="00E659B8">
            <w:pPr>
              <w:spacing w:line="276" w:lineRule="auto"/>
              <w:jc w:val="both"/>
              <w:rPr>
                <w:rFonts w:ascii="Arial Narrow" w:hAnsi="Arial Narrow" w:cs="Arial"/>
                <w:bCs/>
              </w:rPr>
            </w:pPr>
            <w:r w:rsidRPr="00F61E79">
              <w:rPr>
                <w:rFonts w:ascii="Arial Narrow" w:hAnsi="Arial Narrow" w:cs="Arial"/>
                <w:bCs/>
              </w:rPr>
              <w:t xml:space="preserve">Sous l’autorité de </w:t>
            </w:r>
            <w:r w:rsidRPr="00F61E79">
              <w:rPr>
                <w:rFonts w:ascii="Arial Narrow" w:hAnsi="Arial Narrow" w:cs="Arial"/>
                <w:b/>
              </w:rPr>
              <w:t>Responsable Administratif et Ressources Humaines</w:t>
            </w:r>
            <w:r w:rsidRPr="00F61E79">
              <w:rPr>
                <w:rFonts w:ascii="Arial Narrow" w:hAnsi="Arial Narrow" w:cs="Arial"/>
                <w:bCs/>
              </w:rPr>
              <w:t>, la S A a pour mission :</w:t>
            </w:r>
          </w:p>
          <w:p w:rsidR="00E659B8" w:rsidRPr="00F61E79" w:rsidRDefault="00E659B8" w:rsidP="00E659B8">
            <w:pPr>
              <w:spacing w:line="276" w:lineRule="auto"/>
              <w:jc w:val="both"/>
              <w:rPr>
                <w:rFonts w:ascii="Arial Narrow" w:hAnsi="Arial Narrow" w:cs="Arial"/>
                <w:bCs/>
              </w:rPr>
            </w:pPr>
          </w:p>
          <w:p w:rsidR="00E659B8" w:rsidRPr="00F61E79" w:rsidRDefault="00E659B8" w:rsidP="00E839CF">
            <w:pPr>
              <w:pStyle w:val="Paragraphedeliste"/>
              <w:numPr>
                <w:ilvl w:val="0"/>
                <w:numId w:val="140"/>
              </w:numPr>
              <w:overflowPunct/>
              <w:autoSpaceDE/>
              <w:autoSpaceDN/>
              <w:adjustRightInd/>
              <w:spacing w:line="276" w:lineRule="auto"/>
              <w:contextualSpacing/>
              <w:jc w:val="both"/>
              <w:textAlignment w:val="auto"/>
              <w:rPr>
                <w:rFonts w:ascii="Arial Narrow" w:hAnsi="Arial Narrow" w:cs="Arial"/>
              </w:rPr>
            </w:pPr>
            <w:r w:rsidRPr="00F61E79">
              <w:rPr>
                <w:rFonts w:ascii="Arial Narrow" w:hAnsi="Arial Narrow" w:cs="Arial"/>
              </w:rPr>
              <w:t>Tenir les travaux de Secrétariat pour le Staff ;</w:t>
            </w:r>
          </w:p>
          <w:p w:rsidR="00E659B8" w:rsidRPr="00F61E79" w:rsidRDefault="00E659B8" w:rsidP="00E839CF">
            <w:pPr>
              <w:pStyle w:val="Paragraphedeliste"/>
              <w:numPr>
                <w:ilvl w:val="0"/>
                <w:numId w:val="140"/>
              </w:numPr>
              <w:overflowPunct/>
              <w:autoSpaceDE/>
              <w:autoSpaceDN/>
              <w:adjustRightInd/>
              <w:spacing w:line="276" w:lineRule="auto"/>
              <w:contextualSpacing/>
              <w:jc w:val="both"/>
              <w:textAlignment w:val="auto"/>
              <w:rPr>
                <w:rFonts w:ascii="Arial Narrow" w:hAnsi="Arial Narrow" w:cs="Arial"/>
              </w:rPr>
            </w:pPr>
            <w:r w:rsidRPr="00F61E79">
              <w:rPr>
                <w:rFonts w:ascii="Arial Narrow" w:hAnsi="Arial Narrow" w:cs="Arial"/>
              </w:rPr>
              <w:t>Tenue du Courrier Arrivée/Départ ;</w:t>
            </w:r>
          </w:p>
          <w:p w:rsidR="00E659B8" w:rsidRPr="00F61E79" w:rsidRDefault="00E659B8" w:rsidP="00E839CF">
            <w:pPr>
              <w:pStyle w:val="Paragraphedeliste"/>
              <w:numPr>
                <w:ilvl w:val="0"/>
                <w:numId w:val="140"/>
              </w:numPr>
              <w:overflowPunct/>
              <w:autoSpaceDE/>
              <w:autoSpaceDN/>
              <w:adjustRightInd/>
              <w:spacing w:line="276" w:lineRule="auto"/>
              <w:contextualSpacing/>
              <w:jc w:val="both"/>
              <w:textAlignment w:val="auto"/>
              <w:rPr>
                <w:rFonts w:ascii="Arial Narrow" w:hAnsi="Arial Narrow" w:cs="Arial"/>
              </w:rPr>
            </w:pPr>
            <w:r w:rsidRPr="00F61E79">
              <w:rPr>
                <w:rFonts w:ascii="Arial Narrow" w:hAnsi="Arial Narrow" w:cs="Arial"/>
              </w:rPr>
              <w:t>Prendre les rendez-vous pour le staff ;</w:t>
            </w:r>
          </w:p>
          <w:p w:rsidR="00E659B8" w:rsidRPr="00F61E79" w:rsidRDefault="00E659B8" w:rsidP="00E839CF">
            <w:pPr>
              <w:pStyle w:val="Paragraphedeliste"/>
              <w:numPr>
                <w:ilvl w:val="0"/>
                <w:numId w:val="140"/>
              </w:numPr>
              <w:overflowPunct/>
              <w:autoSpaceDE/>
              <w:autoSpaceDN/>
              <w:adjustRightInd/>
              <w:spacing w:line="276" w:lineRule="auto"/>
              <w:contextualSpacing/>
              <w:jc w:val="both"/>
              <w:textAlignment w:val="auto"/>
              <w:rPr>
                <w:rFonts w:ascii="Arial Narrow" w:hAnsi="Arial Narrow" w:cs="Arial"/>
              </w:rPr>
            </w:pPr>
            <w:r w:rsidRPr="00F61E79">
              <w:rPr>
                <w:rFonts w:ascii="Arial Narrow" w:hAnsi="Arial Narrow" w:cs="Arial"/>
              </w:rPr>
              <w:t>Gérer le téléphone Standard et les appels  téléphoniques ;</w:t>
            </w:r>
          </w:p>
          <w:p w:rsidR="00E659B8" w:rsidRPr="00F61E79" w:rsidRDefault="00E659B8" w:rsidP="00E839CF">
            <w:pPr>
              <w:pStyle w:val="Paragraphedeliste"/>
              <w:numPr>
                <w:ilvl w:val="0"/>
                <w:numId w:val="140"/>
              </w:numPr>
              <w:overflowPunct/>
              <w:autoSpaceDE/>
              <w:autoSpaceDN/>
              <w:adjustRightInd/>
              <w:spacing w:line="276" w:lineRule="auto"/>
              <w:contextualSpacing/>
              <w:jc w:val="both"/>
              <w:textAlignment w:val="auto"/>
              <w:rPr>
                <w:rFonts w:ascii="Arial Narrow" w:hAnsi="Arial Narrow" w:cs="Arial"/>
              </w:rPr>
            </w:pPr>
            <w:r w:rsidRPr="00F61E79">
              <w:rPr>
                <w:rFonts w:ascii="Arial Narrow" w:hAnsi="Arial Narrow" w:cs="Arial"/>
              </w:rPr>
              <w:t>Recevoir et orienter les hôtes et visiteurs ;</w:t>
            </w:r>
          </w:p>
          <w:p w:rsidR="00E659B8" w:rsidRPr="00F61E79" w:rsidRDefault="00E659B8" w:rsidP="00E839CF">
            <w:pPr>
              <w:pStyle w:val="Paragraphedeliste"/>
              <w:numPr>
                <w:ilvl w:val="0"/>
                <w:numId w:val="140"/>
              </w:numPr>
              <w:overflowPunct/>
              <w:autoSpaceDE/>
              <w:autoSpaceDN/>
              <w:adjustRightInd/>
              <w:spacing w:line="276" w:lineRule="auto"/>
              <w:contextualSpacing/>
              <w:jc w:val="both"/>
              <w:textAlignment w:val="auto"/>
              <w:rPr>
                <w:rFonts w:ascii="Arial Narrow" w:hAnsi="Arial Narrow" w:cs="Arial"/>
              </w:rPr>
            </w:pPr>
            <w:r w:rsidRPr="00F61E79">
              <w:rPr>
                <w:rFonts w:ascii="Arial Narrow" w:hAnsi="Arial Narrow" w:cs="Arial"/>
              </w:rPr>
              <w:t>Appuyer l’organisation des réunions, ateliers et séance de travail à l’interne comme à l’externe,</w:t>
            </w:r>
          </w:p>
          <w:p w:rsidR="00E659B8" w:rsidRPr="00F61E79" w:rsidRDefault="00E659B8" w:rsidP="00E839CF">
            <w:pPr>
              <w:pStyle w:val="Paragraphedeliste"/>
              <w:numPr>
                <w:ilvl w:val="0"/>
                <w:numId w:val="140"/>
              </w:numPr>
              <w:overflowPunct/>
              <w:autoSpaceDE/>
              <w:autoSpaceDN/>
              <w:adjustRightInd/>
              <w:spacing w:line="276" w:lineRule="auto"/>
              <w:contextualSpacing/>
              <w:jc w:val="both"/>
              <w:textAlignment w:val="auto"/>
              <w:rPr>
                <w:rFonts w:ascii="Arial Narrow" w:hAnsi="Arial Narrow" w:cs="Arial"/>
              </w:rPr>
            </w:pPr>
            <w:r w:rsidRPr="00F61E79">
              <w:rPr>
                <w:rFonts w:ascii="Arial Narrow" w:hAnsi="Arial Narrow" w:cs="Arial"/>
              </w:rPr>
              <w:t>Effectuer toutes autres tâches qui pourraient lui être confiées par ses supérieures hiérarchiques</w:t>
            </w:r>
          </w:p>
          <w:p w:rsidR="00E659B8" w:rsidRPr="00F61E79" w:rsidRDefault="00E659B8" w:rsidP="00E659B8">
            <w:pPr>
              <w:tabs>
                <w:tab w:val="num" w:pos="900"/>
              </w:tabs>
              <w:spacing w:line="276" w:lineRule="auto"/>
              <w:ind w:left="1068"/>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p>
        </w:tc>
      </w:tr>
    </w:tbl>
    <w:p w:rsidR="00E659B8" w:rsidRDefault="00E659B8" w:rsidP="00E659B8">
      <w:pPr>
        <w:spacing w:line="276" w:lineRule="auto"/>
        <w:jc w:val="both"/>
        <w:rPr>
          <w:rFonts w:ascii="Arial Narrow" w:hAnsi="Arial Narrow" w:cs="Arial"/>
        </w:rPr>
      </w:pPr>
    </w:p>
    <w:p w:rsidR="00FF4CAC" w:rsidRDefault="00FF4CAC" w:rsidP="00E659B8">
      <w:pPr>
        <w:spacing w:line="276" w:lineRule="auto"/>
        <w:jc w:val="both"/>
        <w:rPr>
          <w:rFonts w:ascii="Arial Narrow" w:hAnsi="Arial Narrow" w:cs="Arial"/>
        </w:rPr>
      </w:pPr>
    </w:p>
    <w:p w:rsidR="00FF4CAC" w:rsidRPr="00F61E79" w:rsidRDefault="00FF4CAC"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86"/>
        <w:gridCol w:w="1834"/>
        <w:gridCol w:w="5492"/>
      </w:tblGrid>
      <w:tr w:rsidR="00E659B8" w:rsidRPr="00F61E79" w:rsidTr="00E659B8">
        <w:trPr>
          <w:gridAfter w:val="3"/>
          <w:wAfter w:w="7512" w:type="dxa"/>
          <w:cantSplit/>
          <w:trHeight w:val="493"/>
        </w:trPr>
        <w:tc>
          <w:tcPr>
            <w:tcW w:w="2764" w:type="dxa"/>
            <w:shd w:val="clear" w:color="auto" w:fill="CCCCCC"/>
            <w:vAlign w:val="center"/>
          </w:tcPr>
          <w:p w:rsidR="00E659B8" w:rsidRPr="00F61E79" w:rsidRDefault="00E659B8" w:rsidP="00E659B8">
            <w:pPr>
              <w:pStyle w:val="Titre1"/>
              <w:spacing w:line="276" w:lineRule="auto"/>
              <w:jc w:val="both"/>
              <w:rPr>
                <w:rFonts w:ascii="Arial Narrow" w:hAnsi="Arial Narrow" w:cs="Arial"/>
                <w:sz w:val="20"/>
                <w:szCs w:val="20"/>
                <w:u w:val="none"/>
              </w:rPr>
            </w:pPr>
            <w:r w:rsidRPr="00F61E79">
              <w:rPr>
                <w:rFonts w:ascii="Arial Narrow" w:hAnsi="Arial Narrow" w:cs="Arial"/>
                <w:sz w:val="20"/>
                <w:szCs w:val="20"/>
                <w:u w:val="none"/>
              </w:rPr>
              <w:t>IDENTIFICATION</w:t>
            </w:r>
          </w:p>
        </w:tc>
      </w:tr>
      <w:tr w:rsidR="00E659B8" w:rsidRPr="00F61E79" w:rsidTr="00E659B8">
        <w:trPr>
          <w:cantSplit/>
          <w:trHeight w:val="886"/>
        </w:trPr>
        <w:tc>
          <w:tcPr>
            <w:tcW w:w="4784" w:type="dxa"/>
            <w:gridSpan w:val="3"/>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xml:space="preserve">Titre du poste : </w:t>
            </w:r>
            <w:r w:rsidRPr="00F61E79">
              <w:rPr>
                <w:rFonts w:ascii="Arial Narrow" w:hAnsi="Arial Narrow" w:cs="Arial"/>
                <w:b/>
              </w:rPr>
              <w:t>Chauffeur</w:t>
            </w:r>
          </w:p>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xml:space="preserve">Niveau : </w:t>
            </w:r>
            <w:r w:rsidRPr="00F61E79">
              <w:rPr>
                <w:rFonts w:ascii="Arial Narrow" w:hAnsi="Arial Narrow" w:cs="Arial"/>
                <w:b/>
              </w:rPr>
              <w:t>Personnel d’appui</w:t>
            </w:r>
          </w:p>
        </w:tc>
        <w:tc>
          <w:tcPr>
            <w:tcW w:w="5492" w:type="dxa"/>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xml:space="preserve">Département : </w:t>
            </w:r>
            <w:r w:rsidRPr="00F61E79">
              <w:rPr>
                <w:rFonts w:ascii="Arial Narrow" w:hAnsi="Arial Narrow" w:cs="Arial"/>
                <w:b/>
              </w:rPr>
              <w:t xml:space="preserve">Administration et Ressources Humaines </w:t>
            </w:r>
          </w:p>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xml:space="preserve">Localisation : </w:t>
            </w:r>
            <w:r w:rsidRPr="00F61E79">
              <w:rPr>
                <w:rFonts w:ascii="Arial Narrow" w:hAnsi="Arial Narrow" w:cs="Arial"/>
                <w:b/>
              </w:rPr>
              <w:t>Siège</w:t>
            </w:r>
          </w:p>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Rattachement hiérarchique :</w:t>
            </w:r>
            <w:r w:rsidRPr="00F61E79">
              <w:rPr>
                <w:rFonts w:ascii="Arial Narrow" w:hAnsi="Arial Narrow" w:cs="Arial"/>
                <w:b/>
              </w:rPr>
              <w:t xml:space="preserve"> Responsable Administratif et Ressources Humaines </w:t>
            </w:r>
          </w:p>
        </w:tc>
      </w:tr>
      <w:tr w:rsidR="00E659B8" w:rsidRPr="00F61E79" w:rsidTr="00E659B8">
        <w:trPr>
          <w:cantSplit/>
          <w:trHeight w:val="388"/>
        </w:trPr>
        <w:tc>
          <w:tcPr>
            <w:tcW w:w="2950" w:type="dxa"/>
            <w:gridSpan w:val="2"/>
            <w:shd w:val="clear" w:color="auto" w:fill="BFBFBF"/>
          </w:tcPr>
          <w:p w:rsidR="00E659B8" w:rsidRPr="00F61E79" w:rsidRDefault="00E659B8" w:rsidP="00E659B8">
            <w:pPr>
              <w:spacing w:line="276" w:lineRule="auto"/>
              <w:jc w:val="both"/>
              <w:rPr>
                <w:rFonts w:ascii="Arial Narrow" w:hAnsi="Arial Narrow" w:cs="Arial"/>
                <w:b/>
              </w:rPr>
            </w:pPr>
            <w:r w:rsidRPr="00F61E79">
              <w:rPr>
                <w:rFonts w:ascii="Arial Narrow" w:hAnsi="Arial Narrow" w:cs="Arial"/>
                <w:b/>
              </w:rPr>
              <w:t xml:space="preserve">Rubriques </w:t>
            </w:r>
          </w:p>
        </w:tc>
        <w:tc>
          <w:tcPr>
            <w:tcW w:w="7326" w:type="dxa"/>
            <w:gridSpan w:val="2"/>
            <w:vAlign w:val="center"/>
          </w:tcPr>
          <w:p w:rsidR="00E659B8" w:rsidRPr="00F61E79" w:rsidRDefault="00E659B8" w:rsidP="00E659B8">
            <w:pPr>
              <w:spacing w:line="276" w:lineRule="auto"/>
              <w:jc w:val="both"/>
              <w:rPr>
                <w:rFonts w:ascii="Arial Narrow" w:hAnsi="Arial Narrow" w:cs="Arial"/>
                <w:b/>
              </w:rPr>
            </w:pPr>
            <w:r w:rsidRPr="00F61E79">
              <w:rPr>
                <w:rFonts w:ascii="Arial Narrow" w:hAnsi="Arial Narrow" w:cs="Arial"/>
                <w:b/>
              </w:rPr>
              <w:t>Critères souhaités du poste</w:t>
            </w:r>
          </w:p>
        </w:tc>
      </w:tr>
      <w:tr w:rsidR="00E659B8" w:rsidRPr="00F61E79" w:rsidTr="00E659B8">
        <w:trPr>
          <w:cantSplit/>
          <w:trHeight w:val="780"/>
        </w:trPr>
        <w:tc>
          <w:tcPr>
            <w:tcW w:w="2950" w:type="dxa"/>
            <w:gridSpan w:val="2"/>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lastRenderedPageBreak/>
              <w:t>Diplômes / Qualifications :</w:t>
            </w: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i/>
              </w:rPr>
            </w:pPr>
          </w:p>
        </w:tc>
        <w:tc>
          <w:tcPr>
            <w:tcW w:w="7326" w:type="dxa"/>
            <w:gridSpan w:val="2"/>
          </w:tcPr>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bCs/>
                <w:lang w:eastAsia="en-US"/>
              </w:rPr>
              <w:t>Niveau</w:t>
            </w:r>
            <w:r w:rsidRPr="00F61E79">
              <w:rPr>
                <w:rFonts w:ascii="Arial Narrow" w:hAnsi="Arial Narrow" w:cs="Arial"/>
              </w:rPr>
              <w:t xml:space="preserve"> d’étude moyen</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bCs/>
                <w:lang w:eastAsia="en-US"/>
              </w:rPr>
              <w:t>Formation</w:t>
            </w:r>
            <w:r w:rsidRPr="00F61E79">
              <w:rPr>
                <w:rFonts w:ascii="Arial Narrow" w:hAnsi="Arial Narrow" w:cs="Arial"/>
              </w:rPr>
              <w:t xml:space="preserve"> en mécanique ou conduite d’engins souhaitable</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bCs/>
                <w:lang w:eastAsia="en-US"/>
              </w:rPr>
              <w:t>Titulaire</w:t>
            </w:r>
            <w:r w:rsidRPr="00F61E79">
              <w:rPr>
                <w:rFonts w:ascii="Arial Narrow" w:hAnsi="Arial Narrow" w:cs="Arial"/>
              </w:rPr>
              <w:t xml:space="preserve"> d’un permis de conduire valide</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bCs/>
                <w:lang w:eastAsia="en-US"/>
              </w:rPr>
              <w:t>Aptitude</w:t>
            </w:r>
            <w:r w:rsidRPr="00F61E79">
              <w:rPr>
                <w:rFonts w:ascii="Arial Narrow" w:hAnsi="Arial Narrow" w:cs="Arial"/>
              </w:rPr>
              <w:t xml:space="preserve"> physique et mentale</w:t>
            </w:r>
          </w:p>
        </w:tc>
      </w:tr>
      <w:tr w:rsidR="00E659B8" w:rsidRPr="00F61E79" w:rsidTr="00E659B8">
        <w:trPr>
          <w:cantSplit/>
          <w:trHeight w:val="127"/>
        </w:trPr>
        <w:tc>
          <w:tcPr>
            <w:tcW w:w="2950" w:type="dxa"/>
            <w:gridSpan w:val="2"/>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Expérience </w:t>
            </w:r>
          </w:p>
        </w:tc>
        <w:tc>
          <w:tcPr>
            <w:tcW w:w="7326" w:type="dxa"/>
            <w:gridSpan w:val="2"/>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5  ans minimum</w:t>
            </w:r>
          </w:p>
        </w:tc>
      </w:tr>
      <w:tr w:rsidR="00E659B8" w:rsidRPr="00F61E79" w:rsidTr="00E659B8">
        <w:trPr>
          <w:cantSplit/>
          <w:trHeight w:val="1244"/>
        </w:trPr>
        <w:tc>
          <w:tcPr>
            <w:tcW w:w="2950" w:type="dxa"/>
            <w:gridSpan w:val="2"/>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Compétences :</w:t>
            </w: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i/>
              </w:rPr>
            </w:pPr>
            <w:r w:rsidRPr="00F61E79">
              <w:rPr>
                <w:rFonts w:ascii="Arial Narrow" w:hAnsi="Arial Narrow" w:cs="Arial"/>
                <w:i/>
              </w:rPr>
              <w:t>Technique</w:t>
            </w:r>
          </w:p>
        </w:tc>
        <w:tc>
          <w:tcPr>
            <w:tcW w:w="7326" w:type="dxa"/>
            <w:gridSpan w:val="2"/>
          </w:tcPr>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bCs/>
                <w:lang w:eastAsia="en-US"/>
              </w:rPr>
              <w:t>Savoir</w:t>
            </w:r>
            <w:r w:rsidRPr="00F61E79">
              <w:rPr>
                <w:rFonts w:ascii="Arial Narrow" w:hAnsi="Arial Narrow" w:cs="Arial"/>
              </w:rPr>
              <w:t xml:space="preserve"> Respecter et faire respecter le code de la route aux personnes bénéficiant du transport. </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bCs/>
                <w:lang w:eastAsia="en-US"/>
              </w:rPr>
              <w:t>Savoir</w:t>
            </w:r>
            <w:r w:rsidRPr="00F61E79">
              <w:rPr>
                <w:rFonts w:ascii="Arial Narrow" w:hAnsi="Arial Narrow" w:cs="Arial"/>
              </w:rPr>
              <w:t xml:space="preserve"> Respecter les conditions de sécurité (chargement, déchargement), </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bCs/>
                <w:lang w:eastAsia="en-US"/>
              </w:rPr>
              <w:t>Accepter</w:t>
            </w:r>
            <w:r w:rsidRPr="00F61E79">
              <w:rPr>
                <w:rFonts w:ascii="Arial Narrow" w:hAnsi="Arial Narrow" w:cs="Arial"/>
              </w:rPr>
              <w:t xml:space="preserve"> les horaires décalés et l’amplitude variable, </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bCs/>
                <w:lang w:eastAsia="en-US"/>
              </w:rPr>
              <w:t>Respecter</w:t>
            </w:r>
            <w:r w:rsidRPr="00F61E79">
              <w:rPr>
                <w:rFonts w:ascii="Arial Narrow" w:hAnsi="Arial Narrow" w:cs="Arial"/>
              </w:rPr>
              <w:t xml:space="preserve"> strictement les horaires et les consignes, </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bCs/>
                <w:lang w:eastAsia="en-US"/>
              </w:rPr>
              <w:t>Tenue</w:t>
            </w:r>
            <w:r w:rsidRPr="00F61E79">
              <w:rPr>
                <w:rFonts w:ascii="Arial Narrow" w:hAnsi="Arial Narrow" w:cs="Arial"/>
              </w:rPr>
              <w:t xml:space="preserve"> des documents de bord. </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bCs/>
                <w:lang w:eastAsia="en-US"/>
              </w:rPr>
              <w:t>Etre</w:t>
            </w:r>
            <w:r w:rsidRPr="00F61E79">
              <w:rPr>
                <w:rFonts w:ascii="Arial Narrow" w:hAnsi="Arial Narrow" w:cs="Arial"/>
              </w:rPr>
              <w:t xml:space="preserve"> en capacité de manipuler des charges pour assurer en autonomie la gestion des transports liés aux matériaux</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color w:val="000000"/>
              </w:rPr>
            </w:pPr>
            <w:r w:rsidRPr="00F61E79">
              <w:rPr>
                <w:rFonts w:ascii="Arial Narrow" w:hAnsi="Arial Narrow" w:cs="Arial"/>
                <w:bCs/>
                <w:lang w:eastAsia="en-US"/>
              </w:rPr>
              <w:t>Connaitre</w:t>
            </w:r>
            <w:r w:rsidRPr="00F61E79">
              <w:rPr>
                <w:rFonts w:ascii="Arial Narrow" w:hAnsi="Arial Narrow" w:cs="Arial"/>
                <w:color w:val="000000"/>
              </w:rPr>
              <w:t xml:space="preserve"> les principes élémentaires de la mécanique et des </w:t>
            </w:r>
            <w:r w:rsidRPr="00F61E79">
              <w:rPr>
                <w:rFonts w:ascii="Arial Narrow" w:hAnsi="Arial Narrow" w:cs="Arial"/>
                <w:bCs/>
                <w:lang w:eastAsia="en-US"/>
              </w:rPr>
              <w:t>systèmes</w:t>
            </w:r>
            <w:r w:rsidRPr="00F61E79">
              <w:rPr>
                <w:rFonts w:ascii="Arial Narrow" w:hAnsi="Arial Narrow" w:cs="Arial"/>
                <w:color w:val="000000"/>
              </w:rPr>
              <w:t xml:space="preserve"> électriques, hydrauliques, </w:t>
            </w:r>
            <w:r w:rsidRPr="00F61E79">
              <w:rPr>
                <w:rFonts w:ascii="Arial Narrow" w:hAnsi="Arial Narrow" w:cs="Arial"/>
                <w:bCs/>
                <w:lang w:eastAsia="en-US"/>
              </w:rPr>
              <w:t>pneumatiques</w:t>
            </w:r>
            <w:r w:rsidRPr="00F61E79">
              <w:rPr>
                <w:rFonts w:ascii="Arial Narrow" w:hAnsi="Arial Narrow" w:cs="Arial"/>
              </w:rPr>
              <w:t xml:space="preserve"> </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rPr>
              <w:t>avoir une bonne connaissance du terrain</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rPr>
              <w:t>savoir s’exprimer en français</w:t>
            </w:r>
            <w:r w:rsidR="00FF4CAC">
              <w:rPr>
                <w:rFonts w:ascii="Arial Narrow" w:hAnsi="Arial Narrow" w:cs="Arial"/>
              </w:rPr>
              <w:t xml:space="preserve"> est un atout.</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rPr>
              <w:t>Etc.</w:t>
            </w:r>
          </w:p>
        </w:tc>
      </w:tr>
      <w:tr w:rsidR="00E659B8" w:rsidRPr="00F61E79" w:rsidTr="00E659B8">
        <w:trPr>
          <w:cantSplit/>
          <w:trHeight w:val="402"/>
        </w:trPr>
        <w:tc>
          <w:tcPr>
            <w:tcW w:w="2950" w:type="dxa"/>
            <w:gridSpan w:val="2"/>
            <w:shd w:val="clear" w:color="auto" w:fill="BFBFBF"/>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b/>
              </w:rPr>
              <w:t>Description du poste</w:t>
            </w:r>
          </w:p>
        </w:tc>
        <w:tc>
          <w:tcPr>
            <w:tcW w:w="7326" w:type="dxa"/>
            <w:gridSpan w:val="2"/>
          </w:tcPr>
          <w:p w:rsidR="00E659B8" w:rsidRPr="00F61E79" w:rsidRDefault="00E659B8" w:rsidP="00E659B8">
            <w:pPr>
              <w:spacing w:line="276" w:lineRule="auto"/>
              <w:jc w:val="both"/>
              <w:rPr>
                <w:rFonts w:ascii="Arial Narrow" w:hAnsi="Arial Narrow" w:cs="Arial"/>
                <w:b/>
              </w:rPr>
            </w:pPr>
          </w:p>
        </w:tc>
      </w:tr>
      <w:tr w:rsidR="00E659B8" w:rsidRPr="00F61E79" w:rsidTr="00E659B8">
        <w:trPr>
          <w:cantSplit/>
          <w:trHeight w:val="826"/>
        </w:trPr>
        <w:tc>
          <w:tcPr>
            <w:tcW w:w="10276" w:type="dxa"/>
            <w:gridSpan w:val="4"/>
          </w:tcPr>
          <w:p w:rsidR="00E659B8" w:rsidRPr="00F61E79" w:rsidRDefault="00E659B8" w:rsidP="00E659B8">
            <w:pPr>
              <w:spacing w:line="276" w:lineRule="auto"/>
              <w:jc w:val="both"/>
              <w:rPr>
                <w:rFonts w:ascii="Arial Narrow" w:hAnsi="Arial Narrow" w:cs="Arial"/>
                <w:bCs/>
              </w:rPr>
            </w:pPr>
            <w:r w:rsidRPr="00F61E79">
              <w:rPr>
                <w:rFonts w:ascii="Arial Narrow" w:hAnsi="Arial Narrow" w:cs="Arial"/>
                <w:bCs/>
              </w:rPr>
              <w:t xml:space="preserve">Sous l’autorité de la  </w:t>
            </w:r>
            <w:r w:rsidRPr="00F61E79">
              <w:rPr>
                <w:rFonts w:ascii="Arial Narrow" w:hAnsi="Arial Narrow" w:cs="Arial"/>
                <w:b/>
              </w:rPr>
              <w:t>Responsable Administratif et Ressources Humaines</w:t>
            </w:r>
            <w:r w:rsidRPr="00F61E79">
              <w:rPr>
                <w:rFonts w:ascii="Arial Narrow" w:hAnsi="Arial Narrow" w:cs="Arial"/>
                <w:bCs/>
              </w:rPr>
              <w:t>, le chauffeur  a pour mission :</w:t>
            </w:r>
          </w:p>
          <w:p w:rsidR="00E659B8" w:rsidRPr="00F61E79" w:rsidRDefault="00E659B8" w:rsidP="00E659B8">
            <w:pPr>
              <w:pStyle w:val="Default1"/>
              <w:spacing w:line="276" w:lineRule="auto"/>
              <w:jc w:val="both"/>
              <w:rPr>
                <w:rFonts w:ascii="Arial Narrow" w:hAnsi="Arial Narrow"/>
                <w:sz w:val="20"/>
                <w:szCs w:val="20"/>
              </w:rPr>
            </w:pPr>
          </w:p>
          <w:p w:rsidR="00E659B8" w:rsidRPr="00F61E79" w:rsidRDefault="00E659B8" w:rsidP="00E839CF">
            <w:pPr>
              <w:numPr>
                <w:ilvl w:val="0"/>
                <w:numId w:val="134"/>
              </w:numPr>
              <w:tabs>
                <w:tab w:val="clear" w:pos="720"/>
                <w:tab w:val="num" w:pos="567"/>
              </w:tabs>
              <w:overflowPunct/>
              <w:autoSpaceDE/>
              <w:autoSpaceDN/>
              <w:adjustRightInd/>
              <w:spacing w:line="276" w:lineRule="auto"/>
              <w:ind w:left="567" w:hanging="435"/>
              <w:jc w:val="both"/>
              <w:textAlignment w:val="auto"/>
              <w:rPr>
                <w:rFonts w:ascii="Arial Narrow" w:hAnsi="Arial Narrow" w:cs="Arial"/>
              </w:rPr>
            </w:pPr>
            <w:r w:rsidRPr="00F61E79">
              <w:rPr>
                <w:rFonts w:ascii="Arial Narrow" w:hAnsi="Arial Narrow" w:cs="Arial"/>
              </w:rPr>
              <w:t>Responsable du bon fonctionnement et de l’entretien du véhicule ;</w:t>
            </w:r>
          </w:p>
          <w:p w:rsidR="00E659B8" w:rsidRPr="00F61E79" w:rsidRDefault="00E659B8" w:rsidP="00E839CF">
            <w:pPr>
              <w:numPr>
                <w:ilvl w:val="0"/>
                <w:numId w:val="134"/>
              </w:numPr>
              <w:tabs>
                <w:tab w:val="clear" w:pos="720"/>
                <w:tab w:val="num" w:pos="567"/>
              </w:tabs>
              <w:overflowPunct/>
              <w:autoSpaceDE/>
              <w:autoSpaceDN/>
              <w:adjustRightInd/>
              <w:spacing w:line="276" w:lineRule="auto"/>
              <w:ind w:left="567" w:hanging="435"/>
              <w:jc w:val="both"/>
              <w:textAlignment w:val="auto"/>
              <w:rPr>
                <w:rFonts w:ascii="Arial Narrow" w:hAnsi="Arial Narrow" w:cs="Arial"/>
              </w:rPr>
            </w:pPr>
            <w:r w:rsidRPr="00F61E79">
              <w:rPr>
                <w:rFonts w:ascii="Arial Narrow" w:hAnsi="Arial Narrow" w:cs="Arial"/>
              </w:rPr>
              <w:t>Supervise les réparations, l’entretien et la maintenance avec carnet d’entretien du véhicule ;</w:t>
            </w:r>
          </w:p>
          <w:p w:rsidR="00E659B8" w:rsidRPr="00F61E79" w:rsidRDefault="00E659B8" w:rsidP="00E839CF">
            <w:pPr>
              <w:numPr>
                <w:ilvl w:val="0"/>
                <w:numId w:val="134"/>
              </w:numPr>
              <w:tabs>
                <w:tab w:val="clear" w:pos="720"/>
                <w:tab w:val="num" w:pos="567"/>
              </w:tabs>
              <w:overflowPunct/>
              <w:autoSpaceDE/>
              <w:autoSpaceDN/>
              <w:adjustRightInd/>
              <w:spacing w:line="276" w:lineRule="auto"/>
              <w:ind w:left="567" w:hanging="435"/>
              <w:jc w:val="both"/>
              <w:textAlignment w:val="auto"/>
              <w:rPr>
                <w:rFonts w:ascii="Arial Narrow" w:hAnsi="Arial Narrow" w:cs="Arial"/>
              </w:rPr>
            </w:pPr>
            <w:r w:rsidRPr="00F61E79">
              <w:rPr>
                <w:rFonts w:ascii="Arial Narrow" w:hAnsi="Arial Narrow" w:cs="Arial"/>
              </w:rPr>
              <w:t>Responsable de la sécurité du véhicule et de son contenu ;</w:t>
            </w:r>
          </w:p>
          <w:p w:rsidR="00E659B8" w:rsidRPr="00F61E79" w:rsidRDefault="00E659B8" w:rsidP="00E839CF">
            <w:pPr>
              <w:numPr>
                <w:ilvl w:val="0"/>
                <w:numId w:val="134"/>
              </w:numPr>
              <w:tabs>
                <w:tab w:val="clear" w:pos="720"/>
                <w:tab w:val="num" w:pos="567"/>
              </w:tabs>
              <w:overflowPunct/>
              <w:autoSpaceDE/>
              <w:autoSpaceDN/>
              <w:adjustRightInd/>
              <w:spacing w:line="276" w:lineRule="auto"/>
              <w:ind w:left="567" w:hanging="435"/>
              <w:jc w:val="both"/>
              <w:textAlignment w:val="auto"/>
              <w:rPr>
                <w:rFonts w:ascii="Arial Narrow" w:hAnsi="Arial Narrow" w:cs="Arial"/>
              </w:rPr>
            </w:pPr>
            <w:r w:rsidRPr="00F61E79">
              <w:rPr>
                <w:rFonts w:ascii="Arial Narrow" w:hAnsi="Arial Narrow" w:cs="Arial"/>
              </w:rPr>
              <w:t>Transporter le staff ou les hôtes dans le cadre du travail ou des missions de terrain ;</w:t>
            </w:r>
          </w:p>
          <w:p w:rsidR="00E659B8" w:rsidRPr="00F61E79" w:rsidRDefault="00E659B8" w:rsidP="00E839CF">
            <w:pPr>
              <w:numPr>
                <w:ilvl w:val="0"/>
                <w:numId w:val="134"/>
              </w:numPr>
              <w:tabs>
                <w:tab w:val="clear" w:pos="720"/>
                <w:tab w:val="num" w:pos="567"/>
              </w:tabs>
              <w:overflowPunct/>
              <w:autoSpaceDE/>
              <w:autoSpaceDN/>
              <w:adjustRightInd/>
              <w:spacing w:line="276" w:lineRule="auto"/>
              <w:ind w:left="567" w:hanging="435"/>
              <w:jc w:val="both"/>
              <w:textAlignment w:val="auto"/>
              <w:rPr>
                <w:rFonts w:ascii="Arial Narrow" w:hAnsi="Arial Narrow" w:cs="Arial"/>
              </w:rPr>
            </w:pPr>
            <w:r w:rsidRPr="00F61E79">
              <w:rPr>
                <w:rFonts w:ascii="Arial Narrow" w:hAnsi="Arial Narrow" w:cs="Arial"/>
              </w:rPr>
              <w:t>Effectuer toutes autres tâches qui pourraient lui être confiées par ses supérieures hiérarchiques</w:t>
            </w:r>
          </w:p>
          <w:p w:rsidR="00E659B8" w:rsidRPr="00F61E79" w:rsidRDefault="00E659B8" w:rsidP="00E839CF">
            <w:pPr>
              <w:numPr>
                <w:ilvl w:val="0"/>
                <w:numId w:val="134"/>
              </w:numPr>
              <w:tabs>
                <w:tab w:val="clear" w:pos="720"/>
                <w:tab w:val="num" w:pos="567"/>
              </w:tabs>
              <w:overflowPunct/>
              <w:autoSpaceDE/>
              <w:autoSpaceDN/>
              <w:adjustRightInd/>
              <w:spacing w:line="276" w:lineRule="auto"/>
              <w:ind w:left="567" w:hanging="435"/>
              <w:jc w:val="both"/>
              <w:textAlignment w:val="auto"/>
              <w:rPr>
                <w:rFonts w:ascii="Arial Narrow" w:hAnsi="Arial Narrow" w:cs="Arial"/>
              </w:rPr>
            </w:pPr>
            <w:r w:rsidRPr="00F61E79">
              <w:rPr>
                <w:rFonts w:ascii="Arial Narrow" w:hAnsi="Arial Narrow" w:cs="Arial"/>
              </w:rPr>
              <w:t xml:space="preserve">Réalisation des pleins de carburant,  </w:t>
            </w:r>
          </w:p>
          <w:p w:rsidR="00E659B8" w:rsidRPr="00F61E79" w:rsidRDefault="00E659B8" w:rsidP="00E839CF">
            <w:pPr>
              <w:numPr>
                <w:ilvl w:val="0"/>
                <w:numId w:val="134"/>
              </w:numPr>
              <w:tabs>
                <w:tab w:val="clear" w:pos="720"/>
                <w:tab w:val="num" w:pos="567"/>
              </w:tabs>
              <w:overflowPunct/>
              <w:autoSpaceDE/>
              <w:autoSpaceDN/>
              <w:adjustRightInd/>
              <w:spacing w:line="276" w:lineRule="auto"/>
              <w:ind w:left="567" w:hanging="435"/>
              <w:jc w:val="both"/>
              <w:textAlignment w:val="auto"/>
              <w:rPr>
                <w:rFonts w:ascii="Arial Narrow" w:hAnsi="Arial Narrow" w:cs="Arial"/>
              </w:rPr>
            </w:pPr>
            <w:r w:rsidRPr="00F61E79">
              <w:rPr>
                <w:rFonts w:ascii="Arial Narrow" w:hAnsi="Arial Narrow" w:cs="Arial"/>
              </w:rPr>
              <w:t xml:space="preserve">Nettoyage intérieur et extérieur du véhicule (mise en place de protection). </w:t>
            </w:r>
          </w:p>
          <w:p w:rsidR="00E659B8" w:rsidRPr="00F61E79" w:rsidRDefault="00E659B8" w:rsidP="00E659B8">
            <w:pPr>
              <w:spacing w:line="276" w:lineRule="auto"/>
              <w:jc w:val="both"/>
              <w:rPr>
                <w:rFonts w:ascii="Arial Narrow" w:hAnsi="Arial Narrow" w:cs="Arial"/>
              </w:rPr>
            </w:pPr>
          </w:p>
        </w:tc>
      </w:tr>
    </w:tbl>
    <w:p w:rsidR="00E659B8" w:rsidRPr="00F61E79" w:rsidRDefault="00E659B8" w:rsidP="00E659B8">
      <w:pPr>
        <w:spacing w:line="276" w:lineRule="auto"/>
        <w:jc w:val="both"/>
        <w:rPr>
          <w:rFonts w:ascii="Arial Narrow" w:hAnsi="Arial Narrow" w:cs="Arial"/>
        </w:rPr>
      </w:pPr>
    </w:p>
    <w:p w:rsidR="00E659B8" w:rsidRPr="00F61E79" w:rsidRDefault="00E659B8" w:rsidP="00E659B8"/>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45"/>
        <w:gridCol w:w="1834"/>
        <w:gridCol w:w="5492"/>
      </w:tblGrid>
      <w:tr w:rsidR="00E659B8" w:rsidRPr="00F61E79" w:rsidTr="00E659B8">
        <w:trPr>
          <w:gridAfter w:val="3"/>
          <w:wAfter w:w="7371" w:type="dxa"/>
          <w:cantSplit/>
          <w:trHeight w:val="493"/>
        </w:trPr>
        <w:tc>
          <w:tcPr>
            <w:tcW w:w="2905" w:type="dxa"/>
            <w:shd w:val="clear" w:color="auto" w:fill="CCCCCC"/>
            <w:vAlign w:val="center"/>
          </w:tcPr>
          <w:p w:rsidR="00E659B8" w:rsidRPr="00F61E79" w:rsidRDefault="00E659B8" w:rsidP="00E659B8">
            <w:pPr>
              <w:pStyle w:val="Titre1"/>
              <w:spacing w:line="276" w:lineRule="auto"/>
              <w:jc w:val="both"/>
              <w:rPr>
                <w:rFonts w:ascii="Arial Narrow" w:hAnsi="Arial Narrow" w:cs="Arial"/>
                <w:sz w:val="20"/>
                <w:szCs w:val="20"/>
                <w:u w:val="none"/>
              </w:rPr>
            </w:pPr>
            <w:r w:rsidRPr="00F61E79">
              <w:rPr>
                <w:rFonts w:ascii="Arial Narrow" w:hAnsi="Arial Narrow" w:cs="Arial"/>
                <w:sz w:val="20"/>
                <w:szCs w:val="20"/>
                <w:u w:val="none"/>
              </w:rPr>
              <w:t>IDENTIFICATION</w:t>
            </w:r>
          </w:p>
        </w:tc>
      </w:tr>
      <w:tr w:rsidR="00E659B8" w:rsidRPr="00F61E79" w:rsidTr="00E659B8">
        <w:trPr>
          <w:cantSplit/>
          <w:trHeight w:val="699"/>
        </w:trPr>
        <w:tc>
          <w:tcPr>
            <w:tcW w:w="4784" w:type="dxa"/>
            <w:gridSpan w:val="3"/>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xml:space="preserve">Titre du poste : </w:t>
            </w:r>
            <w:r w:rsidRPr="00F61E79">
              <w:rPr>
                <w:rFonts w:ascii="Arial Narrow" w:hAnsi="Arial Narrow" w:cs="Arial"/>
                <w:b/>
              </w:rPr>
              <w:t>Planton Coursier</w:t>
            </w:r>
          </w:p>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xml:space="preserve">Niveau : </w:t>
            </w:r>
            <w:r w:rsidRPr="00F61E79">
              <w:rPr>
                <w:rFonts w:ascii="Arial Narrow" w:hAnsi="Arial Narrow" w:cs="Arial"/>
                <w:b/>
              </w:rPr>
              <w:t>Personnel d’appui</w:t>
            </w:r>
          </w:p>
        </w:tc>
        <w:tc>
          <w:tcPr>
            <w:tcW w:w="5492" w:type="dxa"/>
          </w:tcPr>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xml:space="preserve">Département : </w:t>
            </w:r>
            <w:r w:rsidRPr="00F61E79">
              <w:rPr>
                <w:rFonts w:ascii="Arial Narrow" w:hAnsi="Arial Narrow" w:cs="Arial"/>
                <w:b/>
              </w:rPr>
              <w:t>Administration et Ressources Humaines</w:t>
            </w:r>
          </w:p>
          <w:p w:rsidR="00E659B8" w:rsidRPr="00F61E79" w:rsidRDefault="00E659B8" w:rsidP="00E659B8">
            <w:pPr>
              <w:overflowPunct/>
              <w:autoSpaceDE/>
              <w:autoSpaceDN/>
              <w:adjustRightInd/>
              <w:spacing w:line="276" w:lineRule="auto"/>
              <w:jc w:val="both"/>
              <w:textAlignment w:val="auto"/>
              <w:rPr>
                <w:rFonts w:ascii="Arial Narrow" w:hAnsi="Arial Narrow" w:cs="Arial"/>
              </w:rPr>
            </w:pPr>
            <w:r w:rsidRPr="00F61E79">
              <w:rPr>
                <w:rFonts w:ascii="Arial Narrow" w:hAnsi="Arial Narrow" w:cs="Arial"/>
              </w:rPr>
              <w:t xml:space="preserve">Localisation : </w:t>
            </w:r>
            <w:r w:rsidRPr="00F61E79">
              <w:rPr>
                <w:rFonts w:ascii="Arial Narrow" w:hAnsi="Arial Narrow" w:cs="Arial"/>
                <w:b/>
              </w:rPr>
              <w:t>Siège</w:t>
            </w:r>
          </w:p>
          <w:p w:rsidR="00FF4CAC" w:rsidRDefault="00E659B8" w:rsidP="00E659B8">
            <w:pPr>
              <w:overflowPunct/>
              <w:autoSpaceDE/>
              <w:autoSpaceDN/>
              <w:adjustRightInd/>
              <w:spacing w:line="276" w:lineRule="auto"/>
              <w:jc w:val="both"/>
              <w:textAlignment w:val="auto"/>
              <w:rPr>
                <w:rFonts w:ascii="Arial Narrow" w:hAnsi="Arial Narrow" w:cs="Arial"/>
                <w:b/>
              </w:rPr>
            </w:pPr>
            <w:r w:rsidRPr="00F61E79">
              <w:rPr>
                <w:rFonts w:ascii="Arial Narrow" w:hAnsi="Arial Narrow" w:cs="Arial"/>
              </w:rPr>
              <w:t xml:space="preserve">Rattachement hiérarchique : </w:t>
            </w:r>
            <w:r w:rsidRPr="00F61E79">
              <w:rPr>
                <w:rFonts w:ascii="Arial Narrow" w:hAnsi="Arial Narrow" w:cs="Arial"/>
                <w:b/>
              </w:rPr>
              <w:t xml:space="preserve">Responsable Administratif et Ressources </w:t>
            </w:r>
            <w:r w:rsidR="00FF4CAC">
              <w:rPr>
                <w:rFonts w:ascii="Arial Narrow" w:hAnsi="Arial Narrow" w:cs="Arial"/>
                <w:b/>
              </w:rPr>
              <w:t xml:space="preserve"> </w:t>
            </w:r>
          </w:p>
          <w:p w:rsidR="00E659B8" w:rsidRPr="00F61E79" w:rsidRDefault="00FF4CAC" w:rsidP="00E659B8">
            <w:pPr>
              <w:overflowPunct/>
              <w:autoSpaceDE/>
              <w:autoSpaceDN/>
              <w:adjustRightInd/>
              <w:spacing w:line="276" w:lineRule="auto"/>
              <w:jc w:val="both"/>
              <w:textAlignment w:val="auto"/>
              <w:rPr>
                <w:rFonts w:ascii="Arial Narrow" w:hAnsi="Arial Narrow" w:cs="Arial"/>
              </w:rPr>
            </w:pPr>
            <w:r>
              <w:rPr>
                <w:rFonts w:ascii="Arial Narrow" w:hAnsi="Arial Narrow" w:cs="Arial"/>
                <w:b/>
              </w:rPr>
              <w:t xml:space="preserve">                                              </w:t>
            </w:r>
            <w:r w:rsidR="00E659B8" w:rsidRPr="00F61E79">
              <w:rPr>
                <w:rFonts w:ascii="Arial Narrow" w:hAnsi="Arial Narrow" w:cs="Arial"/>
                <w:b/>
              </w:rPr>
              <w:t>Humaines</w:t>
            </w:r>
          </w:p>
        </w:tc>
      </w:tr>
      <w:tr w:rsidR="00E659B8" w:rsidRPr="00F61E79" w:rsidTr="00E659B8">
        <w:trPr>
          <w:cantSplit/>
          <w:trHeight w:val="64"/>
        </w:trPr>
        <w:tc>
          <w:tcPr>
            <w:tcW w:w="2950" w:type="dxa"/>
            <w:gridSpan w:val="2"/>
            <w:shd w:val="clear" w:color="auto" w:fill="BFBFBF"/>
          </w:tcPr>
          <w:p w:rsidR="00E659B8" w:rsidRPr="00F61E79" w:rsidRDefault="00E659B8" w:rsidP="00E659B8">
            <w:pPr>
              <w:spacing w:line="276" w:lineRule="auto"/>
              <w:jc w:val="both"/>
              <w:rPr>
                <w:rFonts w:ascii="Arial Narrow" w:hAnsi="Arial Narrow" w:cs="Arial"/>
                <w:b/>
              </w:rPr>
            </w:pPr>
            <w:r w:rsidRPr="00F61E79">
              <w:rPr>
                <w:rFonts w:ascii="Arial Narrow" w:hAnsi="Arial Narrow" w:cs="Arial"/>
                <w:b/>
              </w:rPr>
              <w:t xml:space="preserve">Rubriques </w:t>
            </w:r>
          </w:p>
        </w:tc>
        <w:tc>
          <w:tcPr>
            <w:tcW w:w="7326" w:type="dxa"/>
            <w:gridSpan w:val="2"/>
            <w:vAlign w:val="center"/>
          </w:tcPr>
          <w:p w:rsidR="00E659B8" w:rsidRPr="00F61E79" w:rsidRDefault="00E659B8" w:rsidP="00E659B8">
            <w:pPr>
              <w:spacing w:line="276" w:lineRule="auto"/>
              <w:jc w:val="both"/>
              <w:rPr>
                <w:rFonts w:ascii="Arial Narrow" w:hAnsi="Arial Narrow" w:cs="Arial"/>
                <w:b/>
              </w:rPr>
            </w:pPr>
            <w:r w:rsidRPr="00F61E79">
              <w:rPr>
                <w:rFonts w:ascii="Arial Narrow" w:hAnsi="Arial Narrow" w:cs="Arial"/>
                <w:b/>
              </w:rPr>
              <w:t>Critères souhaités du poste</w:t>
            </w:r>
          </w:p>
        </w:tc>
      </w:tr>
      <w:tr w:rsidR="00E659B8" w:rsidRPr="00F61E79" w:rsidTr="00E659B8">
        <w:trPr>
          <w:cantSplit/>
          <w:trHeight w:val="64"/>
        </w:trPr>
        <w:tc>
          <w:tcPr>
            <w:tcW w:w="2950" w:type="dxa"/>
            <w:gridSpan w:val="2"/>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Diplômes / Qualifications </w:t>
            </w:r>
          </w:p>
        </w:tc>
        <w:tc>
          <w:tcPr>
            <w:tcW w:w="7326" w:type="dxa"/>
            <w:gridSpan w:val="2"/>
          </w:tcPr>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bCs/>
                <w:lang w:eastAsia="en-US"/>
              </w:rPr>
              <w:t>Niveau</w:t>
            </w:r>
            <w:r w:rsidRPr="00F61E79">
              <w:rPr>
                <w:rFonts w:ascii="Arial Narrow" w:hAnsi="Arial Narrow" w:cs="Arial"/>
              </w:rPr>
              <w:t xml:space="preserve"> d’étude moyen</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bCs/>
                <w:lang w:eastAsia="en-US"/>
              </w:rPr>
              <w:t>Savoir</w:t>
            </w:r>
            <w:r w:rsidRPr="00F61E79">
              <w:rPr>
                <w:rFonts w:ascii="Arial Narrow" w:hAnsi="Arial Narrow" w:cs="Arial"/>
              </w:rPr>
              <w:t xml:space="preserve"> lire et écrire correctement le français</w:t>
            </w:r>
          </w:p>
        </w:tc>
      </w:tr>
      <w:tr w:rsidR="00E659B8" w:rsidRPr="00F61E79" w:rsidTr="00E659B8">
        <w:trPr>
          <w:cantSplit/>
          <w:trHeight w:val="64"/>
        </w:trPr>
        <w:tc>
          <w:tcPr>
            <w:tcW w:w="2950" w:type="dxa"/>
            <w:gridSpan w:val="2"/>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Expérience :</w:t>
            </w:r>
          </w:p>
        </w:tc>
        <w:tc>
          <w:tcPr>
            <w:tcW w:w="7326" w:type="dxa"/>
            <w:gridSpan w:val="2"/>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3 ans minimum</w:t>
            </w:r>
          </w:p>
        </w:tc>
      </w:tr>
      <w:tr w:rsidR="00E659B8" w:rsidRPr="00F61E79" w:rsidTr="00E659B8">
        <w:trPr>
          <w:cantSplit/>
          <w:trHeight w:val="1244"/>
        </w:trPr>
        <w:tc>
          <w:tcPr>
            <w:tcW w:w="2950" w:type="dxa"/>
            <w:gridSpan w:val="2"/>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Compétences :</w:t>
            </w:r>
          </w:p>
          <w:p w:rsidR="00E659B8" w:rsidRPr="00F61E79" w:rsidRDefault="00E659B8" w:rsidP="00E659B8">
            <w:pPr>
              <w:spacing w:line="276" w:lineRule="auto"/>
              <w:jc w:val="both"/>
              <w:rPr>
                <w:rFonts w:ascii="Arial Narrow" w:hAnsi="Arial Narrow" w:cs="Arial"/>
              </w:rPr>
            </w:pPr>
          </w:p>
          <w:p w:rsidR="00E659B8" w:rsidRPr="00F61E79" w:rsidRDefault="00E659B8" w:rsidP="00E659B8">
            <w:pPr>
              <w:spacing w:line="276" w:lineRule="auto"/>
              <w:jc w:val="both"/>
              <w:rPr>
                <w:rFonts w:ascii="Arial Narrow" w:hAnsi="Arial Narrow" w:cs="Arial"/>
                <w:i/>
              </w:rPr>
            </w:pPr>
            <w:r w:rsidRPr="00F61E79">
              <w:rPr>
                <w:rFonts w:ascii="Arial Narrow" w:hAnsi="Arial Narrow" w:cs="Arial"/>
                <w:i/>
              </w:rPr>
              <w:t>Technique</w:t>
            </w:r>
          </w:p>
        </w:tc>
        <w:tc>
          <w:tcPr>
            <w:tcW w:w="7326" w:type="dxa"/>
            <w:gridSpan w:val="2"/>
          </w:tcPr>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bCs/>
                <w:lang w:eastAsia="en-US"/>
              </w:rPr>
            </w:pPr>
            <w:r w:rsidRPr="00F61E79">
              <w:rPr>
                <w:rFonts w:ascii="Arial Narrow" w:hAnsi="Arial Narrow" w:cs="Arial"/>
                <w:bCs/>
                <w:lang w:eastAsia="en-US"/>
              </w:rPr>
              <w:t>Apte à travailler  hors bureau</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bCs/>
                <w:lang w:eastAsia="en-US"/>
              </w:rPr>
            </w:pPr>
            <w:r w:rsidRPr="00F61E79">
              <w:rPr>
                <w:rFonts w:ascii="Arial Narrow" w:hAnsi="Arial Narrow" w:cs="Arial"/>
                <w:bCs/>
                <w:lang w:eastAsia="en-US"/>
              </w:rPr>
              <w:t>Etre capable de travailler à des horaires réguliers, avec possibilité d’amplitude en fonction des obligations du service</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bCs/>
                <w:lang w:eastAsia="en-US"/>
              </w:rPr>
            </w:pPr>
            <w:r w:rsidRPr="00F61E79">
              <w:rPr>
                <w:rFonts w:ascii="Arial Narrow" w:hAnsi="Arial Narrow" w:cs="Arial"/>
                <w:bCs/>
                <w:lang w:eastAsia="en-US"/>
              </w:rPr>
              <w:t xml:space="preserve">Disponibilité vis-à-vis du responsable auprès duquel il travaille </w:t>
            </w:r>
          </w:p>
          <w:p w:rsidR="00E659B8" w:rsidRPr="00F61E79" w:rsidRDefault="00E659B8" w:rsidP="00E839CF">
            <w:pPr>
              <w:numPr>
                <w:ilvl w:val="0"/>
                <w:numId w:val="134"/>
              </w:numPr>
              <w:tabs>
                <w:tab w:val="clear" w:pos="720"/>
                <w:tab w:val="num" w:pos="213"/>
              </w:tabs>
              <w:overflowPunct/>
              <w:autoSpaceDE/>
              <w:autoSpaceDN/>
              <w:adjustRightInd/>
              <w:spacing w:line="276" w:lineRule="auto"/>
              <w:ind w:left="355" w:hanging="355"/>
              <w:jc w:val="both"/>
              <w:textAlignment w:val="auto"/>
              <w:rPr>
                <w:rFonts w:ascii="Arial Narrow" w:hAnsi="Arial Narrow" w:cs="Arial"/>
              </w:rPr>
            </w:pPr>
            <w:r w:rsidRPr="00F61E79">
              <w:rPr>
                <w:rFonts w:ascii="Arial Narrow" w:hAnsi="Arial Narrow" w:cs="Arial"/>
                <w:bCs/>
                <w:lang w:eastAsia="en-US"/>
              </w:rPr>
              <w:t xml:space="preserve">Assure la manutention et la transmission de documents, courriers, paquets,  matériel et fournitures divers à l'intérieur et à l'extérieur au besoin        </w:t>
            </w:r>
          </w:p>
        </w:tc>
      </w:tr>
      <w:tr w:rsidR="00E659B8" w:rsidRPr="00F61E79" w:rsidTr="00E659B8">
        <w:trPr>
          <w:cantSplit/>
          <w:trHeight w:val="64"/>
        </w:trPr>
        <w:tc>
          <w:tcPr>
            <w:tcW w:w="2950" w:type="dxa"/>
            <w:gridSpan w:val="2"/>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rPr>
              <w:t>Autres atouts</w:t>
            </w:r>
          </w:p>
        </w:tc>
        <w:tc>
          <w:tcPr>
            <w:tcW w:w="7326" w:type="dxa"/>
            <w:gridSpan w:val="2"/>
          </w:tcPr>
          <w:p w:rsidR="00E659B8" w:rsidRPr="00F61E79" w:rsidRDefault="00E659B8" w:rsidP="00E659B8">
            <w:pPr>
              <w:overflowPunct/>
              <w:autoSpaceDE/>
              <w:autoSpaceDN/>
              <w:adjustRightInd/>
              <w:spacing w:line="276" w:lineRule="auto"/>
              <w:jc w:val="both"/>
              <w:textAlignment w:val="auto"/>
              <w:rPr>
                <w:rFonts w:ascii="Arial Narrow" w:hAnsi="Arial Narrow" w:cs="Arial"/>
                <w:bCs/>
                <w:lang w:eastAsia="en-US"/>
              </w:rPr>
            </w:pPr>
          </w:p>
        </w:tc>
      </w:tr>
      <w:tr w:rsidR="00E659B8" w:rsidRPr="00F61E79" w:rsidTr="00E659B8">
        <w:trPr>
          <w:cantSplit/>
          <w:trHeight w:val="402"/>
        </w:trPr>
        <w:tc>
          <w:tcPr>
            <w:tcW w:w="2950" w:type="dxa"/>
            <w:gridSpan w:val="2"/>
            <w:shd w:val="clear" w:color="auto" w:fill="BFBFBF"/>
          </w:tcPr>
          <w:p w:rsidR="00E659B8" w:rsidRPr="00F61E79" w:rsidRDefault="00E659B8" w:rsidP="00E659B8">
            <w:pPr>
              <w:spacing w:line="276" w:lineRule="auto"/>
              <w:jc w:val="both"/>
              <w:rPr>
                <w:rFonts w:ascii="Arial Narrow" w:hAnsi="Arial Narrow" w:cs="Arial"/>
              </w:rPr>
            </w:pPr>
            <w:r w:rsidRPr="00F61E79">
              <w:rPr>
                <w:rFonts w:ascii="Arial Narrow" w:hAnsi="Arial Narrow" w:cs="Arial"/>
                <w:b/>
              </w:rPr>
              <w:t>Description du poste</w:t>
            </w:r>
          </w:p>
        </w:tc>
        <w:tc>
          <w:tcPr>
            <w:tcW w:w="7326" w:type="dxa"/>
            <w:gridSpan w:val="2"/>
          </w:tcPr>
          <w:p w:rsidR="00E659B8" w:rsidRPr="00F61E79" w:rsidRDefault="00E659B8" w:rsidP="00E659B8">
            <w:pPr>
              <w:spacing w:line="276" w:lineRule="auto"/>
              <w:jc w:val="both"/>
              <w:rPr>
                <w:rFonts w:ascii="Arial Narrow" w:hAnsi="Arial Narrow" w:cs="Arial"/>
                <w:b/>
              </w:rPr>
            </w:pPr>
          </w:p>
        </w:tc>
      </w:tr>
      <w:tr w:rsidR="00E659B8" w:rsidRPr="00F61E79" w:rsidTr="00E659B8">
        <w:trPr>
          <w:cantSplit/>
          <w:trHeight w:val="826"/>
        </w:trPr>
        <w:tc>
          <w:tcPr>
            <w:tcW w:w="10276" w:type="dxa"/>
            <w:gridSpan w:val="4"/>
          </w:tcPr>
          <w:p w:rsidR="00E659B8" w:rsidRPr="00F61E79" w:rsidRDefault="00E659B8" w:rsidP="00E659B8">
            <w:pPr>
              <w:spacing w:line="276" w:lineRule="auto"/>
              <w:jc w:val="both"/>
              <w:rPr>
                <w:rFonts w:ascii="Arial Narrow" w:hAnsi="Arial Narrow" w:cs="Arial"/>
                <w:bCs/>
              </w:rPr>
            </w:pPr>
            <w:r w:rsidRPr="00F61E79">
              <w:rPr>
                <w:rFonts w:ascii="Arial Narrow" w:hAnsi="Arial Narrow" w:cs="Arial"/>
                <w:bCs/>
              </w:rPr>
              <w:lastRenderedPageBreak/>
              <w:t xml:space="preserve">Sous l’autorité de la </w:t>
            </w:r>
            <w:r w:rsidRPr="00F61E79">
              <w:rPr>
                <w:rFonts w:ascii="Arial Narrow" w:hAnsi="Arial Narrow" w:cs="Arial"/>
                <w:b/>
              </w:rPr>
              <w:t>Responsable Administratif et Ressources Humaines</w:t>
            </w:r>
            <w:r w:rsidRPr="00F61E79">
              <w:rPr>
                <w:rFonts w:ascii="Arial Narrow" w:hAnsi="Arial Narrow" w:cs="Arial"/>
                <w:bCs/>
              </w:rPr>
              <w:t xml:space="preserve">, le Planton Coursier a pour mission : </w:t>
            </w:r>
          </w:p>
          <w:p w:rsidR="00E659B8" w:rsidRPr="00F61E79" w:rsidRDefault="00E659B8" w:rsidP="00E659B8">
            <w:pPr>
              <w:spacing w:line="276" w:lineRule="auto"/>
              <w:jc w:val="both"/>
              <w:rPr>
                <w:rFonts w:ascii="Arial Narrow" w:hAnsi="Arial Narrow" w:cs="Arial"/>
                <w:bCs/>
              </w:rPr>
            </w:pPr>
          </w:p>
          <w:p w:rsidR="00E659B8" w:rsidRPr="00F61E79" w:rsidRDefault="00E659B8" w:rsidP="00E839CF">
            <w:pPr>
              <w:numPr>
                <w:ilvl w:val="0"/>
                <w:numId w:val="134"/>
              </w:numPr>
              <w:tabs>
                <w:tab w:val="clear" w:pos="720"/>
                <w:tab w:val="num" w:pos="567"/>
              </w:tabs>
              <w:overflowPunct/>
              <w:autoSpaceDE/>
              <w:autoSpaceDN/>
              <w:adjustRightInd/>
              <w:spacing w:line="276" w:lineRule="auto"/>
              <w:ind w:left="567" w:hanging="435"/>
              <w:jc w:val="both"/>
              <w:textAlignment w:val="auto"/>
              <w:rPr>
                <w:rFonts w:ascii="Arial Narrow" w:hAnsi="Arial Narrow" w:cs="Arial"/>
              </w:rPr>
            </w:pPr>
            <w:r w:rsidRPr="00F61E79">
              <w:rPr>
                <w:rFonts w:ascii="Arial Narrow" w:hAnsi="Arial Narrow" w:cs="Arial"/>
              </w:rPr>
              <w:t>Effectuer les courses de bureau ;</w:t>
            </w:r>
          </w:p>
          <w:p w:rsidR="00E659B8" w:rsidRPr="00F61E79" w:rsidRDefault="00E659B8" w:rsidP="00E839CF">
            <w:pPr>
              <w:numPr>
                <w:ilvl w:val="0"/>
                <w:numId w:val="134"/>
              </w:numPr>
              <w:tabs>
                <w:tab w:val="clear" w:pos="720"/>
                <w:tab w:val="num" w:pos="567"/>
              </w:tabs>
              <w:overflowPunct/>
              <w:autoSpaceDE/>
              <w:autoSpaceDN/>
              <w:adjustRightInd/>
              <w:spacing w:line="276" w:lineRule="auto"/>
              <w:ind w:left="567" w:hanging="435"/>
              <w:jc w:val="both"/>
              <w:textAlignment w:val="auto"/>
              <w:rPr>
                <w:rFonts w:ascii="Arial Narrow" w:hAnsi="Arial Narrow" w:cs="Arial"/>
              </w:rPr>
            </w:pPr>
            <w:r w:rsidRPr="00F61E79">
              <w:rPr>
                <w:rFonts w:ascii="Arial Narrow" w:hAnsi="Arial Narrow" w:cs="Arial"/>
              </w:rPr>
              <w:t>Effectuer les photocopies ;</w:t>
            </w:r>
            <w:permStart w:id="620367809" w:edGrp="everyone"/>
            <w:permEnd w:id="620367809"/>
          </w:p>
          <w:p w:rsidR="00E659B8" w:rsidRPr="00F61E79" w:rsidRDefault="00E659B8" w:rsidP="00E839CF">
            <w:pPr>
              <w:numPr>
                <w:ilvl w:val="0"/>
                <w:numId w:val="134"/>
              </w:numPr>
              <w:tabs>
                <w:tab w:val="clear" w:pos="720"/>
                <w:tab w:val="num" w:pos="567"/>
              </w:tabs>
              <w:overflowPunct/>
              <w:autoSpaceDE/>
              <w:autoSpaceDN/>
              <w:adjustRightInd/>
              <w:spacing w:line="276" w:lineRule="auto"/>
              <w:ind w:left="567" w:hanging="435"/>
              <w:jc w:val="both"/>
              <w:textAlignment w:val="auto"/>
              <w:rPr>
                <w:rFonts w:ascii="Arial Narrow" w:hAnsi="Arial Narrow" w:cs="Arial"/>
              </w:rPr>
            </w:pPr>
            <w:r w:rsidRPr="00F61E79">
              <w:rPr>
                <w:rFonts w:ascii="Arial Narrow" w:hAnsi="Arial Narrow" w:cs="Arial"/>
              </w:rPr>
              <w:t>Entretien des photocopieurs ;</w:t>
            </w:r>
          </w:p>
          <w:p w:rsidR="00E659B8" w:rsidRPr="00F61E79" w:rsidRDefault="00E659B8" w:rsidP="00E839CF">
            <w:pPr>
              <w:numPr>
                <w:ilvl w:val="0"/>
                <w:numId w:val="134"/>
              </w:numPr>
              <w:tabs>
                <w:tab w:val="clear" w:pos="720"/>
                <w:tab w:val="num" w:pos="567"/>
              </w:tabs>
              <w:overflowPunct/>
              <w:autoSpaceDE/>
              <w:autoSpaceDN/>
              <w:adjustRightInd/>
              <w:spacing w:line="276" w:lineRule="auto"/>
              <w:ind w:left="567" w:hanging="435"/>
              <w:jc w:val="both"/>
              <w:textAlignment w:val="auto"/>
              <w:rPr>
                <w:rFonts w:ascii="Arial Narrow" w:hAnsi="Arial Narrow" w:cs="Arial"/>
              </w:rPr>
            </w:pPr>
            <w:r w:rsidRPr="00F61E79">
              <w:rPr>
                <w:rFonts w:ascii="Arial Narrow" w:hAnsi="Arial Narrow" w:cs="Arial"/>
              </w:rPr>
              <w:t>Supervision des agents préposés à l’entretien, au nettoiement des locaux et aux espaces verts ;</w:t>
            </w:r>
          </w:p>
          <w:p w:rsidR="00E659B8" w:rsidRPr="00F61E79" w:rsidRDefault="00E659B8" w:rsidP="00E839CF">
            <w:pPr>
              <w:numPr>
                <w:ilvl w:val="0"/>
                <w:numId w:val="134"/>
              </w:numPr>
              <w:tabs>
                <w:tab w:val="clear" w:pos="720"/>
                <w:tab w:val="num" w:pos="567"/>
              </w:tabs>
              <w:overflowPunct/>
              <w:autoSpaceDE/>
              <w:autoSpaceDN/>
              <w:adjustRightInd/>
              <w:spacing w:line="276" w:lineRule="auto"/>
              <w:ind w:left="567" w:hanging="435"/>
              <w:jc w:val="both"/>
              <w:textAlignment w:val="auto"/>
              <w:rPr>
                <w:rFonts w:ascii="Arial Narrow" w:hAnsi="Arial Narrow" w:cs="Arial"/>
              </w:rPr>
            </w:pPr>
            <w:r w:rsidRPr="00F61E79">
              <w:rPr>
                <w:rFonts w:ascii="Arial Narrow" w:hAnsi="Arial Narrow" w:cs="Arial"/>
              </w:rPr>
              <w:t>Effectuer toutes autres tâches qui pourraient lui être confiées par ses supérieures hiérarchiques</w:t>
            </w:r>
          </w:p>
          <w:p w:rsidR="00E659B8" w:rsidRPr="00F61E79" w:rsidRDefault="00E659B8" w:rsidP="00E659B8">
            <w:pPr>
              <w:spacing w:line="276" w:lineRule="auto"/>
              <w:jc w:val="both"/>
              <w:rPr>
                <w:rFonts w:ascii="Arial Narrow" w:hAnsi="Arial Narrow" w:cs="Arial"/>
              </w:rPr>
            </w:pPr>
          </w:p>
        </w:tc>
      </w:tr>
    </w:tbl>
    <w:p w:rsidR="00E659B8" w:rsidRPr="00F61E79" w:rsidRDefault="00E659B8" w:rsidP="00E659B8">
      <w:pPr>
        <w:spacing w:line="276" w:lineRule="auto"/>
        <w:jc w:val="both"/>
        <w:rPr>
          <w:rFonts w:ascii="Arial Narrow" w:hAnsi="Arial Narrow" w:cs="Arial"/>
        </w:rPr>
      </w:pPr>
    </w:p>
    <w:p w:rsidR="00E659B8" w:rsidRPr="00F61E79" w:rsidRDefault="00E659B8" w:rsidP="00E659B8"/>
    <w:p w:rsidR="00FB34FC" w:rsidRPr="00F61E79" w:rsidRDefault="00FB34FC"/>
    <w:p w:rsidR="00F61E79" w:rsidRPr="00F61E79" w:rsidRDefault="00D3234F">
      <w:r>
        <w:t xml:space="preserve"> </w:t>
      </w:r>
      <w:r w:rsidR="00571070">
        <w:t xml:space="preserve"> </w:t>
      </w:r>
    </w:p>
    <w:sectPr w:rsidR="00F61E79" w:rsidRPr="00F61E79" w:rsidSect="00315CB5">
      <w:headerReference w:type="default" r:id="rId91"/>
      <w:pgSz w:w="11906" w:h="16838"/>
      <w:pgMar w:top="1417" w:right="566" w:bottom="1417" w:left="1134" w:header="283"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E10" w:rsidRDefault="00A25E10" w:rsidP="00F61E79">
      <w:r>
        <w:separator/>
      </w:r>
    </w:p>
  </w:endnote>
  <w:endnote w:type="continuationSeparator" w:id="0">
    <w:p w:rsidR="00A25E10" w:rsidRDefault="00A25E10" w:rsidP="00F61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Omega">
    <w:panose1 w:val="00000000000000000000"/>
    <w:charset w:val="00"/>
    <w:family w:val="swiss"/>
    <w:notTrueType/>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G Times">
    <w:charset w:val="00"/>
    <w:family w:val="roman"/>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00C" w:rsidRDefault="0098200C" w:rsidP="00E659B8">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00C" w:rsidRPr="00B655B2" w:rsidRDefault="0098200C" w:rsidP="00DB09C2">
    <w:pPr>
      <w:pStyle w:val="Pieddepage"/>
      <w:jc w:val="center"/>
      <w:rPr>
        <w:b/>
      </w:rPr>
    </w:pPr>
    <w:r w:rsidRPr="00B655B2">
      <w:rPr>
        <w:b/>
      </w:rPr>
      <w:t xml:space="preserve">                                                                                 </w:t>
    </w:r>
  </w:p>
  <w:p w:rsidR="0098200C" w:rsidRDefault="0098200C" w:rsidP="00747F31">
    <w:pPr>
      <w:pStyle w:val="Pieddepage"/>
      <w:pBdr>
        <w:top w:val="thinThickSmallGap" w:sz="24" w:space="1" w:color="622423" w:themeColor="accent2" w:themeShade="7F"/>
      </w:pBdr>
      <w:jc w:val="center"/>
      <w:rPr>
        <w:rFonts w:asciiTheme="majorHAnsi" w:hAnsiTheme="majorHAnsi"/>
      </w:rPr>
    </w:pPr>
    <w:r w:rsidRPr="00B655B2">
      <w:rPr>
        <w:b/>
      </w:rPr>
      <w:t xml:space="preserve">Manuel de procédures Administratives et </w:t>
    </w:r>
    <w:r>
      <w:rPr>
        <w:b/>
      </w:rPr>
      <w:t xml:space="preserve">Gestion d’Affaires </w:t>
    </w:r>
    <w:r w:rsidRPr="00B655B2">
      <w:rPr>
        <w:b/>
      </w:rPr>
      <w:t xml:space="preserve">Financières </w:t>
    </w:r>
    <w:r>
      <w:rPr>
        <w:b/>
      </w:rPr>
      <w:t xml:space="preserve"> </w:t>
    </w:r>
    <w:r w:rsidRPr="00B655B2">
      <w:rPr>
        <w:b/>
      </w:rPr>
      <w:t>de l’</w:t>
    </w:r>
    <w:r w:rsidR="009143E8">
      <w:rPr>
        <w:b/>
      </w:rPr>
      <w:t>ALUCOVIS-APDD</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9143E8" w:rsidRPr="009143E8">
      <w:rPr>
        <w:rFonts w:asciiTheme="majorHAnsi" w:hAnsiTheme="majorHAnsi"/>
        <w:noProof/>
      </w:rPr>
      <w:t>41</w:t>
    </w:r>
    <w:r>
      <w:rPr>
        <w:rFonts w:asciiTheme="majorHAnsi" w:hAnsiTheme="majorHAnsi"/>
        <w:noProof/>
      </w:rPr>
      <w:fldChar w:fldCharType="end"/>
    </w:r>
  </w:p>
  <w:p w:rsidR="0098200C" w:rsidRPr="00B655B2" w:rsidRDefault="0098200C" w:rsidP="00747F31">
    <w:pPr>
      <w:pStyle w:val="Pieddepage"/>
      <w:jc w:val="center"/>
      <w:rPr>
        <w:b/>
      </w:rPr>
    </w:pPr>
    <w:r w:rsidRPr="00B655B2">
      <w:rPr>
        <w:b/>
      </w:rPr>
      <w:t>Septembre 2015,  Ord. Min : 530/231 du 9/03/2006</w:t>
    </w:r>
    <w:r w:rsidR="005A2B82">
      <w:rPr>
        <w:b/>
      </w:rPr>
      <w:t>, amandé en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E10" w:rsidRDefault="00A25E10" w:rsidP="00F61E79">
      <w:r>
        <w:separator/>
      </w:r>
    </w:p>
  </w:footnote>
  <w:footnote w:type="continuationSeparator" w:id="0">
    <w:p w:rsidR="00A25E10" w:rsidRDefault="00A25E10" w:rsidP="00F61E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00C" w:rsidRDefault="0098200C">
    <w:pPr>
      <w:pStyle w:val="En-tte"/>
      <w:jc w:val="center"/>
    </w:pPr>
    <w:r>
      <w:fldChar w:fldCharType="begin"/>
    </w:r>
    <w:r>
      <w:instrText xml:space="preserve"> PAGE   \* MERGEFORMAT </w:instrText>
    </w:r>
    <w:r>
      <w:fldChar w:fldCharType="separate"/>
    </w:r>
    <w:r>
      <w:rPr>
        <w:noProof/>
      </w:rPr>
      <w:t>1</w:t>
    </w:r>
    <w:r>
      <w:rPr>
        <w:noProof/>
      </w:rPr>
      <w:fldChar w:fldCharType="end"/>
    </w:r>
  </w:p>
  <w:p w:rsidR="0098200C" w:rsidRDefault="0098200C">
    <w:pPr>
      <w:pStyle w:val="En-tt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00C" w:rsidRDefault="0098200C">
    <w:pPr>
      <w:pStyle w:val="En-tte"/>
      <w:jc w:val="center"/>
    </w:pPr>
    <w:r>
      <w:fldChar w:fldCharType="begin"/>
    </w:r>
    <w:r>
      <w:instrText xml:space="preserve"> PAGE   \* MERGEFORMAT </w:instrText>
    </w:r>
    <w:r>
      <w:fldChar w:fldCharType="separate"/>
    </w:r>
    <w:r w:rsidR="009143E8">
      <w:rPr>
        <w:noProof/>
      </w:rPr>
      <w:t>48</w:t>
    </w:r>
    <w:r>
      <w:rPr>
        <w:noProof/>
      </w:rPr>
      <w:fldChar w:fldCharType="end"/>
    </w:r>
  </w:p>
  <w:p w:rsidR="0098200C" w:rsidRPr="004016E3" w:rsidRDefault="0098200C" w:rsidP="00E659B8">
    <w:pPr>
      <w:pStyle w:val="En-tte"/>
      <w:jc w:val="center"/>
      <w:rPr>
        <w:szCs w:val="1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00C" w:rsidRDefault="0098200C">
    <w:pPr>
      <w:pStyle w:val="En-tte"/>
      <w:jc w:val="center"/>
    </w:pPr>
    <w:r>
      <w:fldChar w:fldCharType="begin"/>
    </w:r>
    <w:r>
      <w:instrText xml:space="preserve"> PAGE   \* MERGEFORMAT </w:instrText>
    </w:r>
    <w:r>
      <w:fldChar w:fldCharType="separate"/>
    </w:r>
    <w:r w:rsidR="009143E8">
      <w:rPr>
        <w:noProof/>
      </w:rPr>
      <w:t>66</w:t>
    </w:r>
    <w:r>
      <w:rPr>
        <w:noProof/>
      </w:rPr>
      <w:fldChar w:fldCharType="end"/>
    </w:r>
  </w:p>
  <w:p w:rsidR="0098200C" w:rsidRPr="00A91FA6" w:rsidRDefault="0098200C" w:rsidP="00E659B8">
    <w:pPr>
      <w:pStyle w:val="En-tte"/>
      <w:jc w:val="center"/>
      <w:rPr>
        <w:b/>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00C" w:rsidRDefault="0098200C">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00C" w:rsidRDefault="0098200C" w:rsidP="00E659B8">
    <w:pPr>
      <w:pStyle w:val="En-tte"/>
    </w:pPr>
  </w:p>
  <w:p w:rsidR="0098200C" w:rsidRDefault="0098200C">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00C" w:rsidRDefault="0098200C">
    <w:pPr>
      <w:pStyle w:val="En-tte"/>
      <w:jc w:val="center"/>
    </w:pPr>
    <w:r>
      <w:fldChar w:fldCharType="begin"/>
    </w:r>
    <w:r>
      <w:instrText xml:space="preserve"> PAGE   \* MERGEFORMAT </w:instrText>
    </w:r>
    <w:r>
      <w:fldChar w:fldCharType="separate"/>
    </w:r>
    <w:r w:rsidR="009143E8">
      <w:rPr>
        <w:noProof/>
      </w:rPr>
      <w:t>6</w:t>
    </w:r>
    <w:r>
      <w:rPr>
        <w:noProof/>
      </w:rPr>
      <w:fldChar w:fldCharType="end"/>
    </w:r>
  </w:p>
  <w:p w:rsidR="0098200C" w:rsidRDefault="0098200C">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00C" w:rsidRPr="005D223B" w:rsidRDefault="0098200C" w:rsidP="005D223B">
    <w:pPr>
      <w:pStyle w:val="En-tte"/>
      <w:rPr>
        <w:lang w:val="fr-FR"/>
      </w:rPr>
    </w:pPr>
  </w:p>
  <w:p w:rsidR="0098200C" w:rsidRDefault="0098200C"/>
  <w:p w:rsidR="00B5156A" w:rsidRDefault="00B5156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00C" w:rsidRDefault="0098200C" w:rsidP="00E659B8">
    <w:pPr>
      <w:pStyle w:val="En-tte"/>
      <w:widowControl w:val="0"/>
      <w:ind w:left="-840"/>
      <w:rPr>
        <w:noProof/>
        <w:lang w:val="fr-FR"/>
      </w:rPr>
    </w:pPr>
    <w:r>
      <w:rPr>
        <w:noProof/>
        <w:lang w:val="fr-FR"/>
      </w:rPr>
      <w:t xml:space="preserve"> </w:t>
    </w:r>
  </w:p>
  <w:p w:rsidR="00B65B05" w:rsidRDefault="00B65B05" w:rsidP="00B65B05">
    <w:pPr>
      <w:jc w:val="center"/>
      <w:rPr>
        <w:rFonts w:asciiTheme="majorHAnsi" w:hAnsiTheme="majorHAnsi" w:cstheme="majorHAnsi"/>
        <w:b/>
        <w:i/>
        <w:color w:val="C00000"/>
      </w:rPr>
    </w:pPr>
  </w:p>
  <w:p w:rsidR="00B65B05" w:rsidRDefault="00B65B05" w:rsidP="00B65B05">
    <w:pPr>
      <w:jc w:val="center"/>
      <w:rPr>
        <w:rFonts w:asciiTheme="majorHAnsi" w:hAnsiTheme="majorHAnsi" w:cstheme="majorHAnsi"/>
        <w:b/>
        <w:i/>
        <w:color w:val="C00000"/>
      </w:rPr>
    </w:pPr>
  </w:p>
  <w:p w:rsidR="0098200C" w:rsidRDefault="0098200C" w:rsidP="00E659B8">
    <w:pPr>
      <w:pStyle w:val="Pieddepage"/>
    </w:pPr>
  </w:p>
  <w:p w:rsidR="0098200C" w:rsidRDefault="0098200C" w:rsidP="00E659B8">
    <w:pPr>
      <w:pStyle w:val="En-tte"/>
    </w:pPr>
  </w:p>
  <w:p w:rsidR="0098200C" w:rsidRDefault="0098200C" w:rsidP="00E659B8">
    <w:pPr>
      <w:pStyle w:val="En-tte"/>
      <w:jc w:val="center"/>
    </w:pPr>
    <w:r w:rsidRPr="0020267B">
      <w:rPr>
        <w:b/>
        <w:sz w:val="32"/>
        <w:szCs w:val="32"/>
        <w:u w:val="single"/>
      </w:rPr>
      <w:t xml:space="preserve">FICHE DE </w:t>
    </w:r>
    <w:r>
      <w:rPr>
        <w:b/>
        <w:sz w:val="32"/>
        <w:szCs w:val="32"/>
        <w:u w:val="single"/>
      </w:rPr>
      <w:t>PROJET DE BUDGET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39E" w:rsidRDefault="00F4239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56A" w:rsidRDefault="00B5156A" w:rsidP="00E659B8">
    <w:pPr>
      <w:pStyle w:val="En-tte"/>
    </w:pPr>
  </w:p>
  <w:p w:rsidR="00B5156A" w:rsidRDefault="00B5156A" w:rsidP="00E659B8">
    <w:pPr>
      <w:pStyle w:val="En-tte"/>
    </w:pPr>
  </w:p>
  <w:p w:rsidR="00B5156A" w:rsidRPr="00D92AE1" w:rsidRDefault="00B5156A" w:rsidP="00E659B8">
    <w:pPr>
      <w:pStyle w:val="En-tt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EF7" w:rsidRDefault="0098200C" w:rsidP="00E659B8">
    <w:pPr>
      <w:pStyle w:val="En-tte"/>
      <w:ind w:right="360"/>
      <w:jc w:val="center"/>
    </w:pPr>
    <w:r>
      <w:t xml:space="preserve">                                                               </w:t>
    </w:r>
  </w:p>
  <w:p w:rsidR="00F83EF7" w:rsidRDefault="00F83EF7" w:rsidP="00E659B8">
    <w:pPr>
      <w:pStyle w:val="En-tte"/>
      <w:ind w:right="360"/>
      <w:jc w:val="center"/>
    </w:pPr>
  </w:p>
  <w:p w:rsidR="00F83EF7" w:rsidRDefault="00F83EF7" w:rsidP="00E659B8">
    <w:pPr>
      <w:pStyle w:val="En-tte"/>
      <w:ind w:right="360"/>
      <w:jc w:val="center"/>
    </w:pPr>
  </w:p>
  <w:p w:rsidR="00F83EF7" w:rsidRDefault="00F83EF7" w:rsidP="00E659B8">
    <w:pPr>
      <w:pStyle w:val="En-tte"/>
      <w:ind w:right="360"/>
      <w:jc w:val="center"/>
    </w:pPr>
  </w:p>
  <w:p w:rsidR="00F83EF7" w:rsidRDefault="00F83EF7" w:rsidP="00E659B8">
    <w:pPr>
      <w:pStyle w:val="En-tte"/>
      <w:ind w:right="360"/>
      <w:jc w:val="center"/>
    </w:pPr>
  </w:p>
  <w:p w:rsidR="00F83EF7" w:rsidRDefault="00F83EF7" w:rsidP="00E659B8">
    <w:pPr>
      <w:pStyle w:val="En-tte"/>
      <w:ind w:right="360"/>
      <w:jc w:val="center"/>
    </w:pPr>
  </w:p>
  <w:p w:rsidR="00F83EF7" w:rsidRDefault="00F83EF7" w:rsidP="00E659B8">
    <w:pPr>
      <w:pStyle w:val="En-tte"/>
      <w:ind w:right="360"/>
      <w:jc w:val="center"/>
    </w:pPr>
  </w:p>
  <w:p w:rsidR="00F83EF7" w:rsidRDefault="00F83EF7" w:rsidP="00E659B8">
    <w:pPr>
      <w:pStyle w:val="En-tte"/>
      <w:ind w:right="360"/>
      <w:jc w:val="center"/>
    </w:pPr>
  </w:p>
  <w:p w:rsidR="00F83EF7" w:rsidRDefault="00F83EF7" w:rsidP="00E659B8">
    <w:pPr>
      <w:pStyle w:val="En-tte"/>
      <w:ind w:right="360"/>
      <w:jc w:val="center"/>
    </w:pPr>
  </w:p>
  <w:p w:rsidR="0098200C" w:rsidRPr="00C57ACF" w:rsidRDefault="0098200C" w:rsidP="00E659B8">
    <w:pPr>
      <w:pStyle w:val="En-tte"/>
      <w:ind w:right="360"/>
      <w:jc w:val="center"/>
      <w:rPr>
        <w:b/>
        <w:sz w:val="28"/>
        <w:szCs w:val="28"/>
      </w:rPr>
    </w:pPr>
    <w:r>
      <w:t xml:space="preserve"> </w:t>
    </w:r>
    <w:r w:rsidRPr="00ED2BC5">
      <w:rPr>
        <w:b/>
        <w:sz w:val="28"/>
        <w:szCs w:val="28"/>
      </w:rPr>
      <w:t>NOTE DE FRAIS</w:t>
    </w:r>
  </w:p>
  <w:p w:rsidR="0098200C" w:rsidRDefault="0098200C" w:rsidP="00E659B8">
    <w:pPr>
      <w:pStyle w:val="En-tte"/>
      <w:widowControl w:val="0"/>
    </w:pPr>
  </w:p>
  <w:p w:rsidR="0098200C" w:rsidRDefault="0098200C" w:rsidP="00E659B8">
    <w:pPr>
      <w:pStyle w:val="En-tte"/>
      <w:ind w:right="360"/>
      <w:rPr>
        <w:sz w:val="20"/>
        <w:szCs w:val="20"/>
      </w:rPr>
    </w:pPr>
  </w:p>
  <w:p w:rsidR="0098200C" w:rsidRDefault="0098200C" w:rsidP="00E659B8">
    <w:pPr>
      <w:pStyle w:val="En-tte"/>
      <w:ind w:right="360"/>
      <w:rPr>
        <w:sz w:val="20"/>
        <w:szCs w:val="20"/>
      </w:rPr>
    </w:pPr>
  </w:p>
  <w:p w:rsidR="00F83EF7" w:rsidRDefault="00F83EF7" w:rsidP="00E659B8">
    <w:pPr>
      <w:pStyle w:val="En-tte"/>
      <w:ind w:right="360"/>
      <w:rPr>
        <w:sz w:val="20"/>
        <w:szCs w:val="20"/>
      </w:rPr>
    </w:pPr>
  </w:p>
  <w:p w:rsidR="00F83EF7" w:rsidRDefault="00F83EF7" w:rsidP="00E659B8">
    <w:pPr>
      <w:pStyle w:val="En-tte"/>
      <w:ind w:right="360"/>
      <w:rPr>
        <w:sz w:val="20"/>
        <w:szCs w:val="20"/>
      </w:rPr>
    </w:pPr>
  </w:p>
  <w:p w:rsidR="00F83EF7" w:rsidRDefault="00F83EF7" w:rsidP="00E659B8">
    <w:pPr>
      <w:pStyle w:val="En-tte"/>
      <w:ind w:right="360"/>
      <w:rPr>
        <w:sz w:val="20"/>
        <w:szCs w:val="20"/>
      </w:rPr>
    </w:pPr>
  </w:p>
  <w:p w:rsidR="00F83EF7" w:rsidRDefault="00F83EF7" w:rsidP="00E659B8">
    <w:pPr>
      <w:pStyle w:val="En-tte"/>
      <w:ind w:right="360"/>
      <w:rPr>
        <w:sz w:val="20"/>
        <w:szCs w:val="20"/>
      </w:rPr>
    </w:pPr>
  </w:p>
  <w:p w:rsidR="00F83EF7" w:rsidRDefault="00F83EF7" w:rsidP="00E659B8">
    <w:pPr>
      <w:pStyle w:val="En-tte"/>
      <w:ind w:right="360"/>
      <w:rPr>
        <w:sz w:val="20"/>
        <w:szCs w:val="20"/>
      </w:rPr>
    </w:pPr>
  </w:p>
  <w:p w:rsidR="00F83EF7" w:rsidRDefault="00F83EF7" w:rsidP="00E659B8">
    <w:pPr>
      <w:pStyle w:val="En-tte"/>
      <w:ind w:right="360"/>
      <w:rPr>
        <w:sz w:val="20"/>
        <w:szCs w:val="20"/>
      </w:rPr>
    </w:pPr>
  </w:p>
  <w:p w:rsidR="00F83EF7" w:rsidRDefault="00F83EF7" w:rsidP="00E659B8">
    <w:pPr>
      <w:pStyle w:val="En-tte"/>
      <w:ind w:right="360"/>
      <w:rPr>
        <w:sz w:val="20"/>
        <w:szCs w:val="20"/>
      </w:rPr>
    </w:pPr>
  </w:p>
  <w:p w:rsidR="00F83EF7" w:rsidRDefault="00F83EF7" w:rsidP="00E659B8">
    <w:pPr>
      <w:pStyle w:val="En-tte"/>
      <w:ind w:right="360"/>
      <w:rPr>
        <w:sz w:val="20"/>
        <w:szCs w:val="20"/>
      </w:rPr>
    </w:pPr>
  </w:p>
  <w:p w:rsidR="0098200C" w:rsidRDefault="0098200C" w:rsidP="00E659B8">
    <w:pPr>
      <w:pStyle w:val="En-tte"/>
      <w:ind w:right="360"/>
      <w:rPr>
        <w:sz w:val="20"/>
        <w:szCs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00C" w:rsidRPr="00C57ACF" w:rsidRDefault="0098200C" w:rsidP="00E659B8">
    <w:pPr>
      <w:pStyle w:val="En-tte"/>
      <w:ind w:right="360"/>
      <w:jc w:val="center"/>
      <w:rPr>
        <w:b/>
        <w:sz w:val="28"/>
        <w:szCs w:val="28"/>
      </w:rPr>
    </w:pPr>
    <w:r>
      <w:rPr>
        <w:b/>
        <w:sz w:val="28"/>
        <w:szCs w:val="28"/>
      </w:rPr>
      <w:t xml:space="preserve"> </w:t>
    </w:r>
  </w:p>
  <w:p w:rsidR="0098200C" w:rsidRDefault="0098200C" w:rsidP="00E659B8">
    <w:pPr>
      <w:pStyle w:val="En-tte"/>
      <w:widowControl w:val="0"/>
    </w:pPr>
  </w:p>
  <w:p w:rsidR="0098200C" w:rsidRPr="00E27FF2" w:rsidRDefault="0098200C" w:rsidP="00E659B8">
    <w:pPr>
      <w:pStyle w:val="En-tte"/>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C0"/>
      </v:shape>
    </w:pict>
  </w:numPicBullet>
  <w:abstractNum w:abstractNumId="0">
    <w:nsid w:val="00016198"/>
    <w:multiLevelType w:val="hybridMultilevel"/>
    <w:tmpl w:val="3DA08204"/>
    <w:lvl w:ilvl="0" w:tplc="F4C84F86">
      <w:start w:val="1"/>
      <w:numFmt w:val="bullet"/>
      <w:lvlText w:val="-"/>
      <w:lvlJc w:val="left"/>
      <w:pPr>
        <w:ind w:left="720" w:hanging="360"/>
      </w:pPr>
      <w:rPr>
        <w:rFonts w:ascii="Garamond" w:eastAsia="Times New Roman" w:hAnsi="Garamond"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0074766"/>
    <w:multiLevelType w:val="hybridMultilevel"/>
    <w:tmpl w:val="A77E25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0707510"/>
    <w:multiLevelType w:val="hybridMultilevel"/>
    <w:tmpl w:val="3BE8BF52"/>
    <w:lvl w:ilvl="0" w:tplc="33222CA6">
      <w:start w:val="1"/>
      <w:numFmt w:val="bullet"/>
      <w:lvlText w:val=""/>
      <w:lvlJc w:val="left"/>
      <w:pPr>
        <w:tabs>
          <w:tab w:val="num" w:pos="1236"/>
        </w:tabs>
        <w:ind w:left="1236" w:hanging="360"/>
      </w:pPr>
      <w:rPr>
        <w:rFonts w:ascii="Wingdings" w:hAnsi="Wingdings" w:hint="default"/>
      </w:rPr>
    </w:lvl>
    <w:lvl w:ilvl="1" w:tplc="040C0009">
      <w:start w:val="1"/>
      <w:numFmt w:val="bullet"/>
      <w:lvlText w:val=""/>
      <w:lvlJc w:val="left"/>
      <w:pPr>
        <w:tabs>
          <w:tab w:val="num" w:pos="1956"/>
        </w:tabs>
        <w:ind w:left="1956" w:hanging="360"/>
      </w:pPr>
      <w:rPr>
        <w:rFonts w:ascii="Wingdings" w:hAnsi="Wingdings" w:hint="default"/>
      </w:rPr>
    </w:lvl>
    <w:lvl w:ilvl="2" w:tplc="FC7A8ECE" w:tentative="1">
      <w:start w:val="1"/>
      <w:numFmt w:val="bullet"/>
      <w:lvlText w:val=""/>
      <w:lvlJc w:val="left"/>
      <w:pPr>
        <w:tabs>
          <w:tab w:val="num" w:pos="2676"/>
        </w:tabs>
        <w:ind w:left="2676" w:hanging="360"/>
      </w:pPr>
      <w:rPr>
        <w:rFonts w:ascii="Wingdings" w:hAnsi="Wingdings" w:hint="default"/>
      </w:rPr>
    </w:lvl>
    <w:lvl w:ilvl="3" w:tplc="1E8ADF18" w:tentative="1">
      <w:start w:val="1"/>
      <w:numFmt w:val="bullet"/>
      <w:lvlText w:val=""/>
      <w:lvlJc w:val="left"/>
      <w:pPr>
        <w:tabs>
          <w:tab w:val="num" w:pos="3396"/>
        </w:tabs>
        <w:ind w:left="3396" w:hanging="360"/>
      </w:pPr>
      <w:rPr>
        <w:rFonts w:ascii="Wingdings" w:hAnsi="Wingdings" w:hint="default"/>
      </w:rPr>
    </w:lvl>
    <w:lvl w:ilvl="4" w:tplc="38B00278" w:tentative="1">
      <w:start w:val="1"/>
      <w:numFmt w:val="bullet"/>
      <w:lvlText w:val=""/>
      <w:lvlJc w:val="left"/>
      <w:pPr>
        <w:tabs>
          <w:tab w:val="num" w:pos="4116"/>
        </w:tabs>
        <w:ind w:left="4116" w:hanging="360"/>
      </w:pPr>
      <w:rPr>
        <w:rFonts w:ascii="Wingdings" w:hAnsi="Wingdings" w:hint="default"/>
      </w:rPr>
    </w:lvl>
    <w:lvl w:ilvl="5" w:tplc="10001E86" w:tentative="1">
      <w:start w:val="1"/>
      <w:numFmt w:val="bullet"/>
      <w:lvlText w:val=""/>
      <w:lvlJc w:val="left"/>
      <w:pPr>
        <w:tabs>
          <w:tab w:val="num" w:pos="4836"/>
        </w:tabs>
        <w:ind w:left="4836" w:hanging="360"/>
      </w:pPr>
      <w:rPr>
        <w:rFonts w:ascii="Wingdings" w:hAnsi="Wingdings" w:hint="default"/>
      </w:rPr>
    </w:lvl>
    <w:lvl w:ilvl="6" w:tplc="7C961BCE" w:tentative="1">
      <w:start w:val="1"/>
      <w:numFmt w:val="bullet"/>
      <w:lvlText w:val=""/>
      <w:lvlJc w:val="left"/>
      <w:pPr>
        <w:tabs>
          <w:tab w:val="num" w:pos="5556"/>
        </w:tabs>
        <w:ind w:left="5556" w:hanging="360"/>
      </w:pPr>
      <w:rPr>
        <w:rFonts w:ascii="Wingdings" w:hAnsi="Wingdings" w:hint="default"/>
      </w:rPr>
    </w:lvl>
    <w:lvl w:ilvl="7" w:tplc="234CA0E4" w:tentative="1">
      <w:start w:val="1"/>
      <w:numFmt w:val="bullet"/>
      <w:lvlText w:val=""/>
      <w:lvlJc w:val="left"/>
      <w:pPr>
        <w:tabs>
          <w:tab w:val="num" w:pos="6276"/>
        </w:tabs>
        <w:ind w:left="6276" w:hanging="360"/>
      </w:pPr>
      <w:rPr>
        <w:rFonts w:ascii="Wingdings" w:hAnsi="Wingdings" w:hint="default"/>
      </w:rPr>
    </w:lvl>
    <w:lvl w:ilvl="8" w:tplc="E96A4D40" w:tentative="1">
      <w:start w:val="1"/>
      <w:numFmt w:val="bullet"/>
      <w:lvlText w:val=""/>
      <w:lvlJc w:val="left"/>
      <w:pPr>
        <w:tabs>
          <w:tab w:val="num" w:pos="6996"/>
        </w:tabs>
        <w:ind w:left="6996" w:hanging="360"/>
      </w:pPr>
      <w:rPr>
        <w:rFonts w:ascii="Wingdings" w:hAnsi="Wingdings" w:hint="default"/>
      </w:rPr>
    </w:lvl>
  </w:abstractNum>
  <w:abstractNum w:abstractNumId="3">
    <w:nsid w:val="008B0335"/>
    <w:multiLevelType w:val="hybridMultilevel"/>
    <w:tmpl w:val="146A83CC"/>
    <w:lvl w:ilvl="0" w:tplc="8F5C30D4">
      <w:start w:val="1"/>
      <w:numFmt w:val="bullet"/>
      <w:lvlText w:val=""/>
      <w:lvlJc w:val="left"/>
      <w:pPr>
        <w:tabs>
          <w:tab w:val="num" w:pos="720"/>
        </w:tabs>
        <w:ind w:left="720" w:hanging="360"/>
      </w:pPr>
      <w:rPr>
        <w:rFonts w:ascii="Wingdings" w:hAnsi="Wingdings" w:hint="default"/>
        <w:sz w:val="20"/>
        <w:szCs w:val="20"/>
      </w:rPr>
    </w:lvl>
    <w:lvl w:ilvl="1" w:tplc="EEC49BD0">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1357A98"/>
    <w:multiLevelType w:val="hybridMultilevel"/>
    <w:tmpl w:val="C84CA79E"/>
    <w:lvl w:ilvl="0" w:tplc="DD582ABC">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nsid w:val="015E267A"/>
    <w:multiLevelType w:val="hybridMultilevel"/>
    <w:tmpl w:val="3C6A3BE8"/>
    <w:lvl w:ilvl="0" w:tplc="4A8EADC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1833CC9"/>
    <w:multiLevelType w:val="hybridMultilevel"/>
    <w:tmpl w:val="603EA8D0"/>
    <w:lvl w:ilvl="0" w:tplc="CEDA3EAE">
      <w:start w:val="1"/>
      <w:numFmt w:val="bullet"/>
      <w:lvlText w:val="•"/>
      <w:lvlJc w:val="left"/>
      <w:pPr>
        <w:tabs>
          <w:tab w:val="num" w:pos="720"/>
        </w:tabs>
        <w:ind w:left="720" w:hanging="360"/>
      </w:pPr>
      <w:rPr>
        <w:rFonts w:ascii="Tahoma" w:hAnsi="Tahoma" w:hint="default"/>
      </w:rPr>
    </w:lvl>
    <w:lvl w:ilvl="1" w:tplc="2D5CACDC" w:tentative="1">
      <w:start w:val="1"/>
      <w:numFmt w:val="bullet"/>
      <w:lvlText w:val="•"/>
      <w:lvlJc w:val="left"/>
      <w:pPr>
        <w:tabs>
          <w:tab w:val="num" w:pos="1440"/>
        </w:tabs>
        <w:ind w:left="1440" w:hanging="360"/>
      </w:pPr>
      <w:rPr>
        <w:rFonts w:ascii="Tahoma" w:hAnsi="Tahoma" w:hint="default"/>
      </w:rPr>
    </w:lvl>
    <w:lvl w:ilvl="2" w:tplc="DE7E2C32" w:tentative="1">
      <w:start w:val="1"/>
      <w:numFmt w:val="bullet"/>
      <w:lvlText w:val="•"/>
      <w:lvlJc w:val="left"/>
      <w:pPr>
        <w:tabs>
          <w:tab w:val="num" w:pos="2160"/>
        </w:tabs>
        <w:ind w:left="2160" w:hanging="360"/>
      </w:pPr>
      <w:rPr>
        <w:rFonts w:ascii="Tahoma" w:hAnsi="Tahoma" w:hint="default"/>
      </w:rPr>
    </w:lvl>
    <w:lvl w:ilvl="3" w:tplc="DE06430E" w:tentative="1">
      <w:start w:val="1"/>
      <w:numFmt w:val="bullet"/>
      <w:lvlText w:val="•"/>
      <w:lvlJc w:val="left"/>
      <w:pPr>
        <w:tabs>
          <w:tab w:val="num" w:pos="2880"/>
        </w:tabs>
        <w:ind w:left="2880" w:hanging="360"/>
      </w:pPr>
      <w:rPr>
        <w:rFonts w:ascii="Tahoma" w:hAnsi="Tahoma" w:hint="default"/>
      </w:rPr>
    </w:lvl>
    <w:lvl w:ilvl="4" w:tplc="D1403BEA" w:tentative="1">
      <w:start w:val="1"/>
      <w:numFmt w:val="bullet"/>
      <w:lvlText w:val="•"/>
      <w:lvlJc w:val="left"/>
      <w:pPr>
        <w:tabs>
          <w:tab w:val="num" w:pos="3600"/>
        </w:tabs>
        <w:ind w:left="3600" w:hanging="360"/>
      </w:pPr>
      <w:rPr>
        <w:rFonts w:ascii="Tahoma" w:hAnsi="Tahoma" w:hint="default"/>
      </w:rPr>
    </w:lvl>
    <w:lvl w:ilvl="5" w:tplc="DD64C424" w:tentative="1">
      <w:start w:val="1"/>
      <w:numFmt w:val="bullet"/>
      <w:lvlText w:val="•"/>
      <w:lvlJc w:val="left"/>
      <w:pPr>
        <w:tabs>
          <w:tab w:val="num" w:pos="4320"/>
        </w:tabs>
        <w:ind w:left="4320" w:hanging="360"/>
      </w:pPr>
      <w:rPr>
        <w:rFonts w:ascii="Tahoma" w:hAnsi="Tahoma" w:hint="default"/>
      </w:rPr>
    </w:lvl>
    <w:lvl w:ilvl="6" w:tplc="15F60592" w:tentative="1">
      <w:start w:val="1"/>
      <w:numFmt w:val="bullet"/>
      <w:lvlText w:val="•"/>
      <w:lvlJc w:val="left"/>
      <w:pPr>
        <w:tabs>
          <w:tab w:val="num" w:pos="5040"/>
        </w:tabs>
        <w:ind w:left="5040" w:hanging="360"/>
      </w:pPr>
      <w:rPr>
        <w:rFonts w:ascii="Tahoma" w:hAnsi="Tahoma" w:hint="default"/>
      </w:rPr>
    </w:lvl>
    <w:lvl w:ilvl="7" w:tplc="FCEA302C" w:tentative="1">
      <w:start w:val="1"/>
      <w:numFmt w:val="bullet"/>
      <w:lvlText w:val="•"/>
      <w:lvlJc w:val="left"/>
      <w:pPr>
        <w:tabs>
          <w:tab w:val="num" w:pos="5760"/>
        </w:tabs>
        <w:ind w:left="5760" w:hanging="360"/>
      </w:pPr>
      <w:rPr>
        <w:rFonts w:ascii="Tahoma" w:hAnsi="Tahoma" w:hint="default"/>
      </w:rPr>
    </w:lvl>
    <w:lvl w:ilvl="8" w:tplc="7F204F96" w:tentative="1">
      <w:start w:val="1"/>
      <w:numFmt w:val="bullet"/>
      <w:lvlText w:val="•"/>
      <w:lvlJc w:val="left"/>
      <w:pPr>
        <w:tabs>
          <w:tab w:val="num" w:pos="6480"/>
        </w:tabs>
        <w:ind w:left="6480" w:hanging="360"/>
      </w:pPr>
      <w:rPr>
        <w:rFonts w:ascii="Tahoma" w:hAnsi="Tahoma" w:hint="default"/>
      </w:rPr>
    </w:lvl>
  </w:abstractNum>
  <w:abstractNum w:abstractNumId="7">
    <w:nsid w:val="01B22D11"/>
    <w:multiLevelType w:val="hybridMultilevel"/>
    <w:tmpl w:val="66C4C8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2B05BFD"/>
    <w:multiLevelType w:val="hybridMultilevel"/>
    <w:tmpl w:val="F7D2FBBA"/>
    <w:lvl w:ilvl="0" w:tplc="040C000D">
      <w:start w:val="1"/>
      <w:numFmt w:val="bullet"/>
      <w:lvlText w:val=""/>
      <w:lvlJc w:val="left"/>
      <w:pPr>
        <w:tabs>
          <w:tab w:val="num" w:pos="1875"/>
        </w:tabs>
        <w:ind w:left="1875" w:hanging="360"/>
      </w:pPr>
      <w:rPr>
        <w:rFonts w:ascii="Wingdings" w:hAnsi="Wingdings" w:hint="default"/>
      </w:rPr>
    </w:lvl>
    <w:lvl w:ilvl="1" w:tplc="040C0001">
      <w:start w:val="1"/>
      <w:numFmt w:val="bullet"/>
      <w:lvlText w:val=""/>
      <w:lvlJc w:val="left"/>
      <w:pPr>
        <w:tabs>
          <w:tab w:val="num" w:pos="2595"/>
        </w:tabs>
        <w:ind w:left="2595" w:hanging="360"/>
      </w:pPr>
      <w:rPr>
        <w:rFonts w:ascii="Symbol" w:hAnsi="Symbol" w:hint="default"/>
      </w:rPr>
    </w:lvl>
    <w:lvl w:ilvl="2" w:tplc="040C0005" w:tentative="1">
      <w:start w:val="1"/>
      <w:numFmt w:val="bullet"/>
      <w:lvlText w:val=""/>
      <w:lvlJc w:val="left"/>
      <w:pPr>
        <w:tabs>
          <w:tab w:val="num" w:pos="3315"/>
        </w:tabs>
        <w:ind w:left="3315" w:hanging="360"/>
      </w:pPr>
      <w:rPr>
        <w:rFonts w:ascii="Wingdings" w:hAnsi="Wingdings" w:hint="default"/>
      </w:rPr>
    </w:lvl>
    <w:lvl w:ilvl="3" w:tplc="040C0001" w:tentative="1">
      <w:start w:val="1"/>
      <w:numFmt w:val="bullet"/>
      <w:lvlText w:val=""/>
      <w:lvlJc w:val="left"/>
      <w:pPr>
        <w:tabs>
          <w:tab w:val="num" w:pos="4035"/>
        </w:tabs>
        <w:ind w:left="4035" w:hanging="360"/>
      </w:pPr>
      <w:rPr>
        <w:rFonts w:ascii="Symbol" w:hAnsi="Symbol" w:hint="default"/>
      </w:rPr>
    </w:lvl>
    <w:lvl w:ilvl="4" w:tplc="040C0003" w:tentative="1">
      <w:start w:val="1"/>
      <w:numFmt w:val="bullet"/>
      <w:lvlText w:val="o"/>
      <w:lvlJc w:val="left"/>
      <w:pPr>
        <w:tabs>
          <w:tab w:val="num" w:pos="4755"/>
        </w:tabs>
        <w:ind w:left="4755" w:hanging="360"/>
      </w:pPr>
      <w:rPr>
        <w:rFonts w:ascii="Courier New" w:hAnsi="Courier New" w:cs="Courier New" w:hint="default"/>
      </w:rPr>
    </w:lvl>
    <w:lvl w:ilvl="5" w:tplc="040C0005" w:tentative="1">
      <w:start w:val="1"/>
      <w:numFmt w:val="bullet"/>
      <w:lvlText w:val=""/>
      <w:lvlJc w:val="left"/>
      <w:pPr>
        <w:tabs>
          <w:tab w:val="num" w:pos="5475"/>
        </w:tabs>
        <w:ind w:left="5475" w:hanging="360"/>
      </w:pPr>
      <w:rPr>
        <w:rFonts w:ascii="Wingdings" w:hAnsi="Wingdings" w:hint="default"/>
      </w:rPr>
    </w:lvl>
    <w:lvl w:ilvl="6" w:tplc="040C0001" w:tentative="1">
      <w:start w:val="1"/>
      <w:numFmt w:val="bullet"/>
      <w:lvlText w:val=""/>
      <w:lvlJc w:val="left"/>
      <w:pPr>
        <w:tabs>
          <w:tab w:val="num" w:pos="6195"/>
        </w:tabs>
        <w:ind w:left="6195" w:hanging="360"/>
      </w:pPr>
      <w:rPr>
        <w:rFonts w:ascii="Symbol" w:hAnsi="Symbol" w:hint="default"/>
      </w:rPr>
    </w:lvl>
    <w:lvl w:ilvl="7" w:tplc="040C0003" w:tentative="1">
      <w:start w:val="1"/>
      <w:numFmt w:val="bullet"/>
      <w:lvlText w:val="o"/>
      <w:lvlJc w:val="left"/>
      <w:pPr>
        <w:tabs>
          <w:tab w:val="num" w:pos="6915"/>
        </w:tabs>
        <w:ind w:left="6915" w:hanging="360"/>
      </w:pPr>
      <w:rPr>
        <w:rFonts w:ascii="Courier New" w:hAnsi="Courier New" w:cs="Courier New" w:hint="default"/>
      </w:rPr>
    </w:lvl>
    <w:lvl w:ilvl="8" w:tplc="040C0005" w:tentative="1">
      <w:start w:val="1"/>
      <w:numFmt w:val="bullet"/>
      <w:lvlText w:val=""/>
      <w:lvlJc w:val="left"/>
      <w:pPr>
        <w:tabs>
          <w:tab w:val="num" w:pos="7635"/>
        </w:tabs>
        <w:ind w:left="7635" w:hanging="360"/>
      </w:pPr>
      <w:rPr>
        <w:rFonts w:ascii="Wingdings" w:hAnsi="Wingdings" w:hint="default"/>
      </w:rPr>
    </w:lvl>
  </w:abstractNum>
  <w:abstractNum w:abstractNumId="9">
    <w:nsid w:val="03446A42"/>
    <w:multiLevelType w:val="hybridMultilevel"/>
    <w:tmpl w:val="2BC8F210"/>
    <w:lvl w:ilvl="0" w:tplc="040C000D">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048A6251"/>
    <w:multiLevelType w:val="hybridMultilevel"/>
    <w:tmpl w:val="1B1ECA0C"/>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04AB40EB"/>
    <w:multiLevelType w:val="hybridMultilevel"/>
    <w:tmpl w:val="7E2251D4"/>
    <w:lvl w:ilvl="0" w:tplc="0F54877E">
      <w:start w:val="1"/>
      <w:numFmt w:val="bullet"/>
      <w:lvlText w:val="-"/>
      <w:lvlJc w:val="left"/>
      <w:pPr>
        <w:tabs>
          <w:tab w:val="num" w:pos="720"/>
        </w:tabs>
        <w:ind w:left="720" w:hanging="360"/>
      </w:pPr>
      <w:rPr>
        <w:rFonts w:ascii="Tahoma" w:hAnsi="Tahoma" w:hint="default"/>
      </w:rPr>
    </w:lvl>
    <w:lvl w:ilvl="1" w:tplc="040C000D">
      <w:start w:val="1"/>
      <w:numFmt w:val="bullet"/>
      <w:lvlText w:val=""/>
      <w:lvlJc w:val="left"/>
      <w:pPr>
        <w:tabs>
          <w:tab w:val="num" w:pos="1440"/>
        </w:tabs>
        <w:ind w:left="1440" w:hanging="360"/>
      </w:pPr>
      <w:rPr>
        <w:rFonts w:ascii="Wingdings"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040C000D">
      <w:start w:val="1"/>
      <w:numFmt w:val="bullet"/>
      <w:lvlText w:val=""/>
      <w:lvlJc w:val="left"/>
      <w:pPr>
        <w:tabs>
          <w:tab w:val="num" w:pos="2880"/>
        </w:tabs>
        <w:ind w:left="2880" w:hanging="360"/>
      </w:pPr>
      <w:rPr>
        <w:rFonts w:ascii="Wingdings" w:hAnsi="Wingdings" w:hint="default"/>
      </w:rPr>
    </w:lvl>
    <w:lvl w:ilvl="4" w:tplc="F420F572" w:tentative="1">
      <w:start w:val="1"/>
      <w:numFmt w:val="bullet"/>
      <w:lvlText w:val="-"/>
      <w:lvlJc w:val="left"/>
      <w:pPr>
        <w:tabs>
          <w:tab w:val="num" w:pos="3600"/>
        </w:tabs>
        <w:ind w:left="3600" w:hanging="360"/>
      </w:pPr>
      <w:rPr>
        <w:rFonts w:ascii="Tahoma" w:hAnsi="Tahoma" w:hint="default"/>
      </w:rPr>
    </w:lvl>
    <w:lvl w:ilvl="5" w:tplc="CC58030E" w:tentative="1">
      <w:start w:val="1"/>
      <w:numFmt w:val="bullet"/>
      <w:lvlText w:val="-"/>
      <w:lvlJc w:val="left"/>
      <w:pPr>
        <w:tabs>
          <w:tab w:val="num" w:pos="4320"/>
        </w:tabs>
        <w:ind w:left="4320" w:hanging="360"/>
      </w:pPr>
      <w:rPr>
        <w:rFonts w:ascii="Tahoma" w:hAnsi="Tahoma" w:hint="default"/>
      </w:rPr>
    </w:lvl>
    <w:lvl w:ilvl="6" w:tplc="8AB8199E" w:tentative="1">
      <w:start w:val="1"/>
      <w:numFmt w:val="bullet"/>
      <w:lvlText w:val="-"/>
      <w:lvlJc w:val="left"/>
      <w:pPr>
        <w:tabs>
          <w:tab w:val="num" w:pos="5040"/>
        </w:tabs>
        <w:ind w:left="5040" w:hanging="360"/>
      </w:pPr>
      <w:rPr>
        <w:rFonts w:ascii="Tahoma" w:hAnsi="Tahoma" w:hint="default"/>
      </w:rPr>
    </w:lvl>
    <w:lvl w:ilvl="7" w:tplc="19C86EF0" w:tentative="1">
      <w:start w:val="1"/>
      <w:numFmt w:val="bullet"/>
      <w:lvlText w:val="-"/>
      <w:lvlJc w:val="left"/>
      <w:pPr>
        <w:tabs>
          <w:tab w:val="num" w:pos="5760"/>
        </w:tabs>
        <w:ind w:left="5760" w:hanging="360"/>
      </w:pPr>
      <w:rPr>
        <w:rFonts w:ascii="Tahoma" w:hAnsi="Tahoma" w:hint="default"/>
      </w:rPr>
    </w:lvl>
    <w:lvl w:ilvl="8" w:tplc="7B9ED970" w:tentative="1">
      <w:start w:val="1"/>
      <w:numFmt w:val="bullet"/>
      <w:lvlText w:val="-"/>
      <w:lvlJc w:val="left"/>
      <w:pPr>
        <w:tabs>
          <w:tab w:val="num" w:pos="6480"/>
        </w:tabs>
        <w:ind w:left="6480" w:hanging="360"/>
      </w:pPr>
      <w:rPr>
        <w:rFonts w:ascii="Tahoma" w:hAnsi="Tahoma" w:hint="default"/>
      </w:rPr>
    </w:lvl>
  </w:abstractNum>
  <w:abstractNum w:abstractNumId="12">
    <w:nsid w:val="04AC64A7"/>
    <w:multiLevelType w:val="singleLevel"/>
    <w:tmpl w:val="676AAE74"/>
    <w:lvl w:ilvl="0">
      <w:start w:val="1"/>
      <w:numFmt w:val="bullet"/>
      <w:pStyle w:val="bullet1WAAW"/>
      <w:lvlText w:val=""/>
      <w:lvlJc w:val="left"/>
      <w:pPr>
        <w:tabs>
          <w:tab w:val="num" w:pos="360"/>
        </w:tabs>
        <w:ind w:left="284" w:hanging="284"/>
      </w:pPr>
      <w:rPr>
        <w:rFonts w:ascii="Symbol" w:hAnsi="Symbol" w:hint="default"/>
      </w:rPr>
    </w:lvl>
  </w:abstractNum>
  <w:abstractNum w:abstractNumId="13">
    <w:nsid w:val="075449DC"/>
    <w:multiLevelType w:val="hybridMultilevel"/>
    <w:tmpl w:val="EC90F0EE"/>
    <w:lvl w:ilvl="0" w:tplc="040C000D">
      <w:start w:val="1"/>
      <w:numFmt w:val="bullet"/>
      <w:lvlText w:val=""/>
      <w:lvlJc w:val="left"/>
      <w:pPr>
        <w:tabs>
          <w:tab w:val="num" w:pos="720"/>
        </w:tabs>
        <w:ind w:left="720" w:hanging="360"/>
      </w:pPr>
      <w:rPr>
        <w:rFonts w:ascii="Wingdings" w:hAnsi="Wingdings"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077241A9"/>
    <w:multiLevelType w:val="hybridMultilevel"/>
    <w:tmpl w:val="41A247CE"/>
    <w:lvl w:ilvl="0" w:tplc="3D985B8C">
      <w:start w:val="1"/>
      <w:numFmt w:val="bullet"/>
      <w:lvlText w:val="-"/>
      <w:lvlJc w:val="left"/>
      <w:pPr>
        <w:tabs>
          <w:tab w:val="num" w:pos="1428"/>
        </w:tabs>
        <w:ind w:left="1428" w:hanging="360"/>
      </w:pPr>
      <w:rPr>
        <w:rFonts w:ascii="Tahoma" w:hAnsi="Tahoma" w:hint="default"/>
      </w:rPr>
    </w:lvl>
    <w:lvl w:ilvl="1" w:tplc="6CEE7972">
      <w:start w:val="1"/>
      <w:numFmt w:val="bullet"/>
      <w:lvlText w:val=""/>
      <w:lvlJc w:val="left"/>
      <w:pPr>
        <w:tabs>
          <w:tab w:val="num" w:pos="1440"/>
        </w:tabs>
        <w:ind w:left="1440" w:hanging="360"/>
      </w:pPr>
      <w:rPr>
        <w:rFonts w:ascii="Wingdings" w:hAnsi="Wingdings" w:hint="default"/>
      </w:rPr>
    </w:lvl>
    <w:lvl w:ilvl="2" w:tplc="D32CF960" w:tentative="1">
      <w:start w:val="1"/>
      <w:numFmt w:val="bullet"/>
      <w:lvlText w:val="-"/>
      <w:lvlJc w:val="left"/>
      <w:pPr>
        <w:tabs>
          <w:tab w:val="num" w:pos="2868"/>
        </w:tabs>
        <w:ind w:left="2868" w:hanging="360"/>
      </w:pPr>
      <w:rPr>
        <w:rFonts w:ascii="Tahoma" w:hAnsi="Tahoma" w:hint="default"/>
      </w:rPr>
    </w:lvl>
    <w:lvl w:ilvl="3" w:tplc="6310B322" w:tentative="1">
      <w:start w:val="1"/>
      <w:numFmt w:val="bullet"/>
      <w:lvlText w:val="-"/>
      <w:lvlJc w:val="left"/>
      <w:pPr>
        <w:tabs>
          <w:tab w:val="num" w:pos="3588"/>
        </w:tabs>
        <w:ind w:left="3588" w:hanging="360"/>
      </w:pPr>
      <w:rPr>
        <w:rFonts w:ascii="Tahoma" w:hAnsi="Tahoma" w:hint="default"/>
      </w:rPr>
    </w:lvl>
    <w:lvl w:ilvl="4" w:tplc="D7C2BDDC" w:tentative="1">
      <w:start w:val="1"/>
      <w:numFmt w:val="bullet"/>
      <w:lvlText w:val="-"/>
      <w:lvlJc w:val="left"/>
      <w:pPr>
        <w:tabs>
          <w:tab w:val="num" w:pos="4308"/>
        </w:tabs>
        <w:ind w:left="4308" w:hanging="360"/>
      </w:pPr>
      <w:rPr>
        <w:rFonts w:ascii="Tahoma" w:hAnsi="Tahoma" w:hint="default"/>
      </w:rPr>
    </w:lvl>
    <w:lvl w:ilvl="5" w:tplc="16C61F7C" w:tentative="1">
      <w:start w:val="1"/>
      <w:numFmt w:val="bullet"/>
      <w:lvlText w:val="-"/>
      <w:lvlJc w:val="left"/>
      <w:pPr>
        <w:tabs>
          <w:tab w:val="num" w:pos="5028"/>
        </w:tabs>
        <w:ind w:left="5028" w:hanging="360"/>
      </w:pPr>
      <w:rPr>
        <w:rFonts w:ascii="Tahoma" w:hAnsi="Tahoma" w:hint="default"/>
      </w:rPr>
    </w:lvl>
    <w:lvl w:ilvl="6" w:tplc="4C90B6F2" w:tentative="1">
      <w:start w:val="1"/>
      <w:numFmt w:val="bullet"/>
      <w:lvlText w:val="-"/>
      <w:lvlJc w:val="left"/>
      <w:pPr>
        <w:tabs>
          <w:tab w:val="num" w:pos="5748"/>
        </w:tabs>
        <w:ind w:left="5748" w:hanging="360"/>
      </w:pPr>
      <w:rPr>
        <w:rFonts w:ascii="Tahoma" w:hAnsi="Tahoma" w:hint="default"/>
      </w:rPr>
    </w:lvl>
    <w:lvl w:ilvl="7" w:tplc="FDA0AA64" w:tentative="1">
      <w:start w:val="1"/>
      <w:numFmt w:val="bullet"/>
      <w:lvlText w:val="-"/>
      <w:lvlJc w:val="left"/>
      <w:pPr>
        <w:tabs>
          <w:tab w:val="num" w:pos="6468"/>
        </w:tabs>
        <w:ind w:left="6468" w:hanging="360"/>
      </w:pPr>
      <w:rPr>
        <w:rFonts w:ascii="Tahoma" w:hAnsi="Tahoma" w:hint="default"/>
      </w:rPr>
    </w:lvl>
    <w:lvl w:ilvl="8" w:tplc="5854ECA0" w:tentative="1">
      <w:start w:val="1"/>
      <w:numFmt w:val="bullet"/>
      <w:lvlText w:val="-"/>
      <w:lvlJc w:val="left"/>
      <w:pPr>
        <w:tabs>
          <w:tab w:val="num" w:pos="7188"/>
        </w:tabs>
        <w:ind w:left="7188" w:hanging="360"/>
      </w:pPr>
      <w:rPr>
        <w:rFonts w:ascii="Tahoma" w:hAnsi="Tahoma" w:hint="default"/>
      </w:rPr>
    </w:lvl>
  </w:abstractNum>
  <w:abstractNum w:abstractNumId="15">
    <w:nsid w:val="084D2FA1"/>
    <w:multiLevelType w:val="hybridMultilevel"/>
    <w:tmpl w:val="BCC8DF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08694E15"/>
    <w:multiLevelType w:val="hybridMultilevel"/>
    <w:tmpl w:val="7AAA56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nsid w:val="08C06CB3"/>
    <w:multiLevelType w:val="hybridMultilevel"/>
    <w:tmpl w:val="B822A090"/>
    <w:lvl w:ilvl="0" w:tplc="040C0005">
      <w:start w:val="1"/>
      <w:numFmt w:val="bullet"/>
      <w:lvlText w:val=""/>
      <w:lvlJc w:val="left"/>
      <w:pPr>
        <w:tabs>
          <w:tab w:val="num" w:pos="1428"/>
        </w:tabs>
        <w:ind w:left="1428" w:hanging="360"/>
      </w:pPr>
      <w:rPr>
        <w:rFonts w:ascii="Wingdings" w:hAnsi="Wingdings" w:hint="default"/>
      </w:rPr>
    </w:lvl>
    <w:lvl w:ilvl="1" w:tplc="040C000D">
      <w:start w:val="1"/>
      <w:numFmt w:val="bullet"/>
      <w:lvlText w:val=""/>
      <w:lvlJc w:val="left"/>
      <w:pPr>
        <w:tabs>
          <w:tab w:val="num" w:pos="1731"/>
        </w:tabs>
        <w:ind w:left="1731" w:hanging="360"/>
      </w:pPr>
      <w:rPr>
        <w:rFonts w:ascii="Wingdings" w:hAnsi="Wingdings" w:hint="default"/>
      </w:rPr>
    </w:lvl>
    <w:lvl w:ilvl="2" w:tplc="040C0005" w:tentative="1">
      <w:start w:val="1"/>
      <w:numFmt w:val="bullet"/>
      <w:lvlText w:val=""/>
      <w:lvlJc w:val="left"/>
      <w:pPr>
        <w:tabs>
          <w:tab w:val="num" w:pos="2451"/>
        </w:tabs>
        <w:ind w:left="2451" w:hanging="360"/>
      </w:pPr>
      <w:rPr>
        <w:rFonts w:ascii="Wingdings" w:hAnsi="Wingdings" w:hint="default"/>
      </w:rPr>
    </w:lvl>
    <w:lvl w:ilvl="3" w:tplc="040C0001" w:tentative="1">
      <w:start w:val="1"/>
      <w:numFmt w:val="bullet"/>
      <w:lvlText w:val=""/>
      <w:lvlJc w:val="left"/>
      <w:pPr>
        <w:tabs>
          <w:tab w:val="num" w:pos="3171"/>
        </w:tabs>
        <w:ind w:left="3171" w:hanging="360"/>
      </w:pPr>
      <w:rPr>
        <w:rFonts w:ascii="Symbol" w:hAnsi="Symbol" w:hint="default"/>
      </w:rPr>
    </w:lvl>
    <w:lvl w:ilvl="4" w:tplc="040C0003" w:tentative="1">
      <w:start w:val="1"/>
      <w:numFmt w:val="bullet"/>
      <w:lvlText w:val="o"/>
      <w:lvlJc w:val="left"/>
      <w:pPr>
        <w:tabs>
          <w:tab w:val="num" w:pos="3891"/>
        </w:tabs>
        <w:ind w:left="3891" w:hanging="360"/>
      </w:pPr>
      <w:rPr>
        <w:rFonts w:ascii="Courier New" w:hAnsi="Courier New" w:cs="Courier New" w:hint="default"/>
      </w:rPr>
    </w:lvl>
    <w:lvl w:ilvl="5" w:tplc="040C0005" w:tentative="1">
      <w:start w:val="1"/>
      <w:numFmt w:val="bullet"/>
      <w:lvlText w:val=""/>
      <w:lvlJc w:val="left"/>
      <w:pPr>
        <w:tabs>
          <w:tab w:val="num" w:pos="4611"/>
        </w:tabs>
        <w:ind w:left="4611" w:hanging="360"/>
      </w:pPr>
      <w:rPr>
        <w:rFonts w:ascii="Wingdings" w:hAnsi="Wingdings" w:hint="default"/>
      </w:rPr>
    </w:lvl>
    <w:lvl w:ilvl="6" w:tplc="040C0001" w:tentative="1">
      <w:start w:val="1"/>
      <w:numFmt w:val="bullet"/>
      <w:lvlText w:val=""/>
      <w:lvlJc w:val="left"/>
      <w:pPr>
        <w:tabs>
          <w:tab w:val="num" w:pos="5331"/>
        </w:tabs>
        <w:ind w:left="5331" w:hanging="360"/>
      </w:pPr>
      <w:rPr>
        <w:rFonts w:ascii="Symbol" w:hAnsi="Symbol" w:hint="default"/>
      </w:rPr>
    </w:lvl>
    <w:lvl w:ilvl="7" w:tplc="040C0003" w:tentative="1">
      <w:start w:val="1"/>
      <w:numFmt w:val="bullet"/>
      <w:lvlText w:val="o"/>
      <w:lvlJc w:val="left"/>
      <w:pPr>
        <w:tabs>
          <w:tab w:val="num" w:pos="6051"/>
        </w:tabs>
        <w:ind w:left="6051" w:hanging="360"/>
      </w:pPr>
      <w:rPr>
        <w:rFonts w:ascii="Courier New" w:hAnsi="Courier New" w:cs="Courier New" w:hint="default"/>
      </w:rPr>
    </w:lvl>
    <w:lvl w:ilvl="8" w:tplc="040C0005" w:tentative="1">
      <w:start w:val="1"/>
      <w:numFmt w:val="bullet"/>
      <w:lvlText w:val=""/>
      <w:lvlJc w:val="left"/>
      <w:pPr>
        <w:tabs>
          <w:tab w:val="num" w:pos="6771"/>
        </w:tabs>
        <w:ind w:left="6771" w:hanging="360"/>
      </w:pPr>
      <w:rPr>
        <w:rFonts w:ascii="Wingdings" w:hAnsi="Wingdings" w:hint="default"/>
      </w:rPr>
    </w:lvl>
  </w:abstractNum>
  <w:abstractNum w:abstractNumId="18">
    <w:nsid w:val="0944335E"/>
    <w:multiLevelType w:val="hybridMultilevel"/>
    <w:tmpl w:val="9EF8F7BA"/>
    <w:lvl w:ilvl="0" w:tplc="040C000D">
      <w:start w:val="1"/>
      <w:numFmt w:val="bullet"/>
      <w:lvlText w:val=""/>
      <w:lvlJc w:val="left"/>
      <w:pPr>
        <w:tabs>
          <w:tab w:val="num" w:pos="800"/>
        </w:tabs>
        <w:ind w:left="800" w:hanging="360"/>
      </w:pPr>
      <w:rPr>
        <w:rFonts w:ascii="Wingdings" w:hAnsi="Wingdings" w:hint="default"/>
      </w:rPr>
    </w:lvl>
    <w:lvl w:ilvl="1" w:tplc="040C0003" w:tentative="1">
      <w:start w:val="1"/>
      <w:numFmt w:val="bullet"/>
      <w:lvlText w:val="o"/>
      <w:lvlJc w:val="left"/>
      <w:pPr>
        <w:tabs>
          <w:tab w:val="num" w:pos="1520"/>
        </w:tabs>
        <w:ind w:left="1520" w:hanging="360"/>
      </w:pPr>
      <w:rPr>
        <w:rFonts w:ascii="Courier New" w:hAnsi="Courier New" w:cs="Courier New" w:hint="default"/>
      </w:rPr>
    </w:lvl>
    <w:lvl w:ilvl="2" w:tplc="040C0005" w:tentative="1">
      <w:start w:val="1"/>
      <w:numFmt w:val="bullet"/>
      <w:lvlText w:val=""/>
      <w:lvlJc w:val="left"/>
      <w:pPr>
        <w:tabs>
          <w:tab w:val="num" w:pos="2240"/>
        </w:tabs>
        <w:ind w:left="2240" w:hanging="360"/>
      </w:pPr>
      <w:rPr>
        <w:rFonts w:ascii="Wingdings" w:hAnsi="Wingdings" w:hint="default"/>
      </w:rPr>
    </w:lvl>
    <w:lvl w:ilvl="3" w:tplc="040C0001" w:tentative="1">
      <w:start w:val="1"/>
      <w:numFmt w:val="bullet"/>
      <w:lvlText w:val=""/>
      <w:lvlJc w:val="left"/>
      <w:pPr>
        <w:tabs>
          <w:tab w:val="num" w:pos="2960"/>
        </w:tabs>
        <w:ind w:left="2960" w:hanging="360"/>
      </w:pPr>
      <w:rPr>
        <w:rFonts w:ascii="Symbol" w:hAnsi="Symbol" w:hint="default"/>
      </w:rPr>
    </w:lvl>
    <w:lvl w:ilvl="4" w:tplc="040C0003" w:tentative="1">
      <w:start w:val="1"/>
      <w:numFmt w:val="bullet"/>
      <w:lvlText w:val="o"/>
      <w:lvlJc w:val="left"/>
      <w:pPr>
        <w:tabs>
          <w:tab w:val="num" w:pos="3680"/>
        </w:tabs>
        <w:ind w:left="3680" w:hanging="360"/>
      </w:pPr>
      <w:rPr>
        <w:rFonts w:ascii="Courier New" w:hAnsi="Courier New" w:cs="Courier New" w:hint="default"/>
      </w:rPr>
    </w:lvl>
    <w:lvl w:ilvl="5" w:tplc="040C0005" w:tentative="1">
      <w:start w:val="1"/>
      <w:numFmt w:val="bullet"/>
      <w:lvlText w:val=""/>
      <w:lvlJc w:val="left"/>
      <w:pPr>
        <w:tabs>
          <w:tab w:val="num" w:pos="4400"/>
        </w:tabs>
        <w:ind w:left="4400" w:hanging="360"/>
      </w:pPr>
      <w:rPr>
        <w:rFonts w:ascii="Wingdings" w:hAnsi="Wingdings" w:hint="default"/>
      </w:rPr>
    </w:lvl>
    <w:lvl w:ilvl="6" w:tplc="040C0001" w:tentative="1">
      <w:start w:val="1"/>
      <w:numFmt w:val="bullet"/>
      <w:lvlText w:val=""/>
      <w:lvlJc w:val="left"/>
      <w:pPr>
        <w:tabs>
          <w:tab w:val="num" w:pos="5120"/>
        </w:tabs>
        <w:ind w:left="5120" w:hanging="360"/>
      </w:pPr>
      <w:rPr>
        <w:rFonts w:ascii="Symbol" w:hAnsi="Symbol" w:hint="default"/>
      </w:rPr>
    </w:lvl>
    <w:lvl w:ilvl="7" w:tplc="040C0003" w:tentative="1">
      <w:start w:val="1"/>
      <w:numFmt w:val="bullet"/>
      <w:lvlText w:val="o"/>
      <w:lvlJc w:val="left"/>
      <w:pPr>
        <w:tabs>
          <w:tab w:val="num" w:pos="5840"/>
        </w:tabs>
        <w:ind w:left="5840" w:hanging="360"/>
      </w:pPr>
      <w:rPr>
        <w:rFonts w:ascii="Courier New" w:hAnsi="Courier New" w:cs="Courier New" w:hint="default"/>
      </w:rPr>
    </w:lvl>
    <w:lvl w:ilvl="8" w:tplc="040C0005" w:tentative="1">
      <w:start w:val="1"/>
      <w:numFmt w:val="bullet"/>
      <w:lvlText w:val=""/>
      <w:lvlJc w:val="left"/>
      <w:pPr>
        <w:tabs>
          <w:tab w:val="num" w:pos="6560"/>
        </w:tabs>
        <w:ind w:left="6560" w:hanging="360"/>
      </w:pPr>
      <w:rPr>
        <w:rFonts w:ascii="Wingdings" w:hAnsi="Wingdings" w:hint="default"/>
      </w:rPr>
    </w:lvl>
  </w:abstractNum>
  <w:abstractNum w:abstractNumId="19">
    <w:nsid w:val="094B2225"/>
    <w:multiLevelType w:val="hybridMultilevel"/>
    <w:tmpl w:val="A82AE738"/>
    <w:lvl w:ilvl="0" w:tplc="040C000D">
      <w:start w:val="1"/>
      <w:numFmt w:val="bullet"/>
      <w:lvlText w:val=""/>
      <w:lvlJc w:val="left"/>
      <w:pPr>
        <w:tabs>
          <w:tab w:val="num" w:pos="672"/>
        </w:tabs>
        <w:ind w:left="672" w:hanging="360"/>
      </w:pPr>
      <w:rPr>
        <w:rFonts w:ascii="Wingdings" w:hAnsi="Wingdings" w:hint="default"/>
      </w:rPr>
    </w:lvl>
    <w:lvl w:ilvl="1" w:tplc="040C0003">
      <w:start w:val="1"/>
      <w:numFmt w:val="bullet"/>
      <w:lvlText w:val="o"/>
      <w:lvlJc w:val="left"/>
      <w:pPr>
        <w:tabs>
          <w:tab w:val="num" w:pos="1392"/>
        </w:tabs>
        <w:ind w:left="1392" w:hanging="360"/>
      </w:pPr>
      <w:rPr>
        <w:rFonts w:ascii="Courier New" w:hAnsi="Courier New" w:cs="Courier New" w:hint="default"/>
      </w:rPr>
    </w:lvl>
    <w:lvl w:ilvl="2" w:tplc="040C0005">
      <w:start w:val="1"/>
      <w:numFmt w:val="bullet"/>
      <w:lvlText w:val=""/>
      <w:lvlJc w:val="left"/>
      <w:pPr>
        <w:tabs>
          <w:tab w:val="num" w:pos="2112"/>
        </w:tabs>
        <w:ind w:left="2112" w:hanging="360"/>
      </w:pPr>
      <w:rPr>
        <w:rFonts w:ascii="Wingdings" w:hAnsi="Wingdings" w:hint="default"/>
      </w:rPr>
    </w:lvl>
    <w:lvl w:ilvl="3" w:tplc="040C0001">
      <w:start w:val="1"/>
      <w:numFmt w:val="bullet"/>
      <w:lvlText w:val=""/>
      <w:lvlJc w:val="left"/>
      <w:pPr>
        <w:tabs>
          <w:tab w:val="num" w:pos="2832"/>
        </w:tabs>
        <w:ind w:left="2832" w:hanging="360"/>
      </w:pPr>
      <w:rPr>
        <w:rFonts w:ascii="Symbol" w:hAnsi="Symbol" w:hint="default"/>
      </w:rPr>
    </w:lvl>
    <w:lvl w:ilvl="4" w:tplc="040C0003" w:tentative="1">
      <w:start w:val="1"/>
      <w:numFmt w:val="bullet"/>
      <w:lvlText w:val="o"/>
      <w:lvlJc w:val="left"/>
      <w:pPr>
        <w:tabs>
          <w:tab w:val="num" w:pos="3552"/>
        </w:tabs>
        <w:ind w:left="3552" w:hanging="360"/>
      </w:pPr>
      <w:rPr>
        <w:rFonts w:ascii="Courier New" w:hAnsi="Courier New" w:cs="Courier New" w:hint="default"/>
      </w:rPr>
    </w:lvl>
    <w:lvl w:ilvl="5" w:tplc="040C0005" w:tentative="1">
      <w:start w:val="1"/>
      <w:numFmt w:val="bullet"/>
      <w:lvlText w:val=""/>
      <w:lvlJc w:val="left"/>
      <w:pPr>
        <w:tabs>
          <w:tab w:val="num" w:pos="4272"/>
        </w:tabs>
        <w:ind w:left="4272" w:hanging="360"/>
      </w:pPr>
      <w:rPr>
        <w:rFonts w:ascii="Wingdings" w:hAnsi="Wingdings" w:hint="default"/>
      </w:rPr>
    </w:lvl>
    <w:lvl w:ilvl="6" w:tplc="040C0001" w:tentative="1">
      <w:start w:val="1"/>
      <w:numFmt w:val="bullet"/>
      <w:lvlText w:val=""/>
      <w:lvlJc w:val="left"/>
      <w:pPr>
        <w:tabs>
          <w:tab w:val="num" w:pos="4992"/>
        </w:tabs>
        <w:ind w:left="4992" w:hanging="360"/>
      </w:pPr>
      <w:rPr>
        <w:rFonts w:ascii="Symbol" w:hAnsi="Symbol" w:hint="default"/>
      </w:rPr>
    </w:lvl>
    <w:lvl w:ilvl="7" w:tplc="040C0003" w:tentative="1">
      <w:start w:val="1"/>
      <w:numFmt w:val="bullet"/>
      <w:lvlText w:val="o"/>
      <w:lvlJc w:val="left"/>
      <w:pPr>
        <w:tabs>
          <w:tab w:val="num" w:pos="5712"/>
        </w:tabs>
        <w:ind w:left="5712" w:hanging="360"/>
      </w:pPr>
      <w:rPr>
        <w:rFonts w:ascii="Courier New" w:hAnsi="Courier New" w:cs="Courier New" w:hint="default"/>
      </w:rPr>
    </w:lvl>
    <w:lvl w:ilvl="8" w:tplc="040C0005" w:tentative="1">
      <w:start w:val="1"/>
      <w:numFmt w:val="bullet"/>
      <w:lvlText w:val=""/>
      <w:lvlJc w:val="left"/>
      <w:pPr>
        <w:tabs>
          <w:tab w:val="num" w:pos="6432"/>
        </w:tabs>
        <w:ind w:left="6432" w:hanging="360"/>
      </w:pPr>
      <w:rPr>
        <w:rFonts w:ascii="Wingdings" w:hAnsi="Wingdings" w:hint="default"/>
      </w:rPr>
    </w:lvl>
  </w:abstractNum>
  <w:abstractNum w:abstractNumId="20">
    <w:nsid w:val="097206E9"/>
    <w:multiLevelType w:val="hybridMultilevel"/>
    <w:tmpl w:val="D926461C"/>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0B671F94"/>
    <w:multiLevelType w:val="hybridMultilevel"/>
    <w:tmpl w:val="548CE3AE"/>
    <w:lvl w:ilvl="0" w:tplc="14CE8012">
      <w:start w:val="1"/>
      <w:numFmt w:val="bullet"/>
      <w:lvlText w:val="•"/>
      <w:lvlJc w:val="left"/>
      <w:pPr>
        <w:tabs>
          <w:tab w:val="num" w:pos="1260"/>
        </w:tabs>
        <w:ind w:left="1260" w:hanging="360"/>
      </w:pPr>
      <w:rPr>
        <w:rFonts w:ascii="Tahoma" w:hAnsi="Tahoma" w:hint="default"/>
      </w:rPr>
    </w:lvl>
    <w:lvl w:ilvl="1" w:tplc="B2E81236">
      <w:start w:val="1"/>
      <w:numFmt w:val="bullet"/>
      <w:lvlText w:val="•"/>
      <w:lvlJc w:val="left"/>
      <w:pPr>
        <w:tabs>
          <w:tab w:val="num" w:pos="1980"/>
        </w:tabs>
        <w:ind w:left="1980" w:hanging="360"/>
      </w:pPr>
      <w:rPr>
        <w:rFonts w:ascii="Tahoma" w:hAnsi="Tahoma" w:hint="default"/>
      </w:rPr>
    </w:lvl>
    <w:lvl w:ilvl="2" w:tplc="FAAC444A" w:tentative="1">
      <w:start w:val="1"/>
      <w:numFmt w:val="bullet"/>
      <w:lvlText w:val="•"/>
      <w:lvlJc w:val="left"/>
      <w:pPr>
        <w:tabs>
          <w:tab w:val="num" w:pos="2700"/>
        </w:tabs>
        <w:ind w:left="2700" w:hanging="360"/>
      </w:pPr>
      <w:rPr>
        <w:rFonts w:ascii="Tahoma" w:hAnsi="Tahoma" w:hint="default"/>
      </w:rPr>
    </w:lvl>
    <w:lvl w:ilvl="3" w:tplc="5FE0A166" w:tentative="1">
      <w:start w:val="1"/>
      <w:numFmt w:val="bullet"/>
      <w:lvlText w:val="•"/>
      <w:lvlJc w:val="left"/>
      <w:pPr>
        <w:tabs>
          <w:tab w:val="num" w:pos="3420"/>
        </w:tabs>
        <w:ind w:left="3420" w:hanging="360"/>
      </w:pPr>
      <w:rPr>
        <w:rFonts w:ascii="Tahoma" w:hAnsi="Tahoma" w:hint="default"/>
      </w:rPr>
    </w:lvl>
    <w:lvl w:ilvl="4" w:tplc="334419DC" w:tentative="1">
      <w:start w:val="1"/>
      <w:numFmt w:val="bullet"/>
      <w:lvlText w:val="•"/>
      <w:lvlJc w:val="left"/>
      <w:pPr>
        <w:tabs>
          <w:tab w:val="num" w:pos="4140"/>
        </w:tabs>
        <w:ind w:left="4140" w:hanging="360"/>
      </w:pPr>
      <w:rPr>
        <w:rFonts w:ascii="Tahoma" w:hAnsi="Tahoma" w:hint="default"/>
      </w:rPr>
    </w:lvl>
    <w:lvl w:ilvl="5" w:tplc="526EB5E0" w:tentative="1">
      <w:start w:val="1"/>
      <w:numFmt w:val="bullet"/>
      <w:lvlText w:val="•"/>
      <w:lvlJc w:val="left"/>
      <w:pPr>
        <w:tabs>
          <w:tab w:val="num" w:pos="4860"/>
        </w:tabs>
        <w:ind w:left="4860" w:hanging="360"/>
      </w:pPr>
      <w:rPr>
        <w:rFonts w:ascii="Tahoma" w:hAnsi="Tahoma" w:hint="default"/>
      </w:rPr>
    </w:lvl>
    <w:lvl w:ilvl="6" w:tplc="E0A82DAC" w:tentative="1">
      <w:start w:val="1"/>
      <w:numFmt w:val="bullet"/>
      <w:lvlText w:val="•"/>
      <w:lvlJc w:val="left"/>
      <w:pPr>
        <w:tabs>
          <w:tab w:val="num" w:pos="5580"/>
        </w:tabs>
        <w:ind w:left="5580" w:hanging="360"/>
      </w:pPr>
      <w:rPr>
        <w:rFonts w:ascii="Tahoma" w:hAnsi="Tahoma" w:hint="default"/>
      </w:rPr>
    </w:lvl>
    <w:lvl w:ilvl="7" w:tplc="AE58EFEA" w:tentative="1">
      <w:start w:val="1"/>
      <w:numFmt w:val="bullet"/>
      <w:lvlText w:val="•"/>
      <w:lvlJc w:val="left"/>
      <w:pPr>
        <w:tabs>
          <w:tab w:val="num" w:pos="6300"/>
        </w:tabs>
        <w:ind w:left="6300" w:hanging="360"/>
      </w:pPr>
      <w:rPr>
        <w:rFonts w:ascii="Tahoma" w:hAnsi="Tahoma" w:hint="default"/>
      </w:rPr>
    </w:lvl>
    <w:lvl w:ilvl="8" w:tplc="9C0E42C2" w:tentative="1">
      <w:start w:val="1"/>
      <w:numFmt w:val="bullet"/>
      <w:lvlText w:val="•"/>
      <w:lvlJc w:val="left"/>
      <w:pPr>
        <w:tabs>
          <w:tab w:val="num" w:pos="7020"/>
        </w:tabs>
        <w:ind w:left="7020" w:hanging="360"/>
      </w:pPr>
      <w:rPr>
        <w:rFonts w:ascii="Tahoma" w:hAnsi="Tahoma" w:hint="default"/>
      </w:rPr>
    </w:lvl>
  </w:abstractNum>
  <w:abstractNum w:abstractNumId="22">
    <w:nsid w:val="0C05547E"/>
    <w:multiLevelType w:val="singleLevel"/>
    <w:tmpl w:val="08090017"/>
    <w:lvl w:ilvl="0">
      <w:start w:val="1"/>
      <w:numFmt w:val="lowerLetter"/>
      <w:lvlText w:val="%1)"/>
      <w:lvlJc w:val="left"/>
      <w:pPr>
        <w:tabs>
          <w:tab w:val="num" w:pos="360"/>
        </w:tabs>
        <w:ind w:left="360" w:hanging="360"/>
      </w:pPr>
      <w:rPr>
        <w:rFonts w:hint="default"/>
      </w:rPr>
    </w:lvl>
  </w:abstractNum>
  <w:abstractNum w:abstractNumId="23">
    <w:nsid w:val="0D826E22"/>
    <w:multiLevelType w:val="hybridMultilevel"/>
    <w:tmpl w:val="9A2E3C64"/>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0EDE7C9B"/>
    <w:multiLevelType w:val="hybridMultilevel"/>
    <w:tmpl w:val="4852C94C"/>
    <w:lvl w:ilvl="0" w:tplc="015C657C">
      <w:start w:val="1"/>
      <w:numFmt w:val="bullet"/>
      <w:lvlText w:val=""/>
      <w:lvlJc w:val="left"/>
      <w:pPr>
        <w:tabs>
          <w:tab w:val="num" w:pos="1248"/>
        </w:tabs>
        <w:ind w:left="1248" w:hanging="360"/>
      </w:pPr>
      <w:rPr>
        <w:rFonts w:ascii="Wingdings" w:hAnsi="Wingdings" w:hint="default"/>
      </w:rPr>
    </w:lvl>
    <w:lvl w:ilvl="1" w:tplc="040C0009">
      <w:start w:val="1"/>
      <w:numFmt w:val="bullet"/>
      <w:lvlText w:val=""/>
      <w:lvlJc w:val="left"/>
      <w:pPr>
        <w:tabs>
          <w:tab w:val="num" w:pos="1968"/>
        </w:tabs>
        <w:ind w:left="1968" w:hanging="360"/>
      </w:pPr>
      <w:rPr>
        <w:rFonts w:ascii="Wingdings" w:hAnsi="Wingdings" w:hint="default"/>
      </w:rPr>
    </w:lvl>
    <w:lvl w:ilvl="2" w:tplc="8C1A3FA4" w:tentative="1">
      <w:start w:val="1"/>
      <w:numFmt w:val="bullet"/>
      <w:lvlText w:val=""/>
      <w:lvlJc w:val="left"/>
      <w:pPr>
        <w:tabs>
          <w:tab w:val="num" w:pos="2688"/>
        </w:tabs>
        <w:ind w:left="2688" w:hanging="360"/>
      </w:pPr>
      <w:rPr>
        <w:rFonts w:ascii="Wingdings" w:hAnsi="Wingdings" w:hint="default"/>
      </w:rPr>
    </w:lvl>
    <w:lvl w:ilvl="3" w:tplc="C6EA97E8" w:tentative="1">
      <w:start w:val="1"/>
      <w:numFmt w:val="bullet"/>
      <w:lvlText w:val=""/>
      <w:lvlJc w:val="left"/>
      <w:pPr>
        <w:tabs>
          <w:tab w:val="num" w:pos="3408"/>
        </w:tabs>
        <w:ind w:left="3408" w:hanging="360"/>
      </w:pPr>
      <w:rPr>
        <w:rFonts w:ascii="Wingdings" w:hAnsi="Wingdings" w:hint="default"/>
      </w:rPr>
    </w:lvl>
    <w:lvl w:ilvl="4" w:tplc="185CEADE" w:tentative="1">
      <w:start w:val="1"/>
      <w:numFmt w:val="bullet"/>
      <w:lvlText w:val=""/>
      <w:lvlJc w:val="left"/>
      <w:pPr>
        <w:tabs>
          <w:tab w:val="num" w:pos="4128"/>
        </w:tabs>
        <w:ind w:left="4128" w:hanging="360"/>
      </w:pPr>
      <w:rPr>
        <w:rFonts w:ascii="Wingdings" w:hAnsi="Wingdings" w:hint="default"/>
      </w:rPr>
    </w:lvl>
    <w:lvl w:ilvl="5" w:tplc="F9667F96" w:tentative="1">
      <w:start w:val="1"/>
      <w:numFmt w:val="bullet"/>
      <w:lvlText w:val=""/>
      <w:lvlJc w:val="left"/>
      <w:pPr>
        <w:tabs>
          <w:tab w:val="num" w:pos="4848"/>
        </w:tabs>
        <w:ind w:left="4848" w:hanging="360"/>
      </w:pPr>
      <w:rPr>
        <w:rFonts w:ascii="Wingdings" w:hAnsi="Wingdings" w:hint="default"/>
      </w:rPr>
    </w:lvl>
    <w:lvl w:ilvl="6" w:tplc="27AC6B5A" w:tentative="1">
      <w:start w:val="1"/>
      <w:numFmt w:val="bullet"/>
      <w:lvlText w:val=""/>
      <w:lvlJc w:val="left"/>
      <w:pPr>
        <w:tabs>
          <w:tab w:val="num" w:pos="5568"/>
        </w:tabs>
        <w:ind w:left="5568" w:hanging="360"/>
      </w:pPr>
      <w:rPr>
        <w:rFonts w:ascii="Wingdings" w:hAnsi="Wingdings" w:hint="default"/>
      </w:rPr>
    </w:lvl>
    <w:lvl w:ilvl="7" w:tplc="B28AC54E" w:tentative="1">
      <w:start w:val="1"/>
      <w:numFmt w:val="bullet"/>
      <w:lvlText w:val=""/>
      <w:lvlJc w:val="left"/>
      <w:pPr>
        <w:tabs>
          <w:tab w:val="num" w:pos="6288"/>
        </w:tabs>
        <w:ind w:left="6288" w:hanging="360"/>
      </w:pPr>
      <w:rPr>
        <w:rFonts w:ascii="Wingdings" w:hAnsi="Wingdings" w:hint="default"/>
      </w:rPr>
    </w:lvl>
    <w:lvl w:ilvl="8" w:tplc="C26E8CB6" w:tentative="1">
      <w:start w:val="1"/>
      <w:numFmt w:val="bullet"/>
      <w:lvlText w:val=""/>
      <w:lvlJc w:val="left"/>
      <w:pPr>
        <w:tabs>
          <w:tab w:val="num" w:pos="7008"/>
        </w:tabs>
        <w:ind w:left="7008" w:hanging="360"/>
      </w:pPr>
      <w:rPr>
        <w:rFonts w:ascii="Wingdings" w:hAnsi="Wingdings" w:hint="default"/>
      </w:rPr>
    </w:lvl>
  </w:abstractNum>
  <w:abstractNum w:abstractNumId="25">
    <w:nsid w:val="0F3D5563"/>
    <w:multiLevelType w:val="hybridMultilevel"/>
    <w:tmpl w:val="5FF236B0"/>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6">
    <w:nsid w:val="0F8F2672"/>
    <w:multiLevelType w:val="hybridMultilevel"/>
    <w:tmpl w:val="893EA9FA"/>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7">
    <w:nsid w:val="0FFA18B7"/>
    <w:multiLevelType w:val="hybridMultilevel"/>
    <w:tmpl w:val="C72800E2"/>
    <w:lvl w:ilvl="0" w:tplc="FFFFFFFF">
      <w:start w:val="1"/>
      <w:numFmt w:val="bullet"/>
      <w:lvlText w:val=""/>
      <w:lvlJc w:val="left"/>
      <w:pPr>
        <w:tabs>
          <w:tab w:val="num" w:pos="720"/>
        </w:tabs>
        <w:ind w:left="720" w:hanging="360"/>
      </w:pPr>
      <w:rPr>
        <w:rFonts w:ascii="Symbol" w:hAnsi="Symbol" w:hint="default"/>
      </w:rPr>
    </w:lvl>
    <w:lvl w:ilvl="1" w:tplc="040C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10222A9F"/>
    <w:multiLevelType w:val="hybridMultilevel"/>
    <w:tmpl w:val="EE1C49BA"/>
    <w:lvl w:ilvl="0" w:tplc="040C000D">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9">
    <w:nsid w:val="103F630B"/>
    <w:multiLevelType w:val="hybridMultilevel"/>
    <w:tmpl w:val="DC46F04E"/>
    <w:lvl w:ilvl="0" w:tplc="6C0099CC">
      <w:start w:val="1"/>
      <w:numFmt w:val="bullet"/>
      <w:lvlText w:val="•"/>
      <w:lvlJc w:val="left"/>
      <w:pPr>
        <w:tabs>
          <w:tab w:val="num" w:pos="720"/>
        </w:tabs>
        <w:ind w:left="720" w:hanging="360"/>
      </w:pPr>
      <w:rPr>
        <w:rFonts w:ascii="Tahoma" w:hAnsi="Tahoma" w:hint="default"/>
      </w:rPr>
    </w:lvl>
    <w:lvl w:ilvl="1" w:tplc="040C000D">
      <w:start w:val="1"/>
      <w:numFmt w:val="bullet"/>
      <w:lvlText w:val=""/>
      <w:lvlJc w:val="left"/>
      <w:pPr>
        <w:tabs>
          <w:tab w:val="num" w:pos="1440"/>
        </w:tabs>
        <w:ind w:left="1440" w:hanging="360"/>
      </w:pPr>
      <w:rPr>
        <w:rFonts w:ascii="Wingdings" w:hAnsi="Wingdings" w:hint="default"/>
      </w:rPr>
    </w:lvl>
    <w:lvl w:ilvl="2" w:tplc="7204867E" w:tentative="1">
      <w:start w:val="1"/>
      <w:numFmt w:val="bullet"/>
      <w:lvlText w:val="•"/>
      <w:lvlJc w:val="left"/>
      <w:pPr>
        <w:tabs>
          <w:tab w:val="num" w:pos="2160"/>
        </w:tabs>
        <w:ind w:left="2160" w:hanging="360"/>
      </w:pPr>
      <w:rPr>
        <w:rFonts w:ascii="Tahoma" w:hAnsi="Tahoma" w:hint="default"/>
      </w:rPr>
    </w:lvl>
    <w:lvl w:ilvl="3" w:tplc="EFAA04F6" w:tentative="1">
      <w:start w:val="1"/>
      <w:numFmt w:val="bullet"/>
      <w:lvlText w:val="•"/>
      <w:lvlJc w:val="left"/>
      <w:pPr>
        <w:tabs>
          <w:tab w:val="num" w:pos="2880"/>
        </w:tabs>
        <w:ind w:left="2880" w:hanging="360"/>
      </w:pPr>
      <w:rPr>
        <w:rFonts w:ascii="Tahoma" w:hAnsi="Tahoma" w:hint="default"/>
      </w:rPr>
    </w:lvl>
    <w:lvl w:ilvl="4" w:tplc="8E280AE0" w:tentative="1">
      <w:start w:val="1"/>
      <w:numFmt w:val="bullet"/>
      <w:lvlText w:val="•"/>
      <w:lvlJc w:val="left"/>
      <w:pPr>
        <w:tabs>
          <w:tab w:val="num" w:pos="3600"/>
        </w:tabs>
        <w:ind w:left="3600" w:hanging="360"/>
      </w:pPr>
      <w:rPr>
        <w:rFonts w:ascii="Tahoma" w:hAnsi="Tahoma" w:hint="default"/>
      </w:rPr>
    </w:lvl>
    <w:lvl w:ilvl="5" w:tplc="7A069C00" w:tentative="1">
      <w:start w:val="1"/>
      <w:numFmt w:val="bullet"/>
      <w:lvlText w:val="•"/>
      <w:lvlJc w:val="left"/>
      <w:pPr>
        <w:tabs>
          <w:tab w:val="num" w:pos="4320"/>
        </w:tabs>
        <w:ind w:left="4320" w:hanging="360"/>
      </w:pPr>
      <w:rPr>
        <w:rFonts w:ascii="Tahoma" w:hAnsi="Tahoma" w:hint="default"/>
      </w:rPr>
    </w:lvl>
    <w:lvl w:ilvl="6" w:tplc="1F929042" w:tentative="1">
      <w:start w:val="1"/>
      <w:numFmt w:val="bullet"/>
      <w:lvlText w:val="•"/>
      <w:lvlJc w:val="left"/>
      <w:pPr>
        <w:tabs>
          <w:tab w:val="num" w:pos="5040"/>
        </w:tabs>
        <w:ind w:left="5040" w:hanging="360"/>
      </w:pPr>
      <w:rPr>
        <w:rFonts w:ascii="Tahoma" w:hAnsi="Tahoma" w:hint="default"/>
      </w:rPr>
    </w:lvl>
    <w:lvl w:ilvl="7" w:tplc="AE4C1196" w:tentative="1">
      <w:start w:val="1"/>
      <w:numFmt w:val="bullet"/>
      <w:lvlText w:val="•"/>
      <w:lvlJc w:val="left"/>
      <w:pPr>
        <w:tabs>
          <w:tab w:val="num" w:pos="5760"/>
        </w:tabs>
        <w:ind w:left="5760" w:hanging="360"/>
      </w:pPr>
      <w:rPr>
        <w:rFonts w:ascii="Tahoma" w:hAnsi="Tahoma" w:hint="default"/>
      </w:rPr>
    </w:lvl>
    <w:lvl w:ilvl="8" w:tplc="E6667296" w:tentative="1">
      <w:start w:val="1"/>
      <w:numFmt w:val="bullet"/>
      <w:lvlText w:val="•"/>
      <w:lvlJc w:val="left"/>
      <w:pPr>
        <w:tabs>
          <w:tab w:val="num" w:pos="6480"/>
        </w:tabs>
        <w:ind w:left="6480" w:hanging="360"/>
      </w:pPr>
      <w:rPr>
        <w:rFonts w:ascii="Tahoma" w:hAnsi="Tahoma" w:hint="default"/>
      </w:rPr>
    </w:lvl>
  </w:abstractNum>
  <w:abstractNum w:abstractNumId="30">
    <w:nsid w:val="11517AA2"/>
    <w:multiLevelType w:val="hybridMultilevel"/>
    <w:tmpl w:val="D0E6952C"/>
    <w:lvl w:ilvl="0" w:tplc="4AB21D1C">
      <w:start w:val="1"/>
      <w:numFmt w:val="bullet"/>
      <w:lvlText w:val=""/>
      <w:lvlJc w:val="left"/>
      <w:pPr>
        <w:tabs>
          <w:tab w:val="num" w:pos="1191"/>
        </w:tabs>
        <w:ind w:left="1191" w:hanging="360"/>
      </w:pPr>
      <w:rPr>
        <w:rFonts w:ascii="Wingdings" w:hAnsi="Wingdings" w:hint="default"/>
      </w:rPr>
    </w:lvl>
    <w:lvl w:ilvl="1" w:tplc="040C0009">
      <w:start w:val="1"/>
      <w:numFmt w:val="bullet"/>
      <w:lvlText w:val=""/>
      <w:lvlJc w:val="left"/>
      <w:pPr>
        <w:tabs>
          <w:tab w:val="num" w:pos="1911"/>
        </w:tabs>
        <w:ind w:left="1911" w:hanging="360"/>
      </w:pPr>
      <w:rPr>
        <w:rFonts w:ascii="Wingdings" w:hAnsi="Wingdings" w:hint="default"/>
      </w:rPr>
    </w:lvl>
    <w:lvl w:ilvl="2" w:tplc="040C000D">
      <w:start w:val="1"/>
      <w:numFmt w:val="bullet"/>
      <w:lvlText w:val=""/>
      <w:lvlJc w:val="left"/>
      <w:pPr>
        <w:tabs>
          <w:tab w:val="num" w:pos="2631"/>
        </w:tabs>
        <w:ind w:left="2631" w:hanging="360"/>
      </w:pPr>
      <w:rPr>
        <w:rFonts w:ascii="Wingdings" w:hAnsi="Wingdings" w:hint="default"/>
      </w:rPr>
    </w:lvl>
    <w:lvl w:ilvl="3" w:tplc="EA3A303C" w:tentative="1">
      <w:start w:val="1"/>
      <w:numFmt w:val="bullet"/>
      <w:lvlText w:val=""/>
      <w:lvlJc w:val="left"/>
      <w:pPr>
        <w:tabs>
          <w:tab w:val="num" w:pos="3351"/>
        </w:tabs>
        <w:ind w:left="3351" w:hanging="360"/>
      </w:pPr>
      <w:rPr>
        <w:rFonts w:ascii="Wingdings" w:hAnsi="Wingdings" w:hint="default"/>
      </w:rPr>
    </w:lvl>
    <w:lvl w:ilvl="4" w:tplc="FDDEEEA2" w:tentative="1">
      <w:start w:val="1"/>
      <w:numFmt w:val="bullet"/>
      <w:lvlText w:val=""/>
      <w:lvlJc w:val="left"/>
      <w:pPr>
        <w:tabs>
          <w:tab w:val="num" w:pos="4071"/>
        </w:tabs>
        <w:ind w:left="4071" w:hanging="360"/>
      </w:pPr>
      <w:rPr>
        <w:rFonts w:ascii="Wingdings" w:hAnsi="Wingdings" w:hint="default"/>
      </w:rPr>
    </w:lvl>
    <w:lvl w:ilvl="5" w:tplc="86BEA1CA" w:tentative="1">
      <w:start w:val="1"/>
      <w:numFmt w:val="bullet"/>
      <w:lvlText w:val=""/>
      <w:lvlJc w:val="left"/>
      <w:pPr>
        <w:tabs>
          <w:tab w:val="num" w:pos="4791"/>
        </w:tabs>
        <w:ind w:left="4791" w:hanging="360"/>
      </w:pPr>
      <w:rPr>
        <w:rFonts w:ascii="Wingdings" w:hAnsi="Wingdings" w:hint="default"/>
      </w:rPr>
    </w:lvl>
    <w:lvl w:ilvl="6" w:tplc="3EB0300A" w:tentative="1">
      <w:start w:val="1"/>
      <w:numFmt w:val="bullet"/>
      <w:lvlText w:val=""/>
      <w:lvlJc w:val="left"/>
      <w:pPr>
        <w:tabs>
          <w:tab w:val="num" w:pos="5511"/>
        </w:tabs>
        <w:ind w:left="5511" w:hanging="360"/>
      </w:pPr>
      <w:rPr>
        <w:rFonts w:ascii="Wingdings" w:hAnsi="Wingdings" w:hint="default"/>
      </w:rPr>
    </w:lvl>
    <w:lvl w:ilvl="7" w:tplc="71FC5B00" w:tentative="1">
      <w:start w:val="1"/>
      <w:numFmt w:val="bullet"/>
      <w:lvlText w:val=""/>
      <w:lvlJc w:val="left"/>
      <w:pPr>
        <w:tabs>
          <w:tab w:val="num" w:pos="6231"/>
        </w:tabs>
        <w:ind w:left="6231" w:hanging="360"/>
      </w:pPr>
      <w:rPr>
        <w:rFonts w:ascii="Wingdings" w:hAnsi="Wingdings" w:hint="default"/>
      </w:rPr>
    </w:lvl>
    <w:lvl w:ilvl="8" w:tplc="61F2FB7A" w:tentative="1">
      <w:start w:val="1"/>
      <w:numFmt w:val="bullet"/>
      <w:lvlText w:val=""/>
      <w:lvlJc w:val="left"/>
      <w:pPr>
        <w:tabs>
          <w:tab w:val="num" w:pos="6951"/>
        </w:tabs>
        <w:ind w:left="6951" w:hanging="360"/>
      </w:pPr>
      <w:rPr>
        <w:rFonts w:ascii="Wingdings" w:hAnsi="Wingdings" w:hint="default"/>
      </w:rPr>
    </w:lvl>
  </w:abstractNum>
  <w:abstractNum w:abstractNumId="31">
    <w:nsid w:val="12D0635A"/>
    <w:multiLevelType w:val="hybridMultilevel"/>
    <w:tmpl w:val="710073CC"/>
    <w:lvl w:ilvl="0" w:tplc="040C000D">
      <w:start w:val="1"/>
      <w:numFmt w:val="bullet"/>
      <w:lvlText w:val=""/>
      <w:lvlJc w:val="left"/>
      <w:pPr>
        <w:tabs>
          <w:tab w:val="num" w:pos="708"/>
        </w:tabs>
        <w:ind w:left="708" w:hanging="360"/>
      </w:pPr>
      <w:rPr>
        <w:rFonts w:ascii="Wingdings" w:hAnsi="Wingdings" w:hint="default"/>
      </w:rPr>
    </w:lvl>
    <w:lvl w:ilvl="1" w:tplc="040C0003" w:tentative="1">
      <w:start w:val="1"/>
      <w:numFmt w:val="bullet"/>
      <w:lvlText w:val="o"/>
      <w:lvlJc w:val="left"/>
      <w:pPr>
        <w:tabs>
          <w:tab w:val="num" w:pos="1428"/>
        </w:tabs>
        <w:ind w:left="1428" w:hanging="360"/>
      </w:pPr>
      <w:rPr>
        <w:rFonts w:ascii="Courier New" w:hAnsi="Courier New" w:cs="Courier New" w:hint="default"/>
      </w:rPr>
    </w:lvl>
    <w:lvl w:ilvl="2" w:tplc="040C0005" w:tentative="1">
      <w:start w:val="1"/>
      <w:numFmt w:val="bullet"/>
      <w:lvlText w:val=""/>
      <w:lvlJc w:val="left"/>
      <w:pPr>
        <w:tabs>
          <w:tab w:val="num" w:pos="2148"/>
        </w:tabs>
        <w:ind w:left="2148" w:hanging="360"/>
      </w:pPr>
      <w:rPr>
        <w:rFonts w:ascii="Wingdings" w:hAnsi="Wingdings" w:hint="default"/>
      </w:rPr>
    </w:lvl>
    <w:lvl w:ilvl="3" w:tplc="040C0001" w:tentative="1">
      <w:start w:val="1"/>
      <w:numFmt w:val="bullet"/>
      <w:lvlText w:val=""/>
      <w:lvlJc w:val="left"/>
      <w:pPr>
        <w:tabs>
          <w:tab w:val="num" w:pos="2868"/>
        </w:tabs>
        <w:ind w:left="2868" w:hanging="360"/>
      </w:pPr>
      <w:rPr>
        <w:rFonts w:ascii="Symbol" w:hAnsi="Symbol" w:hint="default"/>
      </w:rPr>
    </w:lvl>
    <w:lvl w:ilvl="4" w:tplc="040C0003" w:tentative="1">
      <w:start w:val="1"/>
      <w:numFmt w:val="bullet"/>
      <w:lvlText w:val="o"/>
      <w:lvlJc w:val="left"/>
      <w:pPr>
        <w:tabs>
          <w:tab w:val="num" w:pos="3588"/>
        </w:tabs>
        <w:ind w:left="3588" w:hanging="360"/>
      </w:pPr>
      <w:rPr>
        <w:rFonts w:ascii="Courier New" w:hAnsi="Courier New" w:cs="Courier New" w:hint="default"/>
      </w:rPr>
    </w:lvl>
    <w:lvl w:ilvl="5" w:tplc="040C0005" w:tentative="1">
      <w:start w:val="1"/>
      <w:numFmt w:val="bullet"/>
      <w:lvlText w:val=""/>
      <w:lvlJc w:val="left"/>
      <w:pPr>
        <w:tabs>
          <w:tab w:val="num" w:pos="4308"/>
        </w:tabs>
        <w:ind w:left="4308" w:hanging="360"/>
      </w:pPr>
      <w:rPr>
        <w:rFonts w:ascii="Wingdings" w:hAnsi="Wingdings" w:hint="default"/>
      </w:rPr>
    </w:lvl>
    <w:lvl w:ilvl="6" w:tplc="040C0001" w:tentative="1">
      <w:start w:val="1"/>
      <w:numFmt w:val="bullet"/>
      <w:lvlText w:val=""/>
      <w:lvlJc w:val="left"/>
      <w:pPr>
        <w:tabs>
          <w:tab w:val="num" w:pos="5028"/>
        </w:tabs>
        <w:ind w:left="5028" w:hanging="360"/>
      </w:pPr>
      <w:rPr>
        <w:rFonts w:ascii="Symbol" w:hAnsi="Symbol" w:hint="default"/>
      </w:rPr>
    </w:lvl>
    <w:lvl w:ilvl="7" w:tplc="040C0003" w:tentative="1">
      <w:start w:val="1"/>
      <w:numFmt w:val="bullet"/>
      <w:lvlText w:val="o"/>
      <w:lvlJc w:val="left"/>
      <w:pPr>
        <w:tabs>
          <w:tab w:val="num" w:pos="5748"/>
        </w:tabs>
        <w:ind w:left="5748" w:hanging="360"/>
      </w:pPr>
      <w:rPr>
        <w:rFonts w:ascii="Courier New" w:hAnsi="Courier New" w:cs="Courier New" w:hint="default"/>
      </w:rPr>
    </w:lvl>
    <w:lvl w:ilvl="8" w:tplc="040C0005" w:tentative="1">
      <w:start w:val="1"/>
      <w:numFmt w:val="bullet"/>
      <w:lvlText w:val=""/>
      <w:lvlJc w:val="left"/>
      <w:pPr>
        <w:tabs>
          <w:tab w:val="num" w:pos="6468"/>
        </w:tabs>
        <w:ind w:left="6468" w:hanging="360"/>
      </w:pPr>
      <w:rPr>
        <w:rFonts w:ascii="Wingdings" w:hAnsi="Wingdings" w:hint="default"/>
      </w:rPr>
    </w:lvl>
  </w:abstractNum>
  <w:abstractNum w:abstractNumId="32">
    <w:nsid w:val="12F91745"/>
    <w:multiLevelType w:val="hybridMultilevel"/>
    <w:tmpl w:val="62501972"/>
    <w:lvl w:ilvl="0" w:tplc="8F5C30D4">
      <w:start w:val="1"/>
      <w:numFmt w:val="bullet"/>
      <w:lvlText w:val=""/>
      <w:lvlJc w:val="left"/>
      <w:pPr>
        <w:tabs>
          <w:tab w:val="num" w:pos="720"/>
        </w:tabs>
        <w:ind w:left="720" w:hanging="360"/>
      </w:pPr>
      <w:rPr>
        <w:rFonts w:ascii="Wingdings" w:hAnsi="Wingdings" w:hint="default"/>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140248DB"/>
    <w:multiLevelType w:val="hybridMultilevel"/>
    <w:tmpl w:val="7FEE6B5C"/>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14356601"/>
    <w:multiLevelType w:val="hybridMultilevel"/>
    <w:tmpl w:val="23003D74"/>
    <w:lvl w:ilvl="0" w:tplc="040C000D">
      <w:start w:val="1"/>
      <w:numFmt w:val="bullet"/>
      <w:lvlText w:val=""/>
      <w:lvlJc w:val="left"/>
      <w:pPr>
        <w:tabs>
          <w:tab w:val="num" w:pos="1520"/>
        </w:tabs>
        <w:ind w:left="1520" w:hanging="360"/>
      </w:pPr>
      <w:rPr>
        <w:rFonts w:ascii="Wingdings" w:hAnsi="Wingdings" w:hint="default"/>
      </w:rPr>
    </w:lvl>
    <w:lvl w:ilvl="1" w:tplc="040C0003">
      <w:start w:val="1"/>
      <w:numFmt w:val="bullet"/>
      <w:lvlText w:val="o"/>
      <w:lvlJc w:val="left"/>
      <w:pPr>
        <w:tabs>
          <w:tab w:val="num" w:pos="2240"/>
        </w:tabs>
        <w:ind w:left="2240" w:hanging="360"/>
      </w:pPr>
      <w:rPr>
        <w:rFonts w:ascii="Courier New" w:hAnsi="Courier New" w:cs="Courier New" w:hint="default"/>
      </w:rPr>
    </w:lvl>
    <w:lvl w:ilvl="2" w:tplc="040C0005" w:tentative="1">
      <w:start w:val="1"/>
      <w:numFmt w:val="bullet"/>
      <w:lvlText w:val=""/>
      <w:lvlJc w:val="left"/>
      <w:pPr>
        <w:tabs>
          <w:tab w:val="num" w:pos="2960"/>
        </w:tabs>
        <w:ind w:left="2960" w:hanging="360"/>
      </w:pPr>
      <w:rPr>
        <w:rFonts w:ascii="Wingdings" w:hAnsi="Wingdings" w:hint="default"/>
      </w:rPr>
    </w:lvl>
    <w:lvl w:ilvl="3" w:tplc="040C0001" w:tentative="1">
      <w:start w:val="1"/>
      <w:numFmt w:val="bullet"/>
      <w:lvlText w:val=""/>
      <w:lvlJc w:val="left"/>
      <w:pPr>
        <w:tabs>
          <w:tab w:val="num" w:pos="3680"/>
        </w:tabs>
        <w:ind w:left="3680" w:hanging="360"/>
      </w:pPr>
      <w:rPr>
        <w:rFonts w:ascii="Symbol" w:hAnsi="Symbol" w:hint="default"/>
      </w:rPr>
    </w:lvl>
    <w:lvl w:ilvl="4" w:tplc="040C0003" w:tentative="1">
      <w:start w:val="1"/>
      <w:numFmt w:val="bullet"/>
      <w:lvlText w:val="o"/>
      <w:lvlJc w:val="left"/>
      <w:pPr>
        <w:tabs>
          <w:tab w:val="num" w:pos="4400"/>
        </w:tabs>
        <w:ind w:left="4400" w:hanging="360"/>
      </w:pPr>
      <w:rPr>
        <w:rFonts w:ascii="Courier New" w:hAnsi="Courier New" w:cs="Courier New" w:hint="default"/>
      </w:rPr>
    </w:lvl>
    <w:lvl w:ilvl="5" w:tplc="040C0005" w:tentative="1">
      <w:start w:val="1"/>
      <w:numFmt w:val="bullet"/>
      <w:lvlText w:val=""/>
      <w:lvlJc w:val="left"/>
      <w:pPr>
        <w:tabs>
          <w:tab w:val="num" w:pos="5120"/>
        </w:tabs>
        <w:ind w:left="5120" w:hanging="360"/>
      </w:pPr>
      <w:rPr>
        <w:rFonts w:ascii="Wingdings" w:hAnsi="Wingdings" w:hint="default"/>
      </w:rPr>
    </w:lvl>
    <w:lvl w:ilvl="6" w:tplc="040C0001" w:tentative="1">
      <w:start w:val="1"/>
      <w:numFmt w:val="bullet"/>
      <w:lvlText w:val=""/>
      <w:lvlJc w:val="left"/>
      <w:pPr>
        <w:tabs>
          <w:tab w:val="num" w:pos="5840"/>
        </w:tabs>
        <w:ind w:left="5840" w:hanging="360"/>
      </w:pPr>
      <w:rPr>
        <w:rFonts w:ascii="Symbol" w:hAnsi="Symbol" w:hint="default"/>
      </w:rPr>
    </w:lvl>
    <w:lvl w:ilvl="7" w:tplc="040C0003" w:tentative="1">
      <w:start w:val="1"/>
      <w:numFmt w:val="bullet"/>
      <w:lvlText w:val="o"/>
      <w:lvlJc w:val="left"/>
      <w:pPr>
        <w:tabs>
          <w:tab w:val="num" w:pos="6560"/>
        </w:tabs>
        <w:ind w:left="6560" w:hanging="360"/>
      </w:pPr>
      <w:rPr>
        <w:rFonts w:ascii="Courier New" w:hAnsi="Courier New" w:cs="Courier New" w:hint="default"/>
      </w:rPr>
    </w:lvl>
    <w:lvl w:ilvl="8" w:tplc="040C0005" w:tentative="1">
      <w:start w:val="1"/>
      <w:numFmt w:val="bullet"/>
      <w:lvlText w:val=""/>
      <w:lvlJc w:val="left"/>
      <w:pPr>
        <w:tabs>
          <w:tab w:val="num" w:pos="7280"/>
        </w:tabs>
        <w:ind w:left="7280" w:hanging="360"/>
      </w:pPr>
      <w:rPr>
        <w:rFonts w:ascii="Wingdings" w:hAnsi="Wingdings" w:hint="default"/>
      </w:rPr>
    </w:lvl>
  </w:abstractNum>
  <w:abstractNum w:abstractNumId="35">
    <w:nsid w:val="1453666F"/>
    <w:multiLevelType w:val="hybridMultilevel"/>
    <w:tmpl w:val="1E1A372A"/>
    <w:lvl w:ilvl="0" w:tplc="CEDA3EAE">
      <w:start w:val="1"/>
      <w:numFmt w:val="bullet"/>
      <w:lvlText w:val="•"/>
      <w:lvlJc w:val="left"/>
      <w:pPr>
        <w:tabs>
          <w:tab w:val="num" w:pos="720"/>
        </w:tabs>
        <w:ind w:left="720" w:hanging="360"/>
      </w:pPr>
      <w:rPr>
        <w:rFonts w:ascii="Tahoma" w:hAnsi="Tahoma"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14B80325"/>
    <w:multiLevelType w:val="hybridMultilevel"/>
    <w:tmpl w:val="8558EEA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15186B37"/>
    <w:multiLevelType w:val="hybridMultilevel"/>
    <w:tmpl w:val="C8EA65A0"/>
    <w:lvl w:ilvl="0" w:tplc="DD582AB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1591184E"/>
    <w:multiLevelType w:val="hybridMultilevel"/>
    <w:tmpl w:val="63DE9B36"/>
    <w:lvl w:ilvl="0" w:tplc="040C000D">
      <w:start w:val="1"/>
      <w:numFmt w:val="bullet"/>
      <w:lvlText w:val=""/>
      <w:lvlJc w:val="left"/>
      <w:pPr>
        <w:tabs>
          <w:tab w:val="num" w:pos="720"/>
        </w:tabs>
        <w:ind w:left="720" w:hanging="360"/>
      </w:pPr>
      <w:rPr>
        <w:rFonts w:ascii="Wingdings" w:hAnsi="Wingdings" w:hint="default"/>
      </w:rPr>
    </w:lvl>
    <w:lvl w:ilvl="1" w:tplc="040C0001">
      <w:start w:val="1"/>
      <w:numFmt w:val="bullet"/>
      <w:lvlText w:val=""/>
      <w:lvlJc w:val="left"/>
      <w:pPr>
        <w:tabs>
          <w:tab w:val="num" w:pos="1440"/>
        </w:tabs>
        <w:ind w:left="1440" w:hanging="360"/>
      </w:pPr>
      <w:rPr>
        <w:rFonts w:ascii="Symbol" w:hAnsi="Symbol" w:hint="default"/>
      </w:rPr>
    </w:lvl>
    <w:lvl w:ilvl="2" w:tplc="040C000D">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nsid w:val="15DA7961"/>
    <w:multiLevelType w:val="hybridMultilevel"/>
    <w:tmpl w:val="B498A3E4"/>
    <w:lvl w:ilvl="0" w:tplc="040C0001">
      <w:start w:val="1"/>
      <w:numFmt w:val="bullet"/>
      <w:lvlText w:val=""/>
      <w:lvlJc w:val="left"/>
      <w:pPr>
        <w:tabs>
          <w:tab w:val="num" w:pos="716"/>
        </w:tabs>
        <w:ind w:left="716" w:hanging="360"/>
      </w:pPr>
      <w:rPr>
        <w:rFonts w:ascii="Symbol" w:hAnsi="Symbol" w:hint="default"/>
      </w:rPr>
    </w:lvl>
    <w:lvl w:ilvl="1" w:tplc="040C0003" w:tentative="1">
      <w:start w:val="1"/>
      <w:numFmt w:val="bullet"/>
      <w:lvlText w:val="o"/>
      <w:lvlJc w:val="left"/>
      <w:pPr>
        <w:tabs>
          <w:tab w:val="num" w:pos="1436"/>
        </w:tabs>
        <w:ind w:left="1436" w:hanging="360"/>
      </w:pPr>
      <w:rPr>
        <w:rFonts w:ascii="Courier New" w:hAnsi="Courier New" w:cs="Courier New" w:hint="default"/>
      </w:rPr>
    </w:lvl>
    <w:lvl w:ilvl="2" w:tplc="040C0005" w:tentative="1">
      <w:start w:val="1"/>
      <w:numFmt w:val="bullet"/>
      <w:lvlText w:val=""/>
      <w:lvlJc w:val="left"/>
      <w:pPr>
        <w:tabs>
          <w:tab w:val="num" w:pos="2156"/>
        </w:tabs>
        <w:ind w:left="2156" w:hanging="360"/>
      </w:pPr>
      <w:rPr>
        <w:rFonts w:ascii="Wingdings" w:hAnsi="Wingdings" w:hint="default"/>
      </w:rPr>
    </w:lvl>
    <w:lvl w:ilvl="3" w:tplc="040C0001" w:tentative="1">
      <w:start w:val="1"/>
      <w:numFmt w:val="bullet"/>
      <w:lvlText w:val=""/>
      <w:lvlJc w:val="left"/>
      <w:pPr>
        <w:tabs>
          <w:tab w:val="num" w:pos="2876"/>
        </w:tabs>
        <w:ind w:left="2876" w:hanging="360"/>
      </w:pPr>
      <w:rPr>
        <w:rFonts w:ascii="Symbol" w:hAnsi="Symbol" w:hint="default"/>
      </w:rPr>
    </w:lvl>
    <w:lvl w:ilvl="4" w:tplc="040C0003" w:tentative="1">
      <w:start w:val="1"/>
      <w:numFmt w:val="bullet"/>
      <w:lvlText w:val="o"/>
      <w:lvlJc w:val="left"/>
      <w:pPr>
        <w:tabs>
          <w:tab w:val="num" w:pos="3596"/>
        </w:tabs>
        <w:ind w:left="3596" w:hanging="360"/>
      </w:pPr>
      <w:rPr>
        <w:rFonts w:ascii="Courier New" w:hAnsi="Courier New" w:cs="Courier New" w:hint="default"/>
      </w:rPr>
    </w:lvl>
    <w:lvl w:ilvl="5" w:tplc="040C0005" w:tentative="1">
      <w:start w:val="1"/>
      <w:numFmt w:val="bullet"/>
      <w:lvlText w:val=""/>
      <w:lvlJc w:val="left"/>
      <w:pPr>
        <w:tabs>
          <w:tab w:val="num" w:pos="4316"/>
        </w:tabs>
        <w:ind w:left="4316" w:hanging="360"/>
      </w:pPr>
      <w:rPr>
        <w:rFonts w:ascii="Wingdings" w:hAnsi="Wingdings" w:hint="default"/>
      </w:rPr>
    </w:lvl>
    <w:lvl w:ilvl="6" w:tplc="040C0001" w:tentative="1">
      <w:start w:val="1"/>
      <w:numFmt w:val="bullet"/>
      <w:lvlText w:val=""/>
      <w:lvlJc w:val="left"/>
      <w:pPr>
        <w:tabs>
          <w:tab w:val="num" w:pos="5036"/>
        </w:tabs>
        <w:ind w:left="5036" w:hanging="360"/>
      </w:pPr>
      <w:rPr>
        <w:rFonts w:ascii="Symbol" w:hAnsi="Symbol" w:hint="default"/>
      </w:rPr>
    </w:lvl>
    <w:lvl w:ilvl="7" w:tplc="040C0003" w:tentative="1">
      <w:start w:val="1"/>
      <w:numFmt w:val="bullet"/>
      <w:lvlText w:val="o"/>
      <w:lvlJc w:val="left"/>
      <w:pPr>
        <w:tabs>
          <w:tab w:val="num" w:pos="5756"/>
        </w:tabs>
        <w:ind w:left="5756" w:hanging="360"/>
      </w:pPr>
      <w:rPr>
        <w:rFonts w:ascii="Courier New" w:hAnsi="Courier New" w:cs="Courier New" w:hint="default"/>
      </w:rPr>
    </w:lvl>
    <w:lvl w:ilvl="8" w:tplc="040C0005" w:tentative="1">
      <w:start w:val="1"/>
      <w:numFmt w:val="bullet"/>
      <w:lvlText w:val=""/>
      <w:lvlJc w:val="left"/>
      <w:pPr>
        <w:tabs>
          <w:tab w:val="num" w:pos="6476"/>
        </w:tabs>
        <w:ind w:left="6476" w:hanging="360"/>
      </w:pPr>
      <w:rPr>
        <w:rFonts w:ascii="Wingdings" w:hAnsi="Wingdings" w:hint="default"/>
      </w:rPr>
    </w:lvl>
  </w:abstractNum>
  <w:abstractNum w:abstractNumId="40">
    <w:nsid w:val="16E8048A"/>
    <w:multiLevelType w:val="hybridMultilevel"/>
    <w:tmpl w:val="BD3C368C"/>
    <w:lvl w:ilvl="0" w:tplc="040C0005">
      <w:start w:val="1"/>
      <w:numFmt w:val="bullet"/>
      <w:lvlText w:val=""/>
      <w:lvlJc w:val="left"/>
      <w:pPr>
        <w:tabs>
          <w:tab w:val="num" w:pos="1080"/>
        </w:tabs>
        <w:ind w:left="1080" w:hanging="360"/>
      </w:pPr>
      <w:rPr>
        <w:rFonts w:ascii="Wingdings" w:hAnsi="Wingdings"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41">
    <w:nsid w:val="170F4B66"/>
    <w:multiLevelType w:val="hybridMultilevel"/>
    <w:tmpl w:val="688AE1E6"/>
    <w:lvl w:ilvl="0" w:tplc="F8D2585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19E05561"/>
    <w:multiLevelType w:val="hybridMultilevel"/>
    <w:tmpl w:val="2ABA8CF0"/>
    <w:lvl w:ilvl="0" w:tplc="040C000D">
      <w:start w:val="1"/>
      <w:numFmt w:val="bullet"/>
      <w:lvlText w:val=""/>
      <w:lvlJc w:val="left"/>
      <w:pPr>
        <w:tabs>
          <w:tab w:val="num" w:pos="744"/>
        </w:tabs>
        <w:ind w:left="744" w:hanging="360"/>
      </w:pPr>
      <w:rPr>
        <w:rFonts w:ascii="Wingdings" w:hAnsi="Wingdings" w:hint="default"/>
      </w:rPr>
    </w:lvl>
    <w:lvl w:ilvl="1" w:tplc="040C000B">
      <w:start w:val="1"/>
      <w:numFmt w:val="bullet"/>
      <w:lvlText w:val=""/>
      <w:lvlJc w:val="left"/>
      <w:pPr>
        <w:tabs>
          <w:tab w:val="num" w:pos="1464"/>
        </w:tabs>
        <w:ind w:left="1464" w:hanging="360"/>
      </w:pPr>
      <w:rPr>
        <w:rFonts w:ascii="Wingdings" w:hAnsi="Wingdings" w:hint="default"/>
      </w:rPr>
    </w:lvl>
    <w:lvl w:ilvl="2" w:tplc="040C000D">
      <w:start w:val="1"/>
      <w:numFmt w:val="bullet"/>
      <w:lvlText w:val=""/>
      <w:lvlJc w:val="left"/>
      <w:pPr>
        <w:tabs>
          <w:tab w:val="num" w:pos="2184"/>
        </w:tabs>
        <w:ind w:left="2184" w:hanging="360"/>
      </w:pPr>
      <w:rPr>
        <w:rFonts w:ascii="Wingdings" w:hAnsi="Wingdings" w:hint="default"/>
      </w:rPr>
    </w:lvl>
    <w:lvl w:ilvl="3" w:tplc="040C0001" w:tentative="1">
      <w:start w:val="1"/>
      <w:numFmt w:val="bullet"/>
      <w:lvlText w:val=""/>
      <w:lvlJc w:val="left"/>
      <w:pPr>
        <w:tabs>
          <w:tab w:val="num" w:pos="2904"/>
        </w:tabs>
        <w:ind w:left="2904" w:hanging="360"/>
      </w:pPr>
      <w:rPr>
        <w:rFonts w:ascii="Symbol" w:hAnsi="Symbol" w:hint="default"/>
      </w:rPr>
    </w:lvl>
    <w:lvl w:ilvl="4" w:tplc="040C0003" w:tentative="1">
      <w:start w:val="1"/>
      <w:numFmt w:val="bullet"/>
      <w:lvlText w:val="o"/>
      <w:lvlJc w:val="left"/>
      <w:pPr>
        <w:tabs>
          <w:tab w:val="num" w:pos="3624"/>
        </w:tabs>
        <w:ind w:left="3624" w:hanging="360"/>
      </w:pPr>
      <w:rPr>
        <w:rFonts w:ascii="Courier New" w:hAnsi="Courier New" w:cs="Courier New" w:hint="default"/>
      </w:rPr>
    </w:lvl>
    <w:lvl w:ilvl="5" w:tplc="040C0005" w:tentative="1">
      <w:start w:val="1"/>
      <w:numFmt w:val="bullet"/>
      <w:lvlText w:val=""/>
      <w:lvlJc w:val="left"/>
      <w:pPr>
        <w:tabs>
          <w:tab w:val="num" w:pos="4344"/>
        </w:tabs>
        <w:ind w:left="4344" w:hanging="360"/>
      </w:pPr>
      <w:rPr>
        <w:rFonts w:ascii="Wingdings" w:hAnsi="Wingdings" w:hint="default"/>
      </w:rPr>
    </w:lvl>
    <w:lvl w:ilvl="6" w:tplc="040C0001" w:tentative="1">
      <w:start w:val="1"/>
      <w:numFmt w:val="bullet"/>
      <w:lvlText w:val=""/>
      <w:lvlJc w:val="left"/>
      <w:pPr>
        <w:tabs>
          <w:tab w:val="num" w:pos="5064"/>
        </w:tabs>
        <w:ind w:left="5064" w:hanging="360"/>
      </w:pPr>
      <w:rPr>
        <w:rFonts w:ascii="Symbol" w:hAnsi="Symbol" w:hint="default"/>
      </w:rPr>
    </w:lvl>
    <w:lvl w:ilvl="7" w:tplc="040C0003" w:tentative="1">
      <w:start w:val="1"/>
      <w:numFmt w:val="bullet"/>
      <w:lvlText w:val="o"/>
      <w:lvlJc w:val="left"/>
      <w:pPr>
        <w:tabs>
          <w:tab w:val="num" w:pos="5784"/>
        </w:tabs>
        <w:ind w:left="5784" w:hanging="360"/>
      </w:pPr>
      <w:rPr>
        <w:rFonts w:ascii="Courier New" w:hAnsi="Courier New" w:cs="Courier New" w:hint="default"/>
      </w:rPr>
    </w:lvl>
    <w:lvl w:ilvl="8" w:tplc="040C0005" w:tentative="1">
      <w:start w:val="1"/>
      <w:numFmt w:val="bullet"/>
      <w:lvlText w:val=""/>
      <w:lvlJc w:val="left"/>
      <w:pPr>
        <w:tabs>
          <w:tab w:val="num" w:pos="6504"/>
        </w:tabs>
        <w:ind w:left="6504" w:hanging="360"/>
      </w:pPr>
      <w:rPr>
        <w:rFonts w:ascii="Wingdings" w:hAnsi="Wingdings" w:hint="default"/>
      </w:rPr>
    </w:lvl>
  </w:abstractNum>
  <w:abstractNum w:abstractNumId="43">
    <w:nsid w:val="1A2407D9"/>
    <w:multiLevelType w:val="hybridMultilevel"/>
    <w:tmpl w:val="A6D2531E"/>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1F72136E"/>
    <w:multiLevelType w:val="hybridMultilevel"/>
    <w:tmpl w:val="2C60A6F8"/>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2179527C"/>
    <w:multiLevelType w:val="hybridMultilevel"/>
    <w:tmpl w:val="4D066DBA"/>
    <w:lvl w:ilvl="0" w:tplc="040C0001">
      <w:start w:val="1"/>
      <w:numFmt w:val="bullet"/>
      <w:lvlText w:val=""/>
      <w:lvlJc w:val="left"/>
      <w:pPr>
        <w:tabs>
          <w:tab w:val="num" w:pos="1420"/>
        </w:tabs>
        <w:ind w:left="1420" w:hanging="360"/>
      </w:pPr>
      <w:rPr>
        <w:rFonts w:ascii="Symbol" w:hAnsi="Symbol" w:hint="default"/>
      </w:rPr>
    </w:lvl>
    <w:lvl w:ilvl="1" w:tplc="040C0003" w:tentative="1">
      <w:start w:val="1"/>
      <w:numFmt w:val="bullet"/>
      <w:lvlText w:val="o"/>
      <w:lvlJc w:val="left"/>
      <w:pPr>
        <w:tabs>
          <w:tab w:val="num" w:pos="2140"/>
        </w:tabs>
        <w:ind w:left="2140" w:hanging="360"/>
      </w:pPr>
      <w:rPr>
        <w:rFonts w:ascii="Courier New" w:hAnsi="Courier New" w:hint="default"/>
      </w:rPr>
    </w:lvl>
    <w:lvl w:ilvl="2" w:tplc="040C0005" w:tentative="1">
      <w:start w:val="1"/>
      <w:numFmt w:val="bullet"/>
      <w:lvlText w:val=""/>
      <w:lvlJc w:val="left"/>
      <w:pPr>
        <w:tabs>
          <w:tab w:val="num" w:pos="2860"/>
        </w:tabs>
        <w:ind w:left="2860" w:hanging="360"/>
      </w:pPr>
      <w:rPr>
        <w:rFonts w:ascii="Wingdings" w:hAnsi="Wingdings" w:hint="default"/>
      </w:rPr>
    </w:lvl>
    <w:lvl w:ilvl="3" w:tplc="040C0001" w:tentative="1">
      <w:start w:val="1"/>
      <w:numFmt w:val="bullet"/>
      <w:lvlText w:val=""/>
      <w:lvlJc w:val="left"/>
      <w:pPr>
        <w:tabs>
          <w:tab w:val="num" w:pos="3580"/>
        </w:tabs>
        <w:ind w:left="3580" w:hanging="360"/>
      </w:pPr>
      <w:rPr>
        <w:rFonts w:ascii="Symbol" w:hAnsi="Symbol" w:hint="default"/>
      </w:rPr>
    </w:lvl>
    <w:lvl w:ilvl="4" w:tplc="040C0003" w:tentative="1">
      <w:start w:val="1"/>
      <w:numFmt w:val="bullet"/>
      <w:lvlText w:val="o"/>
      <w:lvlJc w:val="left"/>
      <w:pPr>
        <w:tabs>
          <w:tab w:val="num" w:pos="4300"/>
        </w:tabs>
        <w:ind w:left="4300" w:hanging="360"/>
      </w:pPr>
      <w:rPr>
        <w:rFonts w:ascii="Courier New" w:hAnsi="Courier New" w:hint="default"/>
      </w:rPr>
    </w:lvl>
    <w:lvl w:ilvl="5" w:tplc="040C0005" w:tentative="1">
      <w:start w:val="1"/>
      <w:numFmt w:val="bullet"/>
      <w:lvlText w:val=""/>
      <w:lvlJc w:val="left"/>
      <w:pPr>
        <w:tabs>
          <w:tab w:val="num" w:pos="5020"/>
        </w:tabs>
        <w:ind w:left="5020" w:hanging="360"/>
      </w:pPr>
      <w:rPr>
        <w:rFonts w:ascii="Wingdings" w:hAnsi="Wingdings" w:hint="default"/>
      </w:rPr>
    </w:lvl>
    <w:lvl w:ilvl="6" w:tplc="040C0001" w:tentative="1">
      <w:start w:val="1"/>
      <w:numFmt w:val="bullet"/>
      <w:lvlText w:val=""/>
      <w:lvlJc w:val="left"/>
      <w:pPr>
        <w:tabs>
          <w:tab w:val="num" w:pos="5740"/>
        </w:tabs>
        <w:ind w:left="5740" w:hanging="360"/>
      </w:pPr>
      <w:rPr>
        <w:rFonts w:ascii="Symbol" w:hAnsi="Symbol" w:hint="default"/>
      </w:rPr>
    </w:lvl>
    <w:lvl w:ilvl="7" w:tplc="040C0003" w:tentative="1">
      <w:start w:val="1"/>
      <w:numFmt w:val="bullet"/>
      <w:lvlText w:val="o"/>
      <w:lvlJc w:val="left"/>
      <w:pPr>
        <w:tabs>
          <w:tab w:val="num" w:pos="6460"/>
        </w:tabs>
        <w:ind w:left="6460" w:hanging="360"/>
      </w:pPr>
      <w:rPr>
        <w:rFonts w:ascii="Courier New" w:hAnsi="Courier New" w:hint="default"/>
      </w:rPr>
    </w:lvl>
    <w:lvl w:ilvl="8" w:tplc="040C0005" w:tentative="1">
      <w:start w:val="1"/>
      <w:numFmt w:val="bullet"/>
      <w:lvlText w:val=""/>
      <w:lvlJc w:val="left"/>
      <w:pPr>
        <w:tabs>
          <w:tab w:val="num" w:pos="7180"/>
        </w:tabs>
        <w:ind w:left="7180" w:hanging="360"/>
      </w:pPr>
      <w:rPr>
        <w:rFonts w:ascii="Wingdings" w:hAnsi="Wingdings" w:hint="default"/>
      </w:rPr>
    </w:lvl>
  </w:abstractNum>
  <w:abstractNum w:abstractNumId="46">
    <w:nsid w:val="229D06A3"/>
    <w:multiLevelType w:val="hybridMultilevel"/>
    <w:tmpl w:val="DEE80A4A"/>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23913D19"/>
    <w:multiLevelType w:val="hybridMultilevel"/>
    <w:tmpl w:val="433260F8"/>
    <w:lvl w:ilvl="0" w:tplc="040C0009">
      <w:start w:val="1"/>
      <w:numFmt w:val="bullet"/>
      <w:lvlText w:val=""/>
      <w:lvlJc w:val="left"/>
      <w:pPr>
        <w:tabs>
          <w:tab w:val="num" w:pos="800"/>
        </w:tabs>
        <w:ind w:left="800" w:hanging="360"/>
      </w:pPr>
      <w:rPr>
        <w:rFonts w:ascii="Wingdings" w:hAnsi="Wingdings" w:hint="default"/>
      </w:rPr>
    </w:lvl>
    <w:lvl w:ilvl="1" w:tplc="040C0003" w:tentative="1">
      <w:start w:val="1"/>
      <w:numFmt w:val="bullet"/>
      <w:lvlText w:val="o"/>
      <w:lvlJc w:val="left"/>
      <w:pPr>
        <w:tabs>
          <w:tab w:val="num" w:pos="1520"/>
        </w:tabs>
        <w:ind w:left="1520" w:hanging="360"/>
      </w:pPr>
      <w:rPr>
        <w:rFonts w:ascii="Courier New" w:hAnsi="Courier New" w:cs="Courier New" w:hint="default"/>
      </w:rPr>
    </w:lvl>
    <w:lvl w:ilvl="2" w:tplc="040C0005" w:tentative="1">
      <w:start w:val="1"/>
      <w:numFmt w:val="bullet"/>
      <w:lvlText w:val=""/>
      <w:lvlJc w:val="left"/>
      <w:pPr>
        <w:tabs>
          <w:tab w:val="num" w:pos="2240"/>
        </w:tabs>
        <w:ind w:left="2240" w:hanging="360"/>
      </w:pPr>
      <w:rPr>
        <w:rFonts w:ascii="Wingdings" w:hAnsi="Wingdings" w:hint="default"/>
      </w:rPr>
    </w:lvl>
    <w:lvl w:ilvl="3" w:tplc="040C0001" w:tentative="1">
      <w:start w:val="1"/>
      <w:numFmt w:val="bullet"/>
      <w:lvlText w:val=""/>
      <w:lvlJc w:val="left"/>
      <w:pPr>
        <w:tabs>
          <w:tab w:val="num" w:pos="2960"/>
        </w:tabs>
        <w:ind w:left="2960" w:hanging="360"/>
      </w:pPr>
      <w:rPr>
        <w:rFonts w:ascii="Symbol" w:hAnsi="Symbol" w:hint="default"/>
      </w:rPr>
    </w:lvl>
    <w:lvl w:ilvl="4" w:tplc="040C0003" w:tentative="1">
      <w:start w:val="1"/>
      <w:numFmt w:val="bullet"/>
      <w:lvlText w:val="o"/>
      <w:lvlJc w:val="left"/>
      <w:pPr>
        <w:tabs>
          <w:tab w:val="num" w:pos="3680"/>
        </w:tabs>
        <w:ind w:left="3680" w:hanging="360"/>
      </w:pPr>
      <w:rPr>
        <w:rFonts w:ascii="Courier New" w:hAnsi="Courier New" w:cs="Courier New" w:hint="default"/>
      </w:rPr>
    </w:lvl>
    <w:lvl w:ilvl="5" w:tplc="040C0005" w:tentative="1">
      <w:start w:val="1"/>
      <w:numFmt w:val="bullet"/>
      <w:lvlText w:val=""/>
      <w:lvlJc w:val="left"/>
      <w:pPr>
        <w:tabs>
          <w:tab w:val="num" w:pos="4400"/>
        </w:tabs>
        <w:ind w:left="4400" w:hanging="360"/>
      </w:pPr>
      <w:rPr>
        <w:rFonts w:ascii="Wingdings" w:hAnsi="Wingdings" w:hint="default"/>
      </w:rPr>
    </w:lvl>
    <w:lvl w:ilvl="6" w:tplc="040C0001" w:tentative="1">
      <w:start w:val="1"/>
      <w:numFmt w:val="bullet"/>
      <w:lvlText w:val=""/>
      <w:lvlJc w:val="left"/>
      <w:pPr>
        <w:tabs>
          <w:tab w:val="num" w:pos="5120"/>
        </w:tabs>
        <w:ind w:left="5120" w:hanging="360"/>
      </w:pPr>
      <w:rPr>
        <w:rFonts w:ascii="Symbol" w:hAnsi="Symbol" w:hint="default"/>
      </w:rPr>
    </w:lvl>
    <w:lvl w:ilvl="7" w:tplc="040C0003" w:tentative="1">
      <w:start w:val="1"/>
      <w:numFmt w:val="bullet"/>
      <w:lvlText w:val="o"/>
      <w:lvlJc w:val="left"/>
      <w:pPr>
        <w:tabs>
          <w:tab w:val="num" w:pos="5840"/>
        </w:tabs>
        <w:ind w:left="5840" w:hanging="360"/>
      </w:pPr>
      <w:rPr>
        <w:rFonts w:ascii="Courier New" w:hAnsi="Courier New" w:cs="Courier New" w:hint="default"/>
      </w:rPr>
    </w:lvl>
    <w:lvl w:ilvl="8" w:tplc="040C0005" w:tentative="1">
      <w:start w:val="1"/>
      <w:numFmt w:val="bullet"/>
      <w:lvlText w:val=""/>
      <w:lvlJc w:val="left"/>
      <w:pPr>
        <w:tabs>
          <w:tab w:val="num" w:pos="6560"/>
        </w:tabs>
        <w:ind w:left="6560" w:hanging="360"/>
      </w:pPr>
      <w:rPr>
        <w:rFonts w:ascii="Wingdings" w:hAnsi="Wingdings" w:hint="default"/>
      </w:rPr>
    </w:lvl>
  </w:abstractNum>
  <w:abstractNum w:abstractNumId="48">
    <w:nsid w:val="23CA3700"/>
    <w:multiLevelType w:val="hybridMultilevel"/>
    <w:tmpl w:val="3D625A80"/>
    <w:lvl w:ilvl="0" w:tplc="040C000D">
      <w:start w:val="1"/>
      <w:numFmt w:val="bullet"/>
      <w:lvlText w:val=""/>
      <w:lvlJc w:val="left"/>
      <w:pPr>
        <w:tabs>
          <w:tab w:val="num" w:pos="1428"/>
        </w:tabs>
        <w:ind w:left="1428" w:hanging="360"/>
      </w:pPr>
      <w:rPr>
        <w:rFonts w:ascii="Wingdings" w:hAnsi="Wingdings"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49">
    <w:nsid w:val="23FA67B8"/>
    <w:multiLevelType w:val="hybridMultilevel"/>
    <w:tmpl w:val="ABF6968A"/>
    <w:lvl w:ilvl="0" w:tplc="040C000D">
      <w:start w:val="1"/>
      <w:numFmt w:val="bullet"/>
      <w:lvlText w:val=""/>
      <w:lvlJc w:val="left"/>
      <w:pPr>
        <w:tabs>
          <w:tab w:val="num" w:pos="1520"/>
        </w:tabs>
        <w:ind w:left="1520" w:hanging="360"/>
      </w:pPr>
      <w:rPr>
        <w:rFonts w:ascii="Wingdings" w:hAnsi="Wingdings" w:hint="default"/>
      </w:rPr>
    </w:lvl>
    <w:lvl w:ilvl="1" w:tplc="040C0003" w:tentative="1">
      <w:start w:val="1"/>
      <w:numFmt w:val="bullet"/>
      <w:lvlText w:val="o"/>
      <w:lvlJc w:val="left"/>
      <w:pPr>
        <w:tabs>
          <w:tab w:val="num" w:pos="2240"/>
        </w:tabs>
        <w:ind w:left="2240" w:hanging="360"/>
      </w:pPr>
      <w:rPr>
        <w:rFonts w:ascii="Courier New" w:hAnsi="Courier New" w:cs="Courier New" w:hint="default"/>
      </w:rPr>
    </w:lvl>
    <w:lvl w:ilvl="2" w:tplc="040C0005" w:tentative="1">
      <w:start w:val="1"/>
      <w:numFmt w:val="bullet"/>
      <w:lvlText w:val=""/>
      <w:lvlJc w:val="left"/>
      <w:pPr>
        <w:tabs>
          <w:tab w:val="num" w:pos="2960"/>
        </w:tabs>
        <w:ind w:left="2960" w:hanging="360"/>
      </w:pPr>
      <w:rPr>
        <w:rFonts w:ascii="Wingdings" w:hAnsi="Wingdings" w:hint="default"/>
      </w:rPr>
    </w:lvl>
    <w:lvl w:ilvl="3" w:tplc="040C0001" w:tentative="1">
      <w:start w:val="1"/>
      <w:numFmt w:val="bullet"/>
      <w:lvlText w:val=""/>
      <w:lvlJc w:val="left"/>
      <w:pPr>
        <w:tabs>
          <w:tab w:val="num" w:pos="3680"/>
        </w:tabs>
        <w:ind w:left="3680" w:hanging="360"/>
      </w:pPr>
      <w:rPr>
        <w:rFonts w:ascii="Symbol" w:hAnsi="Symbol" w:hint="default"/>
      </w:rPr>
    </w:lvl>
    <w:lvl w:ilvl="4" w:tplc="040C0003" w:tentative="1">
      <w:start w:val="1"/>
      <w:numFmt w:val="bullet"/>
      <w:lvlText w:val="o"/>
      <w:lvlJc w:val="left"/>
      <w:pPr>
        <w:tabs>
          <w:tab w:val="num" w:pos="4400"/>
        </w:tabs>
        <w:ind w:left="4400" w:hanging="360"/>
      </w:pPr>
      <w:rPr>
        <w:rFonts w:ascii="Courier New" w:hAnsi="Courier New" w:cs="Courier New" w:hint="default"/>
      </w:rPr>
    </w:lvl>
    <w:lvl w:ilvl="5" w:tplc="040C0005" w:tentative="1">
      <w:start w:val="1"/>
      <w:numFmt w:val="bullet"/>
      <w:lvlText w:val=""/>
      <w:lvlJc w:val="left"/>
      <w:pPr>
        <w:tabs>
          <w:tab w:val="num" w:pos="5120"/>
        </w:tabs>
        <w:ind w:left="5120" w:hanging="360"/>
      </w:pPr>
      <w:rPr>
        <w:rFonts w:ascii="Wingdings" w:hAnsi="Wingdings" w:hint="default"/>
      </w:rPr>
    </w:lvl>
    <w:lvl w:ilvl="6" w:tplc="040C0001" w:tentative="1">
      <w:start w:val="1"/>
      <w:numFmt w:val="bullet"/>
      <w:lvlText w:val=""/>
      <w:lvlJc w:val="left"/>
      <w:pPr>
        <w:tabs>
          <w:tab w:val="num" w:pos="5840"/>
        </w:tabs>
        <w:ind w:left="5840" w:hanging="360"/>
      </w:pPr>
      <w:rPr>
        <w:rFonts w:ascii="Symbol" w:hAnsi="Symbol" w:hint="default"/>
      </w:rPr>
    </w:lvl>
    <w:lvl w:ilvl="7" w:tplc="040C0003" w:tentative="1">
      <w:start w:val="1"/>
      <w:numFmt w:val="bullet"/>
      <w:lvlText w:val="o"/>
      <w:lvlJc w:val="left"/>
      <w:pPr>
        <w:tabs>
          <w:tab w:val="num" w:pos="6560"/>
        </w:tabs>
        <w:ind w:left="6560" w:hanging="360"/>
      </w:pPr>
      <w:rPr>
        <w:rFonts w:ascii="Courier New" w:hAnsi="Courier New" w:cs="Courier New" w:hint="default"/>
      </w:rPr>
    </w:lvl>
    <w:lvl w:ilvl="8" w:tplc="040C0005" w:tentative="1">
      <w:start w:val="1"/>
      <w:numFmt w:val="bullet"/>
      <w:lvlText w:val=""/>
      <w:lvlJc w:val="left"/>
      <w:pPr>
        <w:tabs>
          <w:tab w:val="num" w:pos="7280"/>
        </w:tabs>
        <w:ind w:left="7280" w:hanging="360"/>
      </w:pPr>
      <w:rPr>
        <w:rFonts w:ascii="Wingdings" w:hAnsi="Wingdings" w:hint="default"/>
      </w:rPr>
    </w:lvl>
  </w:abstractNum>
  <w:abstractNum w:abstractNumId="50">
    <w:nsid w:val="24033695"/>
    <w:multiLevelType w:val="hybridMultilevel"/>
    <w:tmpl w:val="587E4FAC"/>
    <w:lvl w:ilvl="0" w:tplc="040C0009">
      <w:start w:val="1"/>
      <w:numFmt w:val="bullet"/>
      <w:lvlText w:val=""/>
      <w:lvlJc w:val="left"/>
      <w:pPr>
        <w:tabs>
          <w:tab w:val="num" w:pos="360"/>
        </w:tabs>
        <w:ind w:left="360" w:hanging="360"/>
      </w:pPr>
      <w:rPr>
        <w:rFonts w:ascii="Wingdings" w:hAnsi="Wingdings" w:hint="default"/>
      </w:rPr>
    </w:lvl>
    <w:lvl w:ilvl="1" w:tplc="040C000D">
      <w:start w:val="1"/>
      <w:numFmt w:val="bullet"/>
      <w:lvlText w:val=""/>
      <w:lvlJc w:val="left"/>
      <w:pPr>
        <w:tabs>
          <w:tab w:val="num" w:pos="1080"/>
        </w:tabs>
        <w:ind w:left="1080" w:hanging="360"/>
      </w:pPr>
      <w:rPr>
        <w:rFonts w:ascii="Wingdings" w:hAnsi="Wingdings" w:hint="default"/>
      </w:rPr>
    </w:lvl>
    <w:lvl w:ilvl="2" w:tplc="040C0005">
      <w:start w:val="1"/>
      <w:numFmt w:val="bullet"/>
      <w:lvlText w:val=""/>
      <w:lvlJc w:val="left"/>
      <w:pPr>
        <w:tabs>
          <w:tab w:val="num" w:pos="1800"/>
        </w:tabs>
        <w:ind w:left="1800" w:hanging="360"/>
      </w:pPr>
      <w:rPr>
        <w:rFonts w:ascii="Wingdings" w:hAnsi="Wingdings" w:hint="default"/>
      </w:rPr>
    </w:lvl>
    <w:lvl w:ilvl="3" w:tplc="040C0009">
      <w:start w:val="1"/>
      <w:numFmt w:val="bullet"/>
      <w:lvlText w:val=""/>
      <w:lvlJc w:val="left"/>
      <w:pPr>
        <w:tabs>
          <w:tab w:val="num" w:pos="2520"/>
        </w:tabs>
        <w:ind w:left="2520" w:hanging="360"/>
      </w:pPr>
      <w:rPr>
        <w:rFonts w:ascii="Wingdings" w:hAnsi="Wingdings" w:hint="default"/>
      </w:rPr>
    </w:lvl>
    <w:lvl w:ilvl="4" w:tplc="52BC73D2" w:tentative="1">
      <w:start w:val="1"/>
      <w:numFmt w:val="bullet"/>
      <w:lvlText w:val="-"/>
      <w:lvlJc w:val="left"/>
      <w:pPr>
        <w:tabs>
          <w:tab w:val="num" w:pos="3240"/>
        </w:tabs>
        <w:ind w:left="3240" w:hanging="360"/>
      </w:pPr>
      <w:rPr>
        <w:rFonts w:ascii="Tahoma" w:hAnsi="Tahoma" w:hint="default"/>
      </w:rPr>
    </w:lvl>
    <w:lvl w:ilvl="5" w:tplc="DD4C3730" w:tentative="1">
      <w:start w:val="1"/>
      <w:numFmt w:val="bullet"/>
      <w:lvlText w:val="-"/>
      <w:lvlJc w:val="left"/>
      <w:pPr>
        <w:tabs>
          <w:tab w:val="num" w:pos="3960"/>
        </w:tabs>
        <w:ind w:left="3960" w:hanging="360"/>
      </w:pPr>
      <w:rPr>
        <w:rFonts w:ascii="Tahoma" w:hAnsi="Tahoma" w:hint="default"/>
      </w:rPr>
    </w:lvl>
    <w:lvl w:ilvl="6" w:tplc="AD50752E" w:tentative="1">
      <w:start w:val="1"/>
      <w:numFmt w:val="bullet"/>
      <w:lvlText w:val="-"/>
      <w:lvlJc w:val="left"/>
      <w:pPr>
        <w:tabs>
          <w:tab w:val="num" w:pos="4680"/>
        </w:tabs>
        <w:ind w:left="4680" w:hanging="360"/>
      </w:pPr>
      <w:rPr>
        <w:rFonts w:ascii="Tahoma" w:hAnsi="Tahoma" w:hint="default"/>
      </w:rPr>
    </w:lvl>
    <w:lvl w:ilvl="7" w:tplc="FBA47F2A" w:tentative="1">
      <w:start w:val="1"/>
      <w:numFmt w:val="bullet"/>
      <w:lvlText w:val="-"/>
      <w:lvlJc w:val="left"/>
      <w:pPr>
        <w:tabs>
          <w:tab w:val="num" w:pos="5400"/>
        </w:tabs>
        <w:ind w:left="5400" w:hanging="360"/>
      </w:pPr>
      <w:rPr>
        <w:rFonts w:ascii="Tahoma" w:hAnsi="Tahoma" w:hint="default"/>
      </w:rPr>
    </w:lvl>
    <w:lvl w:ilvl="8" w:tplc="E01C56FC" w:tentative="1">
      <w:start w:val="1"/>
      <w:numFmt w:val="bullet"/>
      <w:lvlText w:val="-"/>
      <w:lvlJc w:val="left"/>
      <w:pPr>
        <w:tabs>
          <w:tab w:val="num" w:pos="6120"/>
        </w:tabs>
        <w:ind w:left="6120" w:hanging="360"/>
      </w:pPr>
      <w:rPr>
        <w:rFonts w:ascii="Tahoma" w:hAnsi="Tahoma" w:hint="default"/>
      </w:rPr>
    </w:lvl>
  </w:abstractNum>
  <w:abstractNum w:abstractNumId="51">
    <w:nsid w:val="24076831"/>
    <w:multiLevelType w:val="hybridMultilevel"/>
    <w:tmpl w:val="D68A01D0"/>
    <w:lvl w:ilvl="0" w:tplc="040C0003">
      <w:start w:val="1"/>
      <w:numFmt w:val="bullet"/>
      <w:lvlText w:val="o"/>
      <w:lvlJc w:val="left"/>
      <w:pPr>
        <w:tabs>
          <w:tab w:val="num" w:pos="2484"/>
        </w:tabs>
        <w:ind w:left="2484" w:hanging="360"/>
      </w:pPr>
      <w:rPr>
        <w:rFonts w:ascii="Courier New" w:hAnsi="Courier New" w:cs="Courier New" w:hint="default"/>
      </w:rPr>
    </w:lvl>
    <w:lvl w:ilvl="1" w:tplc="040C0005">
      <w:start w:val="1"/>
      <w:numFmt w:val="bullet"/>
      <w:lvlText w:val=""/>
      <w:lvlJc w:val="left"/>
      <w:pPr>
        <w:tabs>
          <w:tab w:val="num" w:pos="1440"/>
        </w:tabs>
        <w:ind w:left="1440" w:hanging="360"/>
      </w:pPr>
      <w:rPr>
        <w:rFonts w:ascii="Wingdings" w:hAnsi="Wingdings" w:hint="default"/>
      </w:rPr>
    </w:lvl>
    <w:lvl w:ilvl="2" w:tplc="040C000D">
      <w:start w:val="1"/>
      <w:numFmt w:val="bullet"/>
      <w:lvlText w:val=""/>
      <w:lvlJc w:val="left"/>
      <w:pPr>
        <w:tabs>
          <w:tab w:val="num" w:pos="3924"/>
        </w:tabs>
        <w:ind w:left="3924" w:hanging="360"/>
      </w:pPr>
      <w:rPr>
        <w:rFonts w:ascii="Wingdings" w:hAnsi="Wingdings" w:hint="default"/>
      </w:rPr>
    </w:lvl>
    <w:lvl w:ilvl="3" w:tplc="040C0001" w:tentative="1">
      <w:start w:val="1"/>
      <w:numFmt w:val="bullet"/>
      <w:lvlText w:val=""/>
      <w:lvlJc w:val="left"/>
      <w:pPr>
        <w:tabs>
          <w:tab w:val="num" w:pos="4644"/>
        </w:tabs>
        <w:ind w:left="4644" w:hanging="360"/>
      </w:pPr>
      <w:rPr>
        <w:rFonts w:ascii="Symbol" w:hAnsi="Symbol" w:hint="default"/>
      </w:rPr>
    </w:lvl>
    <w:lvl w:ilvl="4" w:tplc="040C0003" w:tentative="1">
      <w:start w:val="1"/>
      <w:numFmt w:val="bullet"/>
      <w:lvlText w:val="o"/>
      <w:lvlJc w:val="left"/>
      <w:pPr>
        <w:tabs>
          <w:tab w:val="num" w:pos="5364"/>
        </w:tabs>
        <w:ind w:left="5364" w:hanging="360"/>
      </w:pPr>
      <w:rPr>
        <w:rFonts w:ascii="Courier New" w:hAnsi="Courier New" w:cs="Courier New" w:hint="default"/>
      </w:rPr>
    </w:lvl>
    <w:lvl w:ilvl="5" w:tplc="040C0005" w:tentative="1">
      <w:start w:val="1"/>
      <w:numFmt w:val="bullet"/>
      <w:lvlText w:val=""/>
      <w:lvlJc w:val="left"/>
      <w:pPr>
        <w:tabs>
          <w:tab w:val="num" w:pos="6084"/>
        </w:tabs>
        <w:ind w:left="6084" w:hanging="360"/>
      </w:pPr>
      <w:rPr>
        <w:rFonts w:ascii="Wingdings" w:hAnsi="Wingdings" w:hint="default"/>
      </w:rPr>
    </w:lvl>
    <w:lvl w:ilvl="6" w:tplc="040C0001" w:tentative="1">
      <w:start w:val="1"/>
      <w:numFmt w:val="bullet"/>
      <w:lvlText w:val=""/>
      <w:lvlJc w:val="left"/>
      <w:pPr>
        <w:tabs>
          <w:tab w:val="num" w:pos="6804"/>
        </w:tabs>
        <w:ind w:left="6804" w:hanging="360"/>
      </w:pPr>
      <w:rPr>
        <w:rFonts w:ascii="Symbol" w:hAnsi="Symbol" w:hint="default"/>
      </w:rPr>
    </w:lvl>
    <w:lvl w:ilvl="7" w:tplc="040C0003" w:tentative="1">
      <w:start w:val="1"/>
      <w:numFmt w:val="bullet"/>
      <w:lvlText w:val="o"/>
      <w:lvlJc w:val="left"/>
      <w:pPr>
        <w:tabs>
          <w:tab w:val="num" w:pos="7524"/>
        </w:tabs>
        <w:ind w:left="7524" w:hanging="360"/>
      </w:pPr>
      <w:rPr>
        <w:rFonts w:ascii="Courier New" w:hAnsi="Courier New" w:cs="Courier New" w:hint="default"/>
      </w:rPr>
    </w:lvl>
    <w:lvl w:ilvl="8" w:tplc="040C0005" w:tentative="1">
      <w:start w:val="1"/>
      <w:numFmt w:val="bullet"/>
      <w:lvlText w:val=""/>
      <w:lvlJc w:val="left"/>
      <w:pPr>
        <w:tabs>
          <w:tab w:val="num" w:pos="8244"/>
        </w:tabs>
        <w:ind w:left="8244" w:hanging="360"/>
      </w:pPr>
      <w:rPr>
        <w:rFonts w:ascii="Wingdings" w:hAnsi="Wingdings" w:hint="default"/>
      </w:rPr>
    </w:lvl>
  </w:abstractNum>
  <w:abstractNum w:abstractNumId="52">
    <w:nsid w:val="24296E33"/>
    <w:multiLevelType w:val="hybridMultilevel"/>
    <w:tmpl w:val="F61415A4"/>
    <w:lvl w:ilvl="0" w:tplc="040C000D">
      <w:start w:val="1"/>
      <w:numFmt w:val="bullet"/>
      <w:lvlText w:val=""/>
      <w:lvlJc w:val="left"/>
      <w:pPr>
        <w:tabs>
          <w:tab w:val="num" w:pos="1440"/>
        </w:tabs>
        <w:ind w:left="1440" w:hanging="360"/>
      </w:pPr>
      <w:rPr>
        <w:rFonts w:ascii="Wingdings" w:hAnsi="Wingdings" w:hint="default"/>
      </w:rPr>
    </w:lvl>
    <w:lvl w:ilvl="1" w:tplc="040C0003">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53">
    <w:nsid w:val="26B94013"/>
    <w:multiLevelType w:val="hybridMultilevel"/>
    <w:tmpl w:val="E99C90B0"/>
    <w:lvl w:ilvl="0" w:tplc="040C0001">
      <w:start w:val="1"/>
      <w:numFmt w:val="bullet"/>
      <w:lvlText w:val=""/>
      <w:lvlJc w:val="left"/>
      <w:pPr>
        <w:tabs>
          <w:tab w:val="num" w:pos="1800"/>
        </w:tabs>
        <w:ind w:left="1800" w:hanging="360"/>
      </w:pPr>
      <w:rPr>
        <w:rFonts w:ascii="Symbol" w:hAnsi="Symbol" w:hint="default"/>
      </w:rPr>
    </w:lvl>
    <w:lvl w:ilvl="1" w:tplc="040C0003">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54">
    <w:nsid w:val="275F117D"/>
    <w:multiLevelType w:val="hybridMultilevel"/>
    <w:tmpl w:val="F3F49B46"/>
    <w:lvl w:ilvl="0" w:tplc="040C000D">
      <w:start w:val="1"/>
      <w:numFmt w:val="bullet"/>
      <w:lvlText w:val=""/>
      <w:lvlJc w:val="left"/>
      <w:pPr>
        <w:tabs>
          <w:tab w:val="num" w:pos="1428"/>
        </w:tabs>
        <w:ind w:left="1428" w:hanging="360"/>
      </w:pPr>
      <w:rPr>
        <w:rFonts w:ascii="Wingdings" w:hAnsi="Wingdings"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55">
    <w:nsid w:val="27AD42BE"/>
    <w:multiLevelType w:val="hybridMultilevel"/>
    <w:tmpl w:val="8244FB3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287D0E05"/>
    <w:multiLevelType w:val="hybridMultilevel"/>
    <w:tmpl w:val="F0A0DBAC"/>
    <w:lvl w:ilvl="0" w:tplc="A6849F7E">
      <w:start w:val="1"/>
      <w:numFmt w:val="bullet"/>
      <w:lvlText w:val="-"/>
      <w:lvlJc w:val="left"/>
      <w:pPr>
        <w:tabs>
          <w:tab w:val="num" w:pos="1776"/>
        </w:tabs>
        <w:ind w:left="1776" w:hanging="360"/>
      </w:pPr>
      <w:rPr>
        <w:rFonts w:ascii="Tahoma" w:hAnsi="Tahoma" w:hint="default"/>
      </w:rPr>
    </w:lvl>
    <w:lvl w:ilvl="1" w:tplc="040C000D">
      <w:start w:val="1"/>
      <w:numFmt w:val="bullet"/>
      <w:lvlText w:val=""/>
      <w:lvlJc w:val="left"/>
      <w:pPr>
        <w:tabs>
          <w:tab w:val="num" w:pos="2496"/>
        </w:tabs>
        <w:ind w:left="2496" w:hanging="360"/>
      </w:pPr>
      <w:rPr>
        <w:rFonts w:ascii="Wingdings" w:hAnsi="Wingdings" w:hint="default"/>
      </w:rPr>
    </w:lvl>
    <w:lvl w:ilvl="2" w:tplc="040C0005">
      <w:start w:val="1"/>
      <w:numFmt w:val="bullet"/>
      <w:lvlText w:val=""/>
      <w:lvlJc w:val="left"/>
      <w:pPr>
        <w:tabs>
          <w:tab w:val="num" w:pos="3216"/>
        </w:tabs>
        <w:ind w:left="3216" w:hanging="360"/>
      </w:pPr>
      <w:rPr>
        <w:rFonts w:ascii="Wingdings" w:hAnsi="Wingdings" w:hint="default"/>
      </w:rPr>
    </w:lvl>
    <w:lvl w:ilvl="3" w:tplc="040C0009">
      <w:start w:val="1"/>
      <w:numFmt w:val="bullet"/>
      <w:lvlText w:val=""/>
      <w:lvlJc w:val="left"/>
      <w:pPr>
        <w:tabs>
          <w:tab w:val="num" w:pos="3936"/>
        </w:tabs>
        <w:ind w:left="3936" w:hanging="360"/>
      </w:pPr>
      <w:rPr>
        <w:rFonts w:ascii="Wingdings" w:hAnsi="Wingdings" w:hint="default"/>
      </w:rPr>
    </w:lvl>
    <w:lvl w:ilvl="4" w:tplc="52BC73D2" w:tentative="1">
      <w:start w:val="1"/>
      <w:numFmt w:val="bullet"/>
      <w:lvlText w:val="-"/>
      <w:lvlJc w:val="left"/>
      <w:pPr>
        <w:tabs>
          <w:tab w:val="num" w:pos="4656"/>
        </w:tabs>
        <w:ind w:left="4656" w:hanging="360"/>
      </w:pPr>
      <w:rPr>
        <w:rFonts w:ascii="Tahoma" w:hAnsi="Tahoma" w:hint="default"/>
      </w:rPr>
    </w:lvl>
    <w:lvl w:ilvl="5" w:tplc="DD4C3730" w:tentative="1">
      <w:start w:val="1"/>
      <w:numFmt w:val="bullet"/>
      <w:lvlText w:val="-"/>
      <w:lvlJc w:val="left"/>
      <w:pPr>
        <w:tabs>
          <w:tab w:val="num" w:pos="5376"/>
        </w:tabs>
        <w:ind w:left="5376" w:hanging="360"/>
      </w:pPr>
      <w:rPr>
        <w:rFonts w:ascii="Tahoma" w:hAnsi="Tahoma" w:hint="default"/>
      </w:rPr>
    </w:lvl>
    <w:lvl w:ilvl="6" w:tplc="AD50752E" w:tentative="1">
      <w:start w:val="1"/>
      <w:numFmt w:val="bullet"/>
      <w:lvlText w:val="-"/>
      <w:lvlJc w:val="left"/>
      <w:pPr>
        <w:tabs>
          <w:tab w:val="num" w:pos="6096"/>
        </w:tabs>
        <w:ind w:left="6096" w:hanging="360"/>
      </w:pPr>
      <w:rPr>
        <w:rFonts w:ascii="Tahoma" w:hAnsi="Tahoma" w:hint="default"/>
      </w:rPr>
    </w:lvl>
    <w:lvl w:ilvl="7" w:tplc="FBA47F2A" w:tentative="1">
      <w:start w:val="1"/>
      <w:numFmt w:val="bullet"/>
      <w:lvlText w:val="-"/>
      <w:lvlJc w:val="left"/>
      <w:pPr>
        <w:tabs>
          <w:tab w:val="num" w:pos="6816"/>
        </w:tabs>
        <w:ind w:left="6816" w:hanging="360"/>
      </w:pPr>
      <w:rPr>
        <w:rFonts w:ascii="Tahoma" w:hAnsi="Tahoma" w:hint="default"/>
      </w:rPr>
    </w:lvl>
    <w:lvl w:ilvl="8" w:tplc="E01C56FC" w:tentative="1">
      <w:start w:val="1"/>
      <w:numFmt w:val="bullet"/>
      <w:lvlText w:val="-"/>
      <w:lvlJc w:val="left"/>
      <w:pPr>
        <w:tabs>
          <w:tab w:val="num" w:pos="7536"/>
        </w:tabs>
        <w:ind w:left="7536" w:hanging="360"/>
      </w:pPr>
      <w:rPr>
        <w:rFonts w:ascii="Tahoma" w:hAnsi="Tahoma" w:hint="default"/>
      </w:rPr>
    </w:lvl>
  </w:abstractNum>
  <w:abstractNum w:abstractNumId="57">
    <w:nsid w:val="289C23DA"/>
    <w:multiLevelType w:val="hybridMultilevel"/>
    <w:tmpl w:val="DE6A4434"/>
    <w:lvl w:ilvl="0" w:tplc="040C000D">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8">
    <w:nsid w:val="28C25E43"/>
    <w:multiLevelType w:val="hybridMultilevel"/>
    <w:tmpl w:val="A3F6B3E6"/>
    <w:lvl w:ilvl="0" w:tplc="040C0009">
      <w:start w:val="1"/>
      <w:numFmt w:val="bullet"/>
      <w:lvlText w:val=""/>
      <w:lvlJc w:val="left"/>
      <w:pPr>
        <w:tabs>
          <w:tab w:val="num" w:pos="788"/>
        </w:tabs>
        <w:ind w:left="788" w:hanging="360"/>
      </w:pPr>
      <w:rPr>
        <w:rFonts w:ascii="Wingdings" w:hAnsi="Wingdings" w:hint="default"/>
      </w:rPr>
    </w:lvl>
    <w:lvl w:ilvl="1" w:tplc="040C0003" w:tentative="1">
      <w:start w:val="1"/>
      <w:numFmt w:val="bullet"/>
      <w:lvlText w:val="o"/>
      <w:lvlJc w:val="left"/>
      <w:pPr>
        <w:tabs>
          <w:tab w:val="num" w:pos="1508"/>
        </w:tabs>
        <w:ind w:left="1508" w:hanging="360"/>
      </w:pPr>
      <w:rPr>
        <w:rFonts w:ascii="Courier New" w:hAnsi="Courier New" w:cs="Courier New" w:hint="default"/>
      </w:rPr>
    </w:lvl>
    <w:lvl w:ilvl="2" w:tplc="040C0005" w:tentative="1">
      <w:start w:val="1"/>
      <w:numFmt w:val="bullet"/>
      <w:lvlText w:val=""/>
      <w:lvlJc w:val="left"/>
      <w:pPr>
        <w:tabs>
          <w:tab w:val="num" w:pos="2228"/>
        </w:tabs>
        <w:ind w:left="2228" w:hanging="360"/>
      </w:pPr>
      <w:rPr>
        <w:rFonts w:ascii="Wingdings" w:hAnsi="Wingdings" w:hint="default"/>
      </w:rPr>
    </w:lvl>
    <w:lvl w:ilvl="3" w:tplc="040C0001" w:tentative="1">
      <w:start w:val="1"/>
      <w:numFmt w:val="bullet"/>
      <w:lvlText w:val=""/>
      <w:lvlJc w:val="left"/>
      <w:pPr>
        <w:tabs>
          <w:tab w:val="num" w:pos="2948"/>
        </w:tabs>
        <w:ind w:left="2948" w:hanging="360"/>
      </w:pPr>
      <w:rPr>
        <w:rFonts w:ascii="Symbol" w:hAnsi="Symbol" w:hint="default"/>
      </w:rPr>
    </w:lvl>
    <w:lvl w:ilvl="4" w:tplc="040C0003" w:tentative="1">
      <w:start w:val="1"/>
      <w:numFmt w:val="bullet"/>
      <w:lvlText w:val="o"/>
      <w:lvlJc w:val="left"/>
      <w:pPr>
        <w:tabs>
          <w:tab w:val="num" w:pos="3668"/>
        </w:tabs>
        <w:ind w:left="3668" w:hanging="360"/>
      </w:pPr>
      <w:rPr>
        <w:rFonts w:ascii="Courier New" w:hAnsi="Courier New" w:cs="Courier New" w:hint="default"/>
      </w:rPr>
    </w:lvl>
    <w:lvl w:ilvl="5" w:tplc="040C0005" w:tentative="1">
      <w:start w:val="1"/>
      <w:numFmt w:val="bullet"/>
      <w:lvlText w:val=""/>
      <w:lvlJc w:val="left"/>
      <w:pPr>
        <w:tabs>
          <w:tab w:val="num" w:pos="4388"/>
        </w:tabs>
        <w:ind w:left="4388" w:hanging="360"/>
      </w:pPr>
      <w:rPr>
        <w:rFonts w:ascii="Wingdings" w:hAnsi="Wingdings" w:hint="default"/>
      </w:rPr>
    </w:lvl>
    <w:lvl w:ilvl="6" w:tplc="040C0001" w:tentative="1">
      <w:start w:val="1"/>
      <w:numFmt w:val="bullet"/>
      <w:lvlText w:val=""/>
      <w:lvlJc w:val="left"/>
      <w:pPr>
        <w:tabs>
          <w:tab w:val="num" w:pos="5108"/>
        </w:tabs>
        <w:ind w:left="5108" w:hanging="360"/>
      </w:pPr>
      <w:rPr>
        <w:rFonts w:ascii="Symbol" w:hAnsi="Symbol" w:hint="default"/>
      </w:rPr>
    </w:lvl>
    <w:lvl w:ilvl="7" w:tplc="040C0003" w:tentative="1">
      <w:start w:val="1"/>
      <w:numFmt w:val="bullet"/>
      <w:lvlText w:val="o"/>
      <w:lvlJc w:val="left"/>
      <w:pPr>
        <w:tabs>
          <w:tab w:val="num" w:pos="5828"/>
        </w:tabs>
        <w:ind w:left="5828" w:hanging="360"/>
      </w:pPr>
      <w:rPr>
        <w:rFonts w:ascii="Courier New" w:hAnsi="Courier New" w:cs="Courier New" w:hint="default"/>
      </w:rPr>
    </w:lvl>
    <w:lvl w:ilvl="8" w:tplc="040C0005" w:tentative="1">
      <w:start w:val="1"/>
      <w:numFmt w:val="bullet"/>
      <w:lvlText w:val=""/>
      <w:lvlJc w:val="left"/>
      <w:pPr>
        <w:tabs>
          <w:tab w:val="num" w:pos="6548"/>
        </w:tabs>
        <w:ind w:left="6548" w:hanging="360"/>
      </w:pPr>
      <w:rPr>
        <w:rFonts w:ascii="Wingdings" w:hAnsi="Wingdings" w:hint="default"/>
      </w:rPr>
    </w:lvl>
  </w:abstractNum>
  <w:abstractNum w:abstractNumId="59">
    <w:nsid w:val="2948753F"/>
    <w:multiLevelType w:val="hybridMultilevel"/>
    <w:tmpl w:val="9368750C"/>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0">
    <w:nsid w:val="296703EF"/>
    <w:multiLevelType w:val="hybridMultilevel"/>
    <w:tmpl w:val="6436F3AC"/>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1">
    <w:nsid w:val="2C933A78"/>
    <w:multiLevelType w:val="hybridMultilevel"/>
    <w:tmpl w:val="AD4E389A"/>
    <w:lvl w:ilvl="0" w:tplc="6CEE7972">
      <w:start w:val="1"/>
      <w:numFmt w:val="bullet"/>
      <w:lvlText w:val=""/>
      <w:lvlJc w:val="left"/>
      <w:pPr>
        <w:tabs>
          <w:tab w:val="num" w:pos="1620"/>
        </w:tabs>
        <w:ind w:left="1620" w:hanging="360"/>
      </w:pPr>
      <w:rPr>
        <w:rFonts w:ascii="Wingdings" w:hAnsi="Wingdings" w:hint="default"/>
      </w:rPr>
    </w:lvl>
    <w:lvl w:ilvl="1" w:tplc="040C000D">
      <w:start w:val="1"/>
      <w:numFmt w:val="bullet"/>
      <w:lvlText w:val=""/>
      <w:lvlJc w:val="left"/>
      <w:pPr>
        <w:tabs>
          <w:tab w:val="num" w:pos="2856"/>
        </w:tabs>
        <w:ind w:left="2856" w:hanging="360"/>
      </w:pPr>
      <w:rPr>
        <w:rFonts w:ascii="Wingdings" w:hAnsi="Wingdings" w:hint="default"/>
      </w:rPr>
    </w:lvl>
    <w:lvl w:ilvl="2" w:tplc="040C0005">
      <w:start w:val="1"/>
      <w:numFmt w:val="bullet"/>
      <w:lvlText w:val=""/>
      <w:lvlJc w:val="left"/>
      <w:pPr>
        <w:tabs>
          <w:tab w:val="num" w:pos="3576"/>
        </w:tabs>
        <w:ind w:left="3576" w:hanging="360"/>
      </w:pPr>
      <w:rPr>
        <w:rFonts w:ascii="Wingdings" w:hAnsi="Wingdings" w:hint="default"/>
      </w:rPr>
    </w:lvl>
    <w:lvl w:ilvl="3" w:tplc="040C000D">
      <w:start w:val="1"/>
      <w:numFmt w:val="bullet"/>
      <w:lvlText w:val=""/>
      <w:lvlJc w:val="left"/>
      <w:pPr>
        <w:tabs>
          <w:tab w:val="num" w:pos="4296"/>
        </w:tabs>
        <w:ind w:left="4296" w:hanging="360"/>
      </w:pPr>
      <w:rPr>
        <w:rFonts w:ascii="Wingdings" w:hAnsi="Wingdings"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62">
    <w:nsid w:val="2E22020D"/>
    <w:multiLevelType w:val="hybridMultilevel"/>
    <w:tmpl w:val="C70CBFEC"/>
    <w:lvl w:ilvl="0" w:tplc="E5D25754">
      <w:start w:val="1"/>
      <w:numFmt w:val="bullet"/>
      <w:lvlText w:val="-"/>
      <w:lvlJc w:val="left"/>
      <w:pPr>
        <w:tabs>
          <w:tab w:val="num" w:pos="1440"/>
        </w:tabs>
        <w:ind w:left="1440" w:hanging="360"/>
      </w:pPr>
      <w:rPr>
        <w:rFonts w:ascii="Tahoma" w:hAnsi="Tahoma" w:hint="default"/>
      </w:rPr>
    </w:lvl>
    <w:lvl w:ilvl="1" w:tplc="040C0009">
      <w:start w:val="1"/>
      <w:numFmt w:val="bullet"/>
      <w:lvlText w:val=""/>
      <w:lvlJc w:val="left"/>
      <w:pPr>
        <w:tabs>
          <w:tab w:val="num" w:pos="2160"/>
        </w:tabs>
        <w:ind w:left="2160" w:hanging="360"/>
      </w:pPr>
      <w:rPr>
        <w:rFonts w:ascii="Wingdings" w:hAnsi="Wingdings" w:hint="default"/>
      </w:rPr>
    </w:lvl>
    <w:lvl w:ilvl="2" w:tplc="46B047AE" w:tentative="1">
      <w:start w:val="1"/>
      <w:numFmt w:val="bullet"/>
      <w:lvlText w:val="-"/>
      <w:lvlJc w:val="left"/>
      <w:pPr>
        <w:tabs>
          <w:tab w:val="num" w:pos="2880"/>
        </w:tabs>
        <w:ind w:left="2880" w:hanging="360"/>
      </w:pPr>
      <w:rPr>
        <w:rFonts w:ascii="Tahoma" w:hAnsi="Tahoma" w:hint="default"/>
      </w:rPr>
    </w:lvl>
    <w:lvl w:ilvl="3" w:tplc="6526D296" w:tentative="1">
      <w:start w:val="1"/>
      <w:numFmt w:val="bullet"/>
      <w:lvlText w:val="-"/>
      <w:lvlJc w:val="left"/>
      <w:pPr>
        <w:tabs>
          <w:tab w:val="num" w:pos="3600"/>
        </w:tabs>
        <w:ind w:left="3600" w:hanging="360"/>
      </w:pPr>
      <w:rPr>
        <w:rFonts w:ascii="Tahoma" w:hAnsi="Tahoma" w:hint="default"/>
      </w:rPr>
    </w:lvl>
    <w:lvl w:ilvl="4" w:tplc="56045332" w:tentative="1">
      <w:start w:val="1"/>
      <w:numFmt w:val="bullet"/>
      <w:lvlText w:val="-"/>
      <w:lvlJc w:val="left"/>
      <w:pPr>
        <w:tabs>
          <w:tab w:val="num" w:pos="4320"/>
        </w:tabs>
        <w:ind w:left="4320" w:hanging="360"/>
      </w:pPr>
      <w:rPr>
        <w:rFonts w:ascii="Tahoma" w:hAnsi="Tahoma" w:hint="default"/>
      </w:rPr>
    </w:lvl>
    <w:lvl w:ilvl="5" w:tplc="241228F8" w:tentative="1">
      <w:start w:val="1"/>
      <w:numFmt w:val="bullet"/>
      <w:lvlText w:val="-"/>
      <w:lvlJc w:val="left"/>
      <w:pPr>
        <w:tabs>
          <w:tab w:val="num" w:pos="5040"/>
        </w:tabs>
        <w:ind w:left="5040" w:hanging="360"/>
      </w:pPr>
      <w:rPr>
        <w:rFonts w:ascii="Tahoma" w:hAnsi="Tahoma" w:hint="default"/>
      </w:rPr>
    </w:lvl>
    <w:lvl w:ilvl="6" w:tplc="00621748" w:tentative="1">
      <w:start w:val="1"/>
      <w:numFmt w:val="bullet"/>
      <w:lvlText w:val="-"/>
      <w:lvlJc w:val="left"/>
      <w:pPr>
        <w:tabs>
          <w:tab w:val="num" w:pos="5760"/>
        </w:tabs>
        <w:ind w:left="5760" w:hanging="360"/>
      </w:pPr>
      <w:rPr>
        <w:rFonts w:ascii="Tahoma" w:hAnsi="Tahoma" w:hint="default"/>
      </w:rPr>
    </w:lvl>
    <w:lvl w:ilvl="7" w:tplc="99DCF5E6" w:tentative="1">
      <w:start w:val="1"/>
      <w:numFmt w:val="bullet"/>
      <w:lvlText w:val="-"/>
      <w:lvlJc w:val="left"/>
      <w:pPr>
        <w:tabs>
          <w:tab w:val="num" w:pos="6480"/>
        </w:tabs>
        <w:ind w:left="6480" w:hanging="360"/>
      </w:pPr>
      <w:rPr>
        <w:rFonts w:ascii="Tahoma" w:hAnsi="Tahoma" w:hint="default"/>
      </w:rPr>
    </w:lvl>
    <w:lvl w:ilvl="8" w:tplc="3E6C2204" w:tentative="1">
      <w:start w:val="1"/>
      <w:numFmt w:val="bullet"/>
      <w:lvlText w:val="-"/>
      <w:lvlJc w:val="left"/>
      <w:pPr>
        <w:tabs>
          <w:tab w:val="num" w:pos="7200"/>
        </w:tabs>
        <w:ind w:left="7200" w:hanging="360"/>
      </w:pPr>
      <w:rPr>
        <w:rFonts w:ascii="Tahoma" w:hAnsi="Tahoma" w:hint="default"/>
      </w:rPr>
    </w:lvl>
  </w:abstractNum>
  <w:abstractNum w:abstractNumId="63">
    <w:nsid w:val="2E7E55B1"/>
    <w:multiLevelType w:val="hybridMultilevel"/>
    <w:tmpl w:val="56207CDE"/>
    <w:lvl w:ilvl="0" w:tplc="040C000D">
      <w:start w:val="1"/>
      <w:numFmt w:val="bullet"/>
      <w:lvlText w:val=""/>
      <w:lvlJc w:val="left"/>
      <w:pPr>
        <w:tabs>
          <w:tab w:val="num" w:pos="555"/>
        </w:tabs>
        <w:ind w:left="555" w:hanging="360"/>
      </w:pPr>
      <w:rPr>
        <w:rFonts w:ascii="Wingdings" w:hAnsi="Wingdings" w:hint="default"/>
      </w:rPr>
    </w:lvl>
    <w:lvl w:ilvl="1" w:tplc="040C0003">
      <w:start w:val="1"/>
      <w:numFmt w:val="bullet"/>
      <w:lvlText w:val="o"/>
      <w:lvlJc w:val="left"/>
      <w:pPr>
        <w:tabs>
          <w:tab w:val="num" w:pos="1275"/>
        </w:tabs>
        <w:ind w:left="1275" w:hanging="360"/>
      </w:pPr>
      <w:rPr>
        <w:rFonts w:ascii="Courier New" w:hAnsi="Courier New" w:cs="Courier New" w:hint="default"/>
      </w:rPr>
    </w:lvl>
    <w:lvl w:ilvl="2" w:tplc="040C0005" w:tentative="1">
      <w:start w:val="1"/>
      <w:numFmt w:val="bullet"/>
      <w:lvlText w:val=""/>
      <w:lvlJc w:val="left"/>
      <w:pPr>
        <w:tabs>
          <w:tab w:val="num" w:pos="1995"/>
        </w:tabs>
        <w:ind w:left="1995" w:hanging="360"/>
      </w:pPr>
      <w:rPr>
        <w:rFonts w:ascii="Wingdings" w:hAnsi="Wingdings" w:hint="default"/>
      </w:rPr>
    </w:lvl>
    <w:lvl w:ilvl="3" w:tplc="040C0001" w:tentative="1">
      <w:start w:val="1"/>
      <w:numFmt w:val="bullet"/>
      <w:lvlText w:val=""/>
      <w:lvlJc w:val="left"/>
      <w:pPr>
        <w:tabs>
          <w:tab w:val="num" w:pos="2715"/>
        </w:tabs>
        <w:ind w:left="2715" w:hanging="360"/>
      </w:pPr>
      <w:rPr>
        <w:rFonts w:ascii="Symbol" w:hAnsi="Symbol" w:hint="default"/>
      </w:rPr>
    </w:lvl>
    <w:lvl w:ilvl="4" w:tplc="040C0003" w:tentative="1">
      <w:start w:val="1"/>
      <w:numFmt w:val="bullet"/>
      <w:lvlText w:val="o"/>
      <w:lvlJc w:val="left"/>
      <w:pPr>
        <w:tabs>
          <w:tab w:val="num" w:pos="3435"/>
        </w:tabs>
        <w:ind w:left="3435" w:hanging="360"/>
      </w:pPr>
      <w:rPr>
        <w:rFonts w:ascii="Courier New" w:hAnsi="Courier New" w:cs="Courier New" w:hint="default"/>
      </w:rPr>
    </w:lvl>
    <w:lvl w:ilvl="5" w:tplc="040C0005" w:tentative="1">
      <w:start w:val="1"/>
      <w:numFmt w:val="bullet"/>
      <w:lvlText w:val=""/>
      <w:lvlJc w:val="left"/>
      <w:pPr>
        <w:tabs>
          <w:tab w:val="num" w:pos="4155"/>
        </w:tabs>
        <w:ind w:left="4155" w:hanging="360"/>
      </w:pPr>
      <w:rPr>
        <w:rFonts w:ascii="Wingdings" w:hAnsi="Wingdings" w:hint="default"/>
      </w:rPr>
    </w:lvl>
    <w:lvl w:ilvl="6" w:tplc="040C0001" w:tentative="1">
      <w:start w:val="1"/>
      <w:numFmt w:val="bullet"/>
      <w:lvlText w:val=""/>
      <w:lvlJc w:val="left"/>
      <w:pPr>
        <w:tabs>
          <w:tab w:val="num" w:pos="4875"/>
        </w:tabs>
        <w:ind w:left="4875" w:hanging="360"/>
      </w:pPr>
      <w:rPr>
        <w:rFonts w:ascii="Symbol" w:hAnsi="Symbol" w:hint="default"/>
      </w:rPr>
    </w:lvl>
    <w:lvl w:ilvl="7" w:tplc="040C0003" w:tentative="1">
      <w:start w:val="1"/>
      <w:numFmt w:val="bullet"/>
      <w:lvlText w:val="o"/>
      <w:lvlJc w:val="left"/>
      <w:pPr>
        <w:tabs>
          <w:tab w:val="num" w:pos="5595"/>
        </w:tabs>
        <w:ind w:left="5595" w:hanging="360"/>
      </w:pPr>
      <w:rPr>
        <w:rFonts w:ascii="Courier New" w:hAnsi="Courier New" w:cs="Courier New" w:hint="default"/>
      </w:rPr>
    </w:lvl>
    <w:lvl w:ilvl="8" w:tplc="040C0005" w:tentative="1">
      <w:start w:val="1"/>
      <w:numFmt w:val="bullet"/>
      <w:lvlText w:val=""/>
      <w:lvlJc w:val="left"/>
      <w:pPr>
        <w:tabs>
          <w:tab w:val="num" w:pos="6315"/>
        </w:tabs>
        <w:ind w:left="6315" w:hanging="360"/>
      </w:pPr>
      <w:rPr>
        <w:rFonts w:ascii="Wingdings" w:hAnsi="Wingdings" w:hint="default"/>
      </w:rPr>
    </w:lvl>
  </w:abstractNum>
  <w:abstractNum w:abstractNumId="64">
    <w:nsid w:val="2F32568F"/>
    <w:multiLevelType w:val="hybridMultilevel"/>
    <w:tmpl w:val="DDA24424"/>
    <w:lvl w:ilvl="0" w:tplc="EA98828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5">
    <w:nsid w:val="2FE46D30"/>
    <w:multiLevelType w:val="hybridMultilevel"/>
    <w:tmpl w:val="9A5AD9FA"/>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6">
    <w:nsid w:val="2FF32978"/>
    <w:multiLevelType w:val="hybridMultilevel"/>
    <w:tmpl w:val="2CCE5368"/>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7">
    <w:nsid w:val="3005619A"/>
    <w:multiLevelType w:val="hybridMultilevel"/>
    <w:tmpl w:val="4170C7BE"/>
    <w:lvl w:ilvl="0" w:tplc="040C000D">
      <w:start w:val="1"/>
      <w:numFmt w:val="bullet"/>
      <w:lvlText w:val=""/>
      <w:lvlJc w:val="left"/>
      <w:pPr>
        <w:tabs>
          <w:tab w:val="num" w:pos="720"/>
        </w:tabs>
        <w:ind w:left="720" w:hanging="360"/>
      </w:pPr>
      <w:rPr>
        <w:rFonts w:ascii="Wingdings" w:hAnsi="Wingdings" w:hint="default"/>
      </w:rPr>
    </w:lvl>
    <w:lvl w:ilvl="1" w:tplc="040C000D">
      <w:start w:val="1"/>
      <w:numFmt w:val="bullet"/>
      <w:lvlText w:val=""/>
      <w:lvlJc w:val="left"/>
      <w:pPr>
        <w:tabs>
          <w:tab w:val="num" w:pos="1440"/>
        </w:tabs>
        <w:ind w:left="1440" w:hanging="360"/>
      </w:pPr>
      <w:rPr>
        <w:rFonts w:ascii="Wingdings" w:hAnsi="Wingdings" w:hint="default"/>
      </w:rPr>
    </w:lvl>
    <w:lvl w:ilvl="2" w:tplc="040C000D">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8">
    <w:nsid w:val="309B5782"/>
    <w:multiLevelType w:val="hybridMultilevel"/>
    <w:tmpl w:val="3FB8E064"/>
    <w:lvl w:ilvl="0" w:tplc="040C000D">
      <w:start w:val="1"/>
      <w:numFmt w:val="bullet"/>
      <w:lvlText w:val=""/>
      <w:lvlJc w:val="left"/>
      <w:pPr>
        <w:tabs>
          <w:tab w:val="num" w:pos="720"/>
        </w:tabs>
        <w:ind w:left="720" w:hanging="360"/>
      </w:pPr>
      <w:rPr>
        <w:rFonts w:ascii="Wingdings" w:hAnsi="Wingdings" w:hint="default"/>
      </w:rPr>
    </w:lvl>
    <w:lvl w:ilvl="1" w:tplc="040C0001">
      <w:start w:val="1"/>
      <w:numFmt w:val="bullet"/>
      <w:lvlText w:val=""/>
      <w:lvlJc w:val="left"/>
      <w:pPr>
        <w:tabs>
          <w:tab w:val="num" w:pos="1440"/>
        </w:tabs>
        <w:ind w:left="1440" w:hanging="360"/>
      </w:pPr>
      <w:rPr>
        <w:rFonts w:ascii="Symbol" w:hAnsi="Symbol" w:hint="default"/>
      </w:rPr>
    </w:lvl>
    <w:lvl w:ilvl="2" w:tplc="040C000D">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9">
    <w:nsid w:val="32256FE1"/>
    <w:multiLevelType w:val="multilevel"/>
    <w:tmpl w:val="BE1E2776"/>
    <w:lvl w:ilvl="0">
      <w:start w:val="11"/>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0">
    <w:nsid w:val="32B17747"/>
    <w:multiLevelType w:val="hybridMultilevel"/>
    <w:tmpl w:val="E1761EB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32F3553A"/>
    <w:multiLevelType w:val="hybridMultilevel"/>
    <w:tmpl w:val="98267EE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334935EC"/>
    <w:multiLevelType w:val="hybridMultilevel"/>
    <w:tmpl w:val="AA2AAD00"/>
    <w:lvl w:ilvl="0" w:tplc="769CD6A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nsid w:val="33CF49ED"/>
    <w:multiLevelType w:val="hybridMultilevel"/>
    <w:tmpl w:val="C02CE4D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nsid w:val="34C761CA"/>
    <w:multiLevelType w:val="hybridMultilevel"/>
    <w:tmpl w:val="956860C8"/>
    <w:lvl w:ilvl="0" w:tplc="6AF4A98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34FE2D49"/>
    <w:multiLevelType w:val="hybridMultilevel"/>
    <w:tmpl w:val="94143376"/>
    <w:lvl w:ilvl="0" w:tplc="DF0084A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nsid w:val="3539032A"/>
    <w:multiLevelType w:val="hybridMultilevel"/>
    <w:tmpl w:val="3C6A3BE8"/>
    <w:lvl w:ilvl="0" w:tplc="4A8EADC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nsid w:val="359E23DC"/>
    <w:multiLevelType w:val="hybridMultilevel"/>
    <w:tmpl w:val="F19EDBE6"/>
    <w:lvl w:ilvl="0" w:tplc="FFFFFFFF">
      <w:numFmt w:val="bullet"/>
      <w:lvlText w:val="-"/>
      <w:lvlJc w:val="left"/>
      <w:pPr>
        <w:tabs>
          <w:tab w:val="num" w:pos="1429"/>
        </w:tabs>
        <w:ind w:left="1429" w:hanging="360"/>
      </w:pPr>
      <w:rPr>
        <w:rFonts w:ascii="Times New Roman" w:eastAsia="Times New Roman" w:hAnsi="Times New Roman" w:cs="Times New Roman" w:hint="default"/>
      </w:rPr>
    </w:lvl>
    <w:lvl w:ilvl="1" w:tplc="FFFFFFFF">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78">
    <w:nsid w:val="375753FF"/>
    <w:multiLevelType w:val="hybridMultilevel"/>
    <w:tmpl w:val="4D52C07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377D0036"/>
    <w:multiLevelType w:val="multilevel"/>
    <w:tmpl w:val="995CFE58"/>
    <w:lvl w:ilvl="0">
      <w:start w:val="1"/>
      <w:numFmt w:val="decimal"/>
      <w:lvlText w:val="%1."/>
      <w:lvlJc w:val="left"/>
      <w:pPr>
        <w:ind w:left="720" w:hanging="360"/>
      </w:p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080" w:hanging="720"/>
      </w:pPr>
      <w:rPr>
        <w:b/>
      </w:rPr>
    </w:lvl>
    <w:lvl w:ilvl="5">
      <w:start w:val="1"/>
      <w:numFmt w:val="decimal"/>
      <w:isLgl/>
      <w:lvlText w:val="%1.%2.%3.%4.%5.%6"/>
      <w:lvlJc w:val="left"/>
      <w:pPr>
        <w:ind w:left="1440" w:hanging="1080"/>
      </w:pPr>
      <w:rPr>
        <w:b/>
      </w:rPr>
    </w:lvl>
    <w:lvl w:ilvl="6">
      <w:start w:val="1"/>
      <w:numFmt w:val="decimal"/>
      <w:isLgl/>
      <w:lvlText w:val="%1.%2.%3.%4.%5.%6.%7"/>
      <w:lvlJc w:val="left"/>
      <w:pPr>
        <w:ind w:left="1440" w:hanging="1080"/>
      </w:pPr>
      <w:rPr>
        <w:b/>
      </w:rPr>
    </w:lvl>
    <w:lvl w:ilvl="7">
      <w:start w:val="1"/>
      <w:numFmt w:val="decimal"/>
      <w:isLgl/>
      <w:lvlText w:val="%1.%2.%3.%4.%5.%6.%7.%8"/>
      <w:lvlJc w:val="left"/>
      <w:pPr>
        <w:ind w:left="1800" w:hanging="1440"/>
      </w:pPr>
      <w:rPr>
        <w:b/>
      </w:rPr>
    </w:lvl>
    <w:lvl w:ilvl="8">
      <w:start w:val="1"/>
      <w:numFmt w:val="decimal"/>
      <w:isLgl/>
      <w:lvlText w:val="%1.%2.%3.%4.%5.%6.%7.%8.%9"/>
      <w:lvlJc w:val="left"/>
      <w:pPr>
        <w:ind w:left="1800" w:hanging="1440"/>
      </w:pPr>
      <w:rPr>
        <w:b/>
      </w:rPr>
    </w:lvl>
  </w:abstractNum>
  <w:abstractNum w:abstractNumId="80">
    <w:nsid w:val="37B719DE"/>
    <w:multiLevelType w:val="hybridMultilevel"/>
    <w:tmpl w:val="1A548E7C"/>
    <w:lvl w:ilvl="0" w:tplc="040C000D">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1">
    <w:nsid w:val="39825EB4"/>
    <w:multiLevelType w:val="hybridMultilevel"/>
    <w:tmpl w:val="C442D0A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2">
    <w:nsid w:val="39900321"/>
    <w:multiLevelType w:val="hybridMultilevel"/>
    <w:tmpl w:val="54D6FCAE"/>
    <w:lvl w:ilvl="0" w:tplc="040C0011">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3">
    <w:nsid w:val="39F65D03"/>
    <w:multiLevelType w:val="hybridMultilevel"/>
    <w:tmpl w:val="7E48F33E"/>
    <w:lvl w:ilvl="0" w:tplc="040C000D">
      <w:start w:val="1"/>
      <w:numFmt w:val="bullet"/>
      <w:lvlText w:val=""/>
      <w:lvlJc w:val="left"/>
      <w:pPr>
        <w:tabs>
          <w:tab w:val="num" w:pos="1240"/>
        </w:tabs>
        <w:ind w:left="1240" w:hanging="360"/>
      </w:pPr>
      <w:rPr>
        <w:rFonts w:ascii="Wingdings" w:hAnsi="Wingdings" w:hint="default"/>
      </w:rPr>
    </w:lvl>
    <w:lvl w:ilvl="1" w:tplc="040C0009">
      <w:start w:val="1"/>
      <w:numFmt w:val="bullet"/>
      <w:lvlText w:val=""/>
      <w:lvlJc w:val="left"/>
      <w:pPr>
        <w:tabs>
          <w:tab w:val="num" w:pos="1960"/>
        </w:tabs>
        <w:ind w:left="1960" w:hanging="360"/>
      </w:pPr>
      <w:rPr>
        <w:rFonts w:ascii="Wingdings" w:hAnsi="Wingdings" w:hint="default"/>
      </w:rPr>
    </w:lvl>
    <w:lvl w:ilvl="2" w:tplc="040C0005" w:tentative="1">
      <w:start w:val="1"/>
      <w:numFmt w:val="bullet"/>
      <w:lvlText w:val=""/>
      <w:lvlJc w:val="left"/>
      <w:pPr>
        <w:tabs>
          <w:tab w:val="num" w:pos="2680"/>
        </w:tabs>
        <w:ind w:left="2680" w:hanging="360"/>
      </w:pPr>
      <w:rPr>
        <w:rFonts w:ascii="Wingdings" w:hAnsi="Wingdings" w:hint="default"/>
      </w:rPr>
    </w:lvl>
    <w:lvl w:ilvl="3" w:tplc="040C0001" w:tentative="1">
      <w:start w:val="1"/>
      <w:numFmt w:val="bullet"/>
      <w:lvlText w:val=""/>
      <w:lvlJc w:val="left"/>
      <w:pPr>
        <w:tabs>
          <w:tab w:val="num" w:pos="3400"/>
        </w:tabs>
        <w:ind w:left="3400" w:hanging="360"/>
      </w:pPr>
      <w:rPr>
        <w:rFonts w:ascii="Symbol" w:hAnsi="Symbol" w:hint="default"/>
      </w:rPr>
    </w:lvl>
    <w:lvl w:ilvl="4" w:tplc="040C0003" w:tentative="1">
      <w:start w:val="1"/>
      <w:numFmt w:val="bullet"/>
      <w:lvlText w:val="o"/>
      <w:lvlJc w:val="left"/>
      <w:pPr>
        <w:tabs>
          <w:tab w:val="num" w:pos="4120"/>
        </w:tabs>
        <w:ind w:left="4120" w:hanging="360"/>
      </w:pPr>
      <w:rPr>
        <w:rFonts w:ascii="Courier New" w:hAnsi="Courier New" w:cs="Courier New" w:hint="default"/>
      </w:rPr>
    </w:lvl>
    <w:lvl w:ilvl="5" w:tplc="040C0005" w:tentative="1">
      <w:start w:val="1"/>
      <w:numFmt w:val="bullet"/>
      <w:lvlText w:val=""/>
      <w:lvlJc w:val="left"/>
      <w:pPr>
        <w:tabs>
          <w:tab w:val="num" w:pos="4840"/>
        </w:tabs>
        <w:ind w:left="4840" w:hanging="360"/>
      </w:pPr>
      <w:rPr>
        <w:rFonts w:ascii="Wingdings" w:hAnsi="Wingdings" w:hint="default"/>
      </w:rPr>
    </w:lvl>
    <w:lvl w:ilvl="6" w:tplc="040C0001" w:tentative="1">
      <w:start w:val="1"/>
      <w:numFmt w:val="bullet"/>
      <w:lvlText w:val=""/>
      <w:lvlJc w:val="left"/>
      <w:pPr>
        <w:tabs>
          <w:tab w:val="num" w:pos="5560"/>
        </w:tabs>
        <w:ind w:left="5560" w:hanging="360"/>
      </w:pPr>
      <w:rPr>
        <w:rFonts w:ascii="Symbol" w:hAnsi="Symbol" w:hint="default"/>
      </w:rPr>
    </w:lvl>
    <w:lvl w:ilvl="7" w:tplc="040C0003" w:tentative="1">
      <w:start w:val="1"/>
      <w:numFmt w:val="bullet"/>
      <w:lvlText w:val="o"/>
      <w:lvlJc w:val="left"/>
      <w:pPr>
        <w:tabs>
          <w:tab w:val="num" w:pos="6280"/>
        </w:tabs>
        <w:ind w:left="6280" w:hanging="360"/>
      </w:pPr>
      <w:rPr>
        <w:rFonts w:ascii="Courier New" w:hAnsi="Courier New" w:cs="Courier New" w:hint="default"/>
      </w:rPr>
    </w:lvl>
    <w:lvl w:ilvl="8" w:tplc="040C0005" w:tentative="1">
      <w:start w:val="1"/>
      <w:numFmt w:val="bullet"/>
      <w:lvlText w:val=""/>
      <w:lvlJc w:val="left"/>
      <w:pPr>
        <w:tabs>
          <w:tab w:val="num" w:pos="7000"/>
        </w:tabs>
        <w:ind w:left="7000" w:hanging="360"/>
      </w:pPr>
      <w:rPr>
        <w:rFonts w:ascii="Wingdings" w:hAnsi="Wingdings" w:hint="default"/>
      </w:rPr>
    </w:lvl>
  </w:abstractNum>
  <w:abstractNum w:abstractNumId="84">
    <w:nsid w:val="3A9078CD"/>
    <w:multiLevelType w:val="hybridMultilevel"/>
    <w:tmpl w:val="4EEE583E"/>
    <w:lvl w:ilvl="0" w:tplc="040C0001">
      <w:start w:val="1"/>
      <w:numFmt w:val="bullet"/>
      <w:lvlText w:val=""/>
      <w:lvlJc w:val="left"/>
      <w:pPr>
        <w:tabs>
          <w:tab w:val="num" w:pos="1420"/>
        </w:tabs>
        <w:ind w:left="1420" w:hanging="360"/>
      </w:pPr>
      <w:rPr>
        <w:rFonts w:ascii="Symbol" w:hAnsi="Symbol" w:hint="default"/>
      </w:rPr>
    </w:lvl>
    <w:lvl w:ilvl="1" w:tplc="040C0003" w:tentative="1">
      <w:start w:val="1"/>
      <w:numFmt w:val="bullet"/>
      <w:lvlText w:val="o"/>
      <w:lvlJc w:val="left"/>
      <w:pPr>
        <w:tabs>
          <w:tab w:val="num" w:pos="2140"/>
        </w:tabs>
        <w:ind w:left="2140" w:hanging="360"/>
      </w:pPr>
      <w:rPr>
        <w:rFonts w:ascii="Courier New" w:hAnsi="Courier New" w:hint="default"/>
      </w:rPr>
    </w:lvl>
    <w:lvl w:ilvl="2" w:tplc="040C0005" w:tentative="1">
      <w:start w:val="1"/>
      <w:numFmt w:val="bullet"/>
      <w:lvlText w:val=""/>
      <w:lvlJc w:val="left"/>
      <w:pPr>
        <w:tabs>
          <w:tab w:val="num" w:pos="2860"/>
        </w:tabs>
        <w:ind w:left="2860" w:hanging="360"/>
      </w:pPr>
      <w:rPr>
        <w:rFonts w:ascii="Wingdings" w:hAnsi="Wingdings" w:hint="default"/>
      </w:rPr>
    </w:lvl>
    <w:lvl w:ilvl="3" w:tplc="040C0001" w:tentative="1">
      <w:start w:val="1"/>
      <w:numFmt w:val="bullet"/>
      <w:lvlText w:val=""/>
      <w:lvlJc w:val="left"/>
      <w:pPr>
        <w:tabs>
          <w:tab w:val="num" w:pos="3580"/>
        </w:tabs>
        <w:ind w:left="3580" w:hanging="360"/>
      </w:pPr>
      <w:rPr>
        <w:rFonts w:ascii="Symbol" w:hAnsi="Symbol" w:hint="default"/>
      </w:rPr>
    </w:lvl>
    <w:lvl w:ilvl="4" w:tplc="040C0003" w:tentative="1">
      <w:start w:val="1"/>
      <w:numFmt w:val="bullet"/>
      <w:lvlText w:val="o"/>
      <w:lvlJc w:val="left"/>
      <w:pPr>
        <w:tabs>
          <w:tab w:val="num" w:pos="4300"/>
        </w:tabs>
        <w:ind w:left="4300" w:hanging="360"/>
      </w:pPr>
      <w:rPr>
        <w:rFonts w:ascii="Courier New" w:hAnsi="Courier New" w:hint="default"/>
      </w:rPr>
    </w:lvl>
    <w:lvl w:ilvl="5" w:tplc="040C0005" w:tentative="1">
      <w:start w:val="1"/>
      <w:numFmt w:val="bullet"/>
      <w:lvlText w:val=""/>
      <w:lvlJc w:val="left"/>
      <w:pPr>
        <w:tabs>
          <w:tab w:val="num" w:pos="5020"/>
        </w:tabs>
        <w:ind w:left="5020" w:hanging="360"/>
      </w:pPr>
      <w:rPr>
        <w:rFonts w:ascii="Wingdings" w:hAnsi="Wingdings" w:hint="default"/>
      </w:rPr>
    </w:lvl>
    <w:lvl w:ilvl="6" w:tplc="040C0001" w:tentative="1">
      <w:start w:val="1"/>
      <w:numFmt w:val="bullet"/>
      <w:lvlText w:val=""/>
      <w:lvlJc w:val="left"/>
      <w:pPr>
        <w:tabs>
          <w:tab w:val="num" w:pos="5740"/>
        </w:tabs>
        <w:ind w:left="5740" w:hanging="360"/>
      </w:pPr>
      <w:rPr>
        <w:rFonts w:ascii="Symbol" w:hAnsi="Symbol" w:hint="default"/>
      </w:rPr>
    </w:lvl>
    <w:lvl w:ilvl="7" w:tplc="040C0003" w:tentative="1">
      <w:start w:val="1"/>
      <w:numFmt w:val="bullet"/>
      <w:lvlText w:val="o"/>
      <w:lvlJc w:val="left"/>
      <w:pPr>
        <w:tabs>
          <w:tab w:val="num" w:pos="6460"/>
        </w:tabs>
        <w:ind w:left="6460" w:hanging="360"/>
      </w:pPr>
      <w:rPr>
        <w:rFonts w:ascii="Courier New" w:hAnsi="Courier New" w:hint="default"/>
      </w:rPr>
    </w:lvl>
    <w:lvl w:ilvl="8" w:tplc="040C0005" w:tentative="1">
      <w:start w:val="1"/>
      <w:numFmt w:val="bullet"/>
      <w:lvlText w:val=""/>
      <w:lvlJc w:val="left"/>
      <w:pPr>
        <w:tabs>
          <w:tab w:val="num" w:pos="7180"/>
        </w:tabs>
        <w:ind w:left="7180" w:hanging="360"/>
      </w:pPr>
      <w:rPr>
        <w:rFonts w:ascii="Wingdings" w:hAnsi="Wingdings" w:hint="default"/>
      </w:rPr>
    </w:lvl>
  </w:abstractNum>
  <w:abstractNum w:abstractNumId="85">
    <w:nsid w:val="3B100776"/>
    <w:multiLevelType w:val="hybridMultilevel"/>
    <w:tmpl w:val="F770106E"/>
    <w:lvl w:ilvl="0" w:tplc="F752B66A">
      <w:start w:val="1"/>
      <w:numFmt w:val="bullet"/>
      <w:lvlText w:val="√"/>
      <w:lvlJc w:val="left"/>
      <w:pPr>
        <w:tabs>
          <w:tab w:val="num" w:pos="1776"/>
        </w:tabs>
        <w:ind w:left="1776" w:hanging="360"/>
      </w:pPr>
      <w:rPr>
        <w:rFonts w:ascii="Tahoma" w:hAnsi="Tahoma"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D32CF960">
      <w:start w:val="1"/>
      <w:numFmt w:val="bullet"/>
      <w:lvlText w:val="-"/>
      <w:lvlJc w:val="left"/>
      <w:pPr>
        <w:tabs>
          <w:tab w:val="num" w:pos="3216"/>
        </w:tabs>
        <w:ind w:left="3216" w:hanging="360"/>
      </w:pPr>
      <w:rPr>
        <w:rFonts w:ascii="Tahoma" w:hAnsi="Tahoma" w:hint="default"/>
      </w:rPr>
    </w:lvl>
    <w:lvl w:ilvl="3" w:tplc="6310B322" w:tentative="1">
      <w:start w:val="1"/>
      <w:numFmt w:val="bullet"/>
      <w:lvlText w:val="-"/>
      <w:lvlJc w:val="left"/>
      <w:pPr>
        <w:tabs>
          <w:tab w:val="num" w:pos="3936"/>
        </w:tabs>
        <w:ind w:left="3936" w:hanging="360"/>
      </w:pPr>
      <w:rPr>
        <w:rFonts w:ascii="Tahoma" w:hAnsi="Tahoma" w:hint="default"/>
      </w:rPr>
    </w:lvl>
    <w:lvl w:ilvl="4" w:tplc="D7C2BDDC" w:tentative="1">
      <w:start w:val="1"/>
      <w:numFmt w:val="bullet"/>
      <w:lvlText w:val="-"/>
      <w:lvlJc w:val="left"/>
      <w:pPr>
        <w:tabs>
          <w:tab w:val="num" w:pos="4656"/>
        </w:tabs>
        <w:ind w:left="4656" w:hanging="360"/>
      </w:pPr>
      <w:rPr>
        <w:rFonts w:ascii="Tahoma" w:hAnsi="Tahoma" w:hint="default"/>
      </w:rPr>
    </w:lvl>
    <w:lvl w:ilvl="5" w:tplc="16C61F7C" w:tentative="1">
      <w:start w:val="1"/>
      <w:numFmt w:val="bullet"/>
      <w:lvlText w:val="-"/>
      <w:lvlJc w:val="left"/>
      <w:pPr>
        <w:tabs>
          <w:tab w:val="num" w:pos="5376"/>
        </w:tabs>
        <w:ind w:left="5376" w:hanging="360"/>
      </w:pPr>
      <w:rPr>
        <w:rFonts w:ascii="Tahoma" w:hAnsi="Tahoma" w:hint="default"/>
      </w:rPr>
    </w:lvl>
    <w:lvl w:ilvl="6" w:tplc="4C90B6F2" w:tentative="1">
      <w:start w:val="1"/>
      <w:numFmt w:val="bullet"/>
      <w:lvlText w:val="-"/>
      <w:lvlJc w:val="left"/>
      <w:pPr>
        <w:tabs>
          <w:tab w:val="num" w:pos="6096"/>
        </w:tabs>
        <w:ind w:left="6096" w:hanging="360"/>
      </w:pPr>
      <w:rPr>
        <w:rFonts w:ascii="Tahoma" w:hAnsi="Tahoma" w:hint="default"/>
      </w:rPr>
    </w:lvl>
    <w:lvl w:ilvl="7" w:tplc="FDA0AA64" w:tentative="1">
      <w:start w:val="1"/>
      <w:numFmt w:val="bullet"/>
      <w:lvlText w:val="-"/>
      <w:lvlJc w:val="left"/>
      <w:pPr>
        <w:tabs>
          <w:tab w:val="num" w:pos="6816"/>
        </w:tabs>
        <w:ind w:left="6816" w:hanging="360"/>
      </w:pPr>
      <w:rPr>
        <w:rFonts w:ascii="Tahoma" w:hAnsi="Tahoma" w:hint="default"/>
      </w:rPr>
    </w:lvl>
    <w:lvl w:ilvl="8" w:tplc="5854ECA0" w:tentative="1">
      <w:start w:val="1"/>
      <w:numFmt w:val="bullet"/>
      <w:lvlText w:val="-"/>
      <w:lvlJc w:val="left"/>
      <w:pPr>
        <w:tabs>
          <w:tab w:val="num" w:pos="7536"/>
        </w:tabs>
        <w:ind w:left="7536" w:hanging="360"/>
      </w:pPr>
      <w:rPr>
        <w:rFonts w:ascii="Tahoma" w:hAnsi="Tahoma" w:hint="default"/>
      </w:rPr>
    </w:lvl>
  </w:abstractNum>
  <w:abstractNum w:abstractNumId="86">
    <w:nsid w:val="3CA6739D"/>
    <w:multiLevelType w:val="singleLevel"/>
    <w:tmpl w:val="040C0001"/>
    <w:lvl w:ilvl="0">
      <w:start w:val="1"/>
      <w:numFmt w:val="bullet"/>
      <w:lvlText w:val=""/>
      <w:lvlJc w:val="left"/>
      <w:pPr>
        <w:ind w:left="720" w:hanging="360"/>
      </w:pPr>
      <w:rPr>
        <w:rFonts w:ascii="Symbol" w:hAnsi="Symbol" w:hint="default"/>
      </w:rPr>
    </w:lvl>
  </w:abstractNum>
  <w:abstractNum w:abstractNumId="87">
    <w:nsid w:val="3D301A5D"/>
    <w:multiLevelType w:val="hybridMultilevel"/>
    <w:tmpl w:val="92E850E6"/>
    <w:lvl w:ilvl="0" w:tplc="040C0003">
      <w:start w:val="1"/>
      <w:numFmt w:val="bullet"/>
      <w:lvlText w:val="o"/>
      <w:lvlJc w:val="left"/>
      <w:pPr>
        <w:tabs>
          <w:tab w:val="num" w:pos="720"/>
        </w:tabs>
        <w:ind w:left="720" w:hanging="360"/>
      </w:pPr>
      <w:rPr>
        <w:rFonts w:ascii="Courier New" w:hAnsi="Courier New" w:cs="Courier New"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8">
    <w:nsid w:val="3D843FED"/>
    <w:multiLevelType w:val="hybridMultilevel"/>
    <w:tmpl w:val="3C6A3BE8"/>
    <w:lvl w:ilvl="0" w:tplc="4A8EADC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nsid w:val="3DB15D23"/>
    <w:multiLevelType w:val="hybridMultilevel"/>
    <w:tmpl w:val="B26EB092"/>
    <w:lvl w:ilvl="0" w:tplc="040C0003">
      <w:start w:val="1"/>
      <w:numFmt w:val="bullet"/>
      <w:lvlText w:val="o"/>
      <w:lvlJc w:val="left"/>
      <w:pPr>
        <w:tabs>
          <w:tab w:val="num" w:pos="2484"/>
        </w:tabs>
        <w:ind w:left="2484" w:hanging="360"/>
      </w:pPr>
      <w:rPr>
        <w:rFonts w:ascii="Courier New" w:hAnsi="Courier New" w:cs="Courier New" w:hint="default"/>
      </w:rPr>
    </w:lvl>
    <w:lvl w:ilvl="1" w:tplc="040C0005">
      <w:start w:val="1"/>
      <w:numFmt w:val="bullet"/>
      <w:lvlText w:val=""/>
      <w:lvlJc w:val="left"/>
      <w:pPr>
        <w:tabs>
          <w:tab w:val="num" w:pos="1440"/>
        </w:tabs>
        <w:ind w:left="1440" w:hanging="360"/>
      </w:pPr>
      <w:rPr>
        <w:rFonts w:ascii="Wingdings" w:hAnsi="Wingdings" w:hint="default"/>
      </w:rPr>
    </w:lvl>
    <w:lvl w:ilvl="2" w:tplc="040C000D">
      <w:start w:val="1"/>
      <w:numFmt w:val="bullet"/>
      <w:lvlText w:val=""/>
      <w:lvlJc w:val="left"/>
      <w:pPr>
        <w:tabs>
          <w:tab w:val="num" w:pos="3924"/>
        </w:tabs>
        <w:ind w:left="3924" w:hanging="360"/>
      </w:pPr>
      <w:rPr>
        <w:rFonts w:ascii="Wingdings" w:hAnsi="Wingdings" w:hint="default"/>
      </w:rPr>
    </w:lvl>
    <w:lvl w:ilvl="3" w:tplc="040C0001" w:tentative="1">
      <w:start w:val="1"/>
      <w:numFmt w:val="bullet"/>
      <w:lvlText w:val=""/>
      <w:lvlJc w:val="left"/>
      <w:pPr>
        <w:tabs>
          <w:tab w:val="num" w:pos="4644"/>
        </w:tabs>
        <w:ind w:left="4644" w:hanging="360"/>
      </w:pPr>
      <w:rPr>
        <w:rFonts w:ascii="Symbol" w:hAnsi="Symbol" w:hint="default"/>
      </w:rPr>
    </w:lvl>
    <w:lvl w:ilvl="4" w:tplc="040C0003" w:tentative="1">
      <w:start w:val="1"/>
      <w:numFmt w:val="bullet"/>
      <w:lvlText w:val="o"/>
      <w:lvlJc w:val="left"/>
      <w:pPr>
        <w:tabs>
          <w:tab w:val="num" w:pos="5364"/>
        </w:tabs>
        <w:ind w:left="5364" w:hanging="360"/>
      </w:pPr>
      <w:rPr>
        <w:rFonts w:ascii="Courier New" w:hAnsi="Courier New" w:cs="Courier New" w:hint="default"/>
      </w:rPr>
    </w:lvl>
    <w:lvl w:ilvl="5" w:tplc="040C0005" w:tentative="1">
      <w:start w:val="1"/>
      <w:numFmt w:val="bullet"/>
      <w:lvlText w:val=""/>
      <w:lvlJc w:val="left"/>
      <w:pPr>
        <w:tabs>
          <w:tab w:val="num" w:pos="6084"/>
        </w:tabs>
        <w:ind w:left="6084" w:hanging="360"/>
      </w:pPr>
      <w:rPr>
        <w:rFonts w:ascii="Wingdings" w:hAnsi="Wingdings" w:hint="default"/>
      </w:rPr>
    </w:lvl>
    <w:lvl w:ilvl="6" w:tplc="040C0001" w:tentative="1">
      <w:start w:val="1"/>
      <w:numFmt w:val="bullet"/>
      <w:lvlText w:val=""/>
      <w:lvlJc w:val="left"/>
      <w:pPr>
        <w:tabs>
          <w:tab w:val="num" w:pos="6804"/>
        </w:tabs>
        <w:ind w:left="6804" w:hanging="360"/>
      </w:pPr>
      <w:rPr>
        <w:rFonts w:ascii="Symbol" w:hAnsi="Symbol" w:hint="default"/>
      </w:rPr>
    </w:lvl>
    <w:lvl w:ilvl="7" w:tplc="040C0003" w:tentative="1">
      <w:start w:val="1"/>
      <w:numFmt w:val="bullet"/>
      <w:lvlText w:val="o"/>
      <w:lvlJc w:val="left"/>
      <w:pPr>
        <w:tabs>
          <w:tab w:val="num" w:pos="7524"/>
        </w:tabs>
        <w:ind w:left="7524" w:hanging="360"/>
      </w:pPr>
      <w:rPr>
        <w:rFonts w:ascii="Courier New" w:hAnsi="Courier New" w:cs="Courier New" w:hint="default"/>
      </w:rPr>
    </w:lvl>
    <w:lvl w:ilvl="8" w:tplc="040C0005" w:tentative="1">
      <w:start w:val="1"/>
      <w:numFmt w:val="bullet"/>
      <w:lvlText w:val=""/>
      <w:lvlJc w:val="left"/>
      <w:pPr>
        <w:tabs>
          <w:tab w:val="num" w:pos="8244"/>
        </w:tabs>
        <w:ind w:left="8244" w:hanging="360"/>
      </w:pPr>
      <w:rPr>
        <w:rFonts w:ascii="Wingdings" w:hAnsi="Wingdings" w:hint="default"/>
      </w:rPr>
    </w:lvl>
  </w:abstractNum>
  <w:abstractNum w:abstractNumId="90">
    <w:nsid w:val="3E410175"/>
    <w:multiLevelType w:val="hybridMultilevel"/>
    <w:tmpl w:val="1D1E679E"/>
    <w:lvl w:ilvl="0" w:tplc="040C000B">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91">
    <w:nsid w:val="3EA44828"/>
    <w:multiLevelType w:val="hybridMultilevel"/>
    <w:tmpl w:val="B64C3B0A"/>
    <w:lvl w:ilvl="0" w:tplc="040C000B">
      <w:start w:val="1"/>
      <w:numFmt w:val="bullet"/>
      <w:lvlText w:val=""/>
      <w:lvlJc w:val="left"/>
      <w:pPr>
        <w:tabs>
          <w:tab w:val="num" w:pos="1420"/>
        </w:tabs>
        <w:ind w:left="1420" w:hanging="360"/>
      </w:pPr>
      <w:rPr>
        <w:rFonts w:ascii="Wingdings" w:hAnsi="Wingdings" w:hint="default"/>
      </w:rPr>
    </w:lvl>
    <w:lvl w:ilvl="1" w:tplc="040C0003" w:tentative="1">
      <w:start w:val="1"/>
      <w:numFmt w:val="bullet"/>
      <w:lvlText w:val="o"/>
      <w:lvlJc w:val="left"/>
      <w:pPr>
        <w:tabs>
          <w:tab w:val="num" w:pos="2699"/>
        </w:tabs>
        <w:ind w:left="2699" w:hanging="360"/>
      </w:pPr>
      <w:rPr>
        <w:rFonts w:ascii="Courier New" w:hAnsi="Courier New" w:cs="Courier New" w:hint="default"/>
      </w:rPr>
    </w:lvl>
    <w:lvl w:ilvl="2" w:tplc="040C0005" w:tentative="1">
      <w:start w:val="1"/>
      <w:numFmt w:val="bullet"/>
      <w:lvlText w:val=""/>
      <w:lvlJc w:val="left"/>
      <w:pPr>
        <w:tabs>
          <w:tab w:val="num" w:pos="3419"/>
        </w:tabs>
        <w:ind w:left="3419" w:hanging="360"/>
      </w:pPr>
      <w:rPr>
        <w:rFonts w:ascii="Wingdings" w:hAnsi="Wingdings" w:hint="default"/>
      </w:rPr>
    </w:lvl>
    <w:lvl w:ilvl="3" w:tplc="040C0001" w:tentative="1">
      <w:start w:val="1"/>
      <w:numFmt w:val="bullet"/>
      <w:lvlText w:val=""/>
      <w:lvlJc w:val="left"/>
      <w:pPr>
        <w:tabs>
          <w:tab w:val="num" w:pos="4139"/>
        </w:tabs>
        <w:ind w:left="4139" w:hanging="360"/>
      </w:pPr>
      <w:rPr>
        <w:rFonts w:ascii="Symbol" w:hAnsi="Symbol" w:hint="default"/>
      </w:rPr>
    </w:lvl>
    <w:lvl w:ilvl="4" w:tplc="040C0003" w:tentative="1">
      <w:start w:val="1"/>
      <w:numFmt w:val="bullet"/>
      <w:lvlText w:val="o"/>
      <w:lvlJc w:val="left"/>
      <w:pPr>
        <w:tabs>
          <w:tab w:val="num" w:pos="4859"/>
        </w:tabs>
        <w:ind w:left="4859" w:hanging="360"/>
      </w:pPr>
      <w:rPr>
        <w:rFonts w:ascii="Courier New" w:hAnsi="Courier New" w:cs="Courier New" w:hint="default"/>
      </w:rPr>
    </w:lvl>
    <w:lvl w:ilvl="5" w:tplc="040C0005" w:tentative="1">
      <w:start w:val="1"/>
      <w:numFmt w:val="bullet"/>
      <w:lvlText w:val=""/>
      <w:lvlJc w:val="left"/>
      <w:pPr>
        <w:tabs>
          <w:tab w:val="num" w:pos="5579"/>
        </w:tabs>
        <w:ind w:left="5579" w:hanging="360"/>
      </w:pPr>
      <w:rPr>
        <w:rFonts w:ascii="Wingdings" w:hAnsi="Wingdings" w:hint="default"/>
      </w:rPr>
    </w:lvl>
    <w:lvl w:ilvl="6" w:tplc="040C0001" w:tentative="1">
      <w:start w:val="1"/>
      <w:numFmt w:val="bullet"/>
      <w:lvlText w:val=""/>
      <w:lvlJc w:val="left"/>
      <w:pPr>
        <w:tabs>
          <w:tab w:val="num" w:pos="6299"/>
        </w:tabs>
        <w:ind w:left="6299" w:hanging="360"/>
      </w:pPr>
      <w:rPr>
        <w:rFonts w:ascii="Symbol" w:hAnsi="Symbol" w:hint="default"/>
      </w:rPr>
    </w:lvl>
    <w:lvl w:ilvl="7" w:tplc="040C0003" w:tentative="1">
      <w:start w:val="1"/>
      <w:numFmt w:val="bullet"/>
      <w:lvlText w:val="o"/>
      <w:lvlJc w:val="left"/>
      <w:pPr>
        <w:tabs>
          <w:tab w:val="num" w:pos="7019"/>
        </w:tabs>
        <w:ind w:left="7019" w:hanging="360"/>
      </w:pPr>
      <w:rPr>
        <w:rFonts w:ascii="Courier New" w:hAnsi="Courier New" w:cs="Courier New" w:hint="default"/>
      </w:rPr>
    </w:lvl>
    <w:lvl w:ilvl="8" w:tplc="040C0005" w:tentative="1">
      <w:start w:val="1"/>
      <w:numFmt w:val="bullet"/>
      <w:lvlText w:val=""/>
      <w:lvlJc w:val="left"/>
      <w:pPr>
        <w:tabs>
          <w:tab w:val="num" w:pos="7739"/>
        </w:tabs>
        <w:ind w:left="7739" w:hanging="360"/>
      </w:pPr>
      <w:rPr>
        <w:rFonts w:ascii="Wingdings" w:hAnsi="Wingdings" w:hint="default"/>
      </w:rPr>
    </w:lvl>
  </w:abstractNum>
  <w:abstractNum w:abstractNumId="92">
    <w:nsid w:val="3EB2703A"/>
    <w:multiLevelType w:val="hybridMultilevel"/>
    <w:tmpl w:val="5DD89396"/>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nsid w:val="3FB42F1B"/>
    <w:multiLevelType w:val="hybridMultilevel"/>
    <w:tmpl w:val="B87E29FC"/>
    <w:lvl w:ilvl="0" w:tplc="1286F29E">
      <w:start w:val="1"/>
      <w:numFmt w:val="bullet"/>
      <w:lvlText w:val="-"/>
      <w:lvlJc w:val="left"/>
      <w:pPr>
        <w:ind w:left="1429" w:hanging="360"/>
      </w:pPr>
      <w:rPr>
        <w:rFonts w:ascii="Tahoma" w:hAnsi="Tahoma"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94">
    <w:nsid w:val="401648B7"/>
    <w:multiLevelType w:val="hybridMultilevel"/>
    <w:tmpl w:val="700E58AE"/>
    <w:lvl w:ilvl="0" w:tplc="84C62F8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nsid w:val="41897948"/>
    <w:multiLevelType w:val="hybridMultilevel"/>
    <w:tmpl w:val="347E3C5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6">
    <w:nsid w:val="41AD4AA9"/>
    <w:multiLevelType w:val="hybridMultilevel"/>
    <w:tmpl w:val="5776C52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7">
    <w:nsid w:val="42347810"/>
    <w:multiLevelType w:val="hybridMultilevel"/>
    <w:tmpl w:val="2F6CA04A"/>
    <w:lvl w:ilvl="0" w:tplc="040C0001">
      <w:start w:val="1"/>
      <w:numFmt w:val="bullet"/>
      <w:lvlText w:val=""/>
      <w:lvlJc w:val="left"/>
      <w:pPr>
        <w:tabs>
          <w:tab w:val="num" w:pos="1800"/>
        </w:tabs>
        <w:ind w:left="1800" w:hanging="360"/>
      </w:pPr>
      <w:rPr>
        <w:rFonts w:ascii="Symbol" w:hAnsi="Symbol" w:hint="default"/>
      </w:rPr>
    </w:lvl>
    <w:lvl w:ilvl="1" w:tplc="040C000D">
      <w:start w:val="1"/>
      <w:numFmt w:val="bullet"/>
      <w:lvlText w:val=""/>
      <w:lvlJc w:val="left"/>
      <w:pPr>
        <w:tabs>
          <w:tab w:val="num" w:pos="2520"/>
        </w:tabs>
        <w:ind w:left="2520" w:hanging="360"/>
      </w:pPr>
      <w:rPr>
        <w:rFonts w:ascii="Wingdings" w:hAnsi="Wingdings"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98">
    <w:nsid w:val="42365A6F"/>
    <w:multiLevelType w:val="hybridMultilevel"/>
    <w:tmpl w:val="CCC2B3D6"/>
    <w:lvl w:ilvl="0" w:tplc="040C000D">
      <w:start w:val="1"/>
      <w:numFmt w:val="bullet"/>
      <w:lvlText w:val=""/>
      <w:lvlJc w:val="left"/>
      <w:pPr>
        <w:tabs>
          <w:tab w:val="num" w:pos="1080"/>
        </w:tabs>
        <w:ind w:left="1080" w:hanging="360"/>
      </w:pPr>
      <w:rPr>
        <w:rFonts w:ascii="Wingdings" w:hAnsi="Wingdings" w:hint="default"/>
      </w:rPr>
    </w:lvl>
    <w:lvl w:ilvl="1" w:tplc="040C0009">
      <w:start w:val="1"/>
      <w:numFmt w:val="bullet"/>
      <w:lvlText w:val=""/>
      <w:lvlJc w:val="left"/>
      <w:pPr>
        <w:tabs>
          <w:tab w:val="num" w:pos="1800"/>
        </w:tabs>
        <w:ind w:left="1800" w:hanging="360"/>
      </w:pPr>
      <w:rPr>
        <w:rFonts w:ascii="Wingdings" w:hAnsi="Wingdings"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99">
    <w:nsid w:val="457F5FC9"/>
    <w:multiLevelType w:val="hybridMultilevel"/>
    <w:tmpl w:val="3A7291BC"/>
    <w:lvl w:ilvl="0" w:tplc="DD582ABC">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00">
    <w:nsid w:val="45F911D7"/>
    <w:multiLevelType w:val="hybridMultilevel"/>
    <w:tmpl w:val="569C2BEE"/>
    <w:lvl w:ilvl="0" w:tplc="040C000D">
      <w:start w:val="1"/>
      <w:numFmt w:val="bullet"/>
      <w:lvlText w:val=""/>
      <w:lvlJc w:val="left"/>
      <w:pPr>
        <w:ind w:left="1364" w:hanging="360"/>
      </w:pPr>
      <w:rPr>
        <w:rFonts w:ascii="Wingdings" w:hAnsi="Wingdings"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101">
    <w:nsid w:val="46114FFB"/>
    <w:multiLevelType w:val="hybridMultilevel"/>
    <w:tmpl w:val="40D6D66E"/>
    <w:lvl w:ilvl="0" w:tplc="E67CC576">
      <w:start w:val="1"/>
      <w:numFmt w:val="bullet"/>
      <w:lvlText w:val=""/>
      <w:lvlJc w:val="left"/>
      <w:pPr>
        <w:tabs>
          <w:tab w:val="num" w:pos="2788"/>
        </w:tabs>
        <w:ind w:left="2788" w:hanging="360"/>
      </w:pPr>
      <w:rPr>
        <w:rFonts w:ascii="Wingdings" w:hAnsi="Wingdings" w:hint="default"/>
      </w:rPr>
    </w:lvl>
    <w:lvl w:ilvl="1" w:tplc="E27649A6" w:tentative="1">
      <w:start w:val="1"/>
      <w:numFmt w:val="bullet"/>
      <w:lvlText w:val=""/>
      <w:lvlJc w:val="left"/>
      <w:pPr>
        <w:tabs>
          <w:tab w:val="num" w:pos="3508"/>
        </w:tabs>
        <w:ind w:left="3508" w:hanging="360"/>
      </w:pPr>
      <w:rPr>
        <w:rFonts w:ascii="Wingdings" w:hAnsi="Wingdings" w:hint="default"/>
      </w:rPr>
    </w:lvl>
    <w:lvl w:ilvl="2" w:tplc="C48480A4" w:tentative="1">
      <w:start w:val="1"/>
      <w:numFmt w:val="bullet"/>
      <w:lvlText w:val=""/>
      <w:lvlJc w:val="left"/>
      <w:pPr>
        <w:tabs>
          <w:tab w:val="num" w:pos="4228"/>
        </w:tabs>
        <w:ind w:left="4228" w:hanging="360"/>
      </w:pPr>
      <w:rPr>
        <w:rFonts w:ascii="Wingdings" w:hAnsi="Wingdings" w:hint="default"/>
      </w:rPr>
    </w:lvl>
    <w:lvl w:ilvl="3" w:tplc="7C2072B0" w:tentative="1">
      <w:start w:val="1"/>
      <w:numFmt w:val="bullet"/>
      <w:lvlText w:val=""/>
      <w:lvlJc w:val="left"/>
      <w:pPr>
        <w:tabs>
          <w:tab w:val="num" w:pos="4948"/>
        </w:tabs>
        <w:ind w:left="4948" w:hanging="360"/>
      </w:pPr>
      <w:rPr>
        <w:rFonts w:ascii="Wingdings" w:hAnsi="Wingdings" w:hint="default"/>
      </w:rPr>
    </w:lvl>
    <w:lvl w:ilvl="4" w:tplc="66D43A10" w:tentative="1">
      <w:start w:val="1"/>
      <w:numFmt w:val="bullet"/>
      <w:lvlText w:val=""/>
      <w:lvlJc w:val="left"/>
      <w:pPr>
        <w:tabs>
          <w:tab w:val="num" w:pos="5668"/>
        </w:tabs>
        <w:ind w:left="5668" w:hanging="360"/>
      </w:pPr>
      <w:rPr>
        <w:rFonts w:ascii="Wingdings" w:hAnsi="Wingdings" w:hint="default"/>
      </w:rPr>
    </w:lvl>
    <w:lvl w:ilvl="5" w:tplc="01A44C8E" w:tentative="1">
      <w:start w:val="1"/>
      <w:numFmt w:val="bullet"/>
      <w:lvlText w:val=""/>
      <w:lvlJc w:val="left"/>
      <w:pPr>
        <w:tabs>
          <w:tab w:val="num" w:pos="6388"/>
        </w:tabs>
        <w:ind w:left="6388" w:hanging="360"/>
      </w:pPr>
      <w:rPr>
        <w:rFonts w:ascii="Wingdings" w:hAnsi="Wingdings" w:hint="default"/>
      </w:rPr>
    </w:lvl>
    <w:lvl w:ilvl="6" w:tplc="41804BC8" w:tentative="1">
      <w:start w:val="1"/>
      <w:numFmt w:val="bullet"/>
      <w:lvlText w:val=""/>
      <w:lvlJc w:val="left"/>
      <w:pPr>
        <w:tabs>
          <w:tab w:val="num" w:pos="7108"/>
        </w:tabs>
        <w:ind w:left="7108" w:hanging="360"/>
      </w:pPr>
      <w:rPr>
        <w:rFonts w:ascii="Wingdings" w:hAnsi="Wingdings" w:hint="default"/>
      </w:rPr>
    </w:lvl>
    <w:lvl w:ilvl="7" w:tplc="8612CAA4" w:tentative="1">
      <w:start w:val="1"/>
      <w:numFmt w:val="bullet"/>
      <w:lvlText w:val=""/>
      <w:lvlJc w:val="left"/>
      <w:pPr>
        <w:tabs>
          <w:tab w:val="num" w:pos="7828"/>
        </w:tabs>
        <w:ind w:left="7828" w:hanging="360"/>
      </w:pPr>
      <w:rPr>
        <w:rFonts w:ascii="Wingdings" w:hAnsi="Wingdings" w:hint="default"/>
      </w:rPr>
    </w:lvl>
    <w:lvl w:ilvl="8" w:tplc="752EE288" w:tentative="1">
      <w:start w:val="1"/>
      <w:numFmt w:val="bullet"/>
      <w:lvlText w:val=""/>
      <w:lvlJc w:val="left"/>
      <w:pPr>
        <w:tabs>
          <w:tab w:val="num" w:pos="8548"/>
        </w:tabs>
        <w:ind w:left="8548" w:hanging="360"/>
      </w:pPr>
      <w:rPr>
        <w:rFonts w:ascii="Wingdings" w:hAnsi="Wingdings" w:hint="default"/>
      </w:rPr>
    </w:lvl>
  </w:abstractNum>
  <w:abstractNum w:abstractNumId="102">
    <w:nsid w:val="462D7176"/>
    <w:multiLevelType w:val="hybridMultilevel"/>
    <w:tmpl w:val="177EB3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nsid w:val="46404519"/>
    <w:multiLevelType w:val="hybridMultilevel"/>
    <w:tmpl w:val="2BA6FD9A"/>
    <w:lvl w:ilvl="0" w:tplc="040C0003">
      <w:start w:val="1"/>
      <w:numFmt w:val="bullet"/>
      <w:lvlText w:val="o"/>
      <w:lvlJc w:val="left"/>
      <w:pPr>
        <w:tabs>
          <w:tab w:val="num" w:pos="2788"/>
        </w:tabs>
        <w:ind w:left="2788" w:hanging="360"/>
      </w:pPr>
      <w:rPr>
        <w:rFonts w:ascii="Courier New" w:hAnsi="Courier New" w:cs="Courier New" w:hint="default"/>
      </w:rPr>
    </w:lvl>
    <w:lvl w:ilvl="1" w:tplc="E27649A6" w:tentative="1">
      <w:start w:val="1"/>
      <w:numFmt w:val="bullet"/>
      <w:lvlText w:val=""/>
      <w:lvlJc w:val="left"/>
      <w:pPr>
        <w:tabs>
          <w:tab w:val="num" w:pos="3508"/>
        </w:tabs>
        <w:ind w:left="3508" w:hanging="360"/>
      </w:pPr>
      <w:rPr>
        <w:rFonts w:ascii="Wingdings" w:hAnsi="Wingdings" w:hint="default"/>
      </w:rPr>
    </w:lvl>
    <w:lvl w:ilvl="2" w:tplc="C48480A4" w:tentative="1">
      <w:start w:val="1"/>
      <w:numFmt w:val="bullet"/>
      <w:lvlText w:val=""/>
      <w:lvlJc w:val="left"/>
      <w:pPr>
        <w:tabs>
          <w:tab w:val="num" w:pos="4228"/>
        </w:tabs>
        <w:ind w:left="4228" w:hanging="360"/>
      </w:pPr>
      <w:rPr>
        <w:rFonts w:ascii="Wingdings" w:hAnsi="Wingdings" w:hint="default"/>
      </w:rPr>
    </w:lvl>
    <w:lvl w:ilvl="3" w:tplc="7C2072B0" w:tentative="1">
      <w:start w:val="1"/>
      <w:numFmt w:val="bullet"/>
      <w:lvlText w:val=""/>
      <w:lvlJc w:val="left"/>
      <w:pPr>
        <w:tabs>
          <w:tab w:val="num" w:pos="4948"/>
        </w:tabs>
        <w:ind w:left="4948" w:hanging="360"/>
      </w:pPr>
      <w:rPr>
        <w:rFonts w:ascii="Wingdings" w:hAnsi="Wingdings" w:hint="default"/>
      </w:rPr>
    </w:lvl>
    <w:lvl w:ilvl="4" w:tplc="66D43A10" w:tentative="1">
      <w:start w:val="1"/>
      <w:numFmt w:val="bullet"/>
      <w:lvlText w:val=""/>
      <w:lvlJc w:val="left"/>
      <w:pPr>
        <w:tabs>
          <w:tab w:val="num" w:pos="5668"/>
        </w:tabs>
        <w:ind w:left="5668" w:hanging="360"/>
      </w:pPr>
      <w:rPr>
        <w:rFonts w:ascii="Wingdings" w:hAnsi="Wingdings" w:hint="default"/>
      </w:rPr>
    </w:lvl>
    <w:lvl w:ilvl="5" w:tplc="01A44C8E" w:tentative="1">
      <w:start w:val="1"/>
      <w:numFmt w:val="bullet"/>
      <w:lvlText w:val=""/>
      <w:lvlJc w:val="left"/>
      <w:pPr>
        <w:tabs>
          <w:tab w:val="num" w:pos="6388"/>
        </w:tabs>
        <w:ind w:left="6388" w:hanging="360"/>
      </w:pPr>
      <w:rPr>
        <w:rFonts w:ascii="Wingdings" w:hAnsi="Wingdings" w:hint="default"/>
      </w:rPr>
    </w:lvl>
    <w:lvl w:ilvl="6" w:tplc="41804BC8" w:tentative="1">
      <w:start w:val="1"/>
      <w:numFmt w:val="bullet"/>
      <w:lvlText w:val=""/>
      <w:lvlJc w:val="left"/>
      <w:pPr>
        <w:tabs>
          <w:tab w:val="num" w:pos="7108"/>
        </w:tabs>
        <w:ind w:left="7108" w:hanging="360"/>
      </w:pPr>
      <w:rPr>
        <w:rFonts w:ascii="Wingdings" w:hAnsi="Wingdings" w:hint="default"/>
      </w:rPr>
    </w:lvl>
    <w:lvl w:ilvl="7" w:tplc="8612CAA4" w:tentative="1">
      <w:start w:val="1"/>
      <w:numFmt w:val="bullet"/>
      <w:lvlText w:val=""/>
      <w:lvlJc w:val="left"/>
      <w:pPr>
        <w:tabs>
          <w:tab w:val="num" w:pos="7828"/>
        </w:tabs>
        <w:ind w:left="7828" w:hanging="360"/>
      </w:pPr>
      <w:rPr>
        <w:rFonts w:ascii="Wingdings" w:hAnsi="Wingdings" w:hint="default"/>
      </w:rPr>
    </w:lvl>
    <w:lvl w:ilvl="8" w:tplc="752EE288" w:tentative="1">
      <w:start w:val="1"/>
      <w:numFmt w:val="bullet"/>
      <w:lvlText w:val=""/>
      <w:lvlJc w:val="left"/>
      <w:pPr>
        <w:tabs>
          <w:tab w:val="num" w:pos="8548"/>
        </w:tabs>
        <w:ind w:left="8548" w:hanging="360"/>
      </w:pPr>
      <w:rPr>
        <w:rFonts w:ascii="Wingdings" w:hAnsi="Wingdings" w:hint="default"/>
      </w:rPr>
    </w:lvl>
  </w:abstractNum>
  <w:abstractNum w:abstractNumId="104">
    <w:nsid w:val="46D2266A"/>
    <w:multiLevelType w:val="hybridMultilevel"/>
    <w:tmpl w:val="B34E6E7C"/>
    <w:lvl w:ilvl="0" w:tplc="040C000D">
      <w:start w:val="1"/>
      <w:numFmt w:val="bullet"/>
      <w:lvlText w:val=""/>
      <w:lvlJc w:val="left"/>
      <w:pPr>
        <w:tabs>
          <w:tab w:val="num" w:pos="800"/>
        </w:tabs>
        <w:ind w:left="800" w:hanging="360"/>
      </w:pPr>
      <w:rPr>
        <w:rFonts w:ascii="Wingdings" w:hAnsi="Wingdings" w:hint="default"/>
      </w:rPr>
    </w:lvl>
    <w:lvl w:ilvl="1" w:tplc="6CEE7972">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240"/>
        </w:tabs>
        <w:ind w:left="2240" w:hanging="360"/>
      </w:pPr>
      <w:rPr>
        <w:rFonts w:ascii="Wingdings" w:hAnsi="Wingdings" w:hint="default"/>
      </w:rPr>
    </w:lvl>
    <w:lvl w:ilvl="3" w:tplc="040C0001" w:tentative="1">
      <w:start w:val="1"/>
      <w:numFmt w:val="bullet"/>
      <w:lvlText w:val=""/>
      <w:lvlJc w:val="left"/>
      <w:pPr>
        <w:tabs>
          <w:tab w:val="num" w:pos="2960"/>
        </w:tabs>
        <w:ind w:left="2960" w:hanging="360"/>
      </w:pPr>
      <w:rPr>
        <w:rFonts w:ascii="Symbol" w:hAnsi="Symbol" w:hint="default"/>
      </w:rPr>
    </w:lvl>
    <w:lvl w:ilvl="4" w:tplc="040C0003" w:tentative="1">
      <w:start w:val="1"/>
      <w:numFmt w:val="bullet"/>
      <w:lvlText w:val="o"/>
      <w:lvlJc w:val="left"/>
      <w:pPr>
        <w:tabs>
          <w:tab w:val="num" w:pos="3680"/>
        </w:tabs>
        <w:ind w:left="3680" w:hanging="360"/>
      </w:pPr>
      <w:rPr>
        <w:rFonts w:ascii="Courier New" w:hAnsi="Courier New" w:cs="Courier New" w:hint="default"/>
      </w:rPr>
    </w:lvl>
    <w:lvl w:ilvl="5" w:tplc="040C0005" w:tentative="1">
      <w:start w:val="1"/>
      <w:numFmt w:val="bullet"/>
      <w:lvlText w:val=""/>
      <w:lvlJc w:val="left"/>
      <w:pPr>
        <w:tabs>
          <w:tab w:val="num" w:pos="4400"/>
        </w:tabs>
        <w:ind w:left="4400" w:hanging="360"/>
      </w:pPr>
      <w:rPr>
        <w:rFonts w:ascii="Wingdings" w:hAnsi="Wingdings" w:hint="default"/>
      </w:rPr>
    </w:lvl>
    <w:lvl w:ilvl="6" w:tplc="040C0001" w:tentative="1">
      <w:start w:val="1"/>
      <w:numFmt w:val="bullet"/>
      <w:lvlText w:val=""/>
      <w:lvlJc w:val="left"/>
      <w:pPr>
        <w:tabs>
          <w:tab w:val="num" w:pos="5120"/>
        </w:tabs>
        <w:ind w:left="5120" w:hanging="360"/>
      </w:pPr>
      <w:rPr>
        <w:rFonts w:ascii="Symbol" w:hAnsi="Symbol" w:hint="default"/>
      </w:rPr>
    </w:lvl>
    <w:lvl w:ilvl="7" w:tplc="040C0003" w:tentative="1">
      <w:start w:val="1"/>
      <w:numFmt w:val="bullet"/>
      <w:lvlText w:val="o"/>
      <w:lvlJc w:val="left"/>
      <w:pPr>
        <w:tabs>
          <w:tab w:val="num" w:pos="5840"/>
        </w:tabs>
        <w:ind w:left="5840" w:hanging="360"/>
      </w:pPr>
      <w:rPr>
        <w:rFonts w:ascii="Courier New" w:hAnsi="Courier New" w:cs="Courier New" w:hint="default"/>
      </w:rPr>
    </w:lvl>
    <w:lvl w:ilvl="8" w:tplc="040C0005" w:tentative="1">
      <w:start w:val="1"/>
      <w:numFmt w:val="bullet"/>
      <w:lvlText w:val=""/>
      <w:lvlJc w:val="left"/>
      <w:pPr>
        <w:tabs>
          <w:tab w:val="num" w:pos="6560"/>
        </w:tabs>
        <w:ind w:left="6560" w:hanging="360"/>
      </w:pPr>
      <w:rPr>
        <w:rFonts w:ascii="Wingdings" w:hAnsi="Wingdings" w:hint="default"/>
      </w:rPr>
    </w:lvl>
  </w:abstractNum>
  <w:abstractNum w:abstractNumId="105">
    <w:nsid w:val="47247B64"/>
    <w:multiLevelType w:val="hybridMultilevel"/>
    <w:tmpl w:val="18FCD1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nsid w:val="473D207C"/>
    <w:multiLevelType w:val="hybridMultilevel"/>
    <w:tmpl w:val="E14CCB8C"/>
    <w:lvl w:ilvl="0" w:tplc="040C000D">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7">
    <w:nsid w:val="48856442"/>
    <w:multiLevelType w:val="hybridMultilevel"/>
    <w:tmpl w:val="DE9805BA"/>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08">
    <w:nsid w:val="48996361"/>
    <w:multiLevelType w:val="singleLevel"/>
    <w:tmpl w:val="59A44436"/>
    <w:lvl w:ilvl="0">
      <w:start w:val="1"/>
      <w:numFmt w:val="lowerLetter"/>
      <w:lvlText w:val="%1)"/>
      <w:lvlJc w:val="left"/>
      <w:pPr>
        <w:ind w:left="720" w:hanging="360"/>
      </w:pPr>
      <w:rPr>
        <w:rFonts w:ascii="Arial Narrow" w:eastAsia="Times New Roman" w:hAnsi="Arial Narrow" w:cs="Arial"/>
      </w:rPr>
    </w:lvl>
  </w:abstractNum>
  <w:abstractNum w:abstractNumId="109">
    <w:nsid w:val="48A773A0"/>
    <w:multiLevelType w:val="hybridMultilevel"/>
    <w:tmpl w:val="6E8A2432"/>
    <w:lvl w:ilvl="0" w:tplc="040C0001">
      <w:start w:val="1"/>
      <w:numFmt w:val="bullet"/>
      <w:lvlText w:val=""/>
      <w:lvlJc w:val="left"/>
      <w:pPr>
        <w:tabs>
          <w:tab w:val="num" w:pos="1224"/>
        </w:tabs>
        <w:ind w:left="1224" w:hanging="360"/>
      </w:pPr>
      <w:rPr>
        <w:rFonts w:ascii="Symbol" w:hAnsi="Symbol" w:hint="default"/>
      </w:rPr>
    </w:lvl>
    <w:lvl w:ilvl="1" w:tplc="040C0003">
      <w:start w:val="1"/>
      <w:numFmt w:val="bullet"/>
      <w:lvlText w:val="o"/>
      <w:lvlJc w:val="left"/>
      <w:pPr>
        <w:tabs>
          <w:tab w:val="num" w:pos="1944"/>
        </w:tabs>
        <w:ind w:left="1944" w:hanging="360"/>
      </w:pPr>
      <w:rPr>
        <w:rFonts w:ascii="Courier New" w:hAnsi="Courier New" w:cs="Courier New" w:hint="default"/>
      </w:rPr>
    </w:lvl>
    <w:lvl w:ilvl="2" w:tplc="040C0005" w:tentative="1">
      <w:start w:val="1"/>
      <w:numFmt w:val="bullet"/>
      <w:lvlText w:val=""/>
      <w:lvlJc w:val="left"/>
      <w:pPr>
        <w:tabs>
          <w:tab w:val="num" w:pos="2664"/>
        </w:tabs>
        <w:ind w:left="2664" w:hanging="360"/>
      </w:pPr>
      <w:rPr>
        <w:rFonts w:ascii="Wingdings" w:hAnsi="Wingdings" w:hint="default"/>
      </w:rPr>
    </w:lvl>
    <w:lvl w:ilvl="3" w:tplc="040C0001" w:tentative="1">
      <w:start w:val="1"/>
      <w:numFmt w:val="bullet"/>
      <w:lvlText w:val=""/>
      <w:lvlJc w:val="left"/>
      <w:pPr>
        <w:tabs>
          <w:tab w:val="num" w:pos="3384"/>
        </w:tabs>
        <w:ind w:left="3384" w:hanging="360"/>
      </w:pPr>
      <w:rPr>
        <w:rFonts w:ascii="Symbol" w:hAnsi="Symbol" w:hint="default"/>
      </w:rPr>
    </w:lvl>
    <w:lvl w:ilvl="4" w:tplc="040C0003" w:tentative="1">
      <w:start w:val="1"/>
      <w:numFmt w:val="bullet"/>
      <w:lvlText w:val="o"/>
      <w:lvlJc w:val="left"/>
      <w:pPr>
        <w:tabs>
          <w:tab w:val="num" w:pos="4104"/>
        </w:tabs>
        <w:ind w:left="4104" w:hanging="360"/>
      </w:pPr>
      <w:rPr>
        <w:rFonts w:ascii="Courier New" w:hAnsi="Courier New" w:cs="Courier New" w:hint="default"/>
      </w:rPr>
    </w:lvl>
    <w:lvl w:ilvl="5" w:tplc="040C0005" w:tentative="1">
      <w:start w:val="1"/>
      <w:numFmt w:val="bullet"/>
      <w:lvlText w:val=""/>
      <w:lvlJc w:val="left"/>
      <w:pPr>
        <w:tabs>
          <w:tab w:val="num" w:pos="4824"/>
        </w:tabs>
        <w:ind w:left="4824" w:hanging="360"/>
      </w:pPr>
      <w:rPr>
        <w:rFonts w:ascii="Wingdings" w:hAnsi="Wingdings" w:hint="default"/>
      </w:rPr>
    </w:lvl>
    <w:lvl w:ilvl="6" w:tplc="040C0001" w:tentative="1">
      <w:start w:val="1"/>
      <w:numFmt w:val="bullet"/>
      <w:lvlText w:val=""/>
      <w:lvlJc w:val="left"/>
      <w:pPr>
        <w:tabs>
          <w:tab w:val="num" w:pos="5544"/>
        </w:tabs>
        <w:ind w:left="5544" w:hanging="360"/>
      </w:pPr>
      <w:rPr>
        <w:rFonts w:ascii="Symbol" w:hAnsi="Symbol" w:hint="default"/>
      </w:rPr>
    </w:lvl>
    <w:lvl w:ilvl="7" w:tplc="040C0003" w:tentative="1">
      <w:start w:val="1"/>
      <w:numFmt w:val="bullet"/>
      <w:lvlText w:val="o"/>
      <w:lvlJc w:val="left"/>
      <w:pPr>
        <w:tabs>
          <w:tab w:val="num" w:pos="6264"/>
        </w:tabs>
        <w:ind w:left="6264" w:hanging="360"/>
      </w:pPr>
      <w:rPr>
        <w:rFonts w:ascii="Courier New" w:hAnsi="Courier New" w:cs="Courier New" w:hint="default"/>
      </w:rPr>
    </w:lvl>
    <w:lvl w:ilvl="8" w:tplc="040C0005" w:tentative="1">
      <w:start w:val="1"/>
      <w:numFmt w:val="bullet"/>
      <w:lvlText w:val=""/>
      <w:lvlJc w:val="left"/>
      <w:pPr>
        <w:tabs>
          <w:tab w:val="num" w:pos="6984"/>
        </w:tabs>
        <w:ind w:left="6984" w:hanging="360"/>
      </w:pPr>
      <w:rPr>
        <w:rFonts w:ascii="Wingdings" w:hAnsi="Wingdings" w:hint="default"/>
      </w:rPr>
    </w:lvl>
  </w:abstractNum>
  <w:abstractNum w:abstractNumId="110">
    <w:nsid w:val="48AF3086"/>
    <w:multiLevelType w:val="hybridMultilevel"/>
    <w:tmpl w:val="AD82D5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nsid w:val="49382A30"/>
    <w:multiLevelType w:val="hybridMultilevel"/>
    <w:tmpl w:val="567E7792"/>
    <w:lvl w:ilvl="0" w:tplc="CEDA3EAE">
      <w:start w:val="1"/>
      <w:numFmt w:val="bullet"/>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nsid w:val="49F45C15"/>
    <w:multiLevelType w:val="hybridMultilevel"/>
    <w:tmpl w:val="C87826F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3">
    <w:nsid w:val="4A19749A"/>
    <w:multiLevelType w:val="hybridMultilevel"/>
    <w:tmpl w:val="7C48395E"/>
    <w:lvl w:ilvl="0" w:tplc="040C000D">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4">
    <w:nsid w:val="4A3108CE"/>
    <w:multiLevelType w:val="hybridMultilevel"/>
    <w:tmpl w:val="088E9B9A"/>
    <w:lvl w:ilvl="0" w:tplc="040C000D">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5">
    <w:nsid w:val="4C15157D"/>
    <w:multiLevelType w:val="hybridMultilevel"/>
    <w:tmpl w:val="315843DA"/>
    <w:lvl w:ilvl="0" w:tplc="040C000D">
      <w:start w:val="1"/>
      <w:numFmt w:val="bullet"/>
      <w:lvlText w:val=""/>
      <w:lvlJc w:val="left"/>
      <w:pPr>
        <w:tabs>
          <w:tab w:val="num" w:pos="1440"/>
        </w:tabs>
        <w:ind w:left="1440" w:hanging="360"/>
      </w:pPr>
      <w:rPr>
        <w:rFonts w:ascii="Wingdings" w:hAnsi="Wingdings" w:hint="default"/>
      </w:rPr>
    </w:lvl>
    <w:lvl w:ilvl="1" w:tplc="040C0003">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16">
    <w:nsid w:val="4C1C15E3"/>
    <w:multiLevelType w:val="hybridMultilevel"/>
    <w:tmpl w:val="A18C026A"/>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7">
    <w:nsid w:val="4C646C56"/>
    <w:multiLevelType w:val="hybridMultilevel"/>
    <w:tmpl w:val="8E721A28"/>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8">
    <w:nsid w:val="4C9B16F3"/>
    <w:multiLevelType w:val="hybridMultilevel"/>
    <w:tmpl w:val="3E2CB2E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9">
    <w:nsid w:val="4DD36A7D"/>
    <w:multiLevelType w:val="hybridMultilevel"/>
    <w:tmpl w:val="1ED2E6F8"/>
    <w:lvl w:ilvl="0" w:tplc="040C0009">
      <w:start w:val="1"/>
      <w:numFmt w:val="bullet"/>
      <w:lvlText w:val=""/>
      <w:lvlJc w:val="left"/>
      <w:pPr>
        <w:tabs>
          <w:tab w:val="num" w:pos="800"/>
        </w:tabs>
        <w:ind w:left="800" w:hanging="360"/>
      </w:pPr>
      <w:rPr>
        <w:rFonts w:ascii="Wingdings" w:hAnsi="Wingdings"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20">
    <w:nsid w:val="4ED16CEB"/>
    <w:multiLevelType w:val="hybridMultilevel"/>
    <w:tmpl w:val="4C0CE472"/>
    <w:lvl w:ilvl="0" w:tplc="75CEC862">
      <w:start w:val="1"/>
      <w:numFmt w:val="bullet"/>
      <w:lvlText w:val=""/>
      <w:lvlJc w:val="left"/>
      <w:pPr>
        <w:tabs>
          <w:tab w:val="num" w:pos="1236"/>
        </w:tabs>
        <w:ind w:left="1236" w:hanging="360"/>
      </w:pPr>
      <w:rPr>
        <w:rFonts w:ascii="Wingdings" w:hAnsi="Wingdings" w:hint="default"/>
      </w:rPr>
    </w:lvl>
    <w:lvl w:ilvl="1" w:tplc="040C0009">
      <w:start w:val="1"/>
      <w:numFmt w:val="bullet"/>
      <w:lvlText w:val=""/>
      <w:lvlJc w:val="left"/>
      <w:pPr>
        <w:tabs>
          <w:tab w:val="num" w:pos="1956"/>
        </w:tabs>
        <w:ind w:left="1956" w:hanging="360"/>
      </w:pPr>
      <w:rPr>
        <w:rFonts w:ascii="Wingdings" w:hAnsi="Wingdings" w:hint="default"/>
      </w:rPr>
    </w:lvl>
    <w:lvl w:ilvl="2" w:tplc="AC5CE242" w:tentative="1">
      <w:start w:val="1"/>
      <w:numFmt w:val="bullet"/>
      <w:lvlText w:val=""/>
      <w:lvlJc w:val="left"/>
      <w:pPr>
        <w:tabs>
          <w:tab w:val="num" w:pos="2676"/>
        </w:tabs>
        <w:ind w:left="2676" w:hanging="360"/>
      </w:pPr>
      <w:rPr>
        <w:rFonts w:ascii="Wingdings" w:hAnsi="Wingdings" w:hint="default"/>
      </w:rPr>
    </w:lvl>
    <w:lvl w:ilvl="3" w:tplc="AE0EFA98" w:tentative="1">
      <w:start w:val="1"/>
      <w:numFmt w:val="bullet"/>
      <w:lvlText w:val=""/>
      <w:lvlJc w:val="left"/>
      <w:pPr>
        <w:tabs>
          <w:tab w:val="num" w:pos="3396"/>
        </w:tabs>
        <w:ind w:left="3396" w:hanging="360"/>
      </w:pPr>
      <w:rPr>
        <w:rFonts w:ascii="Wingdings" w:hAnsi="Wingdings" w:hint="default"/>
      </w:rPr>
    </w:lvl>
    <w:lvl w:ilvl="4" w:tplc="2632A104" w:tentative="1">
      <w:start w:val="1"/>
      <w:numFmt w:val="bullet"/>
      <w:lvlText w:val=""/>
      <w:lvlJc w:val="left"/>
      <w:pPr>
        <w:tabs>
          <w:tab w:val="num" w:pos="4116"/>
        </w:tabs>
        <w:ind w:left="4116" w:hanging="360"/>
      </w:pPr>
      <w:rPr>
        <w:rFonts w:ascii="Wingdings" w:hAnsi="Wingdings" w:hint="default"/>
      </w:rPr>
    </w:lvl>
    <w:lvl w:ilvl="5" w:tplc="BDFE3F6C" w:tentative="1">
      <w:start w:val="1"/>
      <w:numFmt w:val="bullet"/>
      <w:lvlText w:val=""/>
      <w:lvlJc w:val="left"/>
      <w:pPr>
        <w:tabs>
          <w:tab w:val="num" w:pos="4836"/>
        </w:tabs>
        <w:ind w:left="4836" w:hanging="360"/>
      </w:pPr>
      <w:rPr>
        <w:rFonts w:ascii="Wingdings" w:hAnsi="Wingdings" w:hint="default"/>
      </w:rPr>
    </w:lvl>
    <w:lvl w:ilvl="6" w:tplc="6D8E3B52" w:tentative="1">
      <w:start w:val="1"/>
      <w:numFmt w:val="bullet"/>
      <w:lvlText w:val=""/>
      <w:lvlJc w:val="left"/>
      <w:pPr>
        <w:tabs>
          <w:tab w:val="num" w:pos="5556"/>
        </w:tabs>
        <w:ind w:left="5556" w:hanging="360"/>
      </w:pPr>
      <w:rPr>
        <w:rFonts w:ascii="Wingdings" w:hAnsi="Wingdings" w:hint="default"/>
      </w:rPr>
    </w:lvl>
    <w:lvl w:ilvl="7" w:tplc="3D4CF51C" w:tentative="1">
      <w:start w:val="1"/>
      <w:numFmt w:val="bullet"/>
      <w:lvlText w:val=""/>
      <w:lvlJc w:val="left"/>
      <w:pPr>
        <w:tabs>
          <w:tab w:val="num" w:pos="6276"/>
        </w:tabs>
        <w:ind w:left="6276" w:hanging="360"/>
      </w:pPr>
      <w:rPr>
        <w:rFonts w:ascii="Wingdings" w:hAnsi="Wingdings" w:hint="default"/>
      </w:rPr>
    </w:lvl>
    <w:lvl w:ilvl="8" w:tplc="B724736A" w:tentative="1">
      <w:start w:val="1"/>
      <w:numFmt w:val="bullet"/>
      <w:lvlText w:val=""/>
      <w:lvlJc w:val="left"/>
      <w:pPr>
        <w:tabs>
          <w:tab w:val="num" w:pos="6996"/>
        </w:tabs>
        <w:ind w:left="6996" w:hanging="360"/>
      </w:pPr>
      <w:rPr>
        <w:rFonts w:ascii="Wingdings" w:hAnsi="Wingdings" w:hint="default"/>
      </w:rPr>
    </w:lvl>
  </w:abstractNum>
  <w:abstractNum w:abstractNumId="121">
    <w:nsid w:val="4F4432F3"/>
    <w:multiLevelType w:val="hybridMultilevel"/>
    <w:tmpl w:val="7F5E9F64"/>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2">
    <w:nsid w:val="4F6E729E"/>
    <w:multiLevelType w:val="hybridMultilevel"/>
    <w:tmpl w:val="854C542A"/>
    <w:lvl w:ilvl="0" w:tplc="A6849F7E">
      <w:start w:val="1"/>
      <w:numFmt w:val="bullet"/>
      <w:lvlText w:val="-"/>
      <w:lvlJc w:val="left"/>
      <w:pPr>
        <w:tabs>
          <w:tab w:val="num" w:pos="1776"/>
        </w:tabs>
        <w:ind w:left="1776" w:hanging="360"/>
      </w:pPr>
      <w:rPr>
        <w:rFonts w:ascii="Tahoma" w:hAnsi="Tahoma" w:hint="default"/>
      </w:rPr>
    </w:lvl>
    <w:lvl w:ilvl="1" w:tplc="040C000D">
      <w:start w:val="1"/>
      <w:numFmt w:val="bullet"/>
      <w:lvlText w:val=""/>
      <w:lvlJc w:val="left"/>
      <w:pPr>
        <w:tabs>
          <w:tab w:val="num" w:pos="2496"/>
        </w:tabs>
        <w:ind w:left="2496" w:hanging="360"/>
      </w:pPr>
      <w:rPr>
        <w:rFonts w:ascii="Wingdings" w:hAnsi="Wingdings" w:hint="default"/>
      </w:rPr>
    </w:lvl>
    <w:lvl w:ilvl="2" w:tplc="040C0005">
      <w:start w:val="1"/>
      <w:numFmt w:val="bullet"/>
      <w:lvlText w:val=""/>
      <w:lvlJc w:val="left"/>
      <w:pPr>
        <w:tabs>
          <w:tab w:val="num" w:pos="3216"/>
        </w:tabs>
        <w:ind w:left="3216" w:hanging="360"/>
      </w:pPr>
      <w:rPr>
        <w:rFonts w:ascii="Wingdings" w:hAnsi="Wingdings" w:hint="default"/>
      </w:rPr>
    </w:lvl>
    <w:lvl w:ilvl="3" w:tplc="040C0009">
      <w:start w:val="1"/>
      <w:numFmt w:val="bullet"/>
      <w:lvlText w:val=""/>
      <w:lvlJc w:val="left"/>
      <w:pPr>
        <w:tabs>
          <w:tab w:val="num" w:pos="3936"/>
        </w:tabs>
        <w:ind w:left="3936" w:hanging="360"/>
      </w:pPr>
      <w:rPr>
        <w:rFonts w:ascii="Wingdings" w:hAnsi="Wingdings" w:hint="default"/>
      </w:rPr>
    </w:lvl>
    <w:lvl w:ilvl="4" w:tplc="52BC73D2" w:tentative="1">
      <w:start w:val="1"/>
      <w:numFmt w:val="bullet"/>
      <w:lvlText w:val="-"/>
      <w:lvlJc w:val="left"/>
      <w:pPr>
        <w:tabs>
          <w:tab w:val="num" w:pos="4656"/>
        </w:tabs>
        <w:ind w:left="4656" w:hanging="360"/>
      </w:pPr>
      <w:rPr>
        <w:rFonts w:ascii="Tahoma" w:hAnsi="Tahoma" w:hint="default"/>
      </w:rPr>
    </w:lvl>
    <w:lvl w:ilvl="5" w:tplc="DD4C3730" w:tentative="1">
      <w:start w:val="1"/>
      <w:numFmt w:val="bullet"/>
      <w:lvlText w:val="-"/>
      <w:lvlJc w:val="left"/>
      <w:pPr>
        <w:tabs>
          <w:tab w:val="num" w:pos="5376"/>
        </w:tabs>
        <w:ind w:left="5376" w:hanging="360"/>
      </w:pPr>
      <w:rPr>
        <w:rFonts w:ascii="Tahoma" w:hAnsi="Tahoma" w:hint="default"/>
      </w:rPr>
    </w:lvl>
    <w:lvl w:ilvl="6" w:tplc="AD50752E" w:tentative="1">
      <w:start w:val="1"/>
      <w:numFmt w:val="bullet"/>
      <w:lvlText w:val="-"/>
      <w:lvlJc w:val="left"/>
      <w:pPr>
        <w:tabs>
          <w:tab w:val="num" w:pos="6096"/>
        </w:tabs>
        <w:ind w:left="6096" w:hanging="360"/>
      </w:pPr>
      <w:rPr>
        <w:rFonts w:ascii="Tahoma" w:hAnsi="Tahoma" w:hint="default"/>
      </w:rPr>
    </w:lvl>
    <w:lvl w:ilvl="7" w:tplc="FBA47F2A" w:tentative="1">
      <w:start w:val="1"/>
      <w:numFmt w:val="bullet"/>
      <w:lvlText w:val="-"/>
      <w:lvlJc w:val="left"/>
      <w:pPr>
        <w:tabs>
          <w:tab w:val="num" w:pos="6816"/>
        </w:tabs>
        <w:ind w:left="6816" w:hanging="360"/>
      </w:pPr>
      <w:rPr>
        <w:rFonts w:ascii="Tahoma" w:hAnsi="Tahoma" w:hint="default"/>
      </w:rPr>
    </w:lvl>
    <w:lvl w:ilvl="8" w:tplc="E01C56FC" w:tentative="1">
      <w:start w:val="1"/>
      <w:numFmt w:val="bullet"/>
      <w:lvlText w:val="-"/>
      <w:lvlJc w:val="left"/>
      <w:pPr>
        <w:tabs>
          <w:tab w:val="num" w:pos="7536"/>
        </w:tabs>
        <w:ind w:left="7536" w:hanging="360"/>
      </w:pPr>
      <w:rPr>
        <w:rFonts w:ascii="Tahoma" w:hAnsi="Tahoma" w:hint="default"/>
      </w:rPr>
    </w:lvl>
  </w:abstractNum>
  <w:abstractNum w:abstractNumId="123">
    <w:nsid w:val="506338F9"/>
    <w:multiLevelType w:val="hybridMultilevel"/>
    <w:tmpl w:val="D95EA7AE"/>
    <w:lvl w:ilvl="0" w:tplc="040C0001">
      <w:start w:val="1"/>
      <w:numFmt w:val="bullet"/>
      <w:lvlText w:val=""/>
      <w:lvlJc w:val="left"/>
      <w:pPr>
        <w:tabs>
          <w:tab w:val="num" w:pos="1776"/>
        </w:tabs>
        <w:ind w:left="1776" w:hanging="360"/>
      </w:pPr>
      <w:rPr>
        <w:rFonts w:ascii="Symbol" w:hAnsi="Symbol" w:hint="default"/>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124">
    <w:nsid w:val="524C7376"/>
    <w:multiLevelType w:val="hybridMultilevel"/>
    <w:tmpl w:val="5FA820E4"/>
    <w:lvl w:ilvl="0" w:tplc="69F2C4A4">
      <w:numFmt w:val="bullet"/>
      <w:lvlText w:val="-"/>
      <w:lvlJc w:val="left"/>
      <w:pPr>
        <w:tabs>
          <w:tab w:val="num" w:pos="540"/>
        </w:tabs>
        <w:ind w:left="540" w:hanging="360"/>
      </w:pPr>
      <w:rPr>
        <w:rFonts w:ascii="Times New Roman" w:eastAsia="Times New Roman" w:hAnsi="Times New Roman" w:cs="Times New Roman" w:hint="default"/>
      </w:rPr>
    </w:lvl>
    <w:lvl w:ilvl="1" w:tplc="040C0005">
      <w:start w:val="1"/>
      <w:numFmt w:val="bullet"/>
      <w:lvlText w:val=""/>
      <w:lvlJc w:val="left"/>
      <w:pPr>
        <w:tabs>
          <w:tab w:val="num" w:pos="1440"/>
        </w:tabs>
        <w:ind w:left="1440" w:hanging="360"/>
      </w:pPr>
      <w:rPr>
        <w:rFonts w:ascii="Wingdings"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5">
    <w:nsid w:val="52B83525"/>
    <w:multiLevelType w:val="hybridMultilevel"/>
    <w:tmpl w:val="F0D82D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nsid w:val="53257BAE"/>
    <w:multiLevelType w:val="hybridMultilevel"/>
    <w:tmpl w:val="2B20B3FC"/>
    <w:lvl w:ilvl="0" w:tplc="040C000D">
      <w:start w:val="1"/>
      <w:numFmt w:val="bullet"/>
      <w:lvlText w:val=""/>
      <w:lvlJc w:val="left"/>
      <w:pPr>
        <w:tabs>
          <w:tab w:val="num" w:pos="1776"/>
        </w:tabs>
        <w:ind w:left="1776" w:hanging="360"/>
      </w:pPr>
      <w:rPr>
        <w:rFonts w:ascii="Wingdings" w:hAnsi="Wingdings" w:hint="default"/>
      </w:rPr>
    </w:lvl>
    <w:lvl w:ilvl="1" w:tplc="040C0005">
      <w:start w:val="1"/>
      <w:numFmt w:val="bullet"/>
      <w:lvlText w:val=""/>
      <w:lvlJc w:val="left"/>
      <w:pPr>
        <w:tabs>
          <w:tab w:val="num" w:pos="2496"/>
        </w:tabs>
        <w:ind w:left="2496" w:hanging="360"/>
      </w:pPr>
      <w:rPr>
        <w:rFonts w:ascii="Wingdings" w:hAnsi="Wingdings" w:hint="default"/>
      </w:rPr>
    </w:lvl>
    <w:lvl w:ilvl="2" w:tplc="040C0005">
      <w:start w:val="1"/>
      <w:numFmt w:val="bullet"/>
      <w:lvlText w:val=""/>
      <w:lvlJc w:val="left"/>
      <w:pPr>
        <w:tabs>
          <w:tab w:val="num" w:pos="3216"/>
        </w:tabs>
        <w:ind w:left="3216" w:hanging="360"/>
      </w:pPr>
      <w:rPr>
        <w:rFonts w:ascii="Wingdings" w:hAnsi="Wingdings" w:hint="default"/>
      </w:rPr>
    </w:lvl>
    <w:lvl w:ilvl="3" w:tplc="040C000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127">
    <w:nsid w:val="559E68E9"/>
    <w:multiLevelType w:val="hybridMultilevel"/>
    <w:tmpl w:val="0B8098FE"/>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8">
    <w:nsid w:val="55E924F1"/>
    <w:multiLevelType w:val="hybridMultilevel"/>
    <w:tmpl w:val="E8E63F46"/>
    <w:lvl w:ilvl="0" w:tplc="F752B66A">
      <w:start w:val="1"/>
      <w:numFmt w:val="bullet"/>
      <w:lvlText w:val="√"/>
      <w:lvlJc w:val="left"/>
      <w:pPr>
        <w:tabs>
          <w:tab w:val="num" w:pos="1776"/>
        </w:tabs>
        <w:ind w:left="1776" w:hanging="360"/>
      </w:pPr>
      <w:rPr>
        <w:rFonts w:ascii="Tahoma" w:hAnsi="Tahoma" w:hint="default"/>
      </w:rPr>
    </w:lvl>
    <w:lvl w:ilvl="1" w:tplc="6CEE7972">
      <w:start w:val="1"/>
      <w:numFmt w:val="bullet"/>
      <w:lvlText w:val=""/>
      <w:lvlJc w:val="left"/>
      <w:pPr>
        <w:tabs>
          <w:tab w:val="num" w:pos="1440"/>
        </w:tabs>
        <w:ind w:left="1440" w:hanging="360"/>
      </w:pPr>
      <w:rPr>
        <w:rFonts w:ascii="Wingdings" w:hAnsi="Wingdings" w:hint="default"/>
      </w:rPr>
    </w:lvl>
    <w:lvl w:ilvl="2" w:tplc="D32CF960" w:tentative="1">
      <w:start w:val="1"/>
      <w:numFmt w:val="bullet"/>
      <w:lvlText w:val="-"/>
      <w:lvlJc w:val="left"/>
      <w:pPr>
        <w:tabs>
          <w:tab w:val="num" w:pos="3216"/>
        </w:tabs>
        <w:ind w:left="3216" w:hanging="360"/>
      </w:pPr>
      <w:rPr>
        <w:rFonts w:ascii="Tahoma" w:hAnsi="Tahoma" w:hint="default"/>
      </w:rPr>
    </w:lvl>
    <w:lvl w:ilvl="3" w:tplc="6310B322" w:tentative="1">
      <w:start w:val="1"/>
      <w:numFmt w:val="bullet"/>
      <w:lvlText w:val="-"/>
      <w:lvlJc w:val="left"/>
      <w:pPr>
        <w:tabs>
          <w:tab w:val="num" w:pos="3936"/>
        </w:tabs>
        <w:ind w:left="3936" w:hanging="360"/>
      </w:pPr>
      <w:rPr>
        <w:rFonts w:ascii="Tahoma" w:hAnsi="Tahoma" w:hint="default"/>
      </w:rPr>
    </w:lvl>
    <w:lvl w:ilvl="4" w:tplc="D7C2BDDC" w:tentative="1">
      <w:start w:val="1"/>
      <w:numFmt w:val="bullet"/>
      <w:lvlText w:val="-"/>
      <w:lvlJc w:val="left"/>
      <w:pPr>
        <w:tabs>
          <w:tab w:val="num" w:pos="4656"/>
        </w:tabs>
        <w:ind w:left="4656" w:hanging="360"/>
      </w:pPr>
      <w:rPr>
        <w:rFonts w:ascii="Tahoma" w:hAnsi="Tahoma" w:hint="default"/>
      </w:rPr>
    </w:lvl>
    <w:lvl w:ilvl="5" w:tplc="16C61F7C" w:tentative="1">
      <w:start w:val="1"/>
      <w:numFmt w:val="bullet"/>
      <w:lvlText w:val="-"/>
      <w:lvlJc w:val="left"/>
      <w:pPr>
        <w:tabs>
          <w:tab w:val="num" w:pos="5376"/>
        </w:tabs>
        <w:ind w:left="5376" w:hanging="360"/>
      </w:pPr>
      <w:rPr>
        <w:rFonts w:ascii="Tahoma" w:hAnsi="Tahoma" w:hint="default"/>
      </w:rPr>
    </w:lvl>
    <w:lvl w:ilvl="6" w:tplc="4C90B6F2" w:tentative="1">
      <w:start w:val="1"/>
      <w:numFmt w:val="bullet"/>
      <w:lvlText w:val="-"/>
      <w:lvlJc w:val="left"/>
      <w:pPr>
        <w:tabs>
          <w:tab w:val="num" w:pos="6096"/>
        </w:tabs>
        <w:ind w:left="6096" w:hanging="360"/>
      </w:pPr>
      <w:rPr>
        <w:rFonts w:ascii="Tahoma" w:hAnsi="Tahoma" w:hint="default"/>
      </w:rPr>
    </w:lvl>
    <w:lvl w:ilvl="7" w:tplc="FDA0AA64" w:tentative="1">
      <w:start w:val="1"/>
      <w:numFmt w:val="bullet"/>
      <w:lvlText w:val="-"/>
      <w:lvlJc w:val="left"/>
      <w:pPr>
        <w:tabs>
          <w:tab w:val="num" w:pos="6816"/>
        </w:tabs>
        <w:ind w:left="6816" w:hanging="360"/>
      </w:pPr>
      <w:rPr>
        <w:rFonts w:ascii="Tahoma" w:hAnsi="Tahoma" w:hint="default"/>
      </w:rPr>
    </w:lvl>
    <w:lvl w:ilvl="8" w:tplc="5854ECA0" w:tentative="1">
      <w:start w:val="1"/>
      <w:numFmt w:val="bullet"/>
      <w:lvlText w:val="-"/>
      <w:lvlJc w:val="left"/>
      <w:pPr>
        <w:tabs>
          <w:tab w:val="num" w:pos="7536"/>
        </w:tabs>
        <w:ind w:left="7536" w:hanging="360"/>
      </w:pPr>
      <w:rPr>
        <w:rFonts w:ascii="Tahoma" w:hAnsi="Tahoma" w:hint="default"/>
      </w:rPr>
    </w:lvl>
  </w:abstractNum>
  <w:abstractNum w:abstractNumId="129">
    <w:nsid w:val="5657017B"/>
    <w:multiLevelType w:val="hybridMultilevel"/>
    <w:tmpl w:val="73B692C8"/>
    <w:lvl w:ilvl="0" w:tplc="CAB4E8B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0">
    <w:nsid w:val="569857C4"/>
    <w:multiLevelType w:val="hybridMultilevel"/>
    <w:tmpl w:val="8DD010B0"/>
    <w:lvl w:ilvl="0" w:tplc="040C000D">
      <w:start w:val="1"/>
      <w:numFmt w:val="bullet"/>
      <w:lvlText w:val=""/>
      <w:lvlJc w:val="left"/>
      <w:pPr>
        <w:tabs>
          <w:tab w:val="num" w:pos="720"/>
        </w:tabs>
        <w:ind w:left="720" w:hanging="360"/>
      </w:pPr>
      <w:rPr>
        <w:rFonts w:ascii="Wingdings" w:hAnsi="Wingdings" w:hint="default"/>
      </w:rPr>
    </w:lvl>
    <w:lvl w:ilvl="1" w:tplc="6CEE7972">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1">
    <w:nsid w:val="570363FD"/>
    <w:multiLevelType w:val="multilevel"/>
    <w:tmpl w:val="68364CC0"/>
    <w:lvl w:ilvl="0">
      <w:start w:val="15"/>
      <w:numFmt w:val="decimal"/>
      <w:lvlText w:val="%1"/>
      <w:lvlJc w:val="left"/>
      <w:pPr>
        <w:ind w:left="360" w:hanging="360"/>
      </w:pPr>
      <w:rPr>
        <w:rFonts w:cs="Times New Roman" w:hint="default"/>
        <w:i/>
        <w:u w:val="single"/>
      </w:rPr>
    </w:lvl>
    <w:lvl w:ilvl="1">
      <w:start w:val="1"/>
      <w:numFmt w:val="decimal"/>
      <w:lvlText w:val="%1.%2"/>
      <w:lvlJc w:val="left"/>
      <w:pPr>
        <w:ind w:left="360" w:hanging="360"/>
      </w:pPr>
      <w:rPr>
        <w:rFonts w:cs="Times New Roman" w:hint="default"/>
        <w:i/>
        <w:u w:val="single"/>
      </w:rPr>
    </w:lvl>
    <w:lvl w:ilvl="2">
      <w:start w:val="1"/>
      <w:numFmt w:val="decimal"/>
      <w:lvlText w:val="%1.%2.%3"/>
      <w:lvlJc w:val="left"/>
      <w:pPr>
        <w:ind w:left="720" w:hanging="720"/>
      </w:pPr>
      <w:rPr>
        <w:rFonts w:cs="Times New Roman" w:hint="default"/>
        <w:i/>
        <w:u w:val="single"/>
      </w:rPr>
    </w:lvl>
    <w:lvl w:ilvl="3">
      <w:start w:val="1"/>
      <w:numFmt w:val="decimal"/>
      <w:lvlText w:val="%1.%2.%3.%4"/>
      <w:lvlJc w:val="left"/>
      <w:pPr>
        <w:ind w:left="720" w:hanging="720"/>
      </w:pPr>
      <w:rPr>
        <w:rFonts w:cs="Times New Roman" w:hint="default"/>
        <w:i/>
        <w:u w:val="single"/>
      </w:rPr>
    </w:lvl>
    <w:lvl w:ilvl="4">
      <w:start w:val="1"/>
      <w:numFmt w:val="decimal"/>
      <w:lvlText w:val="%1.%2.%3.%4.%5"/>
      <w:lvlJc w:val="left"/>
      <w:pPr>
        <w:ind w:left="720" w:hanging="720"/>
      </w:pPr>
      <w:rPr>
        <w:rFonts w:cs="Times New Roman" w:hint="default"/>
        <w:i/>
        <w:u w:val="single"/>
      </w:rPr>
    </w:lvl>
    <w:lvl w:ilvl="5">
      <w:start w:val="1"/>
      <w:numFmt w:val="decimal"/>
      <w:lvlText w:val="%1.%2.%3.%4.%5.%6"/>
      <w:lvlJc w:val="left"/>
      <w:pPr>
        <w:ind w:left="1080" w:hanging="1080"/>
      </w:pPr>
      <w:rPr>
        <w:rFonts w:cs="Times New Roman" w:hint="default"/>
        <w:i/>
        <w:u w:val="single"/>
      </w:rPr>
    </w:lvl>
    <w:lvl w:ilvl="6">
      <w:start w:val="1"/>
      <w:numFmt w:val="decimal"/>
      <w:lvlText w:val="%1.%2.%3.%4.%5.%6.%7"/>
      <w:lvlJc w:val="left"/>
      <w:pPr>
        <w:ind w:left="1080" w:hanging="1080"/>
      </w:pPr>
      <w:rPr>
        <w:rFonts w:cs="Times New Roman" w:hint="default"/>
        <w:i/>
        <w:u w:val="single"/>
      </w:rPr>
    </w:lvl>
    <w:lvl w:ilvl="7">
      <w:start w:val="1"/>
      <w:numFmt w:val="decimal"/>
      <w:lvlText w:val="%1.%2.%3.%4.%5.%6.%7.%8"/>
      <w:lvlJc w:val="left"/>
      <w:pPr>
        <w:ind w:left="1080" w:hanging="1080"/>
      </w:pPr>
      <w:rPr>
        <w:rFonts w:cs="Times New Roman" w:hint="default"/>
        <w:i/>
        <w:u w:val="single"/>
      </w:rPr>
    </w:lvl>
    <w:lvl w:ilvl="8">
      <w:start w:val="1"/>
      <w:numFmt w:val="decimal"/>
      <w:lvlText w:val="%1.%2.%3.%4.%5.%6.%7.%8.%9"/>
      <w:lvlJc w:val="left"/>
      <w:pPr>
        <w:ind w:left="1440" w:hanging="1440"/>
      </w:pPr>
      <w:rPr>
        <w:rFonts w:cs="Times New Roman" w:hint="default"/>
        <w:i/>
        <w:u w:val="single"/>
      </w:rPr>
    </w:lvl>
  </w:abstractNum>
  <w:abstractNum w:abstractNumId="132">
    <w:nsid w:val="586C7835"/>
    <w:multiLevelType w:val="hybridMultilevel"/>
    <w:tmpl w:val="CD0A8E32"/>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3">
    <w:nsid w:val="5939278F"/>
    <w:multiLevelType w:val="hybridMultilevel"/>
    <w:tmpl w:val="85D83260"/>
    <w:lvl w:ilvl="0" w:tplc="040C0009">
      <w:start w:val="1"/>
      <w:numFmt w:val="bullet"/>
      <w:lvlText w:val=""/>
      <w:lvlJc w:val="left"/>
      <w:pPr>
        <w:tabs>
          <w:tab w:val="num" w:pos="296"/>
        </w:tabs>
        <w:ind w:left="296" w:hanging="360"/>
      </w:pPr>
      <w:rPr>
        <w:rFonts w:ascii="Wingdings" w:hAnsi="Wingdings" w:hint="default"/>
      </w:rPr>
    </w:lvl>
    <w:lvl w:ilvl="1" w:tplc="040C0003" w:tentative="1">
      <w:start w:val="1"/>
      <w:numFmt w:val="bullet"/>
      <w:lvlText w:val="o"/>
      <w:lvlJc w:val="left"/>
      <w:pPr>
        <w:tabs>
          <w:tab w:val="num" w:pos="1016"/>
        </w:tabs>
        <w:ind w:left="1016" w:hanging="360"/>
      </w:pPr>
      <w:rPr>
        <w:rFonts w:ascii="Courier New" w:hAnsi="Courier New" w:cs="Courier New" w:hint="default"/>
      </w:rPr>
    </w:lvl>
    <w:lvl w:ilvl="2" w:tplc="040C0005" w:tentative="1">
      <w:start w:val="1"/>
      <w:numFmt w:val="bullet"/>
      <w:lvlText w:val=""/>
      <w:lvlJc w:val="left"/>
      <w:pPr>
        <w:tabs>
          <w:tab w:val="num" w:pos="1736"/>
        </w:tabs>
        <w:ind w:left="1736" w:hanging="360"/>
      </w:pPr>
      <w:rPr>
        <w:rFonts w:ascii="Wingdings" w:hAnsi="Wingdings" w:hint="default"/>
      </w:rPr>
    </w:lvl>
    <w:lvl w:ilvl="3" w:tplc="040C0001" w:tentative="1">
      <w:start w:val="1"/>
      <w:numFmt w:val="bullet"/>
      <w:lvlText w:val=""/>
      <w:lvlJc w:val="left"/>
      <w:pPr>
        <w:tabs>
          <w:tab w:val="num" w:pos="2456"/>
        </w:tabs>
        <w:ind w:left="2456" w:hanging="360"/>
      </w:pPr>
      <w:rPr>
        <w:rFonts w:ascii="Symbol" w:hAnsi="Symbol" w:hint="default"/>
      </w:rPr>
    </w:lvl>
    <w:lvl w:ilvl="4" w:tplc="040C0003" w:tentative="1">
      <w:start w:val="1"/>
      <w:numFmt w:val="bullet"/>
      <w:lvlText w:val="o"/>
      <w:lvlJc w:val="left"/>
      <w:pPr>
        <w:tabs>
          <w:tab w:val="num" w:pos="3176"/>
        </w:tabs>
        <w:ind w:left="3176" w:hanging="360"/>
      </w:pPr>
      <w:rPr>
        <w:rFonts w:ascii="Courier New" w:hAnsi="Courier New" w:cs="Courier New" w:hint="default"/>
      </w:rPr>
    </w:lvl>
    <w:lvl w:ilvl="5" w:tplc="040C0005" w:tentative="1">
      <w:start w:val="1"/>
      <w:numFmt w:val="bullet"/>
      <w:lvlText w:val=""/>
      <w:lvlJc w:val="left"/>
      <w:pPr>
        <w:tabs>
          <w:tab w:val="num" w:pos="3896"/>
        </w:tabs>
        <w:ind w:left="3896" w:hanging="360"/>
      </w:pPr>
      <w:rPr>
        <w:rFonts w:ascii="Wingdings" w:hAnsi="Wingdings" w:hint="default"/>
      </w:rPr>
    </w:lvl>
    <w:lvl w:ilvl="6" w:tplc="040C0001" w:tentative="1">
      <w:start w:val="1"/>
      <w:numFmt w:val="bullet"/>
      <w:lvlText w:val=""/>
      <w:lvlJc w:val="left"/>
      <w:pPr>
        <w:tabs>
          <w:tab w:val="num" w:pos="4616"/>
        </w:tabs>
        <w:ind w:left="4616" w:hanging="360"/>
      </w:pPr>
      <w:rPr>
        <w:rFonts w:ascii="Symbol" w:hAnsi="Symbol" w:hint="default"/>
      </w:rPr>
    </w:lvl>
    <w:lvl w:ilvl="7" w:tplc="040C0003" w:tentative="1">
      <w:start w:val="1"/>
      <w:numFmt w:val="bullet"/>
      <w:lvlText w:val="o"/>
      <w:lvlJc w:val="left"/>
      <w:pPr>
        <w:tabs>
          <w:tab w:val="num" w:pos="5336"/>
        </w:tabs>
        <w:ind w:left="5336" w:hanging="360"/>
      </w:pPr>
      <w:rPr>
        <w:rFonts w:ascii="Courier New" w:hAnsi="Courier New" w:cs="Courier New" w:hint="default"/>
      </w:rPr>
    </w:lvl>
    <w:lvl w:ilvl="8" w:tplc="040C0005" w:tentative="1">
      <w:start w:val="1"/>
      <w:numFmt w:val="bullet"/>
      <w:lvlText w:val=""/>
      <w:lvlJc w:val="left"/>
      <w:pPr>
        <w:tabs>
          <w:tab w:val="num" w:pos="6056"/>
        </w:tabs>
        <w:ind w:left="6056" w:hanging="360"/>
      </w:pPr>
      <w:rPr>
        <w:rFonts w:ascii="Wingdings" w:hAnsi="Wingdings" w:hint="default"/>
      </w:rPr>
    </w:lvl>
  </w:abstractNum>
  <w:abstractNum w:abstractNumId="134">
    <w:nsid w:val="59A2755A"/>
    <w:multiLevelType w:val="hybridMultilevel"/>
    <w:tmpl w:val="050AC3B2"/>
    <w:lvl w:ilvl="0" w:tplc="040C000D">
      <w:start w:val="1"/>
      <w:numFmt w:val="bullet"/>
      <w:lvlText w:val=""/>
      <w:lvlJc w:val="left"/>
      <w:pPr>
        <w:tabs>
          <w:tab w:val="num" w:pos="795"/>
        </w:tabs>
        <w:ind w:left="795" w:hanging="360"/>
      </w:pPr>
      <w:rPr>
        <w:rFonts w:ascii="Wingdings" w:hAnsi="Wingdings"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135">
    <w:nsid w:val="59D743C8"/>
    <w:multiLevelType w:val="hybridMultilevel"/>
    <w:tmpl w:val="068A3C36"/>
    <w:lvl w:ilvl="0" w:tplc="040C0009">
      <w:start w:val="1"/>
      <w:numFmt w:val="bullet"/>
      <w:lvlText w:val=""/>
      <w:lvlJc w:val="left"/>
      <w:pPr>
        <w:tabs>
          <w:tab w:val="num" w:pos="864"/>
        </w:tabs>
        <w:ind w:left="864" w:hanging="360"/>
      </w:pPr>
      <w:rPr>
        <w:rFonts w:ascii="Wingdings" w:hAnsi="Wingdings" w:hint="default"/>
      </w:rPr>
    </w:lvl>
    <w:lvl w:ilvl="1" w:tplc="040C0009">
      <w:start w:val="1"/>
      <w:numFmt w:val="bullet"/>
      <w:lvlText w:val=""/>
      <w:lvlJc w:val="left"/>
      <w:pPr>
        <w:tabs>
          <w:tab w:val="num" w:pos="1584"/>
        </w:tabs>
        <w:ind w:left="1584" w:hanging="360"/>
      </w:pPr>
      <w:rPr>
        <w:rFonts w:ascii="Wingdings" w:hAnsi="Wingdings" w:hint="default"/>
      </w:rPr>
    </w:lvl>
    <w:lvl w:ilvl="2" w:tplc="040C0005">
      <w:start w:val="1"/>
      <w:numFmt w:val="bullet"/>
      <w:lvlText w:val=""/>
      <w:lvlJc w:val="left"/>
      <w:pPr>
        <w:tabs>
          <w:tab w:val="num" w:pos="2304"/>
        </w:tabs>
        <w:ind w:left="2304" w:hanging="360"/>
      </w:pPr>
      <w:rPr>
        <w:rFonts w:ascii="Wingdings" w:hAnsi="Wingdings" w:hint="default"/>
      </w:rPr>
    </w:lvl>
    <w:lvl w:ilvl="3" w:tplc="040C0001" w:tentative="1">
      <w:start w:val="1"/>
      <w:numFmt w:val="bullet"/>
      <w:lvlText w:val=""/>
      <w:lvlJc w:val="left"/>
      <w:pPr>
        <w:tabs>
          <w:tab w:val="num" w:pos="3024"/>
        </w:tabs>
        <w:ind w:left="3024" w:hanging="360"/>
      </w:pPr>
      <w:rPr>
        <w:rFonts w:ascii="Symbol" w:hAnsi="Symbol" w:hint="default"/>
      </w:rPr>
    </w:lvl>
    <w:lvl w:ilvl="4" w:tplc="040C0003" w:tentative="1">
      <w:start w:val="1"/>
      <w:numFmt w:val="bullet"/>
      <w:lvlText w:val="o"/>
      <w:lvlJc w:val="left"/>
      <w:pPr>
        <w:tabs>
          <w:tab w:val="num" w:pos="3744"/>
        </w:tabs>
        <w:ind w:left="3744" w:hanging="360"/>
      </w:pPr>
      <w:rPr>
        <w:rFonts w:ascii="Courier New" w:hAnsi="Courier New" w:cs="Courier New" w:hint="default"/>
      </w:rPr>
    </w:lvl>
    <w:lvl w:ilvl="5" w:tplc="040C0005" w:tentative="1">
      <w:start w:val="1"/>
      <w:numFmt w:val="bullet"/>
      <w:lvlText w:val=""/>
      <w:lvlJc w:val="left"/>
      <w:pPr>
        <w:tabs>
          <w:tab w:val="num" w:pos="4464"/>
        </w:tabs>
        <w:ind w:left="4464" w:hanging="360"/>
      </w:pPr>
      <w:rPr>
        <w:rFonts w:ascii="Wingdings" w:hAnsi="Wingdings" w:hint="default"/>
      </w:rPr>
    </w:lvl>
    <w:lvl w:ilvl="6" w:tplc="040C0001" w:tentative="1">
      <w:start w:val="1"/>
      <w:numFmt w:val="bullet"/>
      <w:lvlText w:val=""/>
      <w:lvlJc w:val="left"/>
      <w:pPr>
        <w:tabs>
          <w:tab w:val="num" w:pos="5184"/>
        </w:tabs>
        <w:ind w:left="5184" w:hanging="360"/>
      </w:pPr>
      <w:rPr>
        <w:rFonts w:ascii="Symbol" w:hAnsi="Symbol" w:hint="default"/>
      </w:rPr>
    </w:lvl>
    <w:lvl w:ilvl="7" w:tplc="040C0003" w:tentative="1">
      <w:start w:val="1"/>
      <w:numFmt w:val="bullet"/>
      <w:lvlText w:val="o"/>
      <w:lvlJc w:val="left"/>
      <w:pPr>
        <w:tabs>
          <w:tab w:val="num" w:pos="5904"/>
        </w:tabs>
        <w:ind w:left="5904" w:hanging="360"/>
      </w:pPr>
      <w:rPr>
        <w:rFonts w:ascii="Courier New" w:hAnsi="Courier New" w:cs="Courier New" w:hint="default"/>
      </w:rPr>
    </w:lvl>
    <w:lvl w:ilvl="8" w:tplc="040C0005" w:tentative="1">
      <w:start w:val="1"/>
      <w:numFmt w:val="bullet"/>
      <w:lvlText w:val=""/>
      <w:lvlJc w:val="left"/>
      <w:pPr>
        <w:tabs>
          <w:tab w:val="num" w:pos="6624"/>
        </w:tabs>
        <w:ind w:left="6624" w:hanging="360"/>
      </w:pPr>
      <w:rPr>
        <w:rFonts w:ascii="Wingdings" w:hAnsi="Wingdings" w:hint="default"/>
      </w:rPr>
    </w:lvl>
  </w:abstractNum>
  <w:abstractNum w:abstractNumId="136">
    <w:nsid w:val="59FD78F7"/>
    <w:multiLevelType w:val="hybridMultilevel"/>
    <w:tmpl w:val="CF3CC24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7">
    <w:nsid w:val="5B9B1DB8"/>
    <w:multiLevelType w:val="hybridMultilevel"/>
    <w:tmpl w:val="8A988E86"/>
    <w:lvl w:ilvl="0" w:tplc="040C000D">
      <w:start w:val="1"/>
      <w:numFmt w:val="bullet"/>
      <w:lvlText w:val=""/>
      <w:lvlJc w:val="left"/>
      <w:pPr>
        <w:tabs>
          <w:tab w:val="num" w:pos="1875"/>
        </w:tabs>
        <w:ind w:left="1875" w:hanging="360"/>
      </w:pPr>
      <w:rPr>
        <w:rFonts w:ascii="Wingdings" w:hAnsi="Wingdings" w:hint="default"/>
      </w:rPr>
    </w:lvl>
    <w:lvl w:ilvl="1" w:tplc="040C0003" w:tentative="1">
      <w:start w:val="1"/>
      <w:numFmt w:val="bullet"/>
      <w:lvlText w:val="o"/>
      <w:lvlJc w:val="left"/>
      <w:pPr>
        <w:tabs>
          <w:tab w:val="num" w:pos="2595"/>
        </w:tabs>
        <w:ind w:left="2595" w:hanging="360"/>
      </w:pPr>
      <w:rPr>
        <w:rFonts w:ascii="Courier New" w:hAnsi="Courier New" w:cs="Courier New" w:hint="default"/>
      </w:rPr>
    </w:lvl>
    <w:lvl w:ilvl="2" w:tplc="040C0005" w:tentative="1">
      <w:start w:val="1"/>
      <w:numFmt w:val="bullet"/>
      <w:lvlText w:val=""/>
      <w:lvlJc w:val="left"/>
      <w:pPr>
        <w:tabs>
          <w:tab w:val="num" w:pos="3315"/>
        </w:tabs>
        <w:ind w:left="3315" w:hanging="360"/>
      </w:pPr>
      <w:rPr>
        <w:rFonts w:ascii="Wingdings" w:hAnsi="Wingdings" w:hint="default"/>
      </w:rPr>
    </w:lvl>
    <w:lvl w:ilvl="3" w:tplc="040C0001" w:tentative="1">
      <w:start w:val="1"/>
      <w:numFmt w:val="bullet"/>
      <w:lvlText w:val=""/>
      <w:lvlJc w:val="left"/>
      <w:pPr>
        <w:tabs>
          <w:tab w:val="num" w:pos="4035"/>
        </w:tabs>
        <w:ind w:left="4035" w:hanging="360"/>
      </w:pPr>
      <w:rPr>
        <w:rFonts w:ascii="Symbol" w:hAnsi="Symbol" w:hint="default"/>
      </w:rPr>
    </w:lvl>
    <w:lvl w:ilvl="4" w:tplc="040C0003" w:tentative="1">
      <w:start w:val="1"/>
      <w:numFmt w:val="bullet"/>
      <w:lvlText w:val="o"/>
      <w:lvlJc w:val="left"/>
      <w:pPr>
        <w:tabs>
          <w:tab w:val="num" w:pos="4755"/>
        </w:tabs>
        <w:ind w:left="4755" w:hanging="360"/>
      </w:pPr>
      <w:rPr>
        <w:rFonts w:ascii="Courier New" w:hAnsi="Courier New" w:cs="Courier New" w:hint="default"/>
      </w:rPr>
    </w:lvl>
    <w:lvl w:ilvl="5" w:tplc="040C0005" w:tentative="1">
      <w:start w:val="1"/>
      <w:numFmt w:val="bullet"/>
      <w:lvlText w:val=""/>
      <w:lvlJc w:val="left"/>
      <w:pPr>
        <w:tabs>
          <w:tab w:val="num" w:pos="5475"/>
        </w:tabs>
        <w:ind w:left="5475" w:hanging="360"/>
      </w:pPr>
      <w:rPr>
        <w:rFonts w:ascii="Wingdings" w:hAnsi="Wingdings" w:hint="default"/>
      </w:rPr>
    </w:lvl>
    <w:lvl w:ilvl="6" w:tplc="040C0001" w:tentative="1">
      <w:start w:val="1"/>
      <w:numFmt w:val="bullet"/>
      <w:lvlText w:val=""/>
      <w:lvlJc w:val="left"/>
      <w:pPr>
        <w:tabs>
          <w:tab w:val="num" w:pos="6195"/>
        </w:tabs>
        <w:ind w:left="6195" w:hanging="360"/>
      </w:pPr>
      <w:rPr>
        <w:rFonts w:ascii="Symbol" w:hAnsi="Symbol" w:hint="default"/>
      </w:rPr>
    </w:lvl>
    <w:lvl w:ilvl="7" w:tplc="040C0003" w:tentative="1">
      <w:start w:val="1"/>
      <w:numFmt w:val="bullet"/>
      <w:lvlText w:val="o"/>
      <w:lvlJc w:val="left"/>
      <w:pPr>
        <w:tabs>
          <w:tab w:val="num" w:pos="6915"/>
        </w:tabs>
        <w:ind w:left="6915" w:hanging="360"/>
      </w:pPr>
      <w:rPr>
        <w:rFonts w:ascii="Courier New" w:hAnsi="Courier New" w:cs="Courier New" w:hint="default"/>
      </w:rPr>
    </w:lvl>
    <w:lvl w:ilvl="8" w:tplc="040C0005" w:tentative="1">
      <w:start w:val="1"/>
      <w:numFmt w:val="bullet"/>
      <w:lvlText w:val=""/>
      <w:lvlJc w:val="left"/>
      <w:pPr>
        <w:tabs>
          <w:tab w:val="num" w:pos="7635"/>
        </w:tabs>
        <w:ind w:left="7635" w:hanging="360"/>
      </w:pPr>
      <w:rPr>
        <w:rFonts w:ascii="Wingdings" w:hAnsi="Wingdings" w:hint="default"/>
      </w:rPr>
    </w:lvl>
  </w:abstractNum>
  <w:abstractNum w:abstractNumId="138">
    <w:nsid w:val="5BD5510C"/>
    <w:multiLevelType w:val="hybridMultilevel"/>
    <w:tmpl w:val="00CE4DF0"/>
    <w:lvl w:ilvl="0" w:tplc="040C000D">
      <w:start w:val="1"/>
      <w:numFmt w:val="bullet"/>
      <w:lvlText w:val=""/>
      <w:lvlJc w:val="left"/>
      <w:pPr>
        <w:ind w:left="1364" w:hanging="360"/>
      </w:pPr>
      <w:rPr>
        <w:rFonts w:ascii="Wingdings" w:hAnsi="Wingdings"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139">
    <w:nsid w:val="5BDF48BB"/>
    <w:multiLevelType w:val="hybridMultilevel"/>
    <w:tmpl w:val="5696132C"/>
    <w:lvl w:ilvl="0" w:tplc="AC2CB4A8">
      <w:start w:val="1"/>
      <w:numFmt w:val="bullet"/>
      <w:lvlText w:val="•"/>
      <w:lvlJc w:val="left"/>
      <w:pPr>
        <w:tabs>
          <w:tab w:val="num" w:pos="1080"/>
        </w:tabs>
        <w:ind w:left="1080" w:hanging="360"/>
      </w:pPr>
      <w:rPr>
        <w:rFonts w:ascii="Tahoma" w:hAnsi="Tahoma" w:hint="default"/>
      </w:rPr>
    </w:lvl>
    <w:lvl w:ilvl="1" w:tplc="040C0009">
      <w:start w:val="1"/>
      <w:numFmt w:val="bullet"/>
      <w:lvlText w:val=""/>
      <w:lvlJc w:val="left"/>
      <w:pPr>
        <w:tabs>
          <w:tab w:val="num" w:pos="1800"/>
        </w:tabs>
        <w:ind w:left="1800" w:hanging="360"/>
      </w:pPr>
      <w:rPr>
        <w:rFonts w:ascii="Wingdings" w:hAnsi="Wingdings" w:hint="default"/>
      </w:rPr>
    </w:lvl>
    <w:lvl w:ilvl="2" w:tplc="EBEA2584" w:tentative="1">
      <w:start w:val="1"/>
      <w:numFmt w:val="bullet"/>
      <w:lvlText w:val="•"/>
      <w:lvlJc w:val="left"/>
      <w:pPr>
        <w:tabs>
          <w:tab w:val="num" w:pos="2520"/>
        </w:tabs>
        <w:ind w:left="2520" w:hanging="360"/>
      </w:pPr>
      <w:rPr>
        <w:rFonts w:ascii="Tahoma" w:hAnsi="Tahoma" w:hint="default"/>
      </w:rPr>
    </w:lvl>
    <w:lvl w:ilvl="3" w:tplc="9A26127A" w:tentative="1">
      <w:start w:val="1"/>
      <w:numFmt w:val="bullet"/>
      <w:lvlText w:val="•"/>
      <w:lvlJc w:val="left"/>
      <w:pPr>
        <w:tabs>
          <w:tab w:val="num" w:pos="3240"/>
        </w:tabs>
        <w:ind w:left="3240" w:hanging="360"/>
      </w:pPr>
      <w:rPr>
        <w:rFonts w:ascii="Tahoma" w:hAnsi="Tahoma" w:hint="default"/>
      </w:rPr>
    </w:lvl>
    <w:lvl w:ilvl="4" w:tplc="1B9C8278" w:tentative="1">
      <w:start w:val="1"/>
      <w:numFmt w:val="bullet"/>
      <w:lvlText w:val="•"/>
      <w:lvlJc w:val="left"/>
      <w:pPr>
        <w:tabs>
          <w:tab w:val="num" w:pos="3960"/>
        </w:tabs>
        <w:ind w:left="3960" w:hanging="360"/>
      </w:pPr>
      <w:rPr>
        <w:rFonts w:ascii="Tahoma" w:hAnsi="Tahoma" w:hint="default"/>
      </w:rPr>
    </w:lvl>
    <w:lvl w:ilvl="5" w:tplc="C5AA849C" w:tentative="1">
      <w:start w:val="1"/>
      <w:numFmt w:val="bullet"/>
      <w:lvlText w:val="•"/>
      <w:lvlJc w:val="left"/>
      <w:pPr>
        <w:tabs>
          <w:tab w:val="num" w:pos="4680"/>
        </w:tabs>
        <w:ind w:left="4680" w:hanging="360"/>
      </w:pPr>
      <w:rPr>
        <w:rFonts w:ascii="Tahoma" w:hAnsi="Tahoma" w:hint="default"/>
      </w:rPr>
    </w:lvl>
    <w:lvl w:ilvl="6" w:tplc="B32C47FA" w:tentative="1">
      <w:start w:val="1"/>
      <w:numFmt w:val="bullet"/>
      <w:lvlText w:val="•"/>
      <w:lvlJc w:val="left"/>
      <w:pPr>
        <w:tabs>
          <w:tab w:val="num" w:pos="5400"/>
        </w:tabs>
        <w:ind w:left="5400" w:hanging="360"/>
      </w:pPr>
      <w:rPr>
        <w:rFonts w:ascii="Tahoma" w:hAnsi="Tahoma" w:hint="default"/>
      </w:rPr>
    </w:lvl>
    <w:lvl w:ilvl="7" w:tplc="AA482B30" w:tentative="1">
      <w:start w:val="1"/>
      <w:numFmt w:val="bullet"/>
      <w:lvlText w:val="•"/>
      <w:lvlJc w:val="left"/>
      <w:pPr>
        <w:tabs>
          <w:tab w:val="num" w:pos="6120"/>
        </w:tabs>
        <w:ind w:left="6120" w:hanging="360"/>
      </w:pPr>
      <w:rPr>
        <w:rFonts w:ascii="Tahoma" w:hAnsi="Tahoma" w:hint="default"/>
      </w:rPr>
    </w:lvl>
    <w:lvl w:ilvl="8" w:tplc="5238BFE8" w:tentative="1">
      <w:start w:val="1"/>
      <w:numFmt w:val="bullet"/>
      <w:lvlText w:val="•"/>
      <w:lvlJc w:val="left"/>
      <w:pPr>
        <w:tabs>
          <w:tab w:val="num" w:pos="6840"/>
        </w:tabs>
        <w:ind w:left="6840" w:hanging="360"/>
      </w:pPr>
      <w:rPr>
        <w:rFonts w:ascii="Tahoma" w:hAnsi="Tahoma" w:hint="default"/>
      </w:rPr>
    </w:lvl>
  </w:abstractNum>
  <w:abstractNum w:abstractNumId="140">
    <w:nsid w:val="5D6D6E68"/>
    <w:multiLevelType w:val="hybridMultilevel"/>
    <w:tmpl w:val="B348602E"/>
    <w:lvl w:ilvl="0" w:tplc="040C0009">
      <w:start w:val="1"/>
      <w:numFmt w:val="bullet"/>
      <w:lvlText w:val=""/>
      <w:lvlJc w:val="left"/>
      <w:pPr>
        <w:tabs>
          <w:tab w:val="num" w:pos="360"/>
        </w:tabs>
        <w:ind w:left="360" w:hanging="360"/>
      </w:pPr>
      <w:rPr>
        <w:rFonts w:ascii="Wingdings" w:hAnsi="Wingdings" w:hint="default"/>
      </w:rPr>
    </w:lvl>
    <w:lvl w:ilvl="1" w:tplc="040C0009">
      <w:start w:val="1"/>
      <w:numFmt w:val="bullet"/>
      <w:lvlText w:val=""/>
      <w:lvlJc w:val="left"/>
      <w:pPr>
        <w:tabs>
          <w:tab w:val="num" w:pos="1080"/>
        </w:tabs>
        <w:ind w:left="1080" w:hanging="360"/>
      </w:pPr>
      <w:rPr>
        <w:rFonts w:ascii="Wingdings" w:hAnsi="Wingdings" w:hint="default"/>
      </w:rPr>
    </w:lvl>
    <w:lvl w:ilvl="2" w:tplc="FC7A8ECE" w:tentative="1">
      <w:start w:val="1"/>
      <w:numFmt w:val="bullet"/>
      <w:lvlText w:val=""/>
      <w:lvlJc w:val="left"/>
      <w:pPr>
        <w:tabs>
          <w:tab w:val="num" w:pos="1800"/>
        </w:tabs>
        <w:ind w:left="1800" w:hanging="360"/>
      </w:pPr>
      <w:rPr>
        <w:rFonts w:ascii="Wingdings" w:hAnsi="Wingdings" w:hint="default"/>
      </w:rPr>
    </w:lvl>
    <w:lvl w:ilvl="3" w:tplc="1E8ADF18" w:tentative="1">
      <w:start w:val="1"/>
      <w:numFmt w:val="bullet"/>
      <w:lvlText w:val=""/>
      <w:lvlJc w:val="left"/>
      <w:pPr>
        <w:tabs>
          <w:tab w:val="num" w:pos="2520"/>
        </w:tabs>
        <w:ind w:left="2520" w:hanging="360"/>
      </w:pPr>
      <w:rPr>
        <w:rFonts w:ascii="Wingdings" w:hAnsi="Wingdings" w:hint="default"/>
      </w:rPr>
    </w:lvl>
    <w:lvl w:ilvl="4" w:tplc="38B00278" w:tentative="1">
      <w:start w:val="1"/>
      <w:numFmt w:val="bullet"/>
      <w:lvlText w:val=""/>
      <w:lvlJc w:val="left"/>
      <w:pPr>
        <w:tabs>
          <w:tab w:val="num" w:pos="3240"/>
        </w:tabs>
        <w:ind w:left="3240" w:hanging="360"/>
      </w:pPr>
      <w:rPr>
        <w:rFonts w:ascii="Wingdings" w:hAnsi="Wingdings" w:hint="default"/>
      </w:rPr>
    </w:lvl>
    <w:lvl w:ilvl="5" w:tplc="10001E86" w:tentative="1">
      <w:start w:val="1"/>
      <w:numFmt w:val="bullet"/>
      <w:lvlText w:val=""/>
      <w:lvlJc w:val="left"/>
      <w:pPr>
        <w:tabs>
          <w:tab w:val="num" w:pos="3960"/>
        </w:tabs>
        <w:ind w:left="3960" w:hanging="360"/>
      </w:pPr>
      <w:rPr>
        <w:rFonts w:ascii="Wingdings" w:hAnsi="Wingdings" w:hint="default"/>
      </w:rPr>
    </w:lvl>
    <w:lvl w:ilvl="6" w:tplc="7C961BCE" w:tentative="1">
      <w:start w:val="1"/>
      <w:numFmt w:val="bullet"/>
      <w:lvlText w:val=""/>
      <w:lvlJc w:val="left"/>
      <w:pPr>
        <w:tabs>
          <w:tab w:val="num" w:pos="4680"/>
        </w:tabs>
        <w:ind w:left="4680" w:hanging="360"/>
      </w:pPr>
      <w:rPr>
        <w:rFonts w:ascii="Wingdings" w:hAnsi="Wingdings" w:hint="default"/>
      </w:rPr>
    </w:lvl>
    <w:lvl w:ilvl="7" w:tplc="234CA0E4" w:tentative="1">
      <w:start w:val="1"/>
      <w:numFmt w:val="bullet"/>
      <w:lvlText w:val=""/>
      <w:lvlJc w:val="left"/>
      <w:pPr>
        <w:tabs>
          <w:tab w:val="num" w:pos="5400"/>
        </w:tabs>
        <w:ind w:left="5400" w:hanging="360"/>
      </w:pPr>
      <w:rPr>
        <w:rFonts w:ascii="Wingdings" w:hAnsi="Wingdings" w:hint="default"/>
      </w:rPr>
    </w:lvl>
    <w:lvl w:ilvl="8" w:tplc="E96A4D40" w:tentative="1">
      <w:start w:val="1"/>
      <w:numFmt w:val="bullet"/>
      <w:lvlText w:val=""/>
      <w:lvlJc w:val="left"/>
      <w:pPr>
        <w:tabs>
          <w:tab w:val="num" w:pos="6120"/>
        </w:tabs>
        <w:ind w:left="6120" w:hanging="360"/>
      </w:pPr>
      <w:rPr>
        <w:rFonts w:ascii="Wingdings" w:hAnsi="Wingdings" w:hint="default"/>
      </w:rPr>
    </w:lvl>
  </w:abstractNum>
  <w:abstractNum w:abstractNumId="141">
    <w:nsid w:val="5E8C76B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42">
    <w:nsid w:val="5F022B7C"/>
    <w:multiLevelType w:val="hybridMultilevel"/>
    <w:tmpl w:val="4AD665C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3">
    <w:nsid w:val="5FB61211"/>
    <w:multiLevelType w:val="hybridMultilevel"/>
    <w:tmpl w:val="8B94257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4">
    <w:nsid w:val="5FC0219B"/>
    <w:multiLevelType w:val="hybridMultilevel"/>
    <w:tmpl w:val="F7BEDFFA"/>
    <w:lvl w:ilvl="0" w:tplc="FDEE1A46">
      <w:start w:val="1"/>
      <w:numFmt w:val="bullet"/>
      <w:lvlText w:val="•"/>
      <w:lvlJc w:val="left"/>
      <w:pPr>
        <w:tabs>
          <w:tab w:val="num" w:pos="720"/>
        </w:tabs>
        <w:ind w:left="720" w:hanging="360"/>
      </w:pPr>
      <w:rPr>
        <w:rFonts w:ascii="Tahoma" w:hAnsi="Tahoma" w:hint="default"/>
      </w:rPr>
    </w:lvl>
    <w:lvl w:ilvl="1" w:tplc="040C000D">
      <w:start w:val="1"/>
      <w:numFmt w:val="bullet"/>
      <w:lvlText w:val=""/>
      <w:lvlJc w:val="left"/>
      <w:pPr>
        <w:tabs>
          <w:tab w:val="num" w:pos="1440"/>
        </w:tabs>
        <w:ind w:left="1440" w:hanging="360"/>
      </w:pPr>
      <w:rPr>
        <w:rFonts w:ascii="Wingdings" w:hAnsi="Wingdings" w:hint="default"/>
      </w:rPr>
    </w:lvl>
    <w:lvl w:ilvl="2" w:tplc="9D00980A" w:tentative="1">
      <w:start w:val="1"/>
      <w:numFmt w:val="bullet"/>
      <w:lvlText w:val="•"/>
      <w:lvlJc w:val="left"/>
      <w:pPr>
        <w:tabs>
          <w:tab w:val="num" w:pos="2160"/>
        </w:tabs>
        <w:ind w:left="2160" w:hanging="360"/>
      </w:pPr>
      <w:rPr>
        <w:rFonts w:ascii="Tahoma" w:hAnsi="Tahoma" w:hint="default"/>
      </w:rPr>
    </w:lvl>
    <w:lvl w:ilvl="3" w:tplc="1C1011F0" w:tentative="1">
      <w:start w:val="1"/>
      <w:numFmt w:val="bullet"/>
      <w:lvlText w:val="•"/>
      <w:lvlJc w:val="left"/>
      <w:pPr>
        <w:tabs>
          <w:tab w:val="num" w:pos="2880"/>
        </w:tabs>
        <w:ind w:left="2880" w:hanging="360"/>
      </w:pPr>
      <w:rPr>
        <w:rFonts w:ascii="Tahoma" w:hAnsi="Tahoma" w:hint="default"/>
      </w:rPr>
    </w:lvl>
    <w:lvl w:ilvl="4" w:tplc="AA7CD082" w:tentative="1">
      <w:start w:val="1"/>
      <w:numFmt w:val="bullet"/>
      <w:lvlText w:val="•"/>
      <w:lvlJc w:val="left"/>
      <w:pPr>
        <w:tabs>
          <w:tab w:val="num" w:pos="3600"/>
        </w:tabs>
        <w:ind w:left="3600" w:hanging="360"/>
      </w:pPr>
      <w:rPr>
        <w:rFonts w:ascii="Tahoma" w:hAnsi="Tahoma" w:hint="default"/>
      </w:rPr>
    </w:lvl>
    <w:lvl w:ilvl="5" w:tplc="C8005EBA" w:tentative="1">
      <w:start w:val="1"/>
      <w:numFmt w:val="bullet"/>
      <w:lvlText w:val="•"/>
      <w:lvlJc w:val="left"/>
      <w:pPr>
        <w:tabs>
          <w:tab w:val="num" w:pos="4320"/>
        </w:tabs>
        <w:ind w:left="4320" w:hanging="360"/>
      </w:pPr>
      <w:rPr>
        <w:rFonts w:ascii="Tahoma" w:hAnsi="Tahoma" w:hint="default"/>
      </w:rPr>
    </w:lvl>
    <w:lvl w:ilvl="6" w:tplc="76227068" w:tentative="1">
      <w:start w:val="1"/>
      <w:numFmt w:val="bullet"/>
      <w:lvlText w:val="•"/>
      <w:lvlJc w:val="left"/>
      <w:pPr>
        <w:tabs>
          <w:tab w:val="num" w:pos="5040"/>
        </w:tabs>
        <w:ind w:left="5040" w:hanging="360"/>
      </w:pPr>
      <w:rPr>
        <w:rFonts w:ascii="Tahoma" w:hAnsi="Tahoma" w:hint="default"/>
      </w:rPr>
    </w:lvl>
    <w:lvl w:ilvl="7" w:tplc="C59EDDBC" w:tentative="1">
      <w:start w:val="1"/>
      <w:numFmt w:val="bullet"/>
      <w:lvlText w:val="•"/>
      <w:lvlJc w:val="left"/>
      <w:pPr>
        <w:tabs>
          <w:tab w:val="num" w:pos="5760"/>
        </w:tabs>
        <w:ind w:left="5760" w:hanging="360"/>
      </w:pPr>
      <w:rPr>
        <w:rFonts w:ascii="Tahoma" w:hAnsi="Tahoma" w:hint="default"/>
      </w:rPr>
    </w:lvl>
    <w:lvl w:ilvl="8" w:tplc="22708AE2" w:tentative="1">
      <w:start w:val="1"/>
      <w:numFmt w:val="bullet"/>
      <w:lvlText w:val="•"/>
      <w:lvlJc w:val="left"/>
      <w:pPr>
        <w:tabs>
          <w:tab w:val="num" w:pos="6480"/>
        </w:tabs>
        <w:ind w:left="6480" w:hanging="360"/>
      </w:pPr>
      <w:rPr>
        <w:rFonts w:ascii="Tahoma" w:hAnsi="Tahoma" w:hint="default"/>
      </w:rPr>
    </w:lvl>
  </w:abstractNum>
  <w:abstractNum w:abstractNumId="145">
    <w:nsid w:val="61182A96"/>
    <w:multiLevelType w:val="hybridMultilevel"/>
    <w:tmpl w:val="2C96DD0A"/>
    <w:lvl w:ilvl="0" w:tplc="BA86168C">
      <w:start w:val="1"/>
      <w:numFmt w:val="bullet"/>
      <w:lvlText w:val=""/>
      <w:lvlJc w:val="left"/>
      <w:pPr>
        <w:tabs>
          <w:tab w:val="num" w:pos="-552"/>
        </w:tabs>
        <w:ind w:left="-552" w:hanging="360"/>
      </w:pPr>
      <w:rPr>
        <w:rFonts w:ascii="Wingdings" w:hAnsi="Wingdings" w:hint="default"/>
      </w:rPr>
    </w:lvl>
    <w:lvl w:ilvl="1" w:tplc="040C0009">
      <w:start w:val="1"/>
      <w:numFmt w:val="bullet"/>
      <w:lvlText w:val=""/>
      <w:lvlJc w:val="left"/>
      <w:pPr>
        <w:tabs>
          <w:tab w:val="num" w:pos="168"/>
        </w:tabs>
        <w:ind w:left="168" w:hanging="360"/>
      </w:pPr>
      <w:rPr>
        <w:rFonts w:ascii="Wingdings" w:hAnsi="Wingdings" w:hint="default"/>
      </w:rPr>
    </w:lvl>
    <w:lvl w:ilvl="2" w:tplc="94FCFA98" w:tentative="1">
      <w:start w:val="1"/>
      <w:numFmt w:val="bullet"/>
      <w:lvlText w:val=""/>
      <w:lvlJc w:val="left"/>
      <w:pPr>
        <w:tabs>
          <w:tab w:val="num" w:pos="888"/>
        </w:tabs>
        <w:ind w:left="888" w:hanging="360"/>
      </w:pPr>
      <w:rPr>
        <w:rFonts w:ascii="Wingdings" w:hAnsi="Wingdings" w:hint="default"/>
      </w:rPr>
    </w:lvl>
    <w:lvl w:ilvl="3" w:tplc="1E0E8026" w:tentative="1">
      <w:start w:val="1"/>
      <w:numFmt w:val="bullet"/>
      <w:lvlText w:val=""/>
      <w:lvlJc w:val="left"/>
      <w:pPr>
        <w:tabs>
          <w:tab w:val="num" w:pos="1608"/>
        </w:tabs>
        <w:ind w:left="1608" w:hanging="360"/>
      </w:pPr>
      <w:rPr>
        <w:rFonts w:ascii="Wingdings" w:hAnsi="Wingdings" w:hint="default"/>
      </w:rPr>
    </w:lvl>
    <w:lvl w:ilvl="4" w:tplc="BBFC38EC" w:tentative="1">
      <w:start w:val="1"/>
      <w:numFmt w:val="bullet"/>
      <w:lvlText w:val=""/>
      <w:lvlJc w:val="left"/>
      <w:pPr>
        <w:tabs>
          <w:tab w:val="num" w:pos="2328"/>
        </w:tabs>
        <w:ind w:left="2328" w:hanging="360"/>
      </w:pPr>
      <w:rPr>
        <w:rFonts w:ascii="Wingdings" w:hAnsi="Wingdings" w:hint="default"/>
      </w:rPr>
    </w:lvl>
    <w:lvl w:ilvl="5" w:tplc="13C484F2" w:tentative="1">
      <w:start w:val="1"/>
      <w:numFmt w:val="bullet"/>
      <w:lvlText w:val=""/>
      <w:lvlJc w:val="left"/>
      <w:pPr>
        <w:tabs>
          <w:tab w:val="num" w:pos="3048"/>
        </w:tabs>
        <w:ind w:left="3048" w:hanging="360"/>
      </w:pPr>
      <w:rPr>
        <w:rFonts w:ascii="Wingdings" w:hAnsi="Wingdings" w:hint="default"/>
      </w:rPr>
    </w:lvl>
    <w:lvl w:ilvl="6" w:tplc="DFA6A7C4" w:tentative="1">
      <w:start w:val="1"/>
      <w:numFmt w:val="bullet"/>
      <w:lvlText w:val=""/>
      <w:lvlJc w:val="left"/>
      <w:pPr>
        <w:tabs>
          <w:tab w:val="num" w:pos="3768"/>
        </w:tabs>
        <w:ind w:left="3768" w:hanging="360"/>
      </w:pPr>
      <w:rPr>
        <w:rFonts w:ascii="Wingdings" w:hAnsi="Wingdings" w:hint="default"/>
      </w:rPr>
    </w:lvl>
    <w:lvl w:ilvl="7" w:tplc="9B186950" w:tentative="1">
      <w:start w:val="1"/>
      <w:numFmt w:val="bullet"/>
      <w:lvlText w:val=""/>
      <w:lvlJc w:val="left"/>
      <w:pPr>
        <w:tabs>
          <w:tab w:val="num" w:pos="4488"/>
        </w:tabs>
        <w:ind w:left="4488" w:hanging="360"/>
      </w:pPr>
      <w:rPr>
        <w:rFonts w:ascii="Wingdings" w:hAnsi="Wingdings" w:hint="default"/>
      </w:rPr>
    </w:lvl>
    <w:lvl w:ilvl="8" w:tplc="AE50B66C" w:tentative="1">
      <w:start w:val="1"/>
      <w:numFmt w:val="bullet"/>
      <w:lvlText w:val=""/>
      <w:lvlJc w:val="left"/>
      <w:pPr>
        <w:tabs>
          <w:tab w:val="num" w:pos="5208"/>
        </w:tabs>
        <w:ind w:left="5208" w:hanging="360"/>
      </w:pPr>
      <w:rPr>
        <w:rFonts w:ascii="Wingdings" w:hAnsi="Wingdings" w:hint="default"/>
      </w:rPr>
    </w:lvl>
  </w:abstractNum>
  <w:abstractNum w:abstractNumId="146">
    <w:nsid w:val="626100A8"/>
    <w:multiLevelType w:val="hybridMultilevel"/>
    <w:tmpl w:val="601CAF70"/>
    <w:lvl w:ilvl="0" w:tplc="040C000D">
      <w:start w:val="1"/>
      <w:numFmt w:val="bullet"/>
      <w:lvlText w:val=""/>
      <w:lvlJc w:val="left"/>
      <w:pPr>
        <w:tabs>
          <w:tab w:val="num" w:pos="720"/>
        </w:tabs>
        <w:ind w:left="720" w:hanging="360"/>
      </w:pPr>
      <w:rPr>
        <w:rFonts w:ascii="Wingdings" w:hAnsi="Wingdings"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7">
    <w:nsid w:val="627623E1"/>
    <w:multiLevelType w:val="hybridMultilevel"/>
    <w:tmpl w:val="44A8389E"/>
    <w:lvl w:ilvl="0" w:tplc="040C0001">
      <w:start w:val="1"/>
      <w:numFmt w:val="bullet"/>
      <w:lvlText w:val=""/>
      <w:lvlJc w:val="left"/>
      <w:pPr>
        <w:tabs>
          <w:tab w:val="num" w:pos="1305"/>
        </w:tabs>
        <w:ind w:left="1305" w:hanging="360"/>
      </w:pPr>
      <w:rPr>
        <w:rFonts w:ascii="Symbol" w:hAnsi="Symbol" w:hint="default"/>
      </w:rPr>
    </w:lvl>
    <w:lvl w:ilvl="1" w:tplc="040C0003" w:tentative="1">
      <w:start w:val="1"/>
      <w:numFmt w:val="bullet"/>
      <w:lvlText w:val="o"/>
      <w:lvlJc w:val="left"/>
      <w:pPr>
        <w:tabs>
          <w:tab w:val="num" w:pos="2025"/>
        </w:tabs>
        <w:ind w:left="2025" w:hanging="360"/>
      </w:pPr>
      <w:rPr>
        <w:rFonts w:ascii="Courier New" w:hAnsi="Courier New" w:cs="Courier New" w:hint="default"/>
      </w:rPr>
    </w:lvl>
    <w:lvl w:ilvl="2" w:tplc="040C0005" w:tentative="1">
      <w:start w:val="1"/>
      <w:numFmt w:val="bullet"/>
      <w:lvlText w:val=""/>
      <w:lvlJc w:val="left"/>
      <w:pPr>
        <w:tabs>
          <w:tab w:val="num" w:pos="2745"/>
        </w:tabs>
        <w:ind w:left="2745" w:hanging="360"/>
      </w:pPr>
      <w:rPr>
        <w:rFonts w:ascii="Wingdings" w:hAnsi="Wingdings" w:hint="default"/>
      </w:rPr>
    </w:lvl>
    <w:lvl w:ilvl="3" w:tplc="040C0001" w:tentative="1">
      <w:start w:val="1"/>
      <w:numFmt w:val="bullet"/>
      <w:lvlText w:val=""/>
      <w:lvlJc w:val="left"/>
      <w:pPr>
        <w:tabs>
          <w:tab w:val="num" w:pos="3465"/>
        </w:tabs>
        <w:ind w:left="3465" w:hanging="360"/>
      </w:pPr>
      <w:rPr>
        <w:rFonts w:ascii="Symbol" w:hAnsi="Symbol" w:hint="default"/>
      </w:rPr>
    </w:lvl>
    <w:lvl w:ilvl="4" w:tplc="040C0003" w:tentative="1">
      <w:start w:val="1"/>
      <w:numFmt w:val="bullet"/>
      <w:lvlText w:val="o"/>
      <w:lvlJc w:val="left"/>
      <w:pPr>
        <w:tabs>
          <w:tab w:val="num" w:pos="4185"/>
        </w:tabs>
        <w:ind w:left="4185" w:hanging="360"/>
      </w:pPr>
      <w:rPr>
        <w:rFonts w:ascii="Courier New" w:hAnsi="Courier New" w:cs="Courier New" w:hint="default"/>
      </w:rPr>
    </w:lvl>
    <w:lvl w:ilvl="5" w:tplc="040C0005" w:tentative="1">
      <w:start w:val="1"/>
      <w:numFmt w:val="bullet"/>
      <w:lvlText w:val=""/>
      <w:lvlJc w:val="left"/>
      <w:pPr>
        <w:tabs>
          <w:tab w:val="num" w:pos="4905"/>
        </w:tabs>
        <w:ind w:left="4905" w:hanging="360"/>
      </w:pPr>
      <w:rPr>
        <w:rFonts w:ascii="Wingdings" w:hAnsi="Wingdings" w:hint="default"/>
      </w:rPr>
    </w:lvl>
    <w:lvl w:ilvl="6" w:tplc="040C0001" w:tentative="1">
      <w:start w:val="1"/>
      <w:numFmt w:val="bullet"/>
      <w:lvlText w:val=""/>
      <w:lvlJc w:val="left"/>
      <w:pPr>
        <w:tabs>
          <w:tab w:val="num" w:pos="5625"/>
        </w:tabs>
        <w:ind w:left="5625" w:hanging="360"/>
      </w:pPr>
      <w:rPr>
        <w:rFonts w:ascii="Symbol" w:hAnsi="Symbol" w:hint="default"/>
      </w:rPr>
    </w:lvl>
    <w:lvl w:ilvl="7" w:tplc="040C0003" w:tentative="1">
      <w:start w:val="1"/>
      <w:numFmt w:val="bullet"/>
      <w:lvlText w:val="o"/>
      <w:lvlJc w:val="left"/>
      <w:pPr>
        <w:tabs>
          <w:tab w:val="num" w:pos="6345"/>
        </w:tabs>
        <w:ind w:left="6345" w:hanging="360"/>
      </w:pPr>
      <w:rPr>
        <w:rFonts w:ascii="Courier New" w:hAnsi="Courier New" w:cs="Courier New" w:hint="default"/>
      </w:rPr>
    </w:lvl>
    <w:lvl w:ilvl="8" w:tplc="040C0005" w:tentative="1">
      <w:start w:val="1"/>
      <w:numFmt w:val="bullet"/>
      <w:lvlText w:val=""/>
      <w:lvlJc w:val="left"/>
      <w:pPr>
        <w:tabs>
          <w:tab w:val="num" w:pos="7065"/>
        </w:tabs>
        <w:ind w:left="7065" w:hanging="360"/>
      </w:pPr>
      <w:rPr>
        <w:rFonts w:ascii="Wingdings" w:hAnsi="Wingdings" w:hint="default"/>
      </w:rPr>
    </w:lvl>
  </w:abstractNum>
  <w:abstractNum w:abstractNumId="148">
    <w:nsid w:val="627E4486"/>
    <w:multiLevelType w:val="hybridMultilevel"/>
    <w:tmpl w:val="E236D186"/>
    <w:lvl w:ilvl="0" w:tplc="040C000D">
      <w:start w:val="1"/>
      <w:numFmt w:val="bullet"/>
      <w:lvlText w:val=""/>
      <w:lvlJc w:val="left"/>
      <w:pPr>
        <w:tabs>
          <w:tab w:val="num" w:pos="720"/>
        </w:tabs>
        <w:ind w:left="720" w:hanging="360"/>
      </w:pPr>
      <w:rPr>
        <w:rFonts w:ascii="Wingdings" w:hAnsi="Wingdings"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9">
    <w:nsid w:val="64E97C7E"/>
    <w:multiLevelType w:val="hybridMultilevel"/>
    <w:tmpl w:val="83C25300"/>
    <w:lvl w:ilvl="0" w:tplc="A08829E6">
      <w:start w:val="1"/>
      <w:numFmt w:val="bullet"/>
      <w:lvlText w:val="•"/>
      <w:lvlJc w:val="left"/>
      <w:pPr>
        <w:tabs>
          <w:tab w:val="num" w:pos="720"/>
        </w:tabs>
        <w:ind w:left="720" w:hanging="360"/>
      </w:pPr>
      <w:rPr>
        <w:rFonts w:ascii="Tahoma" w:hAnsi="Tahoma" w:hint="default"/>
      </w:rPr>
    </w:lvl>
    <w:lvl w:ilvl="1" w:tplc="D3C82C04" w:tentative="1">
      <w:start w:val="1"/>
      <w:numFmt w:val="bullet"/>
      <w:lvlText w:val="•"/>
      <w:lvlJc w:val="left"/>
      <w:pPr>
        <w:tabs>
          <w:tab w:val="num" w:pos="1440"/>
        </w:tabs>
        <w:ind w:left="1440" w:hanging="360"/>
      </w:pPr>
      <w:rPr>
        <w:rFonts w:ascii="Tahoma" w:hAnsi="Tahoma" w:hint="default"/>
      </w:rPr>
    </w:lvl>
    <w:lvl w:ilvl="2" w:tplc="EA46FEFA" w:tentative="1">
      <w:start w:val="1"/>
      <w:numFmt w:val="bullet"/>
      <w:lvlText w:val="•"/>
      <w:lvlJc w:val="left"/>
      <w:pPr>
        <w:tabs>
          <w:tab w:val="num" w:pos="2160"/>
        </w:tabs>
        <w:ind w:left="2160" w:hanging="360"/>
      </w:pPr>
      <w:rPr>
        <w:rFonts w:ascii="Tahoma" w:hAnsi="Tahoma" w:hint="default"/>
      </w:rPr>
    </w:lvl>
    <w:lvl w:ilvl="3" w:tplc="7706A88E" w:tentative="1">
      <w:start w:val="1"/>
      <w:numFmt w:val="bullet"/>
      <w:lvlText w:val="•"/>
      <w:lvlJc w:val="left"/>
      <w:pPr>
        <w:tabs>
          <w:tab w:val="num" w:pos="2880"/>
        </w:tabs>
        <w:ind w:left="2880" w:hanging="360"/>
      </w:pPr>
      <w:rPr>
        <w:rFonts w:ascii="Tahoma" w:hAnsi="Tahoma" w:hint="default"/>
      </w:rPr>
    </w:lvl>
    <w:lvl w:ilvl="4" w:tplc="CD082D16" w:tentative="1">
      <w:start w:val="1"/>
      <w:numFmt w:val="bullet"/>
      <w:lvlText w:val="•"/>
      <w:lvlJc w:val="left"/>
      <w:pPr>
        <w:tabs>
          <w:tab w:val="num" w:pos="3600"/>
        </w:tabs>
        <w:ind w:left="3600" w:hanging="360"/>
      </w:pPr>
      <w:rPr>
        <w:rFonts w:ascii="Tahoma" w:hAnsi="Tahoma" w:hint="default"/>
      </w:rPr>
    </w:lvl>
    <w:lvl w:ilvl="5" w:tplc="EF02D08E" w:tentative="1">
      <w:start w:val="1"/>
      <w:numFmt w:val="bullet"/>
      <w:lvlText w:val="•"/>
      <w:lvlJc w:val="left"/>
      <w:pPr>
        <w:tabs>
          <w:tab w:val="num" w:pos="4320"/>
        </w:tabs>
        <w:ind w:left="4320" w:hanging="360"/>
      </w:pPr>
      <w:rPr>
        <w:rFonts w:ascii="Tahoma" w:hAnsi="Tahoma" w:hint="default"/>
      </w:rPr>
    </w:lvl>
    <w:lvl w:ilvl="6" w:tplc="670E027A" w:tentative="1">
      <w:start w:val="1"/>
      <w:numFmt w:val="bullet"/>
      <w:lvlText w:val="•"/>
      <w:lvlJc w:val="left"/>
      <w:pPr>
        <w:tabs>
          <w:tab w:val="num" w:pos="5040"/>
        </w:tabs>
        <w:ind w:left="5040" w:hanging="360"/>
      </w:pPr>
      <w:rPr>
        <w:rFonts w:ascii="Tahoma" w:hAnsi="Tahoma" w:hint="default"/>
      </w:rPr>
    </w:lvl>
    <w:lvl w:ilvl="7" w:tplc="77CE83E6" w:tentative="1">
      <w:start w:val="1"/>
      <w:numFmt w:val="bullet"/>
      <w:lvlText w:val="•"/>
      <w:lvlJc w:val="left"/>
      <w:pPr>
        <w:tabs>
          <w:tab w:val="num" w:pos="5760"/>
        </w:tabs>
        <w:ind w:left="5760" w:hanging="360"/>
      </w:pPr>
      <w:rPr>
        <w:rFonts w:ascii="Tahoma" w:hAnsi="Tahoma" w:hint="default"/>
      </w:rPr>
    </w:lvl>
    <w:lvl w:ilvl="8" w:tplc="79E48EB6" w:tentative="1">
      <w:start w:val="1"/>
      <w:numFmt w:val="bullet"/>
      <w:lvlText w:val="•"/>
      <w:lvlJc w:val="left"/>
      <w:pPr>
        <w:tabs>
          <w:tab w:val="num" w:pos="6480"/>
        </w:tabs>
        <w:ind w:left="6480" w:hanging="360"/>
      </w:pPr>
      <w:rPr>
        <w:rFonts w:ascii="Tahoma" w:hAnsi="Tahoma" w:hint="default"/>
      </w:rPr>
    </w:lvl>
  </w:abstractNum>
  <w:abstractNum w:abstractNumId="150">
    <w:nsid w:val="658619A3"/>
    <w:multiLevelType w:val="hybridMultilevel"/>
    <w:tmpl w:val="3C6A3BE8"/>
    <w:lvl w:ilvl="0" w:tplc="4A8EADC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1">
    <w:nsid w:val="660D45C5"/>
    <w:multiLevelType w:val="hybridMultilevel"/>
    <w:tmpl w:val="91840C90"/>
    <w:lvl w:ilvl="0" w:tplc="040C000D">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52">
    <w:nsid w:val="66B73E24"/>
    <w:multiLevelType w:val="hybridMultilevel"/>
    <w:tmpl w:val="75ACD746"/>
    <w:lvl w:ilvl="0" w:tplc="040C0001">
      <w:start w:val="1"/>
      <w:numFmt w:val="bullet"/>
      <w:lvlText w:val=""/>
      <w:lvlJc w:val="left"/>
      <w:pPr>
        <w:tabs>
          <w:tab w:val="num" w:pos="1620"/>
        </w:tabs>
        <w:ind w:left="1620" w:hanging="360"/>
      </w:pPr>
      <w:rPr>
        <w:rFonts w:ascii="Symbol" w:hAnsi="Symbol" w:hint="default"/>
      </w:rPr>
    </w:lvl>
    <w:lvl w:ilvl="1" w:tplc="040C0003" w:tentative="1">
      <w:start w:val="1"/>
      <w:numFmt w:val="bullet"/>
      <w:lvlText w:val="o"/>
      <w:lvlJc w:val="left"/>
      <w:pPr>
        <w:tabs>
          <w:tab w:val="num" w:pos="2340"/>
        </w:tabs>
        <w:ind w:left="2340" w:hanging="360"/>
      </w:pPr>
      <w:rPr>
        <w:rFonts w:ascii="Courier New" w:hAnsi="Courier New" w:cs="Courier New" w:hint="default"/>
      </w:rPr>
    </w:lvl>
    <w:lvl w:ilvl="2" w:tplc="040C0005" w:tentative="1">
      <w:start w:val="1"/>
      <w:numFmt w:val="bullet"/>
      <w:lvlText w:val=""/>
      <w:lvlJc w:val="left"/>
      <w:pPr>
        <w:tabs>
          <w:tab w:val="num" w:pos="3060"/>
        </w:tabs>
        <w:ind w:left="3060" w:hanging="360"/>
      </w:pPr>
      <w:rPr>
        <w:rFonts w:ascii="Wingdings" w:hAnsi="Wingdings" w:hint="default"/>
      </w:rPr>
    </w:lvl>
    <w:lvl w:ilvl="3" w:tplc="040C0001" w:tentative="1">
      <w:start w:val="1"/>
      <w:numFmt w:val="bullet"/>
      <w:lvlText w:val=""/>
      <w:lvlJc w:val="left"/>
      <w:pPr>
        <w:tabs>
          <w:tab w:val="num" w:pos="3780"/>
        </w:tabs>
        <w:ind w:left="3780" w:hanging="360"/>
      </w:pPr>
      <w:rPr>
        <w:rFonts w:ascii="Symbol" w:hAnsi="Symbol" w:hint="default"/>
      </w:rPr>
    </w:lvl>
    <w:lvl w:ilvl="4" w:tplc="040C0003" w:tentative="1">
      <w:start w:val="1"/>
      <w:numFmt w:val="bullet"/>
      <w:lvlText w:val="o"/>
      <w:lvlJc w:val="left"/>
      <w:pPr>
        <w:tabs>
          <w:tab w:val="num" w:pos="4500"/>
        </w:tabs>
        <w:ind w:left="4500" w:hanging="360"/>
      </w:pPr>
      <w:rPr>
        <w:rFonts w:ascii="Courier New" w:hAnsi="Courier New" w:cs="Courier New" w:hint="default"/>
      </w:rPr>
    </w:lvl>
    <w:lvl w:ilvl="5" w:tplc="040C0005" w:tentative="1">
      <w:start w:val="1"/>
      <w:numFmt w:val="bullet"/>
      <w:lvlText w:val=""/>
      <w:lvlJc w:val="left"/>
      <w:pPr>
        <w:tabs>
          <w:tab w:val="num" w:pos="5220"/>
        </w:tabs>
        <w:ind w:left="5220" w:hanging="360"/>
      </w:pPr>
      <w:rPr>
        <w:rFonts w:ascii="Wingdings" w:hAnsi="Wingdings" w:hint="default"/>
      </w:rPr>
    </w:lvl>
    <w:lvl w:ilvl="6" w:tplc="040C0001" w:tentative="1">
      <w:start w:val="1"/>
      <w:numFmt w:val="bullet"/>
      <w:lvlText w:val=""/>
      <w:lvlJc w:val="left"/>
      <w:pPr>
        <w:tabs>
          <w:tab w:val="num" w:pos="5940"/>
        </w:tabs>
        <w:ind w:left="5940" w:hanging="360"/>
      </w:pPr>
      <w:rPr>
        <w:rFonts w:ascii="Symbol" w:hAnsi="Symbol" w:hint="default"/>
      </w:rPr>
    </w:lvl>
    <w:lvl w:ilvl="7" w:tplc="040C0003" w:tentative="1">
      <w:start w:val="1"/>
      <w:numFmt w:val="bullet"/>
      <w:lvlText w:val="o"/>
      <w:lvlJc w:val="left"/>
      <w:pPr>
        <w:tabs>
          <w:tab w:val="num" w:pos="6660"/>
        </w:tabs>
        <w:ind w:left="6660" w:hanging="360"/>
      </w:pPr>
      <w:rPr>
        <w:rFonts w:ascii="Courier New" w:hAnsi="Courier New" w:cs="Courier New" w:hint="default"/>
      </w:rPr>
    </w:lvl>
    <w:lvl w:ilvl="8" w:tplc="040C0005" w:tentative="1">
      <w:start w:val="1"/>
      <w:numFmt w:val="bullet"/>
      <w:lvlText w:val=""/>
      <w:lvlJc w:val="left"/>
      <w:pPr>
        <w:tabs>
          <w:tab w:val="num" w:pos="7380"/>
        </w:tabs>
        <w:ind w:left="7380" w:hanging="360"/>
      </w:pPr>
      <w:rPr>
        <w:rFonts w:ascii="Wingdings" w:hAnsi="Wingdings" w:hint="default"/>
      </w:rPr>
    </w:lvl>
  </w:abstractNum>
  <w:abstractNum w:abstractNumId="153">
    <w:nsid w:val="67D52D9D"/>
    <w:multiLevelType w:val="hybridMultilevel"/>
    <w:tmpl w:val="3BE070C6"/>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4">
    <w:nsid w:val="6812480C"/>
    <w:multiLevelType w:val="hybridMultilevel"/>
    <w:tmpl w:val="6284D760"/>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5">
    <w:nsid w:val="6AE8039F"/>
    <w:multiLevelType w:val="hybridMultilevel"/>
    <w:tmpl w:val="14D23EA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6">
    <w:nsid w:val="6BB66A47"/>
    <w:multiLevelType w:val="hybridMultilevel"/>
    <w:tmpl w:val="ECEA8402"/>
    <w:lvl w:ilvl="0" w:tplc="040C000D">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7">
    <w:nsid w:val="6D151BE3"/>
    <w:multiLevelType w:val="hybridMultilevel"/>
    <w:tmpl w:val="162ABD56"/>
    <w:lvl w:ilvl="0" w:tplc="040C000D">
      <w:start w:val="1"/>
      <w:numFmt w:val="bullet"/>
      <w:lvlText w:val=""/>
      <w:lvlJc w:val="left"/>
      <w:pPr>
        <w:tabs>
          <w:tab w:val="num" w:pos="720"/>
        </w:tabs>
        <w:ind w:left="720" w:hanging="360"/>
      </w:pPr>
      <w:rPr>
        <w:rFonts w:ascii="Wingdings" w:hAnsi="Wingdings" w:hint="default"/>
      </w:rPr>
    </w:lvl>
    <w:lvl w:ilvl="1" w:tplc="040C0005">
      <w:start w:val="1"/>
      <w:numFmt w:val="bullet"/>
      <w:lvlText w:val=""/>
      <w:lvlJc w:val="left"/>
      <w:pPr>
        <w:tabs>
          <w:tab w:val="num" w:pos="1440"/>
        </w:tabs>
        <w:ind w:left="1440" w:hanging="360"/>
      </w:pPr>
      <w:rPr>
        <w:rFonts w:ascii="Wingdings"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8">
    <w:nsid w:val="6DA64F8E"/>
    <w:multiLevelType w:val="hybridMultilevel"/>
    <w:tmpl w:val="FA4E076A"/>
    <w:lvl w:ilvl="0" w:tplc="040C000F">
      <w:start w:val="1"/>
      <w:numFmt w:val="decimal"/>
      <w:lvlText w:val="%1."/>
      <w:lvlJc w:val="left"/>
      <w:pPr>
        <w:ind w:left="720" w:hanging="360"/>
      </w:pPr>
      <w:rPr>
        <w:rFonts w:hint="default"/>
        <w:color w:val="auto"/>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9">
    <w:nsid w:val="6DA65666"/>
    <w:multiLevelType w:val="hybridMultilevel"/>
    <w:tmpl w:val="46628A64"/>
    <w:lvl w:ilvl="0" w:tplc="040C000D">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60">
    <w:nsid w:val="6E532E6F"/>
    <w:multiLevelType w:val="hybridMultilevel"/>
    <w:tmpl w:val="27BEFEAE"/>
    <w:lvl w:ilvl="0" w:tplc="040C000D">
      <w:start w:val="1"/>
      <w:numFmt w:val="bullet"/>
      <w:lvlText w:val=""/>
      <w:lvlJc w:val="left"/>
      <w:pPr>
        <w:ind w:left="1364" w:hanging="360"/>
      </w:pPr>
      <w:rPr>
        <w:rFonts w:ascii="Wingdings" w:hAnsi="Wingdings"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161">
    <w:nsid w:val="6EB03607"/>
    <w:multiLevelType w:val="hybridMultilevel"/>
    <w:tmpl w:val="139C8A96"/>
    <w:lvl w:ilvl="0" w:tplc="040C0009">
      <w:start w:val="1"/>
      <w:numFmt w:val="bullet"/>
      <w:lvlText w:val=""/>
      <w:lvlJc w:val="left"/>
      <w:pPr>
        <w:tabs>
          <w:tab w:val="num" w:pos="720"/>
        </w:tabs>
        <w:ind w:left="720" w:hanging="360"/>
      </w:pPr>
      <w:rPr>
        <w:rFonts w:ascii="Wingdings" w:hAnsi="Wingdings" w:hint="default"/>
      </w:rPr>
    </w:lvl>
    <w:lvl w:ilvl="1" w:tplc="040C000B">
      <w:start w:val="1"/>
      <w:numFmt w:val="bullet"/>
      <w:lvlText w:val=""/>
      <w:lvlJc w:val="left"/>
      <w:pPr>
        <w:tabs>
          <w:tab w:val="num" w:pos="1440"/>
        </w:tabs>
        <w:ind w:left="1440" w:hanging="360"/>
      </w:pPr>
      <w:rPr>
        <w:rFonts w:ascii="Wingdings" w:hAnsi="Wingdings" w:hint="default"/>
      </w:rPr>
    </w:lvl>
    <w:lvl w:ilvl="2" w:tplc="040C0009">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2">
    <w:nsid w:val="6F4E4F96"/>
    <w:multiLevelType w:val="hybridMultilevel"/>
    <w:tmpl w:val="D51043B8"/>
    <w:lvl w:ilvl="0" w:tplc="040C0005">
      <w:start w:val="1"/>
      <w:numFmt w:val="bullet"/>
      <w:lvlText w:val=""/>
      <w:lvlJc w:val="left"/>
      <w:pPr>
        <w:tabs>
          <w:tab w:val="num" w:pos="1371"/>
        </w:tabs>
        <w:ind w:left="1371" w:hanging="360"/>
      </w:pPr>
      <w:rPr>
        <w:rFonts w:ascii="Wingdings" w:hAnsi="Wingdings" w:hint="default"/>
      </w:rPr>
    </w:lvl>
    <w:lvl w:ilvl="1" w:tplc="040C000D">
      <w:start w:val="1"/>
      <w:numFmt w:val="bullet"/>
      <w:lvlText w:val=""/>
      <w:lvlJc w:val="left"/>
      <w:pPr>
        <w:tabs>
          <w:tab w:val="num" w:pos="1674"/>
        </w:tabs>
        <w:ind w:left="1674" w:hanging="360"/>
      </w:pPr>
      <w:rPr>
        <w:rFonts w:ascii="Wingdings" w:hAnsi="Wingdings" w:hint="default"/>
      </w:rPr>
    </w:lvl>
    <w:lvl w:ilvl="2" w:tplc="040C0005" w:tentative="1">
      <w:start w:val="1"/>
      <w:numFmt w:val="bullet"/>
      <w:lvlText w:val=""/>
      <w:lvlJc w:val="left"/>
      <w:pPr>
        <w:tabs>
          <w:tab w:val="num" w:pos="2394"/>
        </w:tabs>
        <w:ind w:left="2394" w:hanging="360"/>
      </w:pPr>
      <w:rPr>
        <w:rFonts w:ascii="Wingdings" w:hAnsi="Wingdings" w:hint="default"/>
      </w:rPr>
    </w:lvl>
    <w:lvl w:ilvl="3" w:tplc="040C0001" w:tentative="1">
      <w:start w:val="1"/>
      <w:numFmt w:val="bullet"/>
      <w:lvlText w:val=""/>
      <w:lvlJc w:val="left"/>
      <w:pPr>
        <w:tabs>
          <w:tab w:val="num" w:pos="3114"/>
        </w:tabs>
        <w:ind w:left="3114" w:hanging="360"/>
      </w:pPr>
      <w:rPr>
        <w:rFonts w:ascii="Symbol" w:hAnsi="Symbol" w:hint="default"/>
      </w:rPr>
    </w:lvl>
    <w:lvl w:ilvl="4" w:tplc="040C0003" w:tentative="1">
      <w:start w:val="1"/>
      <w:numFmt w:val="bullet"/>
      <w:lvlText w:val="o"/>
      <w:lvlJc w:val="left"/>
      <w:pPr>
        <w:tabs>
          <w:tab w:val="num" w:pos="3834"/>
        </w:tabs>
        <w:ind w:left="3834" w:hanging="360"/>
      </w:pPr>
      <w:rPr>
        <w:rFonts w:ascii="Courier New" w:hAnsi="Courier New" w:cs="Courier New" w:hint="default"/>
      </w:rPr>
    </w:lvl>
    <w:lvl w:ilvl="5" w:tplc="040C0005" w:tentative="1">
      <w:start w:val="1"/>
      <w:numFmt w:val="bullet"/>
      <w:lvlText w:val=""/>
      <w:lvlJc w:val="left"/>
      <w:pPr>
        <w:tabs>
          <w:tab w:val="num" w:pos="4554"/>
        </w:tabs>
        <w:ind w:left="4554" w:hanging="360"/>
      </w:pPr>
      <w:rPr>
        <w:rFonts w:ascii="Wingdings" w:hAnsi="Wingdings" w:hint="default"/>
      </w:rPr>
    </w:lvl>
    <w:lvl w:ilvl="6" w:tplc="040C0001" w:tentative="1">
      <w:start w:val="1"/>
      <w:numFmt w:val="bullet"/>
      <w:lvlText w:val=""/>
      <w:lvlJc w:val="left"/>
      <w:pPr>
        <w:tabs>
          <w:tab w:val="num" w:pos="5274"/>
        </w:tabs>
        <w:ind w:left="5274" w:hanging="360"/>
      </w:pPr>
      <w:rPr>
        <w:rFonts w:ascii="Symbol" w:hAnsi="Symbol" w:hint="default"/>
      </w:rPr>
    </w:lvl>
    <w:lvl w:ilvl="7" w:tplc="040C0003" w:tentative="1">
      <w:start w:val="1"/>
      <w:numFmt w:val="bullet"/>
      <w:lvlText w:val="o"/>
      <w:lvlJc w:val="left"/>
      <w:pPr>
        <w:tabs>
          <w:tab w:val="num" w:pos="5994"/>
        </w:tabs>
        <w:ind w:left="5994" w:hanging="360"/>
      </w:pPr>
      <w:rPr>
        <w:rFonts w:ascii="Courier New" w:hAnsi="Courier New" w:cs="Courier New" w:hint="default"/>
      </w:rPr>
    </w:lvl>
    <w:lvl w:ilvl="8" w:tplc="040C0005" w:tentative="1">
      <w:start w:val="1"/>
      <w:numFmt w:val="bullet"/>
      <w:lvlText w:val=""/>
      <w:lvlJc w:val="left"/>
      <w:pPr>
        <w:tabs>
          <w:tab w:val="num" w:pos="6714"/>
        </w:tabs>
        <w:ind w:left="6714" w:hanging="360"/>
      </w:pPr>
      <w:rPr>
        <w:rFonts w:ascii="Wingdings" w:hAnsi="Wingdings" w:hint="default"/>
      </w:rPr>
    </w:lvl>
  </w:abstractNum>
  <w:abstractNum w:abstractNumId="163">
    <w:nsid w:val="70257ED8"/>
    <w:multiLevelType w:val="hybridMultilevel"/>
    <w:tmpl w:val="62D4D3F0"/>
    <w:lvl w:ilvl="0" w:tplc="69F2C4A4">
      <w:numFmt w:val="bullet"/>
      <w:lvlText w:val="-"/>
      <w:lvlJc w:val="left"/>
      <w:pPr>
        <w:tabs>
          <w:tab w:val="num" w:pos="336"/>
        </w:tabs>
        <w:ind w:left="336" w:hanging="360"/>
      </w:pPr>
      <w:rPr>
        <w:rFonts w:ascii="Times New Roman" w:eastAsia="Times New Roman" w:hAnsi="Times New Roman" w:cs="Times New Roman" w:hint="default"/>
      </w:rPr>
    </w:lvl>
    <w:lvl w:ilvl="1" w:tplc="040C0003">
      <w:start w:val="1"/>
      <w:numFmt w:val="bullet"/>
      <w:lvlText w:val="o"/>
      <w:lvlJc w:val="left"/>
      <w:pPr>
        <w:tabs>
          <w:tab w:val="num" w:pos="1236"/>
        </w:tabs>
        <w:ind w:left="1236" w:hanging="360"/>
      </w:pPr>
      <w:rPr>
        <w:rFonts w:ascii="Courier New" w:hAnsi="Courier New" w:cs="Courier New" w:hint="default"/>
      </w:rPr>
    </w:lvl>
    <w:lvl w:ilvl="2" w:tplc="040C0005">
      <w:start w:val="1"/>
      <w:numFmt w:val="bullet"/>
      <w:lvlText w:val=""/>
      <w:lvlJc w:val="left"/>
      <w:pPr>
        <w:tabs>
          <w:tab w:val="num" w:pos="1956"/>
        </w:tabs>
        <w:ind w:left="1956" w:hanging="360"/>
      </w:pPr>
      <w:rPr>
        <w:rFonts w:ascii="Wingdings" w:hAnsi="Wingdings" w:hint="default"/>
      </w:rPr>
    </w:lvl>
    <w:lvl w:ilvl="3" w:tplc="040C0001">
      <w:start w:val="1"/>
      <w:numFmt w:val="bullet"/>
      <w:lvlText w:val=""/>
      <w:lvlJc w:val="left"/>
      <w:pPr>
        <w:tabs>
          <w:tab w:val="num" w:pos="2676"/>
        </w:tabs>
        <w:ind w:left="2676" w:hanging="360"/>
      </w:pPr>
      <w:rPr>
        <w:rFonts w:ascii="Symbol" w:hAnsi="Symbol" w:hint="default"/>
      </w:rPr>
    </w:lvl>
    <w:lvl w:ilvl="4" w:tplc="040C0003" w:tentative="1">
      <w:start w:val="1"/>
      <w:numFmt w:val="bullet"/>
      <w:lvlText w:val="o"/>
      <w:lvlJc w:val="left"/>
      <w:pPr>
        <w:tabs>
          <w:tab w:val="num" w:pos="3396"/>
        </w:tabs>
        <w:ind w:left="3396" w:hanging="360"/>
      </w:pPr>
      <w:rPr>
        <w:rFonts w:ascii="Courier New" w:hAnsi="Courier New" w:cs="Courier New" w:hint="default"/>
      </w:rPr>
    </w:lvl>
    <w:lvl w:ilvl="5" w:tplc="040C0005" w:tentative="1">
      <w:start w:val="1"/>
      <w:numFmt w:val="bullet"/>
      <w:lvlText w:val=""/>
      <w:lvlJc w:val="left"/>
      <w:pPr>
        <w:tabs>
          <w:tab w:val="num" w:pos="4116"/>
        </w:tabs>
        <w:ind w:left="4116" w:hanging="360"/>
      </w:pPr>
      <w:rPr>
        <w:rFonts w:ascii="Wingdings" w:hAnsi="Wingdings" w:hint="default"/>
      </w:rPr>
    </w:lvl>
    <w:lvl w:ilvl="6" w:tplc="040C0001" w:tentative="1">
      <w:start w:val="1"/>
      <w:numFmt w:val="bullet"/>
      <w:lvlText w:val=""/>
      <w:lvlJc w:val="left"/>
      <w:pPr>
        <w:tabs>
          <w:tab w:val="num" w:pos="4836"/>
        </w:tabs>
        <w:ind w:left="4836" w:hanging="360"/>
      </w:pPr>
      <w:rPr>
        <w:rFonts w:ascii="Symbol" w:hAnsi="Symbol" w:hint="default"/>
      </w:rPr>
    </w:lvl>
    <w:lvl w:ilvl="7" w:tplc="040C0003" w:tentative="1">
      <w:start w:val="1"/>
      <w:numFmt w:val="bullet"/>
      <w:lvlText w:val="o"/>
      <w:lvlJc w:val="left"/>
      <w:pPr>
        <w:tabs>
          <w:tab w:val="num" w:pos="5556"/>
        </w:tabs>
        <w:ind w:left="5556" w:hanging="360"/>
      </w:pPr>
      <w:rPr>
        <w:rFonts w:ascii="Courier New" w:hAnsi="Courier New" w:cs="Courier New" w:hint="default"/>
      </w:rPr>
    </w:lvl>
    <w:lvl w:ilvl="8" w:tplc="040C0005" w:tentative="1">
      <w:start w:val="1"/>
      <w:numFmt w:val="bullet"/>
      <w:lvlText w:val=""/>
      <w:lvlJc w:val="left"/>
      <w:pPr>
        <w:tabs>
          <w:tab w:val="num" w:pos="6276"/>
        </w:tabs>
        <w:ind w:left="6276" w:hanging="360"/>
      </w:pPr>
      <w:rPr>
        <w:rFonts w:ascii="Wingdings" w:hAnsi="Wingdings" w:hint="default"/>
      </w:rPr>
    </w:lvl>
  </w:abstractNum>
  <w:abstractNum w:abstractNumId="164">
    <w:nsid w:val="705C4060"/>
    <w:multiLevelType w:val="hybridMultilevel"/>
    <w:tmpl w:val="D4D817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5">
    <w:nsid w:val="71034D65"/>
    <w:multiLevelType w:val="hybridMultilevel"/>
    <w:tmpl w:val="D028182C"/>
    <w:lvl w:ilvl="0" w:tplc="040C000D">
      <w:start w:val="1"/>
      <w:numFmt w:val="bullet"/>
      <w:lvlText w:val=""/>
      <w:lvlJc w:val="left"/>
      <w:pPr>
        <w:tabs>
          <w:tab w:val="num" w:pos="1440"/>
        </w:tabs>
        <w:ind w:left="1440" w:hanging="360"/>
      </w:pPr>
      <w:rPr>
        <w:rFonts w:ascii="Wingdings" w:hAnsi="Wingdings" w:hint="default"/>
      </w:rPr>
    </w:lvl>
    <w:lvl w:ilvl="1" w:tplc="040C0003">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66">
    <w:nsid w:val="716215E7"/>
    <w:multiLevelType w:val="hybridMultilevel"/>
    <w:tmpl w:val="66902F5A"/>
    <w:lvl w:ilvl="0" w:tplc="040C0003">
      <w:start w:val="1"/>
      <w:numFmt w:val="bullet"/>
      <w:lvlText w:val="o"/>
      <w:lvlJc w:val="left"/>
      <w:pPr>
        <w:tabs>
          <w:tab w:val="num" w:pos="870"/>
        </w:tabs>
        <w:ind w:left="870" w:hanging="360"/>
      </w:pPr>
      <w:rPr>
        <w:rFonts w:ascii="Courier New" w:hAnsi="Courier New" w:cs="Courier New" w:hint="default"/>
      </w:rPr>
    </w:lvl>
    <w:lvl w:ilvl="1" w:tplc="040C0007">
      <w:start w:val="1"/>
      <w:numFmt w:val="bullet"/>
      <w:lvlText w:val=""/>
      <w:lvlPicBulletId w:val="0"/>
      <w:lvlJc w:val="left"/>
      <w:pPr>
        <w:tabs>
          <w:tab w:val="num" w:pos="1590"/>
        </w:tabs>
        <w:ind w:left="1590" w:hanging="360"/>
      </w:pPr>
      <w:rPr>
        <w:rFonts w:ascii="Symbol" w:hAnsi="Symbol" w:hint="default"/>
      </w:rPr>
    </w:lvl>
    <w:lvl w:ilvl="2" w:tplc="040C0005" w:tentative="1">
      <w:start w:val="1"/>
      <w:numFmt w:val="bullet"/>
      <w:lvlText w:val=""/>
      <w:lvlJc w:val="left"/>
      <w:pPr>
        <w:tabs>
          <w:tab w:val="num" w:pos="2310"/>
        </w:tabs>
        <w:ind w:left="2310" w:hanging="360"/>
      </w:pPr>
      <w:rPr>
        <w:rFonts w:ascii="Wingdings" w:hAnsi="Wingdings" w:hint="default"/>
      </w:rPr>
    </w:lvl>
    <w:lvl w:ilvl="3" w:tplc="040C0001" w:tentative="1">
      <w:start w:val="1"/>
      <w:numFmt w:val="bullet"/>
      <w:lvlText w:val=""/>
      <w:lvlJc w:val="left"/>
      <w:pPr>
        <w:tabs>
          <w:tab w:val="num" w:pos="3030"/>
        </w:tabs>
        <w:ind w:left="3030" w:hanging="360"/>
      </w:pPr>
      <w:rPr>
        <w:rFonts w:ascii="Symbol" w:hAnsi="Symbol" w:hint="default"/>
      </w:rPr>
    </w:lvl>
    <w:lvl w:ilvl="4" w:tplc="040C0003" w:tentative="1">
      <w:start w:val="1"/>
      <w:numFmt w:val="bullet"/>
      <w:lvlText w:val="o"/>
      <w:lvlJc w:val="left"/>
      <w:pPr>
        <w:tabs>
          <w:tab w:val="num" w:pos="3750"/>
        </w:tabs>
        <w:ind w:left="3750" w:hanging="360"/>
      </w:pPr>
      <w:rPr>
        <w:rFonts w:ascii="Courier New" w:hAnsi="Courier New" w:cs="Courier New" w:hint="default"/>
      </w:rPr>
    </w:lvl>
    <w:lvl w:ilvl="5" w:tplc="040C0005" w:tentative="1">
      <w:start w:val="1"/>
      <w:numFmt w:val="bullet"/>
      <w:lvlText w:val=""/>
      <w:lvlJc w:val="left"/>
      <w:pPr>
        <w:tabs>
          <w:tab w:val="num" w:pos="4470"/>
        </w:tabs>
        <w:ind w:left="4470" w:hanging="360"/>
      </w:pPr>
      <w:rPr>
        <w:rFonts w:ascii="Wingdings" w:hAnsi="Wingdings" w:hint="default"/>
      </w:rPr>
    </w:lvl>
    <w:lvl w:ilvl="6" w:tplc="040C0001" w:tentative="1">
      <w:start w:val="1"/>
      <w:numFmt w:val="bullet"/>
      <w:lvlText w:val=""/>
      <w:lvlJc w:val="left"/>
      <w:pPr>
        <w:tabs>
          <w:tab w:val="num" w:pos="5190"/>
        </w:tabs>
        <w:ind w:left="5190" w:hanging="360"/>
      </w:pPr>
      <w:rPr>
        <w:rFonts w:ascii="Symbol" w:hAnsi="Symbol" w:hint="default"/>
      </w:rPr>
    </w:lvl>
    <w:lvl w:ilvl="7" w:tplc="040C0003" w:tentative="1">
      <w:start w:val="1"/>
      <w:numFmt w:val="bullet"/>
      <w:lvlText w:val="o"/>
      <w:lvlJc w:val="left"/>
      <w:pPr>
        <w:tabs>
          <w:tab w:val="num" w:pos="5910"/>
        </w:tabs>
        <w:ind w:left="5910" w:hanging="360"/>
      </w:pPr>
      <w:rPr>
        <w:rFonts w:ascii="Courier New" w:hAnsi="Courier New" w:cs="Courier New" w:hint="default"/>
      </w:rPr>
    </w:lvl>
    <w:lvl w:ilvl="8" w:tplc="040C0005" w:tentative="1">
      <w:start w:val="1"/>
      <w:numFmt w:val="bullet"/>
      <w:lvlText w:val=""/>
      <w:lvlJc w:val="left"/>
      <w:pPr>
        <w:tabs>
          <w:tab w:val="num" w:pos="6630"/>
        </w:tabs>
        <w:ind w:left="6630" w:hanging="360"/>
      </w:pPr>
      <w:rPr>
        <w:rFonts w:ascii="Wingdings" w:hAnsi="Wingdings" w:hint="default"/>
      </w:rPr>
    </w:lvl>
  </w:abstractNum>
  <w:abstractNum w:abstractNumId="167">
    <w:nsid w:val="71BE52DB"/>
    <w:multiLevelType w:val="hybridMultilevel"/>
    <w:tmpl w:val="DAAEFD16"/>
    <w:lvl w:ilvl="0" w:tplc="040C0009">
      <w:start w:val="1"/>
      <w:numFmt w:val="bullet"/>
      <w:lvlText w:val=""/>
      <w:lvlJc w:val="left"/>
      <w:pPr>
        <w:tabs>
          <w:tab w:val="num" w:pos="1080"/>
        </w:tabs>
        <w:ind w:left="1080" w:hanging="360"/>
      </w:pPr>
      <w:rPr>
        <w:rFonts w:ascii="Wingdings" w:hAnsi="Wingdings"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68">
    <w:nsid w:val="71F770E6"/>
    <w:multiLevelType w:val="hybridMultilevel"/>
    <w:tmpl w:val="DD6ACA88"/>
    <w:lvl w:ilvl="0" w:tplc="040C000D">
      <w:start w:val="1"/>
      <w:numFmt w:val="bullet"/>
      <w:lvlText w:val=""/>
      <w:lvlJc w:val="left"/>
      <w:pPr>
        <w:ind w:left="1364" w:hanging="360"/>
      </w:pPr>
      <w:rPr>
        <w:rFonts w:ascii="Wingdings" w:hAnsi="Wingdings"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169">
    <w:nsid w:val="72D40D8F"/>
    <w:multiLevelType w:val="hybridMultilevel"/>
    <w:tmpl w:val="E2BE2D14"/>
    <w:lvl w:ilvl="0" w:tplc="2C1C778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0">
    <w:nsid w:val="73012FD1"/>
    <w:multiLevelType w:val="hybridMultilevel"/>
    <w:tmpl w:val="9052114A"/>
    <w:lvl w:ilvl="0" w:tplc="040C000D">
      <w:start w:val="1"/>
      <w:numFmt w:val="bullet"/>
      <w:lvlText w:val=""/>
      <w:lvlJc w:val="left"/>
      <w:pPr>
        <w:tabs>
          <w:tab w:val="num" w:pos="1428"/>
        </w:tabs>
        <w:ind w:left="1428" w:hanging="360"/>
      </w:pPr>
      <w:rPr>
        <w:rFonts w:ascii="Wingdings" w:hAnsi="Wingdings"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71">
    <w:nsid w:val="73E4399B"/>
    <w:multiLevelType w:val="hybridMultilevel"/>
    <w:tmpl w:val="2D347C38"/>
    <w:lvl w:ilvl="0" w:tplc="040C000D">
      <w:start w:val="1"/>
      <w:numFmt w:val="bullet"/>
      <w:lvlText w:val=""/>
      <w:lvlJc w:val="left"/>
      <w:pPr>
        <w:tabs>
          <w:tab w:val="num" w:pos="795"/>
        </w:tabs>
        <w:ind w:left="795" w:hanging="360"/>
      </w:pPr>
      <w:rPr>
        <w:rFonts w:ascii="Wingdings" w:hAnsi="Wingdings" w:hint="default"/>
      </w:rPr>
    </w:lvl>
    <w:lvl w:ilvl="1" w:tplc="040C0001">
      <w:start w:val="1"/>
      <w:numFmt w:val="bullet"/>
      <w:lvlText w:val=""/>
      <w:lvlJc w:val="left"/>
      <w:pPr>
        <w:tabs>
          <w:tab w:val="num" w:pos="1515"/>
        </w:tabs>
        <w:ind w:left="1515" w:hanging="360"/>
      </w:pPr>
      <w:rPr>
        <w:rFonts w:ascii="Symbol" w:hAnsi="Symbol" w:hint="default"/>
      </w:rPr>
    </w:lvl>
    <w:lvl w:ilvl="2" w:tplc="040C000D">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172">
    <w:nsid w:val="740E0B49"/>
    <w:multiLevelType w:val="hybridMultilevel"/>
    <w:tmpl w:val="13DEA752"/>
    <w:lvl w:ilvl="0" w:tplc="6FE62A50">
      <w:start w:val="1"/>
      <w:numFmt w:val="bullet"/>
      <w:lvlText w:val=""/>
      <w:lvlJc w:val="left"/>
      <w:pPr>
        <w:tabs>
          <w:tab w:val="num" w:pos="720"/>
        </w:tabs>
        <w:ind w:left="720" w:hanging="360"/>
      </w:pPr>
      <w:rPr>
        <w:rFonts w:ascii="Wingdings" w:hAnsi="Wingdings" w:hint="default"/>
      </w:rPr>
    </w:lvl>
    <w:lvl w:ilvl="1" w:tplc="040C0009">
      <w:start w:val="1"/>
      <w:numFmt w:val="bullet"/>
      <w:lvlText w:val=""/>
      <w:lvlJc w:val="left"/>
      <w:pPr>
        <w:tabs>
          <w:tab w:val="num" w:pos="1440"/>
        </w:tabs>
        <w:ind w:left="1440" w:hanging="360"/>
      </w:pPr>
      <w:rPr>
        <w:rFonts w:ascii="Wingdings" w:hAnsi="Wingdings" w:hint="default"/>
      </w:rPr>
    </w:lvl>
    <w:lvl w:ilvl="2" w:tplc="798C7C34">
      <w:start w:val="1"/>
      <w:numFmt w:val="bullet"/>
      <w:lvlText w:val=""/>
      <w:lvlJc w:val="left"/>
      <w:pPr>
        <w:tabs>
          <w:tab w:val="num" w:pos="2160"/>
        </w:tabs>
        <w:ind w:left="2160" w:hanging="360"/>
      </w:pPr>
      <w:rPr>
        <w:rFonts w:ascii="Wingdings" w:hAnsi="Wingdings" w:hint="default"/>
      </w:rPr>
    </w:lvl>
    <w:lvl w:ilvl="3" w:tplc="6282AF30" w:tentative="1">
      <w:start w:val="1"/>
      <w:numFmt w:val="bullet"/>
      <w:lvlText w:val=""/>
      <w:lvlJc w:val="left"/>
      <w:pPr>
        <w:tabs>
          <w:tab w:val="num" w:pos="2880"/>
        </w:tabs>
        <w:ind w:left="2880" w:hanging="360"/>
      </w:pPr>
      <w:rPr>
        <w:rFonts w:ascii="Wingdings" w:hAnsi="Wingdings" w:hint="default"/>
      </w:rPr>
    </w:lvl>
    <w:lvl w:ilvl="4" w:tplc="76F292DC" w:tentative="1">
      <w:start w:val="1"/>
      <w:numFmt w:val="bullet"/>
      <w:lvlText w:val=""/>
      <w:lvlJc w:val="left"/>
      <w:pPr>
        <w:tabs>
          <w:tab w:val="num" w:pos="3600"/>
        </w:tabs>
        <w:ind w:left="3600" w:hanging="360"/>
      </w:pPr>
      <w:rPr>
        <w:rFonts w:ascii="Wingdings" w:hAnsi="Wingdings" w:hint="default"/>
      </w:rPr>
    </w:lvl>
    <w:lvl w:ilvl="5" w:tplc="9AF430D8" w:tentative="1">
      <w:start w:val="1"/>
      <w:numFmt w:val="bullet"/>
      <w:lvlText w:val=""/>
      <w:lvlJc w:val="left"/>
      <w:pPr>
        <w:tabs>
          <w:tab w:val="num" w:pos="4320"/>
        </w:tabs>
        <w:ind w:left="4320" w:hanging="360"/>
      </w:pPr>
      <w:rPr>
        <w:rFonts w:ascii="Wingdings" w:hAnsi="Wingdings" w:hint="default"/>
      </w:rPr>
    </w:lvl>
    <w:lvl w:ilvl="6" w:tplc="5B705EEE" w:tentative="1">
      <w:start w:val="1"/>
      <w:numFmt w:val="bullet"/>
      <w:lvlText w:val=""/>
      <w:lvlJc w:val="left"/>
      <w:pPr>
        <w:tabs>
          <w:tab w:val="num" w:pos="5040"/>
        </w:tabs>
        <w:ind w:left="5040" w:hanging="360"/>
      </w:pPr>
      <w:rPr>
        <w:rFonts w:ascii="Wingdings" w:hAnsi="Wingdings" w:hint="default"/>
      </w:rPr>
    </w:lvl>
    <w:lvl w:ilvl="7" w:tplc="3BEC573A" w:tentative="1">
      <w:start w:val="1"/>
      <w:numFmt w:val="bullet"/>
      <w:lvlText w:val=""/>
      <w:lvlJc w:val="left"/>
      <w:pPr>
        <w:tabs>
          <w:tab w:val="num" w:pos="5760"/>
        </w:tabs>
        <w:ind w:left="5760" w:hanging="360"/>
      </w:pPr>
      <w:rPr>
        <w:rFonts w:ascii="Wingdings" w:hAnsi="Wingdings" w:hint="default"/>
      </w:rPr>
    </w:lvl>
    <w:lvl w:ilvl="8" w:tplc="DBA6F3EC" w:tentative="1">
      <w:start w:val="1"/>
      <w:numFmt w:val="bullet"/>
      <w:lvlText w:val=""/>
      <w:lvlJc w:val="left"/>
      <w:pPr>
        <w:tabs>
          <w:tab w:val="num" w:pos="6480"/>
        </w:tabs>
        <w:ind w:left="6480" w:hanging="360"/>
      </w:pPr>
      <w:rPr>
        <w:rFonts w:ascii="Wingdings" w:hAnsi="Wingdings" w:hint="default"/>
      </w:rPr>
    </w:lvl>
  </w:abstractNum>
  <w:abstractNum w:abstractNumId="173">
    <w:nsid w:val="76695C8B"/>
    <w:multiLevelType w:val="hybridMultilevel"/>
    <w:tmpl w:val="74A07D0C"/>
    <w:lvl w:ilvl="0" w:tplc="040C000D">
      <w:start w:val="1"/>
      <w:numFmt w:val="bullet"/>
      <w:lvlText w:val=""/>
      <w:lvlJc w:val="left"/>
      <w:pPr>
        <w:tabs>
          <w:tab w:val="num" w:pos="1428"/>
        </w:tabs>
        <w:ind w:left="1428" w:hanging="360"/>
      </w:pPr>
      <w:rPr>
        <w:rFonts w:ascii="Wingdings" w:hAnsi="Wingdings" w:hint="default"/>
      </w:rPr>
    </w:lvl>
    <w:lvl w:ilvl="1" w:tplc="040C000D">
      <w:start w:val="1"/>
      <w:numFmt w:val="bullet"/>
      <w:lvlText w:val=""/>
      <w:lvlJc w:val="left"/>
      <w:pPr>
        <w:tabs>
          <w:tab w:val="num" w:pos="1440"/>
        </w:tabs>
        <w:ind w:left="1440" w:hanging="360"/>
      </w:pPr>
      <w:rPr>
        <w:rFonts w:ascii="Wingdings" w:hAnsi="Wingdings" w:hint="default"/>
      </w:rPr>
    </w:lvl>
    <w:lvl w:ilvl="2" w:tplc="9330200E" w:tentative="1">
      <w:start w:val="1"/>
      <w:numFmt w:val="bullet"/>
      <w:lvlText w:val="-"/>
      <w:lvlJc w:val="left"/>
      <w:pPr>
        <w:tabs>
          <w:tab w:val="num" w:pos="2160"/>
        </w:tabs>
        <w:ind w:left="2160" w:hanging="360"/>
      </w:pPr>
      <w:rPr>
        <w:rFonts w:ascii="Tahoma" w:hAnsi="Tahoma" w:hint="default"/>
      </w:rPr>
    </w:lvl>
    <w:lvl w:ilvl="3" w:tplc="3FA4C13A" w:tentative="1">
      <w:start w:val="1"/>
      <w:numFmt w:val="bullet"/>
      <w:lvlText w:val="-"/>
      <w:lvlJc w:val="left"/>
      <w:pPr>
        <w:tabs>
          <w:tab w:val="num" w:pos="2880"/>
        </w:tabs>
        <w:ind w:left="2880" w:hanging="360"/>
      </w:pPr>
      <w:rPr>
        <w:rFonts w:ascii="Tahoma" w:hAnsi="Tahoma" w:hint="default"/>
      </w:rPr>
    </w:lvl>
    <w:lvl w:ilvl="4" w:tplc="4F085A3C" w:tentative="1">
      <w:start w:val="1"/>
      <w:numFmt w:val="bullet"/>
      <w:lvlText w:val="-"/>
      <w:lvlJc w:val="left"/>
      <w:pPr>
        <w:tabs>
          <w:tab w:val="num" w:pos="3600"/>
        </w:tabs>
        <w:ind w:left="3600" w:hanging="360"/>
      </w:pPr>
      <w:rPr>
        <w:rFonts w:ascii="Tahoma" w:hAnsi="Tahoma" w:hint="default"/>
      </w:rPr>
    </w:lvl>
    <w:lvl w:ilvl="5" w:tplc="13FE7BDE" w:tentative="1">
      <w:start w:val="1"/>
      <w:numFmt w:val="bullet"/>
      <w:lvlText w:val="-"/>
      <w:lvlJc w:val="left"/>
      <w:pPr>
        <w:tabs>
          <w:tab w:val="num" w:pos="4320"/>
        </w:tabs>
        <w:ind w:left="4320" w:hanging="360"/>
      </w:pPr>
      <w:rPr>
        <w:rFonts w:ascii="Tahoma" w:hAnsi="Tahoma" w:hint="default"/>
      </w:rPr>
    </w:lvl>
    <w:lvl w:ilvl="6" w:tplc="7E1C98EA" w:tentative="1">
      <w:start w:val="1"/>
      <w:numFmt w:val="bullet"/>
      <w:lvlText w:val="-"/>
      <w:lvlJc w:val="left"/>
      <w:pPr>
        <w:tabs>
          <w:tab w:val="num" w:pos="5040"/>
        </w:tabs>
        <w:ind w:left="5040" w:hanging="360"/>
      </w:pPr>
      <w:rPr>
        <w:rFonts w:ascii="Tahoma" w:hAnsi="Tahoma" w:hint="default"/>
      </w:rPr>
    </w:lvl>
    <w:lvl w:ilvl="7" w:tplc="E22E8538" w:tentative="1">
      <w:start w:val="1"/>
      <w:numFmt w:val="bullet"/>
      <w:lvlText w:val="-"/>
      <w:lvlJc w:val="left"/>
      <w:pPr>
        <w:tabs>
          <w:tab w:val="num" w:pos="5760"/>
        </w:tabs>
        <w:ind w:left="5760" w:hanging="360"/>
      </w:pPr>
      <w:rPr>
        <w:rFonts w:ascii="Tahoma" w:hAnsi="Tahoma" w:hint="default"/>
      </w:rPr>
    </w:lvl>
    <w:lvl w:ilvl="8" w:tplc="1820FFDA" w:tentative="1">
      <w:start w:val="1"/>
      <w:numFmt w:val="bullet"/>
      <w:lvlText w:val="-"/>
      <w:lvlJc w:val="left"/>
      <w:pPr>
        <w:tabs>
          <w:tab w:val="num" w:pos="6480"/>
        </w:tabs>
        <w:ind w:left="6480" w:hanging="360"/>
      </w:pPr>
      <w:rPr>
        <w:rFonts w:ascii="Tahoma" w:hAnsi="Tahoma" w:hint="default"/>
      </w:rPr>
    </w:lvl>
  </w:abstractNum>
  <w:abstractNum w:abstractNumId="174">
    <w:nsid w:val="767D68B3"/>
    <w:multiLevelType w:val="hybridMultilevel"/>
    <w:tmpl w:val="09A09BA6"/>
    <w:lvl w:ilvl="0" w:tplc="040C0009">
      <w:start w:val="1"/>
      <w:numFmt w:val="bullet"/>
      <w:lvlText w:val=""/>
      <w:lvlJc w:val="left"/>
      <w:pPr>
        <w:tabs>
          <w:tab w:val="num" w:pos="1776"/>
        </w:tabs>
        <w:ind w:left="1776" w:hanging="360"/>
      </w:pPr>
      <w:rPr>
        <w:rFonts w:ascii="Wingdings" w:hAnsi="Wingdings" w:hint="default"/>
      </w:rPr>
    </w:lvl>
    <w:lvl w:ilvl="1" w:tplc="040C0003">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175">
    <w:nsid w:val="78E5419E"/>
    <w:multiLevelType w:val="hybridMultilevel"/>
    <w:tmpl w:val="2884C2F6"/>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6">
    <w:nsid w:val="7964418A"/>
    <w:multiLevelType w:val="hybridMultilevel"/>
    <w:tmpl w:val="393E5AD0"/>
    <w:lvl w:ilvl="0" w:tplc="2F0E7DE2">
      <w:start w:val="1"/>
      <w:numFmt w:val="bullet"/>
      <w:lvlText w:val=""/>
      <w:lvlJc w:val="left"/>
      <w:pPr>
        <w:tabs>
          <w:tab w:val="num" w:pos="720"/>
        </w:tabs>
        <w:ind w:left="720" w:hanging="360"/>
      </w:pPr>
      <w:rPr>
        <w:rFonts w:ascii="Wingdings" w:hAnsi="Wingdings" w:hint="default"/>
      </w:rPr>
    </w:lvl>
    <w:lvl w:ilvl="1" w:tplc="040C0009">
      <w:start w:val="1"/>
      <w:numFmt w:val="bullet"/>
      <w:lvlText w:val=""/>
      <w:lvlJc w:val="left"/>
      <w:pPr>
        <w:tabs>
          <w:tab w:val="num" w:pos="1440"/>
        </w:tabs>
        <w:ind w:left="1440" w:hanging="360"/>
      </w:pPr>
      <w:rPr>
        <w:rFonts w:ascii="Wingdings" w:hAnsi="Wingdings" w:hint="default"/>
      </w:rPr>
    </w:lvl>
    <w:lvl w:ilvl="2" w:tplc="040C0001">
      <w:start w:val="1"/>
      <w:numFmt w:val="bullet"/>
      <w:lvlText w:val=""/>
      <w:lvlJc w:val="left"/>
      <w:pPr>
        <w:tabs>
          <w:tab w:val="num" w:pos="2160"/>
        </w:tabs>
        <w:ind w:left="2160" w:hanging="360"/>
      </w:pPr>
      <w:rPr>
        <w:rFonts w:ascii="Symbol" w:hAnsi="Symbol" w:hint="default"/>
      </w:rPr>
    </w:lvl>
    <w:lvl w:ilvl="3" w:tplc="EEE2E9D0" w:tentative="1">
      <w:start w:val="1"/>
      <w:numFmt w:val="bullet"/>
      <w:lvlText w:val=""/>
      <w:lvlJc w:val="left"/>
      <w:pPr>
        <w:tabs>
          <w:tab w:val="num" w:pos="2880"/>
        </w:tabs>
        <w:ind w:left="2880" w:hanging="360"/>
      </w:pPr>
      <w:rPr>
        <w:rFonts w:ascii="Wingdings" w:hAnsi="Wingdings" w:hint="default"/>
      </w:rPr>
    </w:lvl>
    <w:lvl w:ilvl="4" w:tplc="58E26E9E" w:tentative="1">
      <w:start w:val="1"/>
      <w:numFmt w:val="bullet"/>
      <w:lvlText w:val=""/>
      <w:lvlJc w:val="left"/>
      <w:pPr>
        <w:tabs>
          <w:tab w:val="num" w:pos="3600"/>
        </w:tabs>
        <w:ind w:left="3600" w:hanging="360"/>
      </w:pPr>
      <w:rPr>
        <w:rFonts w:ascii="Wingdings" w:hAnsi="Wingdings" w:hint="default"/>
      </w:rPr>
    </w:lvl>
    <w:lvl w:ilvl="5" w:tplc="14ECE458" w:tentative="1">
      <w:start w:val="1"/>
      <w:numFmt w:val="bullet"/>
      <w:lvlText w:val=""/>
      <w:lvlJc w:val="left"/>
      <w:pPr>
        <w:tabs>
          <w:tab w:val="num" w:pos="4320"/>
        </w:tabs>
        <w:ind w:left="4320" w:hanging="360"/>
      </w:pPr>
      <w:rPr>
        <w:rFonts w:ascii="Wingdings" w:hAnsi="Wingdings" w:hint="default"/>
      </w:rPr>
    </w:lvl>
    <w:lvl w:ilvl="6" w:tplc="9CBA1424" w:tentative="1">
      <w:start w:val="1"/>
      <w:numFmt w:val="bullet"/>
      <w:lvlText w:val=""/>
      <w:lvlJc w:val="left"/>
      <w:pPr>
        <w:tabs>
          <w:tab w:val="num" w:pos="5040"/>
        </w:tabs>
        <w:ind w:left="5040" w:hanging="360"/>
      </w:pPr>
      <w:rPr>
        <w:rFonts w:ascii="Wingdings" w:hAnsi="Wingdings" w:hint="default"/>
      </w:rPr>
    </w:lvl>
    <w:lvl w:ilvl="7" w:tplc="06A42722" w:tentative="1">
      <w:start w:val="1"/>
      <w:numFmt w:val="bullet"/>
      <w:lvlText w:val=""/>
      <w:lvlJc w:val="left"/>
      <w:pPr>
        <w:tabs>
          <w:tab w:val="num" w:pos="5760"/>
        </w:tabs>
        <w:ind w:left="5760" w:hanging="360"/>
      </w:pPr>
      <w:rPr>
        <w:rFonts w:ascii="Wingdings" w:hAnsi="Wingdings" w:hint="default"/>
      </w:rPr>
    </w:lvl>
    <w:lvl w:ilvl="8" w:tplc="ACB2AC98" w:tentative="1">
      <w:start w:val="1"/>
      <w:numFmt w:val="bullet"/>
      <w:lvlText w:val=""/>
      <w:lvlJc w:val="left"/>
      <w:pPr>
        <w:tabs>
          <w:tab w:val="num" w:pos="6480"/>
        </w:tabs>
        <w:ind w:left="6480" w:hanging="360"/>
      </w:pPr>
      <w:rPr>
        <w:rFonts w:ascii="Wingdings" w:hAnsi="Wingdings" w:hint="default"/>
      </w:rPr>
    </w:lvl>
  </w:abstractNum>
  <w:abstractNum w:abstractNumId="177">
    <w:nsid w:val="79672B20"/>
    <w:multiLevelType w:val="hybridMultilevel"/>
    <w:tmpl w:val="3120EE84"/>
    <w:lvl w:ilvl="0" w:tplc="4A8EADC0">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8">
    <w:nsid w:val="7A68461A"/>
    <w:multiLevelType w:val="hybridMultilevel"/>
    <w:tmpl w:val="146A9BE2"/>
    <w:lvl w:ilvl="0" w:tplc="0CD6BACE">
      <w:numFmt w:val="bullet"/>
      <w:lvlText w:val="-"/>
      <w:lvlJc w:val="left"/>
      <w:pPr>
        <w:ind w:left="720" w:hanging="360"/>
      </w:pPr>
      <w:rPr>
        <w:rFonts w:ascii="Tw Cen MT" w:eastAsia="Calibri" w:hAnsi="Tw Cen MT" w:cs="Tw Cen 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9">
    <w:nsid w:val="7AE16A95"/>
    <w:multiLevelType w:val="hybridMultilevel"/>
    <w:tmpl w:val="47D88D6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0">
    <w:nsid w:val="7BDC0A60"/>
    <w:multiLevelType w:val="hybridMultilevel"/>
    <w:tmpl w:val="47A4EA30"/>
    <w:lvl w:ilvl="0" w:tplc="CEDA3EAE">
      <w:start w:val="1"/>
      <w:numFmt w:val="bullet"/>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1">
    <w:nsid w:val="7CA516EE"/>
    <w:multiLevelType w:val="hybridMultilevel"/>
    <w:tmpl w:val="BF8E4976"/>
    <w:lvl w:ilvl="0" w:tplc="040C0005">
      <w:start w:val="1"/>
      <w:numFmt w:val="bullet"/>
      <w:lvlText w:val=""/>
      <w:lvlJc w:val="left"/>
      <w:pPr>
        <w:tabs>
          <w:tab w:val="num" w:pos="1080"/>
        </w:tabs>
        <w:ind w:left="1080" w:hanging="360"/>
      </w:pPr>
      <w:rPr>
        <w:rFonts w:ascii="Wingdings" w:hAnsi="Wingdings" w:hint="default"/>
      </w:rPr>
    </w:lvl>
    <w:lvl w:ilvl="1" w:tplc="040C000D">
      <w:start w:val="1"/>
      <w:numFmt w:val="bullet"/>
      <w:lvlText w:val=""/>
      <w:lvlJc w:val="left"/>
      <w:pPr>
        <w:tabs>
          <w:tab w:val="num" w:pos="1800"/>
        </w:tabs>
        <w:ind w:left="1800" w:hanging="360"/>
      </w:pPr>
      <w:rPr>
        <w:rFonts w:ascii="Wingdings" w:hAnsi="Wingdings"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82">
    <w:nsid w:val="7CD83A39"/>
    <w:multiLevelType w:val="hybridMultilevel"/>
    <w:tmpl w:val="CA7A2864"/>
    <w:lvl w:ilvl="0" w:tplc="040C000D">
      <w:start w:val="1"/>
      <w:numFmt w:val="bullet"/>
      <w:lvlText w:val=""/>
      <w:lvlJc w:val="left"/>
      <w:pPr>
        <w:tabs>
          <w:tab w:val="num" w:pos="708"/>
        </w:tabs>
        <w:ind w:left="708" w:hanging="360"/>
      </w:pPr>
      <w:rPr>
        <w:rFonts w:ascii="Wingdings" w:hAnsi="Wingdings" w:hint="default"/>
      </w:rPr>
    </w:lvl>
    <w:lvl w:ilvl="1" w:tplc="040C000D">
      <w:start w:val="1"/>
      <w:numFmt w:val="bullet"/>
      <w:lvlText w:val=""/>
      <w:lvlJc w:val="left"/>
      <w:pPr>
        <w:tabs>
          <w:tab w:val="num" w:pos="1428"/>
        </w:tabs>
        <w:ind w:left="1428" w:hanging="360"/>
      </w:pPr>
      <w:rPr>
        <w:rFonts w:ascii="Wingdings" w:hAnsi="Wingdings" w:hint="default"/>
      </w:rPr>
    </w:lvl>
    <w:lvl w:ilvl="2" w:tplc="040C0009">
      <w:start w:val="1"/>
      <w:numFmt w:val="bullet"/>
      <w:lvlText w:val=""/>
      <w:lvlJc w:val="left"/>
      <w:pPr>
        <w:tabs>
          <w:tab w:val="num" w:pos="2148"/>
        </w:tabs>
        <w:ind w:left="2148" w:hanging="360"/>
      </w:pPr>
      <w:rPr>
        <w:rFonts w:ascii="Wingdings" w:hAnsi="Wingdings" w:hint="default"/>
      </w:rPr>
    </w:lvl>
    <w:lvl w:ilvl="3" w:tplc="040C0001" w:tentative="1">
      <w:start w:val="1"/>
      <w:numFmt w:val="bullet"/>
      <w:lvlText w:val=""/>
      <w:lvlJc w:val="left"/>
      <w:pPr>
        <w:tabs>
          <w:tab w:val="num" w:pos="2868"/>
        </w:tabs>
        <w:ind w:left="2868" w:hanging="360"/>
      </w:pPr>
      <w:rPr>
        <w:rFonts w:ascii="Symbol" w:hAnsi="Symbol" w:hint="default"/>
      </w:rPr>
    </w:lvl>
    <w:lvl w:ilvl="4" w:tplc="040C0003" w:tentative="1">
      <w:start w:val="1"/>
      <w:numFmt w:val="bullet"/>
      <w:lvlText w:val="o"/>
      <w:lvlJc w:val="left"/>
      <w:pPr>
        <w:tabs>
          <w:tab w:val="num" w:pos="3588"/>
        </w:tabs>
        <w:ind w:left="3588" w:hanging="360"/>
      </w:pPr>
      <w:rPr>
        <w:rFonts w:ascii="Courier New" w:hAnsi="Courier New" w:cs="Courier New" w:hint="default"/>
      </w:rPr>
    </w:lvl>
    <w:lvl w:ilvl="5" w:tplc="040C0005" w:tentative="1">
      <w:start w:val="1"/>
      <w:numFmt w:val="bullet"/>
      <w:lvlText w:val=""/>
      <w:lvlJc w:val="left"/>
      <w:pPr>
        <w:tabs>
          <w:tab w:val="num" w:pos="4308"/>
        </w:tabs>
        <w:ind w:left="4308" w:hanging="360"/>
      </w:pPr>
      <w:rPr>
        <w:rFonts w:ascii="Wingdings" w:hAnsi="Wingdings" w:hint="default"/>
      </w:rPr>
    </w:lvl>
    <w:lvl w:ilvl="6" w:tplc="040C0001" w:tentative="1">
      <w:start w:val="1"/>
      <w:numFmt w:val="bullet"/>
      <w:lvlText w:val=""/>
      <w:lvlJc w:val="left"/>
      <w:pPr>
        <w:tabs>
          <w:tab w:val="num" w:pos="5028"/>
        </w:tabs>
        <w:ind w:left="5028" w:hanging="360"/>
      </w:pPr>
      <w:rPr>
        <w:rFonts w:ascii="Symbol" w:hAnsi="Symbol" w:hint="default"/>
      </w:rPr>
    </w:lvl>
    <w:lvl w:ilvl="7" w:tplc="040C0003" w:tentative="1">
      <w:start w:val="1"/>
      <w:numFmt w:val="bullet"/>
      <w:lvlText w:val="o"/>
      <w:lvlJc w:val="left"/>
      <w:pPr>
        <w:tabs>
          <w:tab w:val="num" w:pos="5748"/>
        </w:tabs>
        <w:ind w:left="5748" w:hanging="360"/>
      </w:pPr>
      <w:rPr>
        <w:rFonts w:ascii="Courier New" w:hAnsi="Courier New" w:cs="Courier New" w:hint="default"/>
      </w:rPr>
    </w:lvl>
    <w:lvl w:ilvl="8" w:tplc="040C0005" w:tentative="1">
      <w:start w:val="1"/>
      <w:numFmt w:val="bullet"/>
      <w:lvlText w:val=""/>
      <w:lvlJc w:val="left"/>
      <w:pPr>
        <w:tabs>
          <w:tab w:val="num" w:pos="6468"/>
        </w:tabs>
        <w:ind w:left="6468" w:hanging="360"/>
      </w:pPr>
      <w:rPr>
        <w:rFonts w:ascii="Wingdings" w:hAnsi="Wingdings" w:hint="default"/>
      </w:rPr>
    </w:lvl>
  </w:abstractNum>
  <w:abstractNum w:abstractNumId="183">
    <w:nsid w:val="7DD3613B"/>
    <w:multiLevelType w:val="hybridMultilevel"/>
    <w:tmpl w:val="D55232A0"/>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4">
    <w:nsid w:val="7ED172FA"/>
    <w:multiLevelType w:val="hybridMultilevel"/>
    <w:tmpl w:val="3C6A3BE8"/>
    <w:lvl w:ilvl="0" w:tplc="4A8EADC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5">
    <w:nsid w:val="7F251057"/>
    <w:multiLevelType w:val="hybridMultilevel"/>
    <w:tmpl w:val="F95CFAC0"/>
    <w:lvl w:ilvl="0" w:tplc="392CA956">
      <w:start w:val="1"/>
      <w:numFmt w:val="bullet"/>
      <w:lvlText w:val=""/>
      <w:lvlJc w:val="left"/>
      <w:pPr>
        <w:tabs>
          <w:tab w:val="num" w:pos="1068"/>
        </w:tabs>
        <w:ind w:left="1068" w:hanging="360"/>
      </w:pPr>
      <w:rPr>
        <w:rFonts w:ascii="Wingdings" w:hAnsi="Wingdings" w:hint="default"/>
      </w:rPr>
    </w:lvl>
    <w:lvl w:ilvl="1" w:tplc="DE9ED438">
      <w:start w:val="1"/>
      <w:numFmt w:val="bullet"/>
      <w:lvlText w:val=""/>
      <w:lvlJc w:val="left"/>
      <w:pPr>
        <w:tabs>
          <w:tab w:val="num" w:pos="1788"/>
        </w:tabs>
        <w:ind w:left="1788" w:hanging="360"/>
      </w:pPr>
      <w:rPr>
        <w:rFonts w:ascii="Wingdings" w:hAnsi="Wingdings" w:hint="default"/>
      </w:rPr>
    </w:lvl>
    <w:lvl w:ilvl="2" w:tplc="F41C5A48">
      <w:start w:val="1"/>
      <w:numFmt w:val="bullet"/>
      <w:lvlText w:val=""/>
      <w:lvlJc w:val="left"/>
      <w:pPr>
        <w:tabs>
          <w:tab w:val="num" w:pos="2508"/>
        </w:tabs>
        <w:ind w:left="2508" w:hanging="360"/>
      </w:pPr>
      <w:rPr>
        <w:rFonts w:ascii="Wingdings" w:hAnsi="Wingdings" w:hint="default"/>
      </w:rPr>
    </w:lvl>
    <w:lvl w:ilvl="3" w:tplc="DDEE9832" w:tentative="1">
      <w:start w:val="1"/>
      <w:numFmt w:val="bullet"/>
      <w:lvlText w:val=""/>
      <w:lvlJc w:val="left"/>
      <w:pPr>
        <w:tabs>
          <w:tab w:val="num" w:pos="3228"/>
        </w:tabs>
        <w:ind w:left="3228" w:hanging="360"/>
      </w:pPr>
      <w:rPr>
        <w:rFonts w:ascii="Wingdings" w:hAnsi="Wingdings" w:hint="default"/>
      </w:rPr>
    </w:lvl>
    <w:lvl w:ilvl="4" w:tplc="2A6CF59E" w:tentative="1">
      <w:start w:val="1"/>
      <w:numFmt w:val="bullet"/>
      <w:lvlText w:val=""/>
      <w:lvlJc w:val="left"/>
      <w:pPr>
        <w:tabs>
          <w:tab w:val="num" w:pos="3948"/>
        </w:tabs>
        <w:ind w:left="3948" w:hanging="360"/>
      </w:pPr>
      <w:rPr>
        <w:rFonts w:ascii="Wingdings" w:hAnsi="Wingdings" w:hint="default"/>
      </w:rPr>
    </w:lvl>
    <w:lvl w:ilvl="5" w:tplc="4AC4C146" w:tentative="1">
      <w:start w:val="1"/>
      <w:numFmt w:val="bullet"/>
      <w:lvlText w:val=""/>
      <w:lvlJc w:val="left"/>
      <w:pPr>
        <w:tabs>
          <w:tab w:val="num" w:pos="4668"/>
        </w:tabs>
        <w:ind w:left="4668" w:hanging="360"/>
      </w:pPr>
      <w:rPr>
        <w:rFonts w:ascii="Wingdings" w:hAnsi="Wingdings" w:hint="default"/>
      </w:rPr>
    </w:lvl>
    <w:lvl w:ilvl="6" w:tplc="172446CA" w:tentative="1">
      <w:start w:val="1"/>
      <w:numFmt w:val="bullet"/>
      <w:lvlText w:val=""/>
      <w:lvlJc w:val="left"/>
      <w:pPr>
        <w:tabs>
          <w:tab w:val="num" w:pos="5388"/>
        </w:tabs>
        <w:ind w:left="5388" w:hanging="360"/>
      </w:pPr>
      <w:rPr>
        <w:rFonts w:ascii="Wingdings" w:hAnsi="Wingdings" w:hint="default"/>
      </w:rPr>
    </w:lvl>
    <w:lvl w:ilvl="7" w:tplc="19BA3AA0" w:tentative="1">
      <w:start w:val="1"/>
      <w:numFmt w:val="bullet"/>
      <w:lvlText w:val=""/>
      <w:lvlJc w:val="left"/>
      <w:pPr>
        <w:tabs>
          <w:tab w:val="num" w:pos="6108"/>
        </w:tabs>
        <w:ind w:left="6108" w:hanging="360"/>
      </w:pPr>
      <w:rPr>
        <w:rFonts w:ascii="Wingdings" w:hAnsi="Wingdings" w:hint="default"/>
      </w:rPr>
    </w:lvl>
    <w:lvl w:ilvl="8" w:tplc="5DAE4CD4" w:tentative="1">
      <w:start w:val="1"/>
      <w:numFmt w:val="bullet"/>
      <w:lvlText w:val=""/>
      <w:lvlJc w:val="left"/>
      <w:pPr>
        <w:tabs>
          <w:tab w:val="num" w:pos="6828"/>
        </w:tabs>
        <w:ind w:left="6828" w:hanging="360"/>
      </w:pPr>
      <w:rPr>
        <w:rFonts w:ascii="Wingdings" w:hAnsi="Wingdings" w:hint="default"/>
      </w:rPr>
    </w:lvl>
  </w:abstractNum>
  <w:abstractNum w:abstractNumId="186">
    <w:nsid w:val="7FDC5DBE"/>
    <w:multiLevelType w:val="hybridMultilevel"/>
    <w:tmpl w:val="520AB1CC"/>
    <w:lvl w:ilvl="0" w:tplc="040C0001">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num w:numId="1">
    <w:abstractNumId w:val="6"/>
  </w:num>
  <w:num w:numId="2">
    <w:abstractNumId w:val="87"/>
  </w:num>
  <w:num w:numId="3">
    <w:abstractNumId w:val="53"/>
  </w:num>
  <w:num w:numId="4">
    <w:abstractNumId w:val="163"/>
  </w:num>
  <w:num w:numId="5">
    <w:abstractNumId w:val="12"/>
  </w:num>
  <w:num w:numId="6">
    <w:abstractNumId w:val="149"/>
  </w:num>
  <w:num w:numId="7">
    <w:abstractNumId w:val="29"/>
  </w:num>
  <w:num w:numId="8">
    <w:abstractNumId w:val="144"/>
  </w:num>
  <w:num w:numId="9">
    <w:abstractNumId w:val="9"/>
  </w:num>
  <w:num w:numId="10">
    <w:abstractNumId w:val="48"/>
  </w:num>
  <w:num w:numId="11">
    <w:abstractNumId w:val="57"/>
  </w:num>
  <w:num w:numId="12">
    <w:abstractNumId w:val="68"/>
  </w:num>
  <w:num w:numId="13">
    <w:abstractNumId w:val="19"/>
  </w:num>
  <w:num w:numId="14">
    <w:abstractNumId w:val="148"/>
  </w:num>
  <w:num w:numId="15">
    <w:abstractNumId w:val="97"/>
  </w:num>
  <w:num w:numId="16">
    <w:abstractNumId w:val="20"/>
  </w:num>
  <w:num w:numId="17">
    <w:abstractNumId w:val="80"/>
  </w:num>
  <w:num w:numId="18">
    <w:abstractNumId w:val="31"/>
  </w:num>
  <w:num w:numId="19">
    <w:abstractNumId w:val="38"/>
  </w:num>
  <w:num w:numId="20">
    <w:abstractNumId w:val="109"/>
  </w:num>
  <w:num w:numId="21">
    <w:abstractNumId w:val="137"/>
  </w:num>
  <w:num w:numId="22">
    <w:abstractNumId w:val="117"/>
  </w:num>
  <w:num w:numId="23">
    <w:abstractNumId w:val="13"/>
  </w:num>
  <w:num w:numId="24">
    <w:abstractNumId w:val="147"/>
  </w:num>
  <w:num w:numId="25">
    <w:abstractNumId w:val="63"/>
  </w:num>
  <w:num w:numId="26">
    <w:abstractNumId w:val="171"/>
  </w:num>
  <w:num w:numId="27">
    <w:abstractNumId w:val="8"/>
  </w:num>
  <w:num w:numId="28">
    <w:abstractNumId w:val="42"/>
  </w:num>
  <w:num w:numId="29">
    <w:abstractNumId w:val="134"/>
  </w:num>
  <w:num w:numId="30">
    <w:abstractNumId w:val="65"/>
  </w:num>
  <w:num w:numId="31">
    <w:abstractNumId w:val="33"/>
  </w:num>
  <w:num w:numId="32">
    <w:abstractNumId w:val="113"/>
  </w:num>
  <w:num w:numId="33">
    <w:abstractNumId w:val="159"/>
  </w:num>
  <w:num w:numId="34">
    <w:abstractNumId w:val="114"/>
  </w:num>
  <w:num w:numId="35">
    <w:abstractNumId w:val="10"/>
  </w:num>
  <w:num w:numId="36">
    <w:abstractNumId w:val="121"/>
  </w:num>
  <w:num w:numId="37">
    <w:abstractNumId w:val="96"/>
  </w:num>
  <w:num w:numId="38">
    <w:abstractNumId w:val="165"/>
  </w:num>
  <w:num w:numId="39">
    <w:abstractNumId w:val="151"/>
  </w:num>
  <w:num w:numId="40">
    <w:abstractNumId w:val="154"/>
  </w:num>
  <w:num w:numId="41">
    <w:abstractNumId w:val="156"/>
  </w:num>
  <w:num w:numId="42">
    <w:abstractNumId w:val="49"/>
  </w:num>
  <w:num w:numId="43">
    <w:abstractNumId w:val="34"/>
  </w:num>
  <w:num w:numId="44">
    <w:abstractNumId w:val="21"/>
  </w:num>
  <w:num w:numId="45">
    <w:abstractNumId w:val="139"/>
  </w:num>
  <w:num w:numId="46">
    <w:abstractNumId w:val="185"/>
  </w:num>
  <w:num w:numId="47">
    <w:abstractNumId w:val="153"/>
  </w:num>
  <w:num w:numId="48">
    <w:abstractNumId w:val="98"/>
  </w:num>
  <w:num w:numId="49">
    <w:abstractNumId w:val="135"/>
  </w:num>
  <w:num w:numId="50">
    <w:abstractNumId w:val="66"/>
  </w:num>
  <w:num w:numId="51">
    <w:abstractNumId w:val="170"/>
  </w:num>
  <w:num w:numId="52">
    <w:abstractNumId w:val="22"/>
  </w:num>
  <w:num w:numId="53">
    <w:abstractNumId w:val="120"/>
  </w:num>
  <w:num w:numId="54">
    <w:abstractNumId w:val="2"/>
  </w:num>
  <w:num w:numId="55">
    <w:abstractNumId w:val="145"/>
  </w:num>
  <w:num w:numId="56">
    <w:abstractNumId w:val="24"/>
  </w:num>
  <w:num w:numId="57">
    <w:abstractNumId w:val="166"/>
  </w:num>
  <w:num w:numId="58">
    <w:abstractNumId w:val="181"/>
  </w:num>
  <w:num w:numId="59">
    <w:abstractNumId w:val="40"/>
  </w:num>
  <w:num w:numId="60">
    <w:abstractNumId w:val="167"/>
  </w:num>
  <w:num w:numId="61">
    <w:abstractNumId w:val="83"/>
  </w:num>
  <w:num w:numId="62">
    <w:abstractNumId w:val="176"/>
  </w:num>
  <w:num w:numId="63">
    <w:abstractNumId w:val="101"/>
  </w:num>
  <w:num w:numId="64">
    <w:abstractNumId w:val="172"/>
  </w:num>
  <w:num w:numId="65">
    <w:abstractNumId w:val="11"/>
  </w:num>
  <w:num w:numId="66">
    <w:abstractNumId w:val="30"/>
  </w:num>
  <w:num w:numId="67">
    <w:abstractNumId w:val="62"/>
  </w:num>
  <w:num w:numId="68">
    <w:abstractNumId w:val="122"/>
  </w:num>
  <w:num w:numId="69">
    <w:abstractNumId w:val="133"/>
  </w:num>
  <w:num w:numId="70">
    <w:abstractNumId w:val="60"/>
  </w:num>
  <w:num w:numId="71">
    <w:abstractNumId w:val="106"/>
  </w:num>
  <w:num w:numId="72">
    <w:abstractNumId w:val="43"/>
  </w:num>
  <w:num w:numId="73">
    <w:abstractNumId w:val="18"/>
  </w:num>
  <w:num w:numId="74">
    <w:abstractNumId w:val="58"/>
  </w:num>
  <w:num w:numId="75">
    <w:abstractNumId w:val="146"/>
  </w:num>
  <w:num w:numId="76">
    <w:abstractNumId w:val="123"/>
  </w:num>
  <w:num w:numId="77">
    <w:abstractNumId w:val="25"/>
  </w:num>
  <w:num w:numId="78">
    <w:abstractNumId w:val="64"/>
  </w:num>
  <w:num w:numId="79">
    <w:abstractNumId w:val="124"/>
  </w:num>
  <w:num w:numId="80">
    <w:abstractNumId w:val="174"/>
  </w:num>
  <w:num w:numId="81">
    <w:abstractNumId w:val="91"/>
  </w:num>
  <w:num w:numId="82">
    <w:abstractNumId w:val="90"/>
  </w:num>
  <w:num w:numId="83">
    <w:abstractNumId w:val="161"/>
  </w:num>
  <w:num w:numId="84">
    <w:abstractNumId w:val="104"/>
  </w:num>
  <w:num w:numId="85">
    <w:abstractNumId w:val="128"/>
  </w:num>
  <w:num w:numId="86">
    <w:abstractNumId w:val="14"/>
  </w:num>
  <w:num w:numId="87">
    <w:abstractNumId w:val="130"/>
  </w:num>
  <w:num w:numId="88">
    <w:abstractNumId w:val="61"/>
  </w:num>
  <w:num w:numId="89">
    <w:abstractNumId w:val="54"/>
  </w:num>
  <w:num w:numId="90">
    <w:abstractNumId w:val="173"/>
  </w:num>
  <w:num w:numId="91">
    <w:abstractNumId w:val="162"/>
  </w:num>
  <w:num w:numId="92">
    <w:abstractNumId w:val="17"/>
  </w:num>
  <w:num w:numId="93">
    <w:abstractNumId w:val="157"/>
  </w:num>
  <w:num w:numId="94">
    <w:abstractNumId w:val="126"/>
  </w:num>
  <w:num w:numId="95">
    <w:abstractNumId w:val="89"/>
  </w:num>
  <w:num w:numId="96">
    <w:abstractNumId w:val="51"/>
  </w:num>
  <w:num w:numId="97">
    <w:abstractNumId w:val="186"/>
  </w:num>
  <w:num w:numId="98">
    <w:abstractNumId w:val="152"/>
  </w:num>
  <w:num w:numId="99">
    <w:abstractNumId w:val="115"/>
  </w:num>
  <w:num w:numId="100">
    <w:abstractNumId w:val="67"/>
  </w:num>
  <w:num w:numId="101">
    <w:abstractNumId w:val="52"/>
  </w:num>
  <w:num w:numId="102">
    <w:abstractNumId w:val="140"/>
  </w:num>
  <w:num w:numId="103">
    <w:abstractNumId w:val="81"/>
  </w:num>
  <w:num w:numId="104">
    <w:abstractNumId w:val="103"/>
  </w:num>
  <w:num w:numId="105">
    <w:abstractNumId w:val="85"/>
  </w:num>
  <w:num w:numId="106">
    <w:abstractNumId w:val="47"/>
  </w:num>
  <w:num w:numId="107">
    <w:abstractNumId w:val="119"/>
  </w:num>
  <w:num w:numId="108">
    <w:abstractNumId w:val="50"/>
  </w:num>
  <w:num w:numId="109">
    <w:abstractNumId w:val="56"/>
  </w:num>
  <w:num w:numId="110">
    <w:abstractNumId w:val="7"/>
  </w:num>
  <w:num w:numId="111">
    <w:abstractNumId w:val="180"/>
  </w:num>
  <w:num w:numId="112">
    <w:abstractNumId w:val="93"/>
  </w:num>
  <w:num w:numId="113">
    <w:abstractNumId w:val="55"/>
  </w:num>
  <w:num w:numId="114">
    <w:abstractNumId w:val="28"/>
  </w:num>
  <w:num w:numId="115">
    <w:abstractNumId w:val="108"/>
  </w:num>
  <w:num w:numId="116">
    <w:abstractNumId w:val="141"/>
  </w:num>
  <w:num w:numId="117">
    <w:abstractNumId w:val="86"/>
  </w:num>
  <w:num w:numId="118">
    <w:abstractNumId w:val="26"/>
  </w:num>
  <w:num w:numId="119">
    <w:abstractNumId w:val="127"/>
  </w:num>
  <w:num w:numId="120">
    <w:abstractNumId w:val="73"/>
  </w:num>
  <w:num w:numId="121">
    <w:abstractNumId w:val="23"/>
  </w:num>
  <w:num w:numId="122">
    <w:abstractNumId w:val="116"/>
  </w:num>
  <w:num w:numId="123">
    <w:abstractNumId w:val="88"/>
  </w:num>
  <w:num w:numId="124">
    <w:abstractNumId w:val="75"/>
  </w:num>
  <w:num w:numId="125">
    <w:abstractNumId w:val="74"/>
  </w:num>
  <w:num w:numId="126">
    <w:abstractNumId w:val="184"/>
  </w:num>
  <w:num w:numId="127">
    <w:abstractNumId w:val="150"/>
  </w:num>
  <w:num w:numId="128">
    <w:abstractNumId w:val="5"/>
  </w:num>
  <w:num w:numId="129">
    <w:abstractNumId w:val="76"/>
  </w:num>
  <w:num w:numId="130">
    <w:abstractNumId w:val="158"/>
  </w:num>
  <w:num w:numId="131">
    <w:abstractNumId w:val="178"/>
  </w:num>
  <w:num w:numId="132">
    <w:abstractNumId w:val="72"/>
  </w:num>
  <w:num w:numId="133">
    <w:abstractNumId w:val="0"/>
  </w:num>
  <w:num w:numId="134">
    <w:abstractNumId w:val="3"/>
  </w:num>
  <w:num w:numId="135">
    <w:abstractNumId w:val="183"/>
  </w:num>
  <w:num w:numId="136">
    <w:abstractNumId w:val="32"/>
  </w:num>
  <w:num w:numId="137">
    <w:abstractNumId w:val="77"/>
  </w:num>
  <w:num w:numId="138">
    <w:abstractNumId w:val="175"/>
  </w:num>
  <w:num w:numId="139">
    <w:abstractNumId w:val="132"/>
  </w:num>
  <w:num w:numId="140">
    <w:abstractNumId w:val="136"/>
  </w:num>
  <w:num w:numId="141">
    <w:abstractNumId w:val="107"/>
  </w:num>
  <w:num w:numId="142">
    <w:abstractNumId w:val="45"/>
  </w:num>
  <w:num w:numId="143">
    <w:abstractNumId w:val="84"/>
  </w:num>
  <w:num w:numId="144">
    <w:abstractNumId w:val="59"/>
  </w:num>
  <w:num w:numId="145">
    <w:abstractNumId w:val="16"/>
  </w:num>
  <w:num w:numId="146">
    <w:abstractNumId w:val="35"/>
  </w:num>
  <w:num w:numId="147">
    <w:abstractNumId w:val="111"/>
  </w:num>
  <w:num w:numId="148">
    <w:abstractNumId w:val="39"/>
  </w:num>
  <w:num w:numId="149">
    <w:abstractNumId w:val="99"/>
  </w:num>
  <w:num w:numId="150">
    <w:abstractNumId w:val="4"/>
  </w:num>
  <w:num w:numId="151">
    <w:abstractNumId w:val="160"/>
  </w:num>
  <w:num w:numId="152">
    <w:abstractNumId w:val="138"/>
  </w:num>
  <w:num w:numId="153">
    <w:abstractNumId w:val="168"/>
  </w:num>
  <w:num w:numId="154">
    <w:abstractNumId w:val="112"/>
  </w:num>
  <w:num w:numId="155">
    <w:abstractNumId w:val="27"/>
  </w:num>
  <w:num w:numId="156">
    <w:abstractNumId w:val="95"/>
  </w:num>
  <w:num w:numId="157">
    <w:abstractNumId w:val="100"/>
  </w:num>
  <w:num w:numId="158">
    <w:abstractNumId w:val="182"/>
  </w:num>
  <w:num w:numId="159">
    <w:abstractNumId w:val="169"/>
  </w:num>
  <w:num w:numId="160">
    <w:abstractNumId w:val="102"/>
  </w:num>
  <w:num w:numId="161">
    <w:abstractNumId w:val="143"/>
  </w:num>
  <w:num w:numId="162">
    <w:abstractNumId w:val="110"/>
  </w:num>
  <w:num w:numId="163">
    <w:abstractNumId w:val="164"/>
  </w:num>
  <w:num w:numId="164">
    <w:abstractNumId w:val="71"/>
  </w:num>
  <w:num w:numId="165">
    <w:abstractNumId w:val="78"/>
  </w:num>
  <w:num w:numId="166">
    <w:abstractNumId w:val="69"/>
  </w:num>
  <w:num w:numId="167">
    <w:abstractNumId w:val="142"/>
  </w:num>
  <w:num w:numId="168">
    <w:abstractNumId w:val="118"/>
  </w:num>
  <w:num w:numId="169">
    <w:abstractNumId w:val="155"/>
  </w:num>
  <w:num w:numId="170">
    <w:abstractNumId w:val="15"/>
  </w:num>
  <w:num w:numId="171">
    <w:abstractNumId w:val="179"/>
  </w:num>
  <w:num w:numId="172">
    <w:abstractNumId w:val="37"/>
  </w:num>
  <w:num w:numId="173">
    <w:abstractNumId w:val="70"/>
  </w:num>
  <w:num w:numId="174">
    <w:abstractNumId w:val="131"/>
  </w:num>
  <w:num w:numId="175">
    <w:abstractNumId w:val="125"/>
  </w:num>
  <w:num w:numId="176">
    <w:abstractNumId w:val="36"/>
  </w:num>
  <w:num w:numId="177">
    <w:abstractNumId w:val="105"/>
  </w:num>
  <w:num w:numId="178">
    <w:abstractNumId w:val="46"/>
  </w:num>
  <w:num w:numId="179">
    <w:abstractNumId w:val="41"/>
  </w:num>
  <w:num w:numId="180">
    <w:abstractNumId w:val="44"/>
  </w:num>
  <w:num w:numId="181">
    <w:abstractNumId w:val="129"/>
  </w:num>
  <w:num w:numId="182">
    <w:abstractNumId w:val="92"/>
  </w:num>
  <w:num w:numId="183">
    <w:abstractNumId w:val="94"/>
  </w:num>
  <w:num w:numId="184">
    <w:abstractNumId w:val="177"/>
  </w:num>
  <w:num w:numId="185">
    <w:abstractNumId w:val="82"/>
  </w:num>
  <w:num w:numId="186">
    <w:abstractNumId w:val="1"/>
  </w:num>
  <w:num w:numId="18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aRnEErLtfuvQlgFb79MOAppT+GvPuiNSYxvavAKGH9kBsc6jZxPFmRfwRNBalHDe9m5zVe5SxjImu1HXQQlsvA==" w:salt="q3tS24ICdjq8gaeVCUBTuA=="/>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659B8"/>
    <w:rsid w:val="000013E4"/>
    <w:rsid w:val="000019E5"/>
    <w:rsid w:val="00006446"/>
    <w:rsid w:val="000121A4"/>
    <w:rsid w:val="00012A57"/>
    <w:rsid w:val="00014588"/>
    <w:rsid w:val="0001780D"/>
    <w:rsid w:val="00023837"/>
    <w:rsid w:val="00043D6F"/>
    <w:rsid w:val="00044C8F"/>
    <w:rsid w:val="00045025"/>
    <w:rsid w:val="00046B47"/>
    <w:rsid w:val="000776A7"/>
    <w:rsid w:val="0008270F"/>
    <w:rsid w:val="00086E7E"/>
    <w:rsid w:val="000A5F67"/>
    <w:rsid w:val="000A61DE"/>
    <w:rsid w:val="000B44BA"/>
    <w:rsid w:val="000D03DA"/>
    <w:rsid w:val="000E4594"/>
    <w:rsid w:val="000F2AAC"/>
    <w:rsid w:val="00125F16"/>
    <w:rsid w:val="001357DE"/>
    <w:rsid w:val="00135C18"/>
    <w:rsid w:val="00143815"/>
    <w:rsid w:val="001503DE"/>
    <w:rsid w:val="001656FC"/>
    <w:rsid w:val="00176B04"/>
    <w:rsid w:val="00184040"/>
    <w:rsid w:val="001866C6"/>
    <w:rsid w:val="00190086"/>
    <w:rsid w:val="00195509"/>
    <w:rsid w:val="001A23F9"/>
    <w:rsid w:val="001A486E"/>
    <w:rsid w:val="001B3793"/>
    <w:rsid w:val="001C4EDC"/>
    <w:rsid w:val="001C7631"/>
    <w:rsid w:val="001D6EB5"/>
    <w:rsid w:val="001F0462"/>
    <w:rsid w:val="001F5E5E"/>
    <w:rsid w:val="002101A1"/>
    <w:rsid w:val="00231CB6"/>
    <w:rsid w:val="002355AC"/>
    <w:rsid w:val="00236391"/>
    <w:rsid w:val="002436F1"/>
    <w:rsid w:val="00263891"/>
    <w:rsid w:val="00281214"/>
    <w:rsid w:val="002817F5"/>
    <w:rsid w:val="0028283A"/>
    <w:rsid w:val="00293F62"/>
    <w:rsid w:val="002A2DBC"/>
    <w:rsid w:val="002A4032"/>
    <w:rsid w:val="002C0BA1"/>
    <w:rsid w:val="002D4AF8"/>
    <w:rsid w:val="002D5DBD"/>
    <w:rsid w:val="002D737F"/>
    <w:rsid w:val="002F0CF1"/>
    <w:rsid w:val="00310987"/>
    <w:rsid w:val="00311B39"/>
    <w:rsid w:val="00315CB5"/>
    <w:rsid w:val="00321E49"/>
    <w:rsid w:val="00321E7C"/>
    <w:rsid w:val="003242BB"/>
    <w:rsid w:val="0033402F"/>
    <w:rsid w:val="00342632"/>
    <w:rsid w:val="0034735F"/>
    <w:rsid w:val="00350C2C"/>
    <w:rsid w:val="00355C48"/>
    <w:rsid w:val="003579CF"/>
    <w:rsid w:val="00396DE2"/>
    <w:rsid w:val="003A177D"/>
    <w:rsid w:val="003A3979"/>
    <w:rsid w:val="003A4BD3"/>
    <w:rsid w:val="003C1F65"/>
    <w:rsid w:val="003C579B"/>
    <w:rsid w:val="003E0E2B"/>
    <w:rsid w:val="003E31B6"/>
    <w:rsid w:val="003F2879"/>
    <w:rsid w:val="003F6C62"/>
    <w:rsid w:val="00404986"/>
    <w:rsid w:val="00407CE2"/>
    <w:rsid w:val="00434C92"/>
    <w:rsid w:val="0043582D"/>
    <w:rsid w:val="00446471"/>
    <w:rsid w:val="00450F6E"/>
    <w:rsid w:val="00457D38"/>
    <w:rsid w:val="0046291B"/>
    <w:rsid w:val="00485528"/>
    <w:rsid w:val="0048596A"/>
    <w:rsid w:val="00496A30"/>
    <w:rsid w:val="004A0AEB"/>
    <w:rsid w:val="004A57EB"/>
    <w:rsid w:val="004C246B"/>
    <w:rsid w:val="004F3867"/>
    <w:rsid w:val="004F6F1C"/>
    <w:rsid w:val="00503637"/>
    <w:rsid w:val="00532B00"/>
    <w:rsid w:val="00541C4F"/>
    <w:rsid w:val="00544E8B"/>
    <w:rsid w:val="00571070"/>
    <w:rsid w:val="005719E5"/>
    <w:rsid w:val="00590811"/>
    <w:rsid w:val="005954AA"/>
    <w:rsid w:val="005A2B82"/>
    <w:rsid w:val="005C3CA9"/>
    <w:rsid w:val="005D1F2D"/>
    <w:rsid w:val="005D223B"/>
    <w:rsid w:val="005D65A4"/>
    <w:rsid w:val="005E08C8"/>
    <w:rsid w:val="005E19B8"/>
    <w:rsid w:val="0060059D"/>
    <w:rsid w:val="00616A11"/>
    <w:rsid w:val="00621573"/>
    <w:rsid w:val="00634E17"/>
    <w:rsid w:val="006462B3"/>
    <w:rsid w:val="00647A0A"/>
    <w:rsid w:val="00650027"/>
    <w:rsid w:val="006513F1"/>
    <w:rsid w:val="00657BEC"/>
    <w:rsid w:val="00674E0B"/>
    <w:rsid w:val="006772FD"/>
    <w:rsid w:val="0068166F"/>
    <w:rsid w:val="00693955"/>
    <w:rsid w:val="006A6C57"/>
    <w:rsid w:val="006B285F"/>
    <w:rsid w:val="006B4879"/>
    <w:rsid w:val="006C1E6D"/>
    <w:rsid w:val="006C75AB"/>
    <w:rsid w:val="006E0C6F"/>
    <w:rsid w:val="006E11C7"/>
    <w:rsid w:val="006E2FF5"/>
    <w:rsid w:val="006E4088"/>
    <w:rsid w:val="007132B0"/>
    <w:rsid w:val="00747F31"/>
    <w:rsid w:val="0075079F"/>
    <w:rsid w:val="00770B1F"/>
    <w:rsid w:val="00770C58"/>
    <w:rsid w:val="00796917"/>
    <w:rsid w:val="007A482C"/>
    <w:rsid w:val="007B1D82"/>
    <w:rsid w:val="007C2DFF"/>
    <w:rsid w:val="007C401E"/>
    <w:rsid w:val="00825540"/>
    <w:rsid w:val="008316F3"/>
    <w:rsid w:val="008326B3"/>
    <w:rsid w:val="00840B59"/>
    <w:rsid w:val="00841BAE"/>
    <w:rsid w:val="0085484A"/>
    <w:rsid w:val="0086347A"/>
    <w:rsid w:val="00870698"/>
    <w:rsid w:val="00871B3D"/>
    <w:rsid w:val="00876234"/>
    <w:rsid w:val="00886381"/>
    <w:rsid w:val="00887D55"/>
    <w:rsid w:val="00893D4D"/>
    <w:rsid w:val="008A1C0C"/>
    <w:rsid w:val="008C3D97"/>
    <w:rsid w:val="008D1CA7"/>
    <w:rsid w:val="008E3F72"/>
    <w:rsid w:val="008F5DA1"/>
    <w:rsid w:val="0090636B"/>
    <w:rsid w:val="0090720B"/>
    <w:rsid w:val="009143E8"/>
    <w:rsid w:val="009451F8"/>
    <w:rsid w:val="00947299"/>
    <w:rsid w:val="00961C4F"/>
    <w:rsid w:val="00970AFB"/>
    <w:rsid w:val="0098200C"/>
    <w:rsid w:val="00993995"/>
    <w:rsid w:val="009B7263"/>
    <w:rsid w:val="009C417F"/>
    <w:rsid w:val="009D162E"/>
    <w:rsid w:val="009D55B0"/>
    <w:rsid w:val="009E056B"/>
    <w:rsid w:val="009E3604"/>
    <w:rsid w:val="009E6599"/>
    <w:rsid w:val="009E6F4B"/>
    <w:rsid w:val="009F566B"/>
    <w:rsid w:val="00A000B7"/>
    <w:rsid w:val="00A06469"/>
    <w:rsid w:val="00A1266D"/>
    <w:rsid w:val="00A177F8"/>
    <w:rsid w:val="00A25E10"/>
    <w:rsid w:val="00A26F2E"/>
    <w:rsid w:val="00A3254F"/>
    <w:rsid w:val="00A337F2"/>
    <w:rsid w:val="00A34089"/>
    <w:rsid w:val="00A53E74"/>
    <w:rsid w:val="00A56A26"/>
    <w:rsid w:val="00A77C87"/>
    <w:rsid w:val="00A82792"/>
    <w:rsid w:val="00A83102"/>
    <w:rsid w:val="00AC0C04"/>
    <w:rsid w:val="00AF016B"/>
    <w:rsid w:val="00AF5388"/>
    <w:rsid w:val="00AF5D9E"/>
    <w:rsid w:val="00AF6ADE"/>
    <w:rsid w:val="00B12996"/>
    <w:rsid w:val="00B16FE8"/>
    <w:rsid w:val="00B2556A"/>
    <w:rsid w:val="00B32776"/>
    <w:rsid w:val="00B35F1F"/>
    <w:rsid w:val="00B45F80"/>
    <w:rsid w:val="00B46706"/>
    <w:rsid w:val="00B5156A"/>
    <w:rsid w:val="00B51EB4"/>
    <w:rsid w:val="00B65090"/>
    <w:rsid w:val="00B65B05"/>
    <w:rsid w:val="00B6733C"/>
    <w:rsid w:val="00B8378C"/>
    <w:rsid w:val="00B86A0A"/>
    <w:rsid w:val="00B94B92"/>
    <w:rsid w:val="00B96939"/>
    <w:rsid w:val="00BA336D"/>
    <w:rsid w:val="00BA3B49"/>
    <w:rsid w:val="00BD689E"/>
    <w:rsid w:val="00BE08EA"/>
    <w:rsid w:val="00BF2538"/>
    <w:rsid w:val="00BF7E6B"/>
    <w:rsid w:val="00C11C10"/>
    <w:rsid w:val="00C22F0E"/>
    <w:rsid w:val="00C333ED"/>
    <w:rsid w:val="00C334B3"/>
    <w:rsid w:val="00C366F5"/>
    <w:rsid w:val="00C560D6"/>
    <w:rsid w:val="00C642A3"/>
    <w:rsid w:val="00C73D56"/>
    <w:rsid w:val="00C80C86"/>
    <w:rsid w:val="00C9314E"/>
    <w:rsid w:val="00CB0367"/>
    <w:rsid w:val="00CD11DC"/>
    <w:rsid w:val="00CD494A"/>
    <w:rsid w:val="00CE0AE5"/>
    <w:rsid w:val="00CE1098"/>
    <w:rsid w:val="00CE2E50"/>
    <w:rsid w:val="00CE37E3"/>
    <w:rsid w:val="00CE3B0E"/>
    <w:rsid w:val="00CE4C60"/>
    <w:rsid w:val="00D03F28"/>
    <w:rsid w:val="00D05C4E"/>
    <w:rsid w:val="00D3234F"/>
    <w:rsid w:val="00D3798B"/>
    <w:rsid w:val="00D3798C"/>
    <w:rsid w:val="00D50DAB"/>
    <w:rsid w:val="00D548BE"/>
    <w:rsid w:val="00D57470"/>
    <w:rsid w:val="00D74F0C"/>
    <w:rsid w:val="00D921C2"/>
    <w:rsid w:val="00D9426E"/>
    <w:rsid w:val="00DA1DC2"/>
    <w:rsid w:val="00DA5231"/>
    <w:rsid w:val="00DB09C2"/>
    <w:rsid w:val="00DC3A30"/>
    <w:rsid w:val="00DD6096"/>
    <w:rsid w:val="00DD6747"/>
    <w:rsid w:val="00E0760B"/>
    <w:rsid w:val="00E2037C"/>
    <w:rsid w:val="00E27E62"/>
    <w:rsid w:val="00E32387"/>
    <w:rsid w:val="00E3377A"/>
    <w:rsid w:val="00E356BF"/>
    <w:rsid w:val="00E36CAF"/>
    <w:rsid w:val="00E50EC7"/>
    <w:rsid w:val="00E65469"/>
    <w:rsid w:val="00E659B8"/>
    <w:rsid w:val="00E7500C"/>
    <w:rsid w:val="00E75785"/>
    <w:rsid w:val="00E7658E"/>
    <w:rsid w:val="00E839CF"/>
    <w:rsid w:val="00E855B9"/>
    <w:rsid w:val="00EA3665"/>
    <w:rsid w:val="00ED33B1"/>
    <w:rsid w:val="00ED4181"/>
    <w:rsid w:val="00ED59A3"/>
    <w:rsid w:val="00EE137F"/>
    <w:rsid w:val="00F04549"/>
    <w:rsid w:val="00F11D72"/>
    <w:rsid w:val="00F14D8A"/>
    <w:rsid w:val="00F4239E"/>
    <w:rsid w:val="00F46486"/>
    <w:rsid w:val="00F47BD1"/>
    <w:rsid w:val="00F61E79"/>
    <w:rsid w:val="00F83EF7"/>
    <w:rsid w:val="00F90FD6"/>
    <w:rsid w:val="00FA3205"/>
    <w:rsid w:val="00FB34FC"/>
    <w:rsid w:val="00FB48EA"/>
    <w:rsid w:val="00FC0264"/>
    <w:rsid w:val="00FC4A1E"/>
    <w:rsid w:val="00FD642F"/>
    <w:rsid w:val="00FF1CEA"/>
    <w:rsid w:val="00FF4C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43"/>
        <o:r id="V:Rule2" type="connector" idref="#_x0000_s1044"/>
      </o:rules>
    </o:shapelayout>
  </w:shapeDefaults>
  <w:decimalSymbol w:val=","/>
  <w:listSeparator w:val=";"/>
  <w15:docId w15:val="{3C90577C-66DF-48A6-8EC5-D8B3F9087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9B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659B8"/>
    <w:pPr>
      <w:keepNext/>
      <w:overflowPunct/>
      <w:autoSpaceDE/>
      <w:autoSpaceDN/>
      <w:adjustRightInd/>
      <w:textAlignment w:val="auto"/>
      <w:outlineLvl w:val="0"/>
    </w:pPr>
    <w:rPr>
      <w:b/>
      <w:bCs/>
      <w:sz w:val="24"/>
      <w:szCs w:val="24"/>
      <w:u w:val="single"/>
    </w:rPr>
  </w:style>
  <w:style w:type="paragraph" w:styleId="Titre2">
    <w:name w:val="heading 2"/>
    <w:basedOn w:val="Normal"/>
    <w:next w:val="Normal"/>
    <w:link w:val="Titre2Car"/>
    <w:qFormat/>
    <w:rsid w:val="00E659B8"/>
    <w:pPr>
      <w:keepNext/>
      <w:overflowPunct/>
      <w:autoSpaceDE/>
      <w:autoSpaceDN/>
      <w:adjustRightInd/>
      <w:spacing w:before="240" w:after="60"/>
      <w:textAlignment w:val="auto"/>
      <w:outlineLvl w:val="1"/>
    </w:pPr>
    <w:rPr>
      <w:rFonts w:ascii="Arial" w:hAnsi="Arial" w:cs="Arial"/>
      <w:b/>
      <w:bCs/>
      <w:i/>
      <w:iCs/>
      <w:sz w:val="28"/>
      <w:szCs w:val="28"/>
    </w:rPr>
  </w:style>
  <w:style w:type="paragraph" w:styleId="Titre3">
    <w:name w:val="heading 3"/>
    <w:basedOn w:val="Normal"/>
    <w:next w:val="Normal"/>
    <w:link w:val="Titre3Car"/>
    <w:uiPriority w:val="99"/>
    <w:qFormat/>
    <w:rsid w:val="00E659B8"/>
    <w:pPr>
      <w:keepNext/>
      <w:spacing w:before="240" w:after="60"/>
      <w:outlineLvl w:val="2"/>
    </w:pPr>
    <w:rPr>
      <w:rFonts w:ascii="Arial" w:hAnsi="Arial" w:cs="Arial"/>
      <w:b/>
      <w:bCs/>
      <w:sz w:val="26"/>
      <w:szCs w:val="26"/>
    </w:rPr>
  </w:style>
  <w:style w:type="paragraph" w:styleId="Titre4">
    <w:name w:val="heading 4"/>
    <w:basedOn w:val="Normal"/>
    <w:next w:val="Normal"/>
    <w:link w:val="Titre4Car"/>
    <w:qFormat/>
    <w:rsid w:val="00E659B8"/>
    <w:pPr>
      <w:keepNext/>
      <w:overflowPunct/>
      <w:autoSpaceDE/>
      <w:autoSpaceDN/>
      <w:adjustRightInd/>
      <w:spacing w:before="240" w:after="60"/>
      <w:textAlignment w:val="auto"/>
      <w:outlineLvl w:val="3"/>
    </w:pPr>
    <w:rPr>
      <w:b/>
      <w:bCs/>
      <w:sz w:val="28"/>
      <w:szCs w:val="28"/>
    </w:rPr>
  </w:style>
  <w:style w:type="paragraph" w:styleId="Titre5">
    <w:name w:val="heading 5"/>
    <w:basedOn w:val="Normal"/>
    <w:next w:val="Normal"/>
    <w:link w:val="Titre5Car"/>
    <w:qFormat/>
    <w:rsid w:val="00E659B8"/>
    <w:pPr>
      <w:overflowPunct/>
      <w:autoSpaceDE/>
      <w:autoSpaceDN/>
      <w:adjustRightInd/>
      <w:spacing w:before="240" w:after="60"/>
      <w:textAlignment w:val="auto"/>
      <w:outlineLvl w:val="4"/>
    </w:pPr>
    <w:rPr>
      <w:b/>
      <w:bCs/>
      <w:i/>
      <w:iCs/>
      <w:sz w:val="26"/>
      <w:szCs w:val="26"/>
    </w:rPr>
  </w:style>
  <w:style w:type="paragraph" w:styleId="Titre6">
    <w:name w:val="heading 6"/>
    <w:basedOn w:val="Normal"/>
    <w:next w:val="Normal"/>
    <w:link w:val="Titre6Car"/>
    <w:qFormat/>
    <w:rsid w:val="00E659B8"/>
    <w:pPr>
      <w:spacing w:before="240" w:after="60"/>
      <w:outlineLvl w:val="5"/>
    </w:pPr>
    <w:rPr>
      <w:b/>
      <w:bCs/>
      <w:sz w:val="22"/>
      <w:szCs w:val="22"/>
    </w:rPr>
  </w:style>
  <w:style w:type="paragraph" w:styleId="Titre7">
    <w:name w:val="heading 7"/>
    <w:basedOn w:val="Normal"/>
    <w:next w:val="Normal"/>
    <w:link w:val="Titre7Car"/>
    <w:qFormat/>
    <w:rsid w:val="00E659B8"/>
    <w:pPr>
      <w:spacing w:before="240" w:after="60"/>
      <w:outlineLvl w:val="6"/>
    </w:pPr>
    <w:rPr>
      <w:sz w:val="24"/>
      <w:szCs w:val="24"/>
    </w:rPr>
  </w:style>
  <w:style w:type="paragraph" w:styleId="Titre9">
    <w:name w:val="heading 9"/>
    <w:basedOn w:val="Normal"/>
    <w:next w:val="Normal"/>
    <w:link w:val="Titre9Car"/>
    <w:semiHidden/>
    <w:unhideWhenUsed/>
    <w:qFormat/>
    <w:rsid w:val="00E659B8"/>
    <w:pPr>
      <w:spacing w:before="240" w:after="60"/>
      <w:outlineLvl w:val="8"/>
    </w:pPr>
    <w:rPr>
      <w:rFonts w:ascii="Cambria"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659B8"/>
    <w:rPr>
      <w:rFonts w:ascii="Times New Roman" w:eastAsia="Times New Roman" w:hAnsi="Times New Roman" w:cs="Times New Roman"/>
      <w:b/>
      <w:bCs/>
      <w:sz w:val="24"/>
      <w:szCs w:val="24"/>
      <w:u w:val="single"/>
      <w:lang w:eastAsia="fr-FR"/>
    </w:rPr>
  </w:style>
  <w:style w:type="character" w:customStyle="1" w:styleId="Titre2Car">
    <w:name w:val="Titre 2 Car"/>
    <w:basedOn w:val="Policepardfaut"/>
    <w:link w:val="Titre2"/>
    <w:rsid w:val="00E659B8"/>
    <w:rPr>
      <w:rFonts w:ascii="Arial" w:eastAsia="Times New Roman" w:hAnsi="Arial" w:cs="Arial"/>
      <w:b/>
      <w:bCs/>
      <w:i/>
      <w:iCs/>
      <w:sz w:val="28"/>
      <w:szCs w:val="28"/>
      <w:lang w:eastAsia="fr-FR"/>
    </w:rPr>
  </w:style>
  <w:style w:type="character" w:customStyle="1" w:styleId="Titre3Car">
    <w:name w:val="Titre 3 Car"/>
    <w:basedOn w:val="Policepardfaut"/>
    <w:link w:val="Titre3"/>
    <w:uiPriority w:val="99"/>
    <w:rsid w:val="00E659B8"/>
    <w:rPr>
      <w:rFonts w:ascii="Arial" w:eastAsia="Times New Roman" w:hAnsi="Arial" w:cs="Arial"/>
      <w:b/>
      <w:bCs/>
      <w:sz w:val="26"/>
      <w:szCs w:val="26"/>
      <w:lang w:eastAsia="fr-FR"/>
    </w:rPr>
  </w:style>
  <w:style w:type="character" w:customStyle="1" w:styleId="Titre4Car">
    <w:name w:val="Titre 4 Car"/>
    <w:basedOn w:val="Policepardfaut"/>
    <w:link w:val="Titre4"/>
    <w:rsid w:val="00E659B8"/>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rsid w:val="00E659B8"/>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rsid w:val="00E659B8"/>
    <w:rPr>
      <w:rFonts w:ascii="Times New Roman" w:eastAsia="Times New Roman" w:hAnsi="Times New Roman" w:cs="Times New Roman"/>
      <w:b/>
      <w:bCs/>
      <w:lang w:eastAsia="fr-FR"/>
    </w:rPr>
  </w:style>
  <w:style w:type="character" w:customStyle="1" w:styleId="Titre7Car">
    <w:name w:val="Titre 7 Car"/>
    <w:basedOn w:val="Policepardfaut"/>
    <w:link w:val="Titre7"/>
    <w:rsid w:val="00E659B8"/>
    <w:rPr>
      <w:rFonts w:ascii="Times New Roman" w:eastAsia="Times New Roman" w:hAnsi="Times New Roman" w:cs="Times New Roman"/>
      <w:sz w:val="24"/>
      <w:szCs w:val="24"/>
      <w:lang w:eastAsia="fr-FR"/>
    </w:rPr>
  </w:style>
  <w:style w:type="character" w:customStyle="1" w:styleId="Titre9Car">
    <w:name w:val="Titre 9 Car"/>
    <w:basedOn w:val="Policepardfaut"/>
    <w:link w:val="Titre9"/>
    <w:semiHidden/>
    <w:rsid w:val="00E659B8"/>
    <w:rPr>
      <w:rFonts w:ascii="Cambria" w:eastAsia="Times New Roman" w:hAnsi="Cambria" w:cs="Times New Roman"/>
      <w:lang w:eastAsia="fr-FR"/>
    </w:rPr>
  </w:style>
  <w:style w:type="paragraph" w:styleId="Retraitcorpsdetexte">
    <w:name w:val="Body Text Indent"/>
    <w:basedOn w:val="Normal"/>
    <w:link w:val="RetraitcorpsdetexteCar"/>
    <w:rsid w:val="00E659B8"/>
    <w:pPr>
      <w:overflowPunct/>
      <w:autoSpaceDE/>
      <w:autoSpaceDN/>
      <w:adjustRightInd/>
      <w:spacing w:after="120"/>
      <w:ind w:left="283"/>
      <w:textAlignment w:val="auto"/>
    </w:pPr>
    <w:rPr>
      <w:sz w:val="24"/>
      <w:szCs w:val="24"/>
    </w:rPr>
  </w:style>
  <w:style w:type="character" w:customStyle="1" w:styleId="RetraitcorpsdetexteCar">
    <w:name w:val="Retrait corps de texte Car"/>
    <w:basedOn w:val="Policepardfaut"/>
    <w:link w:val="Retraitcorpsdetexte"/>
    <w:rsid w:val="00E659B8"/>
    <w:rPr>
      <w:rFonts w:ascii="Times New Roman" w:eastAsia="Times New Roman" w:hAnsi="Times New Roman" w:cs="Times New Roman"/>
      <w:sz w:val="24"/>
      <w:szCs w:val="24"/>
      <w:lang w:eastAsia="fr-FR"/>
    </w:rPr>
  </w:style>
  <w:style w:type="character" w:styleId="Lienhypertexte">
    <w:name w:val="Hyperlink"/>
    <w:basedOn w:val="Policepardfaut"/>
    <w:uiPriority w:val="99"/>
    <w:rsid w:val="00E659B8"/>
    <w:rPr>
      <w:color w:val="0000FF"/>
      <w:u w:val="single"/>
    </w:rPr>
  </w:style>
  <w:style w:type="paragraph" w:styleId="Pieddepage">
    <w:name w:val="footer"/>
    <w:basedOn w:val="Normal"/>
    <w:link w:val="PieddepageCar"/>
    <w:uiPriority w:val="99"/>
    <w:rsid w:val="00E659B8"/>
    <w:pPr>
      <w:tabs>
        <w:tab w:val="center" w:pos="4536"/>
        <w:tab w:val="right" w:pos="9072"/>
      </w:tabs>
    </w:pPr>
  </w:style>
  <w:style w:type="character" w:customStyle="1" w:styleId="PieddepageCar">
    <w:name w:val="Pied de page Car"/>
    <w:basedOn w:val="Policepardfaut"/>
    <w:link w:val="Pieddepage"/>
    <w:uiPriority w:val="99"/>
    <w:rsid w:val="00E659B8"/>
    <w:rPr>
      <w:rFonts w:ascii="Times New Roman" w:eastAsia="Times New Roman" w:hAnsi="Times New Roman" w:cs="Times New Roman"/>
      <w:sz w:val="20"/>
      <w:szCs w:val="20"/>
      <w:lang w:eastAsia="fr-FR"/>
    </w:rPr>
  </w:style>
  <w:style w:type="paragraph" w:customStyle="1" w:styleId="standaardboldonderlijnd">
    <w:name w:val="standaard bold onderlijnd"/>
    <w:basedOn w:val="Normal"/>
    <w:rsid w:val="00E659B8"/>
    <w:pPr>
      <w:overflowPunct/>
      <w:autoSpaceDE/>
      <w:autoSpaceDN/>
      <w:adjustRightInd/>
      <w:textAlignment w:val="auto"/>
    </w:pPr>
    <w:rPr>
      <w:rFonts w:ascii="CG Omega" w:hAnsi="CG Omega"/>
      <w:b/>
      <w:sz w:val="22"/>
      <w:u w:val="single"/>
      <w:lang w:val="nl-NL"/>
    </w:rPr>
  </w:style>
  <w:style w:type="paragraph" w:customStyle="1" w:styleId="bullet1WAAW">
    <w:name w:val="bullet1 WAAW"/>
    <w:basedOn w:val="Normal"/>
    <w:rsid w:val="00E659B8"/>
    <w:pPr>
      <w:numPr>
        <w:numId w:val="5"/>
      </w:numPr>
      <w:tabs>
        <w:tab w:val="left" w:pos="284"/>
      </w:tabs>
      <w:overflowPunct/>
      <w:autoSpaceDE/>
      <w:autoSpaceDN/>
      <w:adjustRightInd/>
      <w:textAlignment w:val="auto"/>
    </w:pPr>
    <w:rPr>
      <w:rFonts w:ascii="CG Omega" w:hAnsi="CG Omega"/>
      <w:sz w:val="22"/>
      <w:lang w:val="nl-NL"/>
    </w:rPr>
  </w:style>
  <w:style w:type="paragraph" w:customStyle="1" w:styleId="bullit2inspr">
    <w:name w:val="bullit 2 inspr"/>
    <w:basedOn w:val="Normal"/>
    <w:rsid w:val="00E659B8"/>
    <w:pPr>
      <w:tabs>
        <w:tab w:val="left" w:pos="567"/>
      </w:tabs>
      <w:overflowPunct/>
      <w:autoSpaceDE/>
      <w:autoSpaceDN/>
      <w:adjustRightInd/>
      <w:textAlignment w:val="auto"/>
    </w:pPr>
    <w:rPr>
      <w:rFonts w:ascii="CG Omega" w:hAnsi="CG Omega"/>
      <w:sz w:val="22"/>
      <w:lang w:val="nl-NL"/>
    </w:rPr>
  </w:style>
  <w:style w:type="paragraph" w:customStyle="1" w:styleId="Corpsdetexte31">
    <w:name w:val="Corps de texte 31"/>
    <w:basedOn w:val="Normal"/>
    <w:rsid w:val="00E659B8"/>
    <w:pPr>
      <w:suppressAutoHyphens/>
      <w:overflowPunct/>
      <w:autoSpaceDE/>
      <w:autoSpaceDN/>
      <w:adjustRightInd/>
      <w:spacing w:after="120"/>
      <w:textAlignment w:val="auto"/>
    </w:pPr>
    <w:rPr>
      <w:sz w:val="16"/>
      <w:szCs w:val="16"/>
      <w:lang w:eastAsia="ar-SA"/>
    </w:rPr>
  </w:style>
  <w:style w:type="paragraph" w:styleId="Corpsdetexte2">
    <w:name w:val="Body Text 2"/>
    <w:basedOn w:val="Normal"/>
    <w:link w:val="Corpsdetexte2Car"/>
    <w:uiPriority w:val="99"/>
    <w:rsid w:val="00E659B8"/>
    <w:pPr>
      <w:spacing w:after="120" w:line="480" w:lineRule="auto"/>
    </w:pPr>
  </w:style>
  <w:style w:type="character" w:customStyle="1" w:styleId="Corpsdetexte2Car">
    <w:name w:val="Corps de texte 2 Car"/>
    <w:basedOn w:val="Policepardfaut"/>
    <w:link w:val="Corpsdetexte2"/>
    <w:uiPriority w:val="99"/>
    <w:rsid w:val="00E659B8"/>
    <w:rPr>
      <w:rFonts w:ascii="Times New Roman" w:eastAsia="Times New Roman" w:hAnsi="Times New Roman" w:cs="Times New Roman"/>
      <w:sz w:val="20"/>
      <w:szCs w:val="20"/>
      <w:lang w:eastAsia="fr-FR"/>
    </w:rPr>
  </w:style>
  <w:style w:type="paragraph" w:styleId="Corpsdetexte">
    <w:name w:val="Body Text"/>
    <w:basedOn w:val="Normal"/>
    <w:link w:val="CorpsdetexteCar"/>
    <w:rsid w:val="00E659B8"/>
    <w:pPr>
      <w:spacing w:after="120"/>
    </w:pPr>
  </w:style>
  <w:style w:type="character" w:customStyle="1" w:styleId="CorpsdetexteCar">
    <w:name w:val="Corps de texte Car"/>
    <w:basedOn w:val="Policepardfaut"/>
    <w:link w:val="Corpsdetexte"/>
    <w:rsid w:val="00E659B8"/>
    <w:rPr>
      <w:rFonts w:ascii="Times New Roman" w:eastAsia="Times New Roman" w:hAnsi="Times New Roman" w:cs="Times New Roman"/>
      <w:sz w:val="20"/>
      <w:szCs w:val="20"/>
      <w:lang w:eastAsia="fr-FR"/>
    </w:rPr>
  </w:style>
  <w:style w:type="paragraph" w:styleId="Corpsdetexte3">
    <w:name w:val="Body Text 3"/>
    <w:basedOn w:val="Normal"/>
    <w:link w:val="Corpsdetexte3Car"/>
    <w:rsid w:val="00E659B8"/>
    <w:pPr>
      <w:spacing w:after="120"/>
    </w:pPr>
    <w:rPr>
      <w:sz w:val="16"/>
      <w:szCs w:val="16"/>
    </w:rPr>
  </w:style>
  <w:style w:type="character" w:customStyle="1" w:styleId="Corpsdetexte3Car">
    <w:name w:val="Corps de texte 3 Car"/>
    <w:basedOn w:val="Policepardfaut"/>
    <w:link w:val="Corpsdetexte3"/>
    <w:rsid w:val="00E659B8"/>
    <w:rPr>
      <w:rFonts w:ascii="Times New Roman" w:eastAsia="Times New Roman" w:hAnsi="Times New Roman" w:cs="Times New Roman"/>
      <w:sz w:val="16"/>
      <w:szCs w:val="16"/>
      <w:lang w:eastAsia="fr-FR"/>
    </w:rPr>
  </w:style>
  <w:style w:type="paragraph" w:styleId="En-tte">
    <w:name w:val="header"/>
    <w:basedOn w:val="Normal"/>
    <w:link w:val="En-tteCar"/>
    <w:uiPriority w:val="99"/>
    <w:unhideWhenUsed/>
    <w:rsid w:val="00E659B8"/>
    <w:pPr>
      <w:tabs>
        <w:tab w:val="center" w:pos="4536"/>
        <w:tab w:val="right" w:pos="9072"/>
      </w:tabs>
      <w:overflowPunct/>
      <w:adjustRightInd/>
      <w:textAlignment w:val="auto"/>
    </w:pPr>
    <w:rPr>
      <w:rFonts w:ascii="New York" w:eastAsia="SimSun" w:hAnsi="New York" w:cs="New York"/>
      <w:sz w:val="24"/>
      <w:szCs w:val="24"/>
      <w:lang w:val="fr-CA"/>
    </w:rPr>
  </w:style>
  <w:style w:type="character" w:customStyle="1" w:styleId="En-tteCar">
    <w:name w:val="En-tête Car"/>
    <w:basedOn w:val="Policepardfaut"/>
    <w:link w:val="En-tte"/>
    <w:uiPriority w:val="99"/>
    <w:rsid w:val="00E659B8"/>
    <w:rPr>
      <w:rFonts w:ascii="New York" w:eastAsia="SimSun" w:hAnsi="New York" w:cs="New York"/>
      <w:sz w:val="24"/>
      <w:szCs w:val="24"/>
      <w:lang w:val="fr-CA" w:eastAsia="fr-FR"/>
    </w:rPr>
  </w:style>
  <w:style w:type="paragraph" w:styleId="Sansinterligne">
    <w:name w:val="No Spacing"/>
    <w:link w:val="SansinterligneCar"/>
    <w:uiPriority w:val="1"/>
    <w:qFormat/>
    <w:rsid w:val="00E659B8"/>
    <w:pPr>
      <w:autoSpaceDE w:val="0"/>
      <w:autoSpaceDN w:val="0"/>
      <w:spacing w:after="0" w:line="240" w:lineRule="auto"/>
    </w:pPr>
    <w:rPr>
      <w:rFonts w:ascii="New York" w:eastAsia="Times New Roman" w:hAnsi="New York" w:cs="New York"/>
      <w:sz w:val="24"/>
      <w:szCs w:val="24"/>
      <w:lang w:val="fr-CA" w:eastAsia="fr-FR"/>
    </w:rPr>
  </w:style>
  <w:style w:type="character" w:customStyle="1" w:styleId="SansinterligneCar">
    <w:name w:val="Sans interligne Car"/>
    <w:basedOn w:val="Policepardfaut"/>
    <w:link w:val="Sansinterligne"/>
    <w:uiPriority w:val="1"/>
    <w:locked/>
    <w:rsid w:val="00E659B8"/>
    <w:rPr>
      <w:rFonts w:ascii="New York" w:eastAsia="Times New Roman" w:hAnsi="New York" w:cs="New York"/>
      <w:sz w:val="24"/>
      <w:szCs w:val="24"/>
      <w:lang w:val="fr-CA" w:eastAsia="fr-FR"/>
    </w:rPr>
  </w:style>
  <w:style w:type="character" w:customStyle="1" w:styleId="Retraitcorpsdetexte3Car">
    <w:name w:val="Retrait corps de texte 3 Car"/>
    <w:basedOn w:val="Policepardfaut"/>
    <w:link w:val="Retraitcorpsdetexte3"/>
    <w:semiHidden/>
    <w:rsid w:val="00E659B8"/>
    <w:rPr>
      <w:rFonts w:ascii="New York" w:eastAsia="SimSun" w:hAnsi="New York" w:cs="New York"/>
      <w:sz w:val="16"/>
      <w:szCs w:val="16"/>
      <w:lang w:val="fr-CA" w:eastAsia="fr-FR"/>
    </w:rPr>
  </w:style>
  <w:style w:type="paragraph" w:styleId="Retraitcorpsdetexte3">
    <w:name w:val="Body Text Indent 3"/>
    <w:basedOn w:val="Normal"/>
    <w:link w:val="Retraitcorpsdetexte3Car"/>
    <w:semiHidden/>
    <w:unhideWhenUsed/>
    <w:rsid w:val="00E659B8"/>
    <w:pPr>
      <w:overflowPunct/>
      <w:adjustRightInd/>
      <w:spacing w:after="120"/>
      <w:ind w:left="283"/>
      <w:textAlignment w:val="auto"/>
    </w:pPr>
    <w:rPr>
      <w:rFonts w:ascii="New York" w:eastAsia="SimSun" w:hAnsi="New York" w:cs="New York"/>
      <w:sz w:val="16"/>
      <w:szCs w:val="16"/>
      <w:lang w:val="fr-CA"/>
    </w:rPr>
  </w:style>
  <w:style w:type="character" w:customStyle="1" w:styleId="NotedefinCar">
    <w:name w:val="Note de fin Car"/>
    <w:basedOn w:val="Policepardfaut"/>
    <w:link w:val="Notedefin"/>
    <w:semiHidden/>
    <w:rsid w:val="00E659B8"/>
    <w:rPr>
      <w:rFonts w:ascii="CG Times" w:eastAsia="Times New Roman" w:hAnsi="CG Times" w:cs="Times New Roman"/>
      <w:snapToGrid w:val="0"/>
      <w:sz w:val="24"/>
      <w:szCs w:val="20"/>
      <w:lang w:val="en-US"/>
    </w:rPr>
  </w:style>
  <w:style w:type="paragraph" w:styleId="Notedefin">
    <w:name w:val="endnote text"/>
    <w:basedOn w:val="Normal"/>
    <w:link w:val="NotedefinCar"/>
    <w:semiHidden/>
    <w:rsid w:val="00E659B8"/>
    <w:pPr>
      <w:widowControl w:val="0"/>
      <w:overflowPunct/>
      <w:autoSpaceDE/>
      <w:autoSpaceDN/>
      <w:adjustRightInd/>
      <w:textAlignment w:val="auto"/>
    </w:pPr>
    <w:rPr>
      <w:rFonts w:ascii="CG Times" w:hAnsi="CG Times"/>
      <w:snapToGrid w:val="0"/>
      <w:sz w:val="24"/>
      <w:lang w:val="en-US" w:eastAsia="en-US"/>
    </w:rPr>
  </w:style>
  <w:style w:type="paragraph" w:customStyle="1" w:styleId="Head52">
    <w:name w:val="Head 5.2"/>
    <w:rsid w:val="00E659B8"/>
    <w:pPr>
      <w:widowControl w:val="0"/>
      <w:tabs>
        <w:tab w:val="left" w:pos="-720"/>
      </w:tabs>
      <w:suppressAutoHyphens/>
      <w:spacing w:after="0" w:line="240" w:lineRule="auto"/>
      <w:jc w:val="both"/>
    </w:pPr>
    <w:rPr>
      <w:rFonts w:ascii="CG Times" w:eastAsia="Times New Roman" w:hAnsi="CG Times" w:cs="Times New Roman"/>
      <w:b/>
      <w:snapToGrid w:val="0"/>
      <w:spacing w:val="-3"/>
      <w:sz w:val="24"/>
      <w:szCs w:val="20"/>
    </w:rPr>
  </w:style>
  <w:style w:type="paragraph" w:customStyle="1" w:styleId="d2">
    <w:name w:val="d2"/>
    <w:basedOn w:val="Normal"/>
    <w:autoRedefine/>
    <w:rsid w:val="00E659B8"/>
    <w:pPr>
      <w:widowControl w:val="0"/>
      <w:tabs>
        <w:tab w:val="left" w:pos="-720"/>
      </w:tabs>
      <w:suppressAutoHyphens/>
      <w:overflowPunct/>
      <w:autoSpaceDE/>
      <w:autoSpaceDN/>
      <w:adjustRightInd/>
      <w:jc w:val="both"/>
      <w:textAlignment w:val="auto"/>
    </w:pPr>
    <w:rPr>
      <w:b/>
      <w:snapToGrid w:val="0"/>
      <w:spacing w:val="-3"/>
      <w:sz w:val="24"/>
      <w:lang w:eastAsia="en-US"/>
    </w:rPr>
  </w:style>
  <w:style w:type="paragraph" w:customStyle="1" w:styleId="a3">
    <w:name w:val="a3"/>
    <w:basedOn w:val="Normal"/>
    <w:autoRedefine/>
    <w:rsid w:val="00E659B8"/>
    <w:pPr>
      <w:widowControl w:val="0"/>
      <w:tabs>
        <w:tab w:val="left" w:pos="540"/>
        <w:tab w:val="right" w:leader="dot" w:pos="9026"/>
      </w:tabs>
      <w:suppressAutoHyphens/>
      <w:overflowPunct/>
      <w:autoSpaceDE/>
      <w:autoSpaceDN/>
      <w:adjustRightInd/>
      <w:ind w:left="547" w:right="547" w:hanging="547"/>
      <w:textAlignment w:val="auto"/>
    </w:pPr>
    <w:rPr>
      <w:b/>
      <w:snapToGrid w:val="0"/>
      <w:spacing w:val="-3"/>
      <w:sz w:val="24"/>
      <w:lang w:eastAsia="en-US"/>
    </w:rPr>
  </w:style>
  <w:style w:type="paragraph" w:styleId="Textedebulles">
    <w:name w:val="Balloon Text"/>
    <w:basedOn w:val="Normal"/>
    <w:link w:val="TextedebullesCar"/>
    <w:uiPriority w:val="99"/>
    <w:semiHidden/>
    <w:unhideWhenUsed/>
    <w:rsid w:val="00E659B8"/>
    <w:rPr>
      <w:rFonts w:ascii="Tahoma" w:hAnsi="Tahoma" w:cs="Tahoma"/>
      <w:sz w:val="16"/>
      <w:szCs w:val="16"/>
    </w:rPr>
  </w:style>
  <w:style w:type="character" w:customStyle="1" w:styleId="TextedebullesCar">
    <w:name w:val="Texte de bulles Car"/>
    <w:basedOn w:val="Policepardfaut"/>
    <w:link w:val="Textedebulles"/>
    <w:uiPriority w:val="99"/>
    <w:semiHidden/>
    <w:rsid w:val="00E659B8"/>
    <w:rPr>
      <w:rFonts w:ascii="Tahoma" w:eastAsia="Times New Roman" w:hAnsi="Tahoma" w:cs="Tahoma"/>
      <w:sz w:val="16"/>
      <w:szCs w:val="16"/>
      <w:lang w:eastAsia="fr-FR"/>
    </w:rPr>
  </w:style>
  <w:style w:type="paragraph" w:styleId="Paragraphedeliste">
    <w:name w:val="List Paragraph"/>
    <w:basedOn w:val="Normal"/>
    <w:link w:val="ParagraphedelisteCar"/>
    <w:uiPriority w:val="34"/>
    <w:qFormat/>
    <w:rsid w:val="00E659B8"/>
    <w:pPr>
      <w:ind w:left="708"/>
    </w:pPr>
  </w:style>
  <w:style w:type="character" w:customStyle="1" w:styleId="ParagraphedelisteCar">
    <w:name w:val="Paragraphe de liste Car"/>
    <w:link w:val="Paragraphedeliste"/>
    <w:uiPriority w:val="34"/>
    <w:rsid w:val="00E659B8"/>
    <w:rPr>
      <w:rFonts w:ascii="Times New Roman" w:eastAsia="Times New Roman" w:hAnsi="Times New Roman" w:cs="Times New Roman"/>
      <w:sz w:val="20"/>
      <w:szCs w:val="20"/>
      <w:lang w:eastAsia="fr-FR"/>
    </w:rPr>
  </w:style>
  <w:style w:type="paragraph" w:customStyle="1" w:styleId="Texte">
    <w:name w:val="Texte"/>
    <w:rsid w:val="00E659B8"/>
    <w:pPr>
      <w:tabs>
        <w:tab w:val="left" w:pos="1134"/>
        <w:tab w:val="left" w:pos="1984"/>
        <w:tab w:val="left" w:pos="3118"/>
        <w:tab w:val="left" w:pos="6237"/>
      </w:tabs>
      <w:spacing w:after="0" w:line="240" w:lineRule="auto"/>
      <w:jc w:val="both"/>
    </w:pPr>
    <w:rPr>
      <w:rFonts w:ascii="Times" w:eastAsia="Times New Roman" w:hAnsi="Times" w:cs="Times New Roman"/>
      <w:sz w:val="24"/>
      <w:szCs w:val="24"/>
      <w:lang w:eastAsia="fr-FR"/>
    </w:rPr>
  </w:style>
  <w:style w:type="character" w:styleId="Numrodepage">
    <w:name w:val="page number"/>
    <w:basedOn w:val="Policepardfaut"/>
    <w:rsid w:val="00E659B8"/>
  </w:style>
  <w:style w:type="character" w:customStyle="1" w:styleId="CommentaireCar">
    <w:name w:val="Commentaire Car"/>
    <w:basedOn w:val="Policepardfaut"/>
    <w:link w:val="Commentaire"/>
    <w:semiHidden/>
    <w:rsid w:val="00E659B8"/>
    <w:rPr>
      <w:rFonts w:ascii="Times New Roman" w:eastAsia="Times New Roman" w:hAnsi="Times New Roman" w:cs="Times New Roman"/>
      <w:sz w:val="20"/>
      <w:szCs w:val="20"/>
      <w:lang w:eastAsia="fr-FR"/>
    </w:rPr>
  </w:style>
  <w:style w:type="paragraph" w:styleId="Commentaire">
    <w:name w:val="annotation text"/>
    <w:basedOn w:val="Normal"/>
    <w:link w:val="CommentaireCar"/>
    <w:semiHidden/>
    <w:rsid w:val="00E659B8"/>
  </w:style>
  <w:style w:type="character" w:customStyle="1" w:styleId="ObjetducommentaireCar">
    <w:name w:val="Objet du commentaire Car"/>
    <w:basedOn w:val="CommentaireCar"/>
    <w:link w:val="Objetducommentaire"/>
    <w:semiHidden/>
    <w:rsid w:val="00E659B8"/>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semiHidden/>
    <w:rsid w:val="00E659B8"/>
    <w:rPr>
      <w:b/>
      <w:bCs/>
    </w:rPr>
  </w:style>
  <w:style w:type="paragraph" w:styleId="Retraitcorpsdetexte2">
    <w:name w:val="Body Text Indent 2"/>
    <w:basedOn w:val="Normal"/>
    <w:link w:val="Retraitcorpsdetexte2Car"/>
    <w:rsid w:val="00E659B8"/>
    <w:pPr>
      <w:spacing w:after="120" w:line="480" w:lineRule="auto"/>
      <w:ind w:left="283"/>
    </w:pPr>
  </w:style>
  <w:style w:type="character" w:customStyle="1" w:styleId="Retraitcorpsdetexte2Car">
    <w:name w:val="Retrait corps de texte 2 Car"/>
    <w:basedOn w:val="Policepardfaut"/>
    <w:link w:val="Retraitcorpsdetexte2"/>
    <w:rsid w:val="00E659B8"/>
    <w:rPr>
      <w:rFonts w:ascii="Times New Roman" w:eastAsia="Times New Roman" w:hAnsi="Times New Roman" w:cs="Times New Roman"/>
      <w:sz w:val="20"/>
      <w:szCs w:val="20"/>
      <w:lang w:eastAsia="fr-FR"/>
    </w:rPr>
  </w:style>
  <w:style w:type="paragraph" w:customStyle="1" w:styleId="Bullet3">
    <w:name w:val="Bullet 3"/>
    <w:basedOn w:val="Normal"/>
    <w:rsid w:val="00E659B8"/>
    <w:pPr>
      <w:tabs>
        <w:tab w:val="num" w:pos="720"/>
      </w:tabs>
      <w:overflowPunct/>
      <w:autoSpaceDE/>
      <w:autoSpaceDN/>
      <w:adjustRightInd/>
      <w:spacing w:line="290" w:lineRule="atLeast"/>
      <w:ind w:left="360" w:hanging="360"/>
      <w:textAlignment w:val="auto"/>
    </w:pPr>
    <w:rPr>
      <w:sz w:val="24"/>
      <w:lang w:val="en-GB"/>
    </w:rPr>
  </w:style>
  <w:style w:type="paragraph" w:styleId="TM1">
    <w:name w:val="toc 1"/>
    <w:basedOn w:val="Normal"/>
    <w:next w:val="Normal"/>
    <w:autoRedefine/>
    <w:uiPriority w:val="39"/>
    <w:qFormat/>
    <w:rsid w:val="00E659B8"/>
  </w:style>
  <w:style w:type="paragraph" w:styleId="TM2">
    <w:name w:val="toc 2"/>
    <w:basedOn w:val="Normal"/>
    <w:next w:val="Normal"/>
    <w:autoRedefine/>
    <w:uiPriority w:val="39"/>
    <w:qFormat/>
    <w:rsid w:val="00E659B8"/>
    <w:pPr>
      <w:ind w:left="200"/>
    </w:pPr>
  </w:style>
  <w:style w:type="paragraph" w:styleId="TM3">
    <w:name w:val="toc 3"/>
    <w:basedOn w:val="Normal"/>
    <w:next w:val="Normal"/>
    <w:autoRedefine/>
    <w:uiPriority w:val="39"/>
    <w:qFormat/>
    <w:rsid w:val="00E659B8"/>
    <w:pPr>
      <w:ind w:left="400"/>
    </w:pPr>
  </w:style>
  <w:style w:type="paragraph" w:styleId="TM4">
    <w:name w:val="toc 4"/>
    <w:basedOn w:val="Normal"/>
    <w:next w:val="Normal"/>
    <w:autoRedefine/>
    <w:uiPriority w:val="39"/>
    <w:unhideWhenUsed/>
    <w:rsid w:val="00E659B8"/>
    <w:pPr>
      <w:overflowPunct/>
      <w:autoSpaceDE/>
      <w:autoSpaceDN/>
      <w:adjustRightInd/>
      <w:spacing w:after="100" w:line="276" w:lineRule="auto"/>
      <w:ind w:left="660"/>
      <w:textAlignment w:val="auto"/>
    </w:pPr>
    <w:rPr>
      <w:rFonts w:ascii="Calibri" w:hAnsi="Calibri"/>
      <w:sz w:val="22"/>
      <w:szCs w:val="22"/>
    </w:rPr>
  </w:style>
  <w:style w:type="paragraph" w:styleId="TM5">
    <w:name w:val="toc 5"/>
    <w:basedOn w:val="Normal"/>
    <w:next w:val="Normal"/>
    <w:autoRedefine/>
    <w:uiPriority w:val="39"/>
    <w:unhideWhenUsed/>
    <w:rsid w:val="00E659B8"/>
    <w:pPr>
      <w:overflowPunct/>
      <w:autoSpaceDE/>
      <w:autoSpaceDN/>
      <w:adjustRightInd/>
      <w:spacing w:after="100" w:line="276" w:lineRule="auto"/>
      <w:ind w:left="880"/>
      <w:textAlignment w:val="auto"/>
    </w:pPr>
    <w:rPr>
      <w:rFonts w:ascii="Calibri" w:hAnsi="Calibri"/>
      <w:sz w:val="22"/>
      <w:szCs w:val="22"/>
    </w:rPr>
  </w:style>
  <w:style w:type="paragraph" w:styleId="TM6">
    <w:name w:val="toc 6"/>
    <w:basedOn w:val="Normal"/>
    <w:next w:val="Normal"/>
    <w:autoRedefine/>
    <w:uiPriority w:val="39"/>
    <w:unhideWhenUsed/>
    <w:rsid w:val="00E659B8"/>
    <w:pPr>
      <w:overflowPunct/>
      <w:autoSpaceDE/>
      <w:autoSpaceDN/>
      <w:adjustRightInd/>
      <w:spacing w:after="100" w:line="276" w:lineRule="auto"/>
      <w:ind w:left="1100"/>
      <w:textAlignment w:val="auto"/>
    </w:pPr>
    <w:rPr>
      <w:rFonts w:ascii="Calibri" w:hAnsi="Calibri"/>
      <w:sz w:val="22"/>
      <w:szCs w:val="22"/>
    </w:rPr>
  </w:style>
  <w:style w:type="paragraph" w:styleId="TM7">
    <w:name w:val="toc 7"/>
    <w:basedOn w:val="Normal"/>
    <w:next w:val="Normal"/>
    <w:autoRedefine/>
    <w:uiPriority w:val="39"/>
    <w:unhideWhenUsed/>
    <w:rsid w:val="00E659B8"/>
    <w:pPr>
      <w:overflowPunct/>
      <w:autoSpaceDE/>
      <w:autoSpaceDN/>
      <w:adjustRightInd/>
      <w:spacing w:after="100" w:line="276" w:lineRule="auto"/>
      <w:ind w:left="1320"/>
      <w:textAlignment w:val="auto"/>
    </w:pPr>
    <w:rPr>
      <w:rFonts w:ascii="Calibri" w:hAnsi="Calibri"/>
      <w:sz w:val="22"/>
      <w:szCs w:val="22"/>
    </w:rPr>
  </w:style>
  <w:style w:type="paragraph" w:styleId="TM8">
    <w:name w:val="toc 8"/>
    <w:basedOn w:val="Normal"/>
    <w:next w:val="Normal"/>
    <w:autoRedefine/>
    <w:uiPriority w:val="39"/>
    <w:unhideWhenUsed/>
    <w:rsid w:val="00E659B8"/>
    <w:pPr>
      <w:overflowPunct/>
      <w:autoSpaceDE/>
      <w:autoSpaceDN/>
      <w:adjustRightInd/>
      <w:spacing w:after="100" w:line="276" w:lineRule="auto"/>
      <w:ind w:left="1540"/>
      <w:textAlignment w:val="auto"/>
    </w:pPr>
    <w:rPr>
      <w:rFonts w:ascii="Calibri" w:hAnsi="Calibri"/>
      <w:sz w:val="22"/>
      <w:szCs w:val="22"/>
    </w:rPr>
  </w:style>
  <w:style w:type="paragraph" w:styleId="TM9">
    <w:name w:val="toc 9"/>
    <w:basedOn w:val="Normal"/>
    <w:next w:val="Normal"/>
    <w:autoRedefine/>
    <w:uiPriority w:val="39"/>
    <w:unhideWhenUsed/>
    <w:rsid w:val="00E659B8"/>
    <w:pPr>
      <w:overflowPunct/>
      <w:autoSpaceDE/>
      <w:autoSpaceDN/>
      <w:adjustRightInd/>
      <w:spacing w:after="100" w:line="276" w:lineRule="auto"/>
      <w:ind w:left="1760"/>
      <w:textAlignment w:val="auto"/>
    </w:pPr>
    <w:rPr>
      <w:rFonts w:ascii="Calibri" w:hAnsi="Calibri"/>
      <w:sz w:val="22"/>
      <w:szCs w:val="22"/>
    </w:rPr>
  </w:style>
  <w:style w:type="paragraph" w:customStyle="1" w:styleId="Default">
    <w:name w:val="Default"/>
    <w:rsid w:val="00E659B8"/>
    <w:pPr>
      <w:autoSpaceDE w:val="0"/>
      <w:autoSpaceDN w:val="0"/>
      <w:adjustRightInd w:val="0"/>
      <w:spacing w:after="0" w:line="240" w:lineRule="auto"/>
    </w:pPr>
    <w:rPr>
      <w:rFonts w:ascii="Arial" w:eastAsia="Times New Roman" w:hAnsi="Arial" w:cs="Arial"/>
      <w:color w:val="000000"/>
      <w:sz w:val="24"/>
      <w:szCs w:val="24"/>
      <w:lang w:eastAsia="fr-FR"/>
    </w:rPr>
  </w:style>
  <w:style w:type="character" w:styleId="Lienhypertextesuivivisit">
    <w:name w:val="FollowedHyperlink"/>
    <w:basedOn w:val="Policepardfaut"/>
    <w:rsid w:val="00E659B8"/>
    <w:rPr>
      <w:color w:val="800080"/>
      <w:u w:val="single"/>
    </w:rPr>
  </w:style>
  <w:style w:type="character" w:customStyle="1" w:styleId="En-tteCar1">
    <w:name w:val="En-tête Car1"/>
    <w:basedOn w:val="Policepardfaut"/>
    <w:uiPriority w:val="99"/>
    <w:rsid w:val="00E659B8"/>
    <w:rPr>
      <w:rFonts w:ascii="Times New Roman" w:eastAsia="Times New Roman" w:hAnsi="Times New Roman" w:cs="Times New Roman"/>
      <w:sz w:val="20"/>
      <w:szCs w:val="20"/>
      <w:lang w:eastAsia="fr-FR"/>
    </w:rPr>
  </w:style>
  <w:style w:type="character" w:customStyle="1" w:styleId="Titre1Car1">
    <w:name w:val="Titre 1 Car1"/>
    <w:basedOn w:val="Policepardfaut"/>
    <w:rsid w:val="00E659B8"/>
    <w:rPr>
      <w:rFonts w:ascii="Times New Roman" w:eastAsia="Times New Roman" w:hAnsi="Times New Roman" w:cs="Times New Roman"/>
      <w:b/>
      <w:bCs/>
      <w:sz w:val="24"/>
      <w:szCs w:val="24"/>
      <w:u w:val="single"/>
      <w:lang w:eastAsia="fr-FR"/>
    </w:rPr>
  </w:style>
  <w:style w:type="character" w:customStyle="1" w:styleId="CorpsdetexteCar1">
    <w:name w:val="Corps de texte Car1"/>
    <w:basedOn w:val="Policepardfaut"/>
    <w:rsid w:val="00E659B8"/>
    <w:rPr>
      <w:rFonts w:ascii="Times New Roman" w:eastAsia="Times New Roman" w:hAnsi="Times New Roman" w:cs="Times New Roman"/>
      <w:sz w:val="20"/>
      <w:szCs w:val="20"/>
      <w:lang w:eastAsia="fr-FR"/>
    </w:rPr>
  </w:style>
  <w:style w:type="character" w:customStyle="1" w:styleId="ParagraphedelisteCar1">
    <w:name w:val="Paragraphe de liste Car1"/>
    <w:uiPriority w:val="34"/>
    <w:rsid w:val="00E659B8"/>
    <w:rPr>
      <w:rFonts w:ascii="Times New Roman" w:eastAsia="Times New Roman" w:hAnsi="Times New Roman" w:cs="Times New Roman"/>
      <w:sz w:val="20"/>
      <w:szCs w:val="20"/>
      <w:lang w:eastAsia="fr-FR"/>
    </w:rPr>
  </w:style>
  <w:style w:type="paragraph" w:customStyle="1" w:styleId="Default1">
    <w:name w:val="Default1"/>
    <w:rsid w:val="00E659B8"/>
    <w:pPr>
      <w:autoSpaceDE w:val="0"/>
      <w:autoSpaceDN w:val="0"/>
      <w:adjustRightInd w:val="0"/>
      <w:spacing w:after="0" w:line="240" w:lineRule="auto"/>
    </w:pPr>
    <w:rPr>
      <w:rFonts w:ascii="Arial" w:eastAsia="Times New Roman" w:hAnsi="Arial" w:cs="Arial"/>
      <w:color w:val="000000"/>
      <w:sz w:val="24"/>
      <w:szCs w:val="24"/>
      <w:lang w:eastAsia="fr-FR"/>
    </w:rPr>
  </w:style>
  <w:style w:type="paragraph" w:styleId="Lgende">
    <w:name w:val="caption"/>
    <w:basedOn w:val="Normal"/>
    <w:next w:val="Normal"/>
    <w:uiPriority w:val="35"/>
    <w:unhideWhenUsed/>
    <w:qFormat/>
    <w:rsid w:val="00E659B8"/>
    <w:pPr>
      <w:spacing w:after="200"/>
    </w:pPr>
    <w:rPr>
      <w:b/>
      <w:bCs/>
      <w:color w:val="4F81BD" w:themeColor="accent1"/>
      <w:sz w:val="18"/>
      <w:szCs w:val="18"/>
    </w:rPr>
  </w:style>
  <w:style w:type="paragraph" w:styleId="Titre">
    <w:name w:val="Title"/>
    <w:basedOn w:val="Normal"/>
    <w:next w:val="Normal"/>
    <w:link w:val="TitreCar"/>
    <w:uiPriority w:val="10"/>
    <w:qFormat/>
    <w:rsid w:val="00B51EB4"/>
    <w:pPr>
      <w:pBdr>
        <w:bottom w:val="single" w:sz="8" w:space="4" w:color="4F81BD" w:themeColor="accent1"/>
      </w:pBdr>
      <w:overflowPunct/>
      <w:autoSpaceDE/>
      <w:autoSpaceDN/>
      <w:adjustRightInd/>
      <w:spacing w:after="300"/>
      <w:contextualSpacing/>
      <w:textAlignment w:val="auto"/>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uiPriority w:val="10"/>
    <w:rsid w:val="00B51EB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19995">
      <w:bodyDiv w:val="1"/>
      <w:marLeft w:val="0"/>
      <w:marRight w:val="0"/>
      <w:marTop w:val="0"/>
      <w:marBottom w:val="0"/>
      <w:divBdr>
        <w:top w:val="none" w:sz="0" w:space="0" w:color="auto"/>
        <w:left w:val="none" w:sz="0" w:space="0" w:color="auto"/>
        <w:bottom w:val="none" w:sz="0" w:space="0" w:color="auto"/>
        <w:right w:val="none" w:sz="0" w:space="0" w:color="auto"/>
      </w:divBdr>
    </w:div>
    <w:div w:id="1017733090">
      <w:bodyDiv w:val="1"/>
      <w:marLeft w:val="0"/>
      <w:marRight w:val="0"/>
      <w:marTop w:val="0"/>
      <w:marBottom w:val="0"/>
      <w:divBdr>
        <w:top w:val="none" w:sz="0" w:space="0" w:color="auto"/>
        <w:left w:val="none" w:sz="0" w:space="0" w:color="auto"/>
        <w:bottom w:val="none" w:sz="0" w:space="0" w:color="auto"/>
        <w:right w:val="none" w:sz="0" w:space="0" w:color="auto"/>
      </w:divBdr>
    </w:div>
    <w:div w:id="160878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5.xml"/><Relationship Id="rId21" Type="http://schemas.openxmlformats.org/officeDocument/2006/relationships/hyperlink" Target="mailto:alucovisburundi@gmail.com" TargetMode="External"/><Relationship Id="rId42" Type="http://schemas.openxmlformats.org/officeDocument/2006/relationships/hyperlink" Target="mailto:alucovisburundi@gmail.com" TargetMode="External"/><Relationship Id="rId47" Type="http://schemas.openxmlformats.org/officeDocument/2006/relationships/header" Target="header10.xml"/><Relationship Id="rId63" Type="http://schemas.openxmlformats.org/officeDocument/2006/relationships/hyperlink" Target="mailto:rugondey@gmail.com" TargetMode="External"/><Relationship Id="rId68" Type="http://schemas.openxmlformats.org/officeDocument/2006/relationships/hyperlink" Target="mailto:alucovisburundi@gmail.com" TargetMode="External"/><Relationship Id="rId84" Type="http://schemas.openxmlformats.org/officeDocument/2006/relationships/hyperlink" Target="mailto:alucovisburundi@gmail.com" TargetMode="External"/><Relationship Id="rId89" Type="http://schemas.openxmlformats.org/officeDocument/2006/relationships/hyperlink" Target="mailto:alucovisburundi@gmail.com" TargetMode="External"/><Relationship Id="rId16" Type="http://schemas.openxmlformats.org/officeDocument/2006/relationships/header" Target="header3.xml"/><Relationship Id="rId11" Type="http://schemas.openxmlformats.org/officeDocument/2006/relationships/footer" Target="footer1.xml"/><Relationship Id="rId32" Type="http://schemas.openxmlformats.org/officeDocument/2006/relationships/header" Target="header7.xml"/><Relationship Id="rId37" Type="http://schemas.openxmlformats.org/officeDocument/2006/relationships/hyperlink" Target="mailto:alucovisburundi@gmail.com" TargetMode="External"/><Relationship Id="rId53" Type="http://schemas.openxmlformats.org/officeDocument/2006/relationships/hyperlink" Target="mailto:rugondey@gmail.com" TargetMode="External"/><Relationship Id="rId58" Type="http://schemas.openxmlformats.org/officeDocument/2006/relationships/hyperlink" Target="mailto:alucovisburundi@gmail.com" TargetMode="External"/><Relationship Id="rId74" Type="http://schemas.openxmlformats.org/officeDocument/2006/relationships/hyperlink" Target="mailto:alucovisburundi@gmail.com" TargetMode="External"/><Relationship Id="rId79" Type="http://schemas.openxmlformats.org/officeDocument/2006/relationships/hyperlink" Target="mailto:rugondey@gmail.com" TargetMode="External"/><Relationship Id="rId5" Type="http://schemas.openxmlformats.org/officeDocument/2006/relationships/webSettings" Target="webSettings.xml"/><Relationship Id="rId90" Type="http://schemas.openxmlformats.org/officeDocument/2006/relationships/hyperlink" Target="mailto:rugondey@gmail.com" TargetMode="External"/><Relationship Id="rId22" Type="http://schemas.openxmlformats.org/officeDocument/2006/relationships/hyperlink" Target="mailto:rugondey@gmail.com" TargetMode="External"/><Relationship Id="rId27" Type="http://schemas.openxmlformats.org/officeDocument/2006/relationships/hyperlink" Target="mailto:alucovisburundi@gmail.com" TargetMode="External"/><Relationship Id="rId43" Type="http://schemas.openxmlformats.org/officeDocument/2006/relationships/hyperlink" Target="mailto:rugondey@gmail.com" TargetMode="External"/><Relationship Id="rId48" Type="http://schemas.openxmlformats.org/officeDocument/2006/relationships/hyperlink" Target="mailto:alucovisburundi@gmail.com" TargetMode="External"/><Relationship Id="rId64" Type="http://schemas.openxmlformats.org/officeDocument/2006/relationships/hyperlink" Target="mailto:alucovisburundi@gmail.com" TargetMode="External"/><Relationship Id="rId69" Type="http://schemas.openxmlformats.org/officeDocument/2006/relationships/hyperlink" Target="mailto:rugondey@gmail.com" TargetMode="External"/><Relationship Id="rId8" Type="http://schemas.openxmlformats.org/officeDocument/2006/relationships/image" Target="media/image2.png"/><Relationship Id="rId51" Type="http://schemas.openxmlformats.org/officeDocument/2006/relationships/hyperlink" Target="mailto:rugondey@gmail.com" TargetMode="External"/><Relationship Id="rId72" Type="http://schemas.openxmlformats.org/officeDocument/2006/relationships/hyperlink" Target="mailto:alucovisburundi@gmail.com" TargetMode="External"/><Relationship Id="rId80" Type="http://schemas.openxmlformats.org/officeDocument/2006/relationships/hyperlink" Target="mailto:alucovisburundi@gmail.com" TargetMode="External"/><Relationship Id="rId85" Type="http://schemas.openxmlformats.org/officeDocument/2006/relationships/hyperlink" Target="mailto:rugondey@gmail.com"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mailto:alucovisburundi@gmail.com" TargetMode="External"/><Relationship Id="rId25" Type="http://schemas.openxmlformats.org/officeDocument/2006/relationships/header" Target="header4.xml"/><Relationship Id="rId33" Type="http://schemas.openxmlformats.org/officeDocument/2006/relationships/hyperlink" Target="mailto:alucovisburundi@gmail.com" TargetMode="External"/><Relationship Id="rId38" Type="http://schemas.openxmlformats.org/officeDocument/2006/relationships/hyperlink" Target="mailto:rugondey@gmail.com" TargetMode="External"/><Relationship Id="rId46" Type="http://schemas.openxmlformats.org/officeDocument/2006/relationships/hyperlink" Target="mailto:rugondey@gmail.com" TargetMode="External"/><Relationship Id="rId59" Type="http://schemas.openxmlformats.org/officeDocument/2006/relationships/hyperlink" Target="mailto:rugondey@gmail.com" TargetMode="External"/><Relationship Id="rId67" Type="http://schemas.openxmlformats.org/officeDocument/2006/relationships/hyperlink" Target="mailto:rugondey@gmail.com" TargetMode="External"/><Relationship Id="rId20" Type="http://schemas.openxmlformats.org/officeDocument/2006/relationships/hyperlink" Target="mailto:rugondey@gmail.com" TargetMode="External"/><Relationship Id="rId41" Type="http://schemas.openxmlformats.org/officeDocument/2006/relationships/hyperlink" Target="mailto:rugondey@gmail.com" TargetMode="External"/><Relationship Id="rId54" Type="http://schemas.openxmlformats.org/officeDocument/2006/relationships/hyperlink" Target="mailto:alucovisburundi@gmail.com" TargetMode="External"/><Relationship Id="rId62" Type="http://schemas.openxmlformats.org/officeDocument/2006/relationships/hyperlink" Target="mailto:alucovisburundi@gmail.com" TargetMode="External"/><Relationship Id="rId70" Type="http://schemas.openxmlformats.org/officeDocument/2006/relationships/hyperlink" Target="mailto:alucovisburundi@gmail.com" TargetMode="External"/><Relationship Id="rId75" Type="http://schemas.openxmlformats.org/officeDocument/2006/relationships/hyperlink" Target="mailto:rugondey@gmail.com" TargetMode="External"/><Relationship Id="rId83" Type="http://schemas.openxmlformats.org/officeDocument/2006/relationships/hyperlink" Target="mailto:rugondey@gmail.com" TargetMode="External"/><Relationship Id="rId88" Type="http://schemas.openxmlformats.org/officeDocument/2006/relationships/header" Target="header11.xml"/><Relationship Id="rId9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rugondey@gmail.com" TargetMode="External"/><Relationship Id="rId23" Type="http://schemas.openxmlformats.org/officeDocument/2006/relationships/hyperlink" Target="mailto:alucovisburundi@gmail.com" TargetMode="External"/><Relationship Id="rId28" Type="http://schemas.openxmlformats.org/officeDocument/2006/relationships/hyperlink" Target="mailto:rugondey@gmail.com" TargetMode="External"/><Relationship Id="rId36" Type="http://schemas.openxmlformats.org/officeDocument/2006/relationships/hyperlink" Target="mailto:rugondey@gmail.com" TargetMode="External"/><Relationship Id="rId49" Type="http://schemas.openxmlformats.org/officeDocument/2006/relationships/hyperlink" Target="mailto:rugondey@gmail.com" TargetMode="External"/><Relationship Id="rId57" Type="http://schemas.openxmlformats.org/officeDocument/2006/relationships/hyperlink" Target="mailto:rugondey@gmail.com" TargetMode="External"/><Relationship Id="rId10" Type="http://schemas.openxmlformats.org/officeDocument/2006/relationships/header" Target="header2.xml"/><Relationship Id="rId31" Type="http://schemas.openxmlformats.org/officeDocument/2006/relationships/hyperlink" Target="mailto:rugondey@gmail.com" TargetMode="External"/><Relationship Id="rId44" Type="http://schemas.openxmlformats.org/officeDocument/2006/relationships/header" Target="header9.xml"/><Relationship Id="rId52" Type="http://schemas.openxmlformats.org/officeDocument/2006/relationships/hyperlink" Target="mailto:alucovisburundi@gmail.com" TargetMode="External"/><Relationship Id="rId60" Type="http://schemas.openxmlformats.org/officeDocument/2006/relationships/hyperlink" Target="mailto:alucovisburundi@gmail.com" TargetMode="External"/><Relationship Id="rId65" Type="http://schemas.openxmlformats.org/officeDocument/2006/relationships/hyperlink" Target="mailto:rugondey@gmail.com" TargetMode="External"/><Relationship Id="rId73" Type="http://schemas.openxmlformats.org/officeDocument/2006/relationships/hyperlink" Target="mailto:rugondey@gmail.com" TargetMode="External"/><Relationship Id="rId78" Type="http://schemas.openxmlformats.org/officeDocument/2006/relationships/hyperlink" Target="mailto:alucovisburundi@gmail.com" TargetMode="External"/><Relationship Id="rId81" Type="http://schemas.openxmlformats.org/officeDocument/2006/relationships/hyperlink" Target="mailto:rugondey@gmail.com" TargetMode="External"/><Relationship Id="rId86" Type="http://schemas.openxmlformats.org/officeDocument/2006/relationships/hyperlink" Target="mailto:alucovisburundi@gmail.com"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yperlink" Target="mailto:rugondey@gmail.com" TargetMode="External"/><Relationship Id="rId39" Type="http://schemas.openxmlformats.org/officeDocument/2006/relationships/header" Target="header8.xml"/><Relationship Id="rId34" Type="http://schemas.openxmlformats.org/officeDocument/2006/relationships/hyperlink" Target="mailto:rugondey@gmail.com" TargetMode="External"/><Relationship Id="rId50" Type="http://schemas.openxmlformats.org/officeDocument/2006/relationships/hyperlink" Target="mailto:alucovisburundi@gmail.com" TargetMode="External"/><Relationship Id="rId55" Type="http://schemas.openxmlformats.org/officeDocument/2006/relationships/hyperlink" Target="mailto:rugondey@gmail.com" TargetMode="External"/><Relationship Id="rId76" Type="http://schemas.openxmlformats.org/officeDocument/2006/relationships/hyperlink" Target="mailto:alucovisburundi@gmail.com" TargetMode="External"/><Relationship Id="rId7" Type="http://schemas.openxmlformats.org/officeDocument/2006/relationships/endnotes" Target="endnotes.xml"/><Relationship Id="rId71" Type="http://schemas.openxmlformats.org/officeDocument/2006/relationships/hyperlink" Target="mailto:rugondey@gmail.com"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eader" Target="header6.xml"/><Relationship Id="rId24" Type="http://schemas.openxmlformats.org/officeDocument/2006/relationships/hyperlink" Target="mailto:rugondey@gmail.com" TargetMode="External"/><Relationship Id="rId40" Type="http://schemas.openxmlformats.org/officeDocument/2006/relationships/hyperlink" Target="mailto:alucovisburundi@gmail.com" TargetMode="External"/><Relationship Id="rId45" Type="http://schemas.openxmlformats.org/officeDocument/2006/relationships/hyperlink" Target="mailto:alucovisburundi@gmail.com" TargetMode="External"/><Relationship Id="rId66" Type="http://schemas.openxmlformats.org/officeDocument/2006/relationships/hyperlink" Target="mailto:alucovisburundi@gmail.com" TargetMode="External"/><Relationship Id="rId87" Type="http://schemas.openxmlformats.org/officeDocument/2006/relationships/hyperlink" Target="mailto:rugondey@gmail.com" TargetMode="External"/><Relationship Id="rId61" Type="http://schemas.openxmlformats.org/officeDocument/2006/relationships/hyperlink" Target="mailto:rugondey@gmail.com" TargetMode="External"/><Relationship Id="rId82" Type="http://schemas.openxmlformats.org/officeDocument/2006/relationships/hyperlink" Target="mailto:alucovisburundi@gmail.com" TargetMode="External"/><Relationship Id="rId19" Type="http://schemas.openxmlformats.org/officeDocument/2006/relationships/hyperlink" Target="mailto:alucovisburundi@gmail.com" TargetMode="External"/><Relationship Id="rId14" Type="http://schemas.openxmlformats.org/officeDocument/2006/relationships/hyperlink" Target="mailto:alucovisburundi@gmail.com" TargetMode="External"/><Relationship Id="rId30" Type="http://schemas.openxmlformats.org/officeDocument/2006/relationships/hyperlink" Target="mailto:alucovisburundi@gmail.com" TargetMode="External"/><Relationship Id="rId35" Type="http://schemas.openxmlformats.org/officeDocument/2006/relationships/hyperlink" Target="mailto:alucovisburundi@gmail.com" TargetMode="External"/><Relationship Id="rId56" Type="http://schemas.openxmlformats.org/officeDocument/2006/relationships/hyperlink" Target="mailto:alucovisburundi@gmail.com" TargetMode="External"/><Relationship Id="rId77" Type="http://schemas.openxmlformats.org/officeDocument/2006/relationships/hyperlink" Target="mailto:rugondey@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B2E2E-A089-47B9-9CB5-6D4EC3142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Pages>
  <Words>27151</Words>
  <Characters>149333</Characters>
  <Application>Microsoft Office Word</Application>
  <DocSecurity>8</DocSecurity>
  <Lines>1244</Lines>
  <Paragraphs>352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135</cp:revision>
  <cp:lastPrinted>2016-03-26T16:17:00Z</cp:lastPrinted>
  <dcterms:created xsi:type="dcterms:W3CDTF">2016-04-28T06:50:00Z</dcterms:created>
  <dcterms:modified xsi:type="dcterms:W3CDTF">2024-07-31T12:06:00Z</dcterms:modified>
</cp:coreProperties>
</file>